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8A81833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Toc187585241"/>
                            <w:bookmarkStart w:id="1" w:name="_Toc187585069"/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35pt;margin-top:9pt;width:368.95pt;height:107.95pt;mso-wrap-style:square;v-text-anchor:top" wp14:anchorId="78A8183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_Toc187585241"/>
                      <w:bookmarkStart w:id="3" w:name="_Toc187585069"/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2"/>
                      <w:bookmarkEnd w:id="3"/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spacing w:lineRule="auto" w:line="276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  <w:t>практике по технологиям и методам программирования</w:t>
        <w:tab/>
      </w:r>
    </w:p>
    <w:p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  <w:tab/>
        <w:t xml:space="preserve">        </w:t>
      </w:r>
    </w:p>
    <w:p>
      <w:pPr>
        <w:pStyle w:val="Heading6"/>
        <w:ind w:firstLine="720" w:left="4944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>
      <w:pPr>
        <w:pStyle w:val="Normal"/>
        <w:ind w:firstLine="720" w:left="28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  <w:t xml:space="preserve">        Маслов А.А.</w:t>
        <w:tab/>
        <w:tab/>
      </w:r>
    </w:p>
    <w:p>
      <w:pPr>
        <w:pStyle w:val="Normal"/>
        <w:ind w:firstLine="696" w:left="1428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  <w:tab/>
        <w:tab/>
        <w:t xml:space="preserve"> (подпись)</w:t>
      </w:r>
    </w:p>
    <w:p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15.</w:t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bookmarkStart w:id="4" w:name="page152R_mcid10"/>
      <w:bookmarkEnd w:id="4"/>
      <w:r>
        <w:rPr>
          <w:rFonts w:ascii="Times New Romans" w:hAnsi="Times New Romans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shd w:fill="auto" w:val="clear"/>
        </w:rPr>
        <w:t>Продажа автомобилей. Реализовать сортировку по марке автом</w:t>
      </w:r>
      <w:bookmarkStart w:id="5" w:name="page152R_mcid11"/>
      <w:bookmarkEnd w:id="5"/>
      <w:r>
        <w:rPr>
          <w:rFonts w:ascii="Times New Romans" w:hAnsi="Times New Romans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shd w:fill="auto" w:val="clear"/>
        </w:rPr>
        <w:t>о-</w:t>
      </w:r>
      <w:bookmarkStart w:id="6" w:name="page152R_mcid12"/>
      <w:bookmarkEnd w:id="6"/>
      <w:r>
        <w:rPr>
          <w:rFonts w:ascii="Times New Romans" w:hAnsi="Times New Romans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shd w:fill="auto" w:val="clear"/>
        </w:rPr>
        <w:t>билей и п</w:t>
      </w:r>
      <w:bookmarkStart w:id="7" w:name="page152R_mcid13"/>
      <w:bookmarkEnd w:id="7"/>
      <w:r>
        <w:rPr>
          <w:rFonts w:ascii="Times New Romans" w:hAnsi="Times New Romans"/>
          <w:b w:val="false"/>
          <w:bCs/>
          <w:i w:val="false"/>
          <w:caps w:val="false"/>
          <w:smallCaps w:val="false"/>
          <w:color w:val="111111"/>
          <w:spacing w:val="0"/>
          <w:sz w:val="24"/>
          <w:szCs w:val="24"/>
          <w:shd w:fill="auto" w:val="clear"/>
        </w:rPr>
        <w:t>о цене.</w:t>
      </w:r>
      <w:bookmarkStart w:id="8" w:name="page152R_mcid14"/>
      <w:bookmarkEnd w:id="8"/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fill="auto" w:val="clear"/>
        </w:rPr>
        <w:br/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  <w:t>Код программы: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fill="1C2433" w:val="clear"/>
        </w:rPr>
      </w:pPr>
      <w:r>
        <w:rPr>
          <w:rFonts w:ascii="Droid Sans Mono;monospace;monospace" w:hAnsi="Droid Sans Mono;monospace;monospace"/>
          <w:b w:val="false"/>
          <w:bCs/>
          <w:color w:val="3F77EF"/>
          <w:sz w:val="24"/>
          <w:szCs w:val="24"/>
          <w:shd w:fill="auto" w:val="clear"/>
        </w:rPr>
        <w:t>package</w:t>
      </w:r>
      <w:r>
        <w:rPr>
          <w:rFonts w:ascii="Droid Sans Mono;monospace;monospace" w:hAnsi="Droid Sans Mono;monospace;monospace"/>
          <w:b w:val="false"/>
          <w:bCs/>
          <w:color w:val="F8F8F2"/>
          <w:sz w:val="24"/>
          <w:szCs w:val="24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i/>
          <w:color w:val="3A9FB1"/>
          <w:sz w:val="24"/>
          <w:szCs w:val="24"/>
          <w:u w:val="single"/>
          <w:shd w:fill="auto" w:val="clear"/>
        </w:rPr>
        <w:t>P</w:t>
      </w:r>
      <w:r>
        <w:rPr>
          <w:rFonts w:ascii="Droid Sans Mono;monospace;monospace" w:hAnsi="Droid Sans Mono;monospace;monospace"/>
          <w:b w:val="false"/>
          <w:bCs/>
          <w:color w:val="3F77EF"/>
          <w:sz w:val="24"/>
          <w:szCs w:val="24"/>
          <w:shd w:fill="auto" w:val="clear"/>
        </w:rPr>
        <w:t>r5</w:t>
      </w:r>
      <w:r>
        <w:rPr>
          <w:rFonts w:ascii="Droid Sans Mono;monospace;monospace" w:hAnsi="Droid Sans Mono;monospace;monospace"/>
          <w:b w:val="false"/>
          <w:bCs/>
          <w:color w:val="F8F8F2"/>
          <w:sz w:val="24"/>
          <w:szCs w:val="24"/>
          <w:shd w:fill="auto" w:val="clear"/>
        </w:rPr>
        <w:t>;</w:t>
      </w:r>
    </w:p>
    <w:p>
      <w:pPr>
        <w:pStyle w:val="Normal"/>
        <w:spacing w:lineRule="atLeast" w:line="405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java.time.LocalDate;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import java.util.*;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LocalDate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Car(String brand, int year, double price, String комплектация, String country, LocalDate saleDate, String customerFullName)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this.brand =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this.year =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this.price =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this.комплектация =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this.country =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this.saleDate =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this.customerFullName =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getBrand()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setBrand(String brand)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this.brand = brand;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getYear()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setYear(int year)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this.year = year;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getPrice()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setPrice(double price)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this.price = price;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getКомплектация()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setКомплектация(String комплектация)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this.комплектация = комплектация;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getCountry()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setCountry(String country)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this.country = country;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LocalDate getSaleDate()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setSaleDate(LocalDate saleDate)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this.saleDate = saleDate;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getCustomerFullName()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setCustomerFullName(String customerFullName)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this.customerFullName = customerFullName;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"brand='" + brand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year=" + year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price=" + price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комплектация='" + комплектация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country='" + country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saleDate=" + saleDate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customerFullName='" + customerFullName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'}';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 car = (Car)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year == car.year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Double.compare(car.price, price) == 0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Objects.equals(brand, car.brand)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Objects.equals(комплектация, car.комплектация)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Objects.equals(country, car.country)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Objects.equals(saleDate, car.saleDate) &amp;&amp;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Objects.equals(customerFullName, car.customerFullName);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UsedCar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UsedCar(String brand, int year, double price, String комплектация, String country, LocalDate saleDate, String customerFullName, String condition, String previousOwnerFullName, int mileage)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this.condition =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this.previousOwnerFullName =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this.mileage =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getCondition()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setCondition(String condition)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this.condition = condition;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getPreviousOwnerFullName()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setPreviousOwnerFullName(String previousOwnerFullName)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this.previousOwnerFullName = previousOwnerFullName;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getMileage()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setMileage(int mileage)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this.mileage = mileage;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"UsedCar{"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"condition='" + condition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previousOwnerFullName='" + previousOwnerFullName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mileage=" + mileage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UsedCar usedCar = (UsedCar)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mileage == usedCar.mileage &amp;&amp; Objects.equals(condition, usedCar.condition) &amp;&amp; Objects.equals(previousOwnerFullName, usedCar.previousOwnerFullName);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condition, previousOwnerFullName, mileage);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SportsCar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int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SportsCar(String brand, int year, double price, String комплектация, String country, LocalDate saleDate, String customerFullName, double accelerationTime, double engineCapacity, int horsepower)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this.accelerationTime =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this.engineCapacity =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this.horsepower =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getAccelerationTime()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setAccelerationTime(double accelerationTime)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this.accelerationTime = accelerationTime;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getEngineCapacity()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setEngineCapacity(double engineCapacity)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this.engineCapacity = engineCapacity;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getHorsepower()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setHorsepower(int horsepower)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this.horsepower = 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"SportsCar{"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"accelerationTime=" + accelerationTime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engineCapacity=" + engineCapacity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horsepower=" + horsepower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SportsCar sportsCar = (SportsCar)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Double.compare(sportsCar.accelerationTime, accelerationTime) == 0 &amp;&amp; Double.compare(sportsCar.engineCapacity, engineCapacity) == 0 &amp;&amp; horsepower == sportsCar.horsepower;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accelerationTime, engineCapacity, horsepower);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SpecialEquipment extends Car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double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String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SpecialEquipment(String brand, int year, double price, String комплектация, String country, LocalDate saleDate, String customerFullName, String type, double weight, String dimensions)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super(brand, year, price, комплектация, country, saleDate, customerFullName);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this.type =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this.weight =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this.dimensions =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getType()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setType(String type)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this.type = type;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double getWeight()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setWeight(double weight)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this.weight = weight;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getDimensions()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setDimensions(String dimensions)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this.dimensions = dimensions;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String toString()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"SpecialEquipment{"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"type='" + type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weight=" + weight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", dimensions='" + dimensions + '\'' 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"} " + super.toString();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boolean equals(Object o)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(this == o) return true;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(o == null || getClass() != o.getClass())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if (!super.equals(o)) return false;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SpecialEquipment that = (SpecialEquipment) o;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Double.compare(that.weight, weight) == 0 &amp;&amp; Objects.equals(type, that.type) &amp;&amp; Objects.equals(dimensions, that.dimensions);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@Override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int hashCode()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Objects.hash(super.hashCode(), type, weight, dimensions);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class CarSalesList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private List&lt;Car&gt; cars;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CarSalesList()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this.cars = new ArrayList&lt;&gt;();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addCar(Car car)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this.cars.add(car);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printCarList()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for (Car car : cars)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System.out.println(car);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sortByBrand()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Collections.sort(this.cars, Comparator.comparing(Car::getBrand));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void sortByPrice()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Collections.sort(this.cars, Comparator.comparing(Car::getPrice));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class CarSaleExample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public static void main(String[] args)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CarSalesList salesList = new CarSalesList();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saleDate1 = LocalDate.of(2023, 11, 15);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Car car1 = new Car("Lada", 2020, 10000.0, "Base", "Russia", saleDate1, "Петров Петр Петрович");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saleDate2 = LocalDate.of(2023, 11, 20);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UsedCar usedCar1 = new UsedCar("Toyota", 2015, 15000.0, "Comfort", "Japan", saleDate2, "Сидоров Иван Иванович", "Excellent", "Иванов Иван", 100000);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salesList.addCar(usedCar1);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saleDate3 = LocalDate.of(2023, 11, 25);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SportsCar sportsCar1 = new SportsCar("Ferrari", 2022, 300000.0, "Full", "Italy", saleDate3, "Смирнов Алексей", 3.5, 4.0, 600);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salesList.addCar(sportsCar1);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LocalDate saleDate4 = LocalDate.of(2023, 12, 01);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SpecialEquipment specialEquipment1 = new SpecialEquipment("Caterpillar", 2018, 250000.0, "N/A", "USA", saleDate4, "Кузнецов Сергей", "Excavator", 20000.0, "8.5x3x3.5 m");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salesList.addCar(specialEquipment1);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System.out.println("Список проданных автомобилей (изначальный):");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System.out.println("\nСписок проданных автомобилей (сортировка по марке):");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salesList.sortByBrand();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System.out.println("\nСписок проданных автомобилей (сортировка по цене):");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salesList.sortByPrice();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salesList.printCarList();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F8F8F2"/>
          <w:sz w:val="30"/>
          <w:shd w:fill="111B2D" w:val="clear"/>
        </w:rPr>
      </w:pPr>
      <w:r>
        <w:rPr>
          <w:rFonts w:ascii="Droid Sans Mono;monospace;monospace" w:hAnsi="Droid Sans Mono;monospace;monospace"/>
          <w:b w:val="false"/>
          <w:color w:val="F8F8F2"/>
          <w:sz w:val="30"/>
          <w:shd w:fill="111B2D" w:val="clear"/>
        </w:rPr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fill="1C2433" w:val="clear"/>
        </w:rPr>
      </w:pPr>
      <w:r>
        <w:rPr>
          <w:rFonts w:ascii="Droid Sans Mono;monospace;monospace" w:hAnsi="Droid Sans Mono;monospace;monospace"/>
          <w:b w:val="false"/>
          <w:color w:val="D0D7E4"/>
          <w:sz w:val="24"/>
          <w:szCs w:val="24"/>
          <w:shd w:fill="1C2433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s" w:hAnsi="Times New Romans"/>
          <w:b/>
          <w:bCs/>
          <w:color w:val="000000"/>
          <w:highlight w:val="none"/>
          <w:shd w:fill="auto" w:val="clear"/>
        </w:rPr>
      </w:pPr>
      <w:r>
        <w:rPr>
          <w:rFonts w:ascii="Times New Romans" w:hAnsi="Times New Romans"/>
          <w:b/>
          <w:bCs/>
          <w:color w:val="000000"/>
          <w:sz w:val="24"/>
          <w:szCs w:val="24"/>
          <w:shd w:fill="auto" w:val="clear"/>
        </w:rPr>
        <w:t>Результат программы.</w:t>
      </w:r>
    </w:p>
    <w:p>
      <w:pPr>
        <w:pStyle w:val="Normal"/>
        <w:spacing w:lineRule="atLeast" w:line="405"/>
        <w:ind w:hanging="0" w:left="0" w:right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-269875</wp:posOffset>
            </wp:positionH>
            <wp:positionV relativeFrom="paragraph">
              <wp:posOffset>154305</wp:posOffset>
            </wp:positionV>
            <wp:extent cx="6480175" cy="1846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405"/>
        <w:rPr>
          <w:rFonts w:ascii="Droid Sans Mono;monospace;monospace" w:hAnsi="Droid Sans Mono;monospace;monospace"/>
          <w:b w:val="false"/>
          <w:color w:val="D0D7E4"/>
          <w:sz w:val="30"/>
          <w:shd w:fill="1C2433" w:val="clear"/>
        </w:rPr>
      </w:pPr>
      <w:r>
        <w:rPr>
          <w:rFonts w:ascii="Droid Sans Mono;monospace;monospace" w:hAnsi="Droid Sans Mono;monospace;monospace"/>
          <w:b w:val="false"/>
          <w:color w:val="D0D7E4"/>
          <w:sz w:val="30"/>
          <w:shd w:fill="1C2433" w:val="clear"/>
        </w:rPr>
      </w:r>
    </w:p>
    <w:p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fill="auto" w:val="clear"/>
        </w:rPr>
      </w:pPr>
      <w:r>
        <w:rPr>
          <w:b/>
          <w:bCs/>
          <w:color w:val="111111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fill="auto" w:val="clear"/>
        </w:rPr>
      </w:pPr>
      <w:r>
        <w:rPr>
          <w:b w:val="false"/>
          <w:color w:val="FF2E97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405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>Вывод.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Сегодня я разобрал, как эффективно работать с коллекциями в Java, используя принципы ООП. Программа по учету продаж автомобилей показала, как коллекции позволяют управлять группами объектов, обеспечивая удобное хранение, сортировку и обработку данных.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Коллекции как основа хранения данных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программе используется List&lt;Car&gt; – динамическая коллекция, хранящая все типы автомобилей (обычные, подержанные, спортивные и спецтехнику). Это демонстрирует ключевые преимущества коллекций: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Гибкость – можно добавлять, удалять и модифицировать элементы.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Универсальность– благодаря полиморфизму, коллекция List&lt;Car&gt; может содержать объекты любого подкласса (`UsedCar`, `SportsCar` и т. д.).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Стандартные операции – сортировка, итерация, фильтрация (например, `sortByBrand()` и `sortByPrice()`).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Полиморфизм и коллекции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Коллекция `List&lt;Car&gt;` работает с разными типами автомобилей через общий интерфейс: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При вызове `car.toString()` для каждого элемента выполняется переопределенная версия метода (из `UsedCar`, `SportsCar` и др.).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Это позволяет обрабатывать разнородные объекты единообразно, не задумываясь об их конкретном типе.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Программа наглядно показала, что коллекции – это мощный инструмент, который в сочетании с ООП позволяет создавать структурированные и масштабируемые приложения.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s"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Times New Rom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9</Pages>
  <Words>1272</Words>
  <Characters>9515</Characters>
  <CharactersWithSpaces>10821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2025-02-13T07:23:00Z</dcterms:created>
  <dc:creator>Admin</dc:creator>
  <dc:description/>
  <dc:language>ru-RU</dc:language>
  <cp:lastModifiedBy/>
  <dcterms:modified xsi:type="dcterms:W3CDTF">2025-04-24T10:07:04Z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