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Calibri" w:hAnsi="Times New Roman" w:cs="Times New Roman"/>
        </w:rPr>
        <w:id w:val="-2018683471"/>
        <w:docPartObj>
          <w:docPartGallery w:val="Cover Pages"/>
          <w:docPartUnique/>
        </w:docPartObj>
      </w:sdtPr>
      <w:sdtEndPr>
        <w:rPr>
          <w:b/>
          <w:bCs/>
          <w:sz w:val="30"/>
          <w:szCs w:val="30"/>
        </w:rPr>
      </w:sdtEndPr>
      <w:sdtContent>
        <w:p w14:paraId="3588DBBC" w14:textId="77777777" w:rsidR="00512433" w:rsidRPr="00AA7104" w:rsidRDefault="00512433">
          <w:pPr>
            <w:pStyle w:val="NoSpacing"/>
            <w:spacing w:before="1540" w:after="240"/>
            <w:jc w:val="center"/>
            <w:rPr>
              <w:rFonts w:ascii="Times New Roman" w:hAnsi="Times New Roman" w:cs="Times New Roman"/>
            </w:rPr>
          </w:pPr>
        </w:p>
        <w:sdt>
          <w:sdtPr>
            <w:rPr>
              <w:rFonts w:ascii="Times New Roman" w:hAnsi="Times New Roman" w:cs="Times New Roman"/>
              <w:b/>
              <w:bCs/>
              <w:sz w:val="60"/>
              <w:szCs w:val="60"/>
            </w:rPr>
            <w:alias w:val="Title"/>
            <w:tag w:val=""/>
            <w:id w:val="1735040861"/>
            <w:placeholder>
              <w:docPart w:val="742D150D8797416EACCBED6404F3230C"/>
            </w:placeholder>
            <w:dataBinding w:prefixMappings="xmlns:ns0='http://purl.org/dc/elements/1.1/' xmlns:ns1='http://schemas.openxmlformats.org/package/2006/metadata/core-properties' " w:xpath="/ns1:coreProperties[1]/ns0:title[1]" w:storeItemID="{6C3C8BC8-F283-45AE-878A-BAB7291924A1}"/>
            <w:text/>
          </w:sdtPr>
          <w:sdtContent>
            <w:p w14:paraId="5E6293C9" w14:textId="77777777" w:rsidR="00512433" w:rsidRPr="00AA7104" w:rsidRDefault="00512433">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sz w:val="80"/>
                  <w:szCs w:val="80"/>
                </w:rPr>
              </w:pPr>
              <w:r w:rsidRPr="00AA7104">
                <w:rPr>
                  <w:rFonts w:ascii="Times New Roman" w:hAnsi="Times New Roman" w:cs="Times New Roman"/>
                  <w:b/>
                  <w:bCs/>
                  <w:sz w:val="60"/>
                  <w:szCs w:val="60"/>
                </w:rPr>
                <w:t>Breakout</w:t>
              </w:r>
            </w:p>
          </w:sdtContent>
        </w:sdt>
        <w:sdt>
          <w:sdtPr>
            <w:rPr>
              <w:rFonts w:ascii="Times New Roman" w:hAnsi="Times New Roman" w:cs="Times New Roman"/>
              <w:sz w:val="28"/>
              <w:szCs w:val="28"/>
            </w:rPr>
            <w:alias w:val="Subtitle"/>
            <w:tag w:val=""/>
            <w:id w:val="328029620"/>
            <w:placeholder>
              <w:docPart w:val="8722BB9B510B42AD831DD058BBD1E4FD"/>
            </w:placeholder>
            <w:dataBinding w:prefixMappings="xmlns:ns0='http://purl.org/dc/elements/1.1/' xmlns:ns1='http://schemas.openxmlformats.org/package/2006/metadata/core-properties' " w:xpath="/ns1:coreProperties[1]/ns0:subject[1]" w:storeItemID="{6C3C8BC8-F283-45AE-878A-BAB7291924A1}"/>
            <w:text/>
          </w:sdtPr>
          <w:sdtContent>
            <w:p w14:paraId="06CC73B8" w14:textId="77777777" w:rsidR="00512433" w:rsidRPr="00AA7104" w:rsidRDefault="00512433">
              <w:pPr>
                <w:pStyle w:val="NoSpacing"/>
                <w:jc w:val="center"/>
                <w:rPr>
                  <w:rFonts w:ascii="Times New Roman" w:hAnsi="Times New Roman" w:cs="Times New Roman"/>
                  <w:sz w:val="28"/>
                  <w:szCs w:val="28"/>
                </w:rPr>
              </w:pPr>
              <w:r w:rsidRPr="00AA7104">
                <w:rPr>
                  <w:rFonts w:ascii="Times New Roman" w:hAnsi="Times New Roman" w:cs="Times New Roman"/>
                  <w:sz w:val="28"/>
                  <w:szCs w:val="28"/>
                </w:rPr>
                <w:t>Advice</w:t>
              </w:r>
            </w:p>
          </w:sdtContent>
        </w:sdt>
        <w:p w14:paraId="6C800A52" w14:textId="77777777" w:rsidR="00512433" w:rsidRPr="00AA7104" w:rsidRDefault="00512433">
          <w:pPr>
            <w:pStyle w:val="NoSpacing"/>
            <w:spacing w:before="480"/>
            <w:jc w:val="center"/>
            <w:rPr>
              <w:rFonts w:ascii="Times New Roman" w:hAnsi="Times New Roman" w:cs="Times New Roman"/>
              <w:sz w:val="28"/>
              <w:szCs w:val="28"/>
            </w:rPr>
          </w:pPr>
          <w:r w:rsidRPr="00AA7104">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EBFAE66" wp14:editId="4A9273F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CC2FC8" w14:textId="77777777" w:rsidR="00512433" w:rsidRDefault="00512433">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BFAE6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ECC2FC8" w14:textId="77777777" w:rsidR="00512433" w:rsidRDefault="00512433">
                          <w:pPr>
                            <w:pStyle w:val="NoSpacing"/>
                            <w:jc w:val="center"/>
                            <w:rPr>
                              <w:color w:val="156082" w:themeColor="accent1"/>
                            </w:rPr>
                          </w:pPr>
                        </w:p>
                      </w:txbxContent>
                    </v:textbox>
                    <w10:wrap anchorx="margin" anchory="page"/>
                  </v:shape>
                </w:pict>
              </mc:Fallback>
            </mc:AlternateContent>
          </w:r>
          <w:r w:rsidRPr="00AA7104">
            <w:rPr>
              <w:rFonts w:ascii="Times New Roman" w:hAnsi="Times New Roman" w:cs="Times New Roman"/>
              <w:noProof/>
              <w:sz w:val="28"/>
              <w:szCs w:val="28"/>
            </w:rPr>
            <w:t>Nikola Panayotov</w:t>
          </w:r>
        </w:p>
        <w:p w14:paraId="0718D9A3" w14:textId="77777777" w:rsidR="00512433" w:rsidRPr="00AA7104" w:rsidRDefault="00512433">
          <w:pPr>
            <w:rPr>
              <w:rFonts w:ascii="Times New Roman" w:hAnsi="Times New Roman" w:cs="Times New Roman"/>
              <w:b/>
              <w:bCs/>
              <w:sz w:val="30"/>
              <w:szCs w:val="30"/>
            </w:rPr>
          </w:pPr>
          <w:r w:rsidRPr="00AA7104">
            <w:rPr>
              <w:rFonts w:ascii="Times New Roman" w:hAnsi="Times New Roman" w:cs="Times New Roman"/>
              <w:b/>
              <w:bCs/>
              <w:sz w:val="28"/>
              <w:szCs w:val="28"/>
            </w:rPr>
            <w:br w:type="page"/>
          </w:r>
        </w:p>
      </w:sdtContent>
    </w:sdt>
    <w:p w14:paraId="5F6200C7" w14:textId="77777777" w:rsidR="003F4371" w:rsidRPr="00AA7104" w:rsidRDefault="003F4371">
      <w:pPr>
        <w:spacing w:before="1600"/>
        <w:rPr>
          <w:rFonts w:ascii="Times New Roman" w:hAnsi="Times New Roman" w:cs="Times New Roman"/>
        </w:rPr>
      </w:pPr>
    </w:p>
    <w:p w14:paraId="4DC4C5D5" w14:textId="77777777" w:rsidR="003F4371" w:rsidRPr="00AA7104" w:rsidRDefault="00000000">
      <w:pPr>
        <w:pStyle w:val="Heading1"/>
        <w:spacing w:before="0"/>
        <w:rPr>
          <w:rFonts w:ascii="Times New Roman" w:hAnsi="Times New Roman" w:cs="Times New Roman"/>
          <w:color w:val="auto"/>
        </w:rPr>
      </w:pPr>
      <w:bookmarkStart w:id="0" w:name="_Toc239926538"/>
      <w:r w:rsidRPr="00AA7104">
        <w:rPr>
          <w:rFonts w:ascii="Times New Roman" w:hAnsi="Times New Roman" w:cs="Times New Roman"/>
          <w:color w:val="auto"/>
        </w:rPr>
        <w:t>Table of Contents</w:t>
      </w:r>
      <w:bookmarkEnd w:id="0"/>
    </w:p>
    <w:sdt>
      <w:sdtPr>
        <w:rPr>
          <w:rFonts w:ascii="Times New Roman" w:hAnsi="Times New Roman" w:cs="Times New Roman"/>
        </w:rPr>
        <w:alias w:val="Table of Contents"/>
        <w:id w:val="324251542"/>
      </w:sdtPr>
      <w:sdtContent>
        <w:p w14:paraId="786595AD" w14:textId="6ADDCE4F" w:rsidR="00E65FA2" w:rsidRPr="00AA7104"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rsidRPr="00AA7104">
            <w:rPr>
              <w:rFonts w:ascii="Times New Roman" w:hAnsi="Times New Roman" w:cs="Times New Roman"/>
            </w:rPr>
            <w:fldChar w:fldCharType="begin"/>
          </w:r>
          <w:r w:rsidRPr="00AA7104">
            <w:rPr>
              <w:rFonts w:ascii="Times New Roman" w:hAnsi="Times New Roman" w:cs="Times New Roman"/>
            </w:rPr>
            <w:instrText>TOC \h \o "1-2"</w:instrText>
          </w:r>
          <w:r w:rsidRPr="00AA7104">
            <w:rPr>
              <w:rFonts w:ascii="Times New Roman" w:hAnsi="Times New Roman" w:cs="Times New Roman"/>
            </w:rPr>
            <w:fldChar w:fldCharType="separate"/>
          </w:r>
          <w:hyperlink w:anchor="_Toc239926538" w:history="1">
            <w:r w:rsidR="00E65FA2" w:rsidRPr="00AA7104">
              <w:rPr>
                <w:rStyle w:val="Hyperlink"/>
                <w:rFonts w:ascii="Times New Roman" w:hAnsi="Times New Roman" w:cs="Times New Roman"/>
                <w:noProof/>
                <w:color w:val="auto"/>
              </w:rPr>
              <w:t>Table of Contents</w:t>
            </w:r>
            <w:r w:rsidR="00E65FA2" w:rsidRPr="00AA7104">
              <w:rPr>
                <w:noProof/>
              </w:rPr>
              <w:tab/>
            </w:r>
            <w:r w:rsidR="00E65FA2" w:rsidRPr="00AA7104">
              <w:rPr>
                <w:noProof/>
              </w:rPr>
              <w:fldChar w:fldCharType="begin"/>
            </w:r>
            <w:r w:rsidR="00E65FA2" w:rsidRPr="00AA7104">
              <w:rPr>
                <w:noProof/>
              </w:rPr>
              <w:instrText xml:space="preserve"> PAGEREF _Toc239926538 \h </w:instrText>
            </w:r>
            <w:r w:rsidR="00E65FA2" w:rsidRPr="00AA7104">
              <w:rPr>
                <w:noProof/>
              </w:rPr>
            </w:r>
            <w:r w:rsidR="00E65FA2" w:rsidRPr="00AA7104">
              <w:rPr>
                <w:noProof/>
              </w:rPr>
              <w:fldChar w:fldCharType="separate"/>
            </w:r>
            <w:r w:rsidR="00E65FA2" w:rsidRPr="00AA7104">
              <w:rPr>
                <w:noProof/>
              </w:rPr>
              <w:t>1</w:t>
            </w:r>
            <w:r w:rsidR="00E65FA2" w:rsidRPr="00AA7104">
              <w:rPr>
                <w:noProof/>
              </w:rPr>
              <w:fldChar w:fldCharType="end"/>
            </w:r>
          </w:hyperlink>
        </w:p>
        <w:p w14:paraId="6C2BF925" w14:textId="7CFF908E"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39" w:history="1">
            <w:r w:rsidRPr="00AA7104">
              <w:rPr>
                <w:rStyle w:val="Hyperlink"/>
                <w:rFonts w:ascii="Times New Roman" w:hAnsi="Times New Roman" w:cs="Times New Roman"/>
                <w:noProof/>
                <w:color w:val="auto"/>
              </w:rPr>
              <w:t>1 Introduction</w:t>
            </w:r>
            <w:r w:rsidRPr="00AA7104">
              <w:rPr>
                <w:noProof/>
              </w:rPr>
              <w:tab/>
            </w:r>
            <w:r w:rsidRPr="00AA7104">
              <w:rPr>
                <w:noProof/>
              </w:rPr>
              <w:fldChar w:fldCharType="begin"/>
            </w:r>
            <w:r w:rsidRPr="00AA7104">
              <w:rPr>
                <w:noProof/>
              </w:rPr>
              <w:instrText xml:space="preserve"> PAGEREF _Toc239926539 \h </w:instrText>
            </w:r>
            <w:r w:rsidRPr="00AA7104">
              <w:rPr>
                <w:noProof/>
              </w:rPr>
            </w:r>
            <w:r w:rsidRPr="00AA7104">
              <w:rPr>
                <w:noProof/>
              </w:rPr>
              <w:fldChar w:fldCharType="separate"/>
            </w:r>
            <w:r w:rsidRPr="00AA7104">
              <w:rPr>
                <w:noProof/>
              </w:rPr>
              <w:t>2</w:t>
            </w:r>
            <w:r w:rsidRPr="00AA7104">
              <w:rPr>
                <w:noProof/>
              </w:rPr>
              <w:fldChar w:fldCharType="end"/>
            </w:r>
          </w:hyperlink>
        </w:p>
        <w:p w14:paraId="6E01DE79" w14:textId="51293AA5"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40" w:history="1">
            <w:r w:rsidRPr="00AA7104">
              <w:rPr>
                <w:rStyle w:val="Hyperlink"/>
                <w:rFonts w:ascii="Times New Roman" w:hAnsi="Times New Roman" w:cs="Times New Roman"/>
                <w:noProof/>
                <w:color w:val="auto"/>
              </w:rPr>
              <w:t>2 Basis for the recommendation</w:t>
            </w:r>
            <w:r w:rsidRPr="00AA7104">
              <w:rPr>
                <w:noProof/>
              </w:rPr>
              <w:tab/>
            </w:r>
            <w:r w:rsidRPr="00AA7104">
              <w:rPr>
                <w:noProof/>
              </w:rPr>
              <w:fldChar w:fldCharType="begin"/>
            </w:r>
            <w:r w:rsidRPr="00AA7104">
              <w:rPr>
                <w:noProof/>
              </w:rPr>
              <w:instrText xml:space="preserve"> PAGEREF _Toc239926540 \h </w:instrText>
            </w:r>
            <w:r w:rsidRPr="00AA7104">
              <w:rPr>
                <w:noProof/>
              </w:rPr>
            </w:r>
            <w:r w:rsidRPr="00AA7104">
              <w:rPr>
                <w:noProof/>
              </w:rPr>
              <w:fldChar w:fldCharType="separate"/>
            </w:r>
            <w:r w:rsidRPr="00AA7104">
              <w:rPr>
                <w:noProof/>
              </w:rPr>
              <w:t>2</w:t>
            </w:r>
            <w:r w:rsidRPr="00AA7104">
              <w:rPr>
                <w:noProof/>
              </w:rPr>
              <w:fldChar w:fldCharType="end"/>
            </w:r>
          </w:hyperlink>
        </w:p>
        <w:p w14:paraId="58C0C6A9" w14:textId="7DF8971D"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41" w:history="1">
            <w:r w:rsidRPr="00AA7104">
              <w:rPr>
                <w:rStyle w:val="Hyperlink"/>
                <w:rFonts w:ascii="Times New Roman" w:hAnsi="Times New Roman" w:cs="Times New Roman"/>
                <w:noProof/>
                <w:color w:val="auto"/>
              </w:rPr>
              <w:t>3 Technology comparison</w:t>
            </w:r>
            <w:r w:rsidRPr="00AA7104">
              <w:rPr>
                <w:noProof/>
              </w:rPr>
              <w:tab/>
            </w:r>
            <w:r w:rsidRPr="00AA7104">
              <w:rPr>
                <w:noProof/>
              </w:rPr>
              <w:fldChar w:fldCharType="begin"/>
            </w:r>
            <w:r w:rsidRPr="00AA7104">
              <w:rPr>
                <w:noProof/>
              </w:rPr>
              <w:instrText xml:space="preserve"> PAGEREF _Toc239926541 \h </w:instrText>
            </w:r>
            <w:r w:rsidRPr="00AA7104">
              <w:rPr>
                <w:noProof/>
              </w:rPr>
            </w:r>
            <w:r w:rsidRPr="00AA7104">
              <w:rPr>
                <w:noProof/>
              </w:rPr>
              <w:fldChar w:fldCharType="separate"/>
            </w:r>
            <w:r w:rsidRPr="00AA7104">
              <w:rPr>
                <w:noProof/>
              </w:rPr>
              <w:t>2</w:t>
            </w:r>
            <w:r w:rsidRPr="00AA7104">
              <w:rPr>
                <w:noProof/>
              </w:rPr>
              <w:fldChar w:fldCharType="end"/>
            </w:r>
          </w:hyperlink>
        </w:p>
        <w:p w14:paraId="7692213A" w14:textId="1BAB715C"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42" w:history="1">
            <w:r w:rsidRPr="00AA7104">
              <w:rPr>
                <w:rStyle w:val="Hyperlink"/>
                <w:rFonts w:ascii="Times New Roman" w:hAnsi="Times New Roman" w:cs="Times New Roman"/>
                <w:noProof/>
                <w:color w:val="auto"/>
              </w:rPr>
              <w:t>4 Proposed solution</w:t>
            </w:r>
            <w:r w:rsidRPr="00AA7104">
              <w:rPr>
                <w:noProof/>
              </w:rPr>
              <w:tab/>
            </w:r>
            <w:r w:rsidRPr="00AA7104">
              <w:rPr>
                <w:noProof/>
              </w:rPr>
              <w:fldChar w:fldCharType="begin"/>
            </w:r>
            <w:r w:rsidRPr="00AA7104">
              <w:rPr>
                <w:noProof/>
              </w:rPr>
              <w:instrText xml:space="preserve"> PAGEREF _Toc239926542 \h </w:instrText>
            </w:r>
            <w:r w:rsidRPr="00AA7104">
              <w:rPr>
                <w:noProof/>
              </w:rPr>
            </w:r>
            <w:r w:rsidRPr="00AA7104">
              <w:rPr>
                <w:noProof/>
              </w:rPr>
              <w:fldChar w:fldCharType="separate"/>
            </w:r>
            <w:r w:rsidRPr="00AA7104">
              <w:rPr>
                <w:noProof/>
              </w:rPr>
              <w:t>2</w:t>
            </w:r>
            <w:r w:rsidRPr="00AA7104">
              <w:rPr>
                <w:noProof/>
              </w:rPr>
              <w:fldChar w:fldCharType="end"/>
            </w:r>
          </w:hyperlink>
        </w:p>
        <w:p w14:paraId="5F11941F" w14:textId="7DE2E6DA" w:rsidR="00E65FA2" w:rsidRPr="00AA7104" w:rsidRDefault="00E65FA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926543" w:history="1">
            <w:r w:rsidRPr="00AA7104">
              <w:rPr>
                <w:rStyle w:val="Hyperlink"/>
                <w:rFonts w:ascii="Times New Roman" w:hAnsi="Times New Roman" w:cs="Times New Roman"/>
                <w:noProof/>
                <w:color w:val="auto"/>
              </w:rPr>
              <w:t>4.1 Game structure</w:t>
            </w:r>
            <w:r w:rsidRPr="00AA7104">
              <w:rPr>
                <w:noProof/>
              </w:rPr>
              <w:tab/>
            </w:r>
            <w:r w:rsidRPr="00AA7104">
              <w:rPr>
                <w:noProof/>
              </w:rPr>
              <w:fldChar w:fldCharType="begin"/>
            </w:r>
            <w:r w:rsidRPr="00AA7104">
              <w:rPr>
                <w:noProof/>
              </w:rPr>
              <w:instrText xml:space="preserve"> PAGEREF _Toc239926543 \h </w:instrText>
            </w:r>
            <w:r w:rsidRPr="00AA7104">
              <w:rPr>
                <w:noProof/>
              </w:rPr>
            </w:r>
            <w:r w:rsidRPr="00AA7104">
              <w:rPr>
                <w:noProof/>
              </w:rPr>
              <w:fldChar w:fldCharType="separate"/>
            </w:r>
            <w:r w:rsidRPr="00AA7104">
              <w:rPr>
                <w:noProof/>
              </w:rPr>
              <w:t>2</w:t>
            </w:r>
            <w:r w:rsidRPr="00AA7104">
              <w:rPr>
                <w:noProof/>
              </w:rPr>
              <w:fldChar w:fldCharType="end"/>
            </w:r>
          </w:hyperlink>
        </w:p>
        <w:p w14:paraId="406C5263" w14:textId="364378CD" w:rsidR="00E65FA2" w:rsidRPr="00AA7104" w:rsidRDefault="00E65FA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926544" w:history="1">
            <w:r w:rsidRPr="00AA7104">
              <w:rPr>
                <w:rStyle w:val="Hyperlink"/>
                <w:rFonts w:ascii="Times New Roman" w:hAnsi="Times New Roman" w:cs="Times New Roman"/>
                <w:noProof/>
                <w:color w:val="auto"/>
              </w:rPr>
              <w:t>4.2 Collision approach</w:t>
            </w:r>
            <w:r w:rsidRPr="00AA7104">
              <w:rPr>
                <w:noProof/>
              </w:rPr>
              <w:tab/>
            </w:r>
            <w:r w:rsidRPr="00AA7104">
              <w:rPr>
                <w:noProof/>
              </w:rPr>
              <w:fldChar w:fldCharType="begin"/>
            </w:r>
            <w:r w:rsidRPr="00AA7104">
              <w:rPr>
                <w:noProof/>
              </w:rPr>
              <w:instrText xml:space="preserve"> PAGEREF _Toc239926544 \h </w:instrText>
            </w:r>
            <w:r w:rsidRPr="00AA7104">
              <w:rPr>
                <w:noProof/>
              </w:rPr>
            </w:r>
            <w:r w:rsidRPr="00AA7104">
              <w:rPr>
                <w:noProof/>
              </w:rPr>
              <w:fldChar w:fldCharType="separate"/>
            </w:r>
            <w:r w:rsidRPr="00AA7104">
              <w:rPr>
                <w:noProof/>
              </w:rPr>
              <w:t>2</w:t>
            </w:r>
            <w:r w:rsidRPr="00AA7104">
              <w:rPr>
                <w:noProof/>
              </w:rPr>
              <w:fldChar w:fldCharType="end"/>
            </w:r>
          </w:hyperlink>
        </w:p>
        <w:p w14:paraId="16A173BD" w14:textId="62CE4062" w:rsidR="00E65FA2" w:rsidRPr="00AA7104" w:rsidRDefault="00E65FA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926545" w:history="1">
            <w:r w:rsidRPr="00AA7104">
              <w:rPr>
                <w:rStyle w:val="Hyperlink"/>
                <w:rFonts w:ascii="Times New Roman" w:hAnsi="Times New Roman" w:cs="Times New Roman"/>
                <w:noProof/>
                <w:color w:val="auto"/>
              </w:rPr>
              <w:t>4.3 Interface and scope</w:t>
            </w:r>
            <w:r w:rsidRPr="00AA7104">
              <w:rPr>
                <w:noProof/>
              </w:rPr>
              <w:tab/>
            </w:r>
            <w:r w:rsidRPr="00AA7104">
              <w:rPr>
                <w:noProof/>
              </w:rPr>
              <w:fldChar w:fldCharType="begin"/>
            </w:r>
            <w:r w:rsidRPr="00AA7104">
              <w:rPr>
                <w:noProof/>
              </w:rPr>
              <w:instrText xml:space="preserve"> PAGEREF _Toc239926545 \h </w:instrText>
            </w:r>
            <w:r w:rsidRPr="00AA7104">
              <w:rPr>
                <w:noProof/>
              </w:rPr>
            </w:r>
            <w:r w:rsidRPr="00AA7104">
              <w:rPr>
                <w:noProof/>
              </w:rPr>
              <w:fldChar w:fldCharType="separate"/>
            </w:r>
            <w:r w:rsidRPr="00AA7104">
              <w:rPr>
                <w:noProof/>
              </w:rPr>
              <w:t>3</w:t>
            </w:r>
            <w:r w:rsidRPr="00AA7104">
              <w:rPr>
                <w:noProof/>
              </w:rPr>
              <w:fldChar w:fldCharType="end"/>
            </w:r>
          </w:hyperlink>
        </w:p>
        <w:p w14:paraId="4AE1CFFC" w14:textId="2390A6A1" w:rsidR="00E65FA2" w:rsidRPr="00AA7104" w:rsidRDefault="00E65FA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926546" w:history="1">
            <w:r w:rsidRPr="00AA7104">
              <w:rPr>
                <w:rStyle w:val="Hyperlink"/>
                <w:rFonts w:ascii="Times New Roman" w:hAnsi="Times New Roman" w:cs="Times New Roman"/>
                <w:noProof/>
                <w:color w:val="auto"/>
              </w:rPr>
              <w:t>4.4 Priority order</w:t>
            </w:r>
            <w:r w:rsidRPr="00AA7104">
              <w:rPr>
                <w:noProof/>
              </w:rPr>
              <w:tab/>
            </w:r>
            <w:r w:rsidRPr="00AA7104">
              <w:rPr>
                <w:noProof/>
              </w:rPr>
              <w:fldChar w:fldCharType="begin"/>
            </w:r>
            <w:r w:rsidRPr="00AA7104">
              <w:rPr>
                <w:noProof/>
              </w:rPr>
              <w:instrText xml:space="preserve"> PAGEREF _Toc239926546 \h </w:instrText>
            </w:r>
            <w:r w:rsidRPr="00AA7104">
              <w:rPr>
                <w:noProof/>
              </w:rPr>
            </w:r>
            <w:r w:rsidRPr="00AA7104">
              <w:rPr>
                <w:noProof/>
              </w:rPr>
              <w:fldChar w:fldCharType="separate"/>
            </w:r>
            <w:r w:rsidRPr="00AA7104">
              <w:rPr>
                <w:noProof/>
              </w:rPr>
              <w:t>3</w:t>
            </w:r>
            <w:r w:rsidRPr="00AA7104">
              <w:rPr>
                <w:noProof/>
              </w:rPr>
              <w:fldChar w:fldCharType="end"/>
            </w:r>
          </w:hyperlink>
        </w:p>
        <w:p w14:paraId="53F4C479" w14:textId="04464164"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47" w:history="1">
            <w:r w:rsidRPr="00AA7104">
              <w:rPr>
                <w:rStyle w:val="Hyperlink"/>
                <w:rFonts w:ascii="Times New Roman" w:hAnsi="Times New Roman" w:cs="Times New Roman"/>
                <w:noProof/>
                <w:color w:val="auto"/>
              </w:rPr>
              <w:t>5 Design and implementation evidence</w:t>
            </w:r>
            <w:r w:rsidRPr="00AA7104">
              <w:rPr>
                <w:noProof/>
              </w:rPr>
              <w:tab/>
            </w:r>
            <w:r w:rsidRPr="00AA7104">
              <w:rPr>
                <w:noProof/>
              </w:rPr>
              <w:fldChar w:fldCharType="begin"/>
            </w:r>
            <w:r w:rsidRPr="00AA7104">
              <w:rPr>
                <w:noProof/>
              </w:rPr>
              <w:instrText xml:space="preserve"> PAGEREF _Toc239926547 \h </w:instrText>
            </w:r>
            <w:r w:rsidRPr="00AA7104">
              <w:rPr>
                <w:noProof/>
              </w:rPr>
            </w:r>
            <w:r w:rsidRPr="00AA7104">
              <w:rPr>
                <w:noProof/>
              </w:rPr>
              <w:fldChar w:fldCharType="separate"/>
            </w:r>
            <w:r w:rsidRPr="00AA7104">
              <w:rPr>
                <w:noProof/>
              </w:rPr>
              <w:t>3</w:t>
            </w:r>
            <w:r w:rsidRPr="00AA7104">
              <w:rPr>
                <w:noProof/>
              </w:rPr>
              <w:fldChar w:fldCharType="end"/>
            </w:r>
          </w:hyperlink>
        </w:p>
        <w:p w14:paraId="70222C32" w14:textId="49F27A25"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48" w:history="1">
            <w:r w:rsidRPr="00AA7104">
              <w:rPr>
                <w:rStyle w:val="Hyperlink"/>
                <w:rFonts w:ascii="Times New Roman" w:hAnsi="Times New Roman" w:cs="Times New Roman"/>
                <w:noProof/>
                <w:color w:val="auto"/>
              </w:rPr>
              <w:t>6 Proposed planning</w:t>
            </w:r>
            <w:r w:rsidRPr="00AA7104">
              <w:rPr>
                <w:noProof/>
              </w:rPr>
              <w:tab/>
            </w:r>
            <w:r w:rsidRPr="00AA7104">
              <w:rPr>
                <w:noProof/>
              </w:rPr>
              <w:fldChar w:fldCharType="begin"/>
            </w:r>
            <w:r w:rsidRPr="00AA7104">
              <w:rPr>
                <w:noProof/>
              </w:rPr>
              <w:instrText xml:space="preserve"> PAGEREF _Toc239926548 \h </w:instrText>
            </w:r>
            <w:r w:rsidRPr="00AA7104">
              <w:rPr>
                <w:noProof/>
              </w:rPr>
            </w:r>
            <w:r w:rsidRPr="00AA7104">
              <w:rPr>
                <w:noProof/>
              </w:rPr>
              <w:fldChar w:fldCharType="separate"/>
            </w:r>
            <w:r w:rsidRPr="00AA7104">
              <w:rPr>
                <w:noProof/>
              </w:rPr>
              <w:t>3</w:t>
            </w:r>
            <w:r w:rsidRPr="00AA7104">
              <w:rPr>
                <w:noProof/>
              </w:rPr>
              <w:fldChar w:fldCharType="end"/>
            </w:r>
          </w:hyperlink>
        </w:p>
        <w:p w14:paraId="6A067CFD" w14:textId="43B1286B" w:rsidR="00E65FA2" w:rsidRPr="00AA7104" w:rsidRDefault="00E65FA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926549" w:history="1">
            <w:r w:rsidRPr="00AA7104">
              <w:rPr>
                <w:rStyle w:val="Hyperlink"/>
                <w:rFonts w:ascii="Times New Roman" w:hAnsi="Times New Roman" w:cs="Times New Roman"/>
                <w:noProof/>
                <w:color w:val="auto"/>
              </w:rPr>
              <w:t>6.1 Milestones</w:t>
            </w:r>
            <w:r w:rsidRPr="00AA7104">
              <w:rPr>
                <w:noProof/>
              </w:rPr>
              <w:tab/>
            </w:r>
            <w:r w:rsidRPr="00AA7104">
              <w:rPr>
                <w:noProof/>
              </w:rPr>
              <w:fldChar w:fldCharType="begin"/>
            </w:r>
            <w:r w:rsidRPr="00AA7104">
              <w:rPr>
                <w:noProof/>
              </w:rPr>
              <w:instrText xml:space="preserve"> PAGEREF _Toc239926549 \h </w:instrText>
            </w:r>
            <w:r w:rsidRPr="00AA7104">
              <w:rPr>
                <w:noProof/>
              </w:rPr>
            </w:r>
            <w:r w:rsidRPr="00AA7104">
              <w:rPr>
                <w:noProof/>
              </w:rPr>
              <w:fldChar w:fldCharType="separate"/>
            </w:r>
            <w:r w:rsidRPr="00AA7104">
              <w:rPr>
                <w:noProof/>
              </w:rPr>
              <w:t>3</w:t>
            </w:r>
            <w:r w:rsidRPr="00AA7104">
              <w:rPr>
                <w:noProof/>
              </w:rPr>
              <w:fldChar w:fldCharType="end"/>
            </w:r>
          </w:hyperlink>
        </w:p>
        <w:p w14:paraId="15F5D572" w14:textId="0488342D"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50" w:history="1">
            <w:r w:rsidRPr="00AA7104">
              <w:rPr>
                <w:rStyle w:val="Hyperlink"/>
                <w:rFonts w:ascii="Times New Roman" w:hAnsi="Times New Roman" w:cs="Times New Roman"/>
                <w:noProof/>
                <w:color w:val="auto"/>
              </w:rPr>
              <w:t>7 Validation and completion</w:t>
            </w:r>
            <w:r w:rsidRPr="00AA7104">
              <w:rPr>
                <w:noProof/>
              </w:rPr>
              <w:tab/>
            </w:r>
            <w:r w:rsidRPr="00AA7104">
              <w:rPr>
                <w:noProof/>
              </w:rPr>
              <w:fldChar w:fldCharType="begin"/>
            </w:r>
            <w:r w:rsidRPr="00AA7104">
              <w:rPr>
                <w:noProof/>
              </w:rPr>
              <w:instrText xml:space="preserve"> PAGEREF _Toc239926550 \h </w:instrText>
            </w:r>
            <w:r w:rsidRPr="00AA7104">
              <w:rPr>
                <w:noProof/>
              </w:rPr>
            </w:r>
            <w:r w:rsidRPr="00AA7104">
              <w:rPr>
                <w:noProof/>
              </w:rPr>
              <w:fldChar w:fldCharType="separate"/>
            </w:r>
            <w:r w:rsidRPr="00AA7104">
              <w:rPr>
                <w:noProof/>
              </w:rPr>
              <w:t>4</w:t>
            </w:r>
            <w:r w:rsidRPr="00AA7104">
              <w:rPr>
                <w:noProof/>
              </w:rPr>
              <w:fldChar w:fldCharType="end"/>
            </w:r>
          </w:hyperlink>
        </w:p>
        <w:p w14:paraId="130A4099" w14:textId="3CCD5788"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51" w:history="1">
            <w:r w:rsidRPr="00AA7104">
              <w:rPr>
                <w:rStyle w:val="Hyperlink"/>
                <w:rFonts w:ascii="Times New Roman" w:hAnsi="Times New Roman" w:cs="Times New Roman"/>
                <w:noProof/>
                <w:color w:val="auto"/>
              </w:rPr>
              <w:t>8 Use of AI during the project</w:t>
            </w:r>
            <w:r w:rsidRPr="00AA7104">
              <w:rPr>
                <w:noProof/>
              </w:rPr>
              <w:tab/>
            </w:r>
            <w:r w:rsidRPr="00AA7104">
              <w:rPr>
                <w:noProof/>
              </w:rPr>
              <w:fldChar w:fldCharType="begin"/>
            </w:r>
            <w:r w:rsidRPr="00AA7104">
              <w:rPr>
                <w:noProof/>
              </w:rPr>
              <w:instrText xml:space="preserve"> PAGEREF _Toc239926551 \h </w:instrText>
            </w:r>
            <w:r w:rsidRPr="00AA7104">
              <w:rPr>
                <w:noProof/>
              </w:rPr>
            </w:r>
            <w:r w:rsidRPr="00AA7104">
              <w:rPr>
                <w:noProof/>
              </w:rPr>
              <w:fldChar w:fldCharType="separate"/>
            </w:r>
            <w:r w:rsidRPr="00AA7104">
              <w:rPr>
                <w:noProof/>
              </w:rPr>
              <w:t>4</w:t>
            </w:r>
            <w:r w:rsidRPr="00AA7104">
              <w:rPr>
                <w:noProof/>
              </w:rPr>
              <w:fldChar w:fldCharType="end"/>
            </w:r>
          </w:hyperlink>
        </w:p>
        <w:p w14:paraId="0B5CDA51" w14:textId="253976BB" w:rsidR="00E65FA2" w:rsidRPr="00AA7104" w:rsidRDefault="00E65FA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926552" w:history="1">
            <w:r w:rsidRPr="00AA7104">
              <w:rPr>
                <w:rStyle w:val="Hyperlink"/>
                <w:rFonts w:ascii="Times New Roman" w:hAnsi="Times New Roman" w:cs="Times New Roman"/>
                <w:noProof/>
                <w:color w:val="auto"/>
              </w:rPr>
              <w:t>9 Sources</w:t>
            </w:r>
            <w:r w:rsidRPr="00AA7104">
              <w:rPr>
                <w:noProof/>
              </w:rPr>
              <w:tab/>
            </w:r>
            <w:r w:rsidRPr="00AA7104">
              <w:rPr>
                <w:noProof/>
              </w:rPr>
              <w:fldChar w:fldCharType="begin"/>
            </w:r>
            <w:r w:rsidRPr="00AA7104">
              <w:rPr>
                <w:noProof/>
              </w:rPr>
              <w:instrText xml:space="preserve"> PAGEREF _Toc239926552 \h </w:instrText>
            </w:r>
            <w:r w:rsidRPr="00AA7104">
              <w:rPr>
                <w:noProof/>
              </w:rPr>
            </w:r>
            <w:r w:rsidRPr="00AA7104">
              <w:rPr>
                <w:noProof/>
              </w:rPr>
              <w:fldChar w:fldCharType="separate"/>
            </w:r>
            <w:r w:rsidRPr="00AA7104">
              <w:rPr>
                <w:noProof/>
              </w:rPr>
              <w:t>4</w:t>
            </w:r>
            <w:r w:rsidRPr="00AA7104">
              <w:rPr>
                <w:noProof/>
              </w:rPr>
              <w:fldChar w:fldCharType="end"/>
            </w:r>
          </w:hyperlink>
        </w:p>
        <w:p w14:paraId="71DCD411" w14:textId="043019C4" w:rsidR="003F4371" w:rsidRPr="00AA7104" w:rsidRDefault="00000000">
          <w:pPr>
            <w:rPr>
              <w:rFonts w:ascii="Times New Roman" w:hAnsi="Times New Roman" w:cs="Times New Roman"/>
            </w:rPr>
          </w:pPr>
          <w:r w:rsidRPr="00AA7104">
            <w:rPr>
              <w:rFonts w:ascii="Times New Roman" w:hAnsi="Times New Roman" w:cs="Times New Roman"/>
            </w:rPr>
            <w:fldChar w:fldCharType="end"/>
          </w:r>
        </w:p>
      </w:sdtContent>
    </w:sdt>
    <w:p w14:paraId="3FC0946D" w14:textId="77777777" w:rsidR="003F4371" w:rsidRPr="00AA7104" w:rsidRDefault="00000000">
      <w:pPr>
        <w:rPr>
          <w:rFonts w:ascii="Times New Roman" w:hAnsi="Times New Roman" w:cs="Times New Roman"/>
        </w:rPr>
      </w:pPr>
      <w:r w:rsidRPr="00AA7104">
        <w:rPr>
          <w:rFonts w:ascii="Times New Roman" w:hAnsi="Times New Roman" w:cs="Times New Roman"/>
        </w:rPr>
        <w:br w:type="page"/>
      </w:r>
    </w:p>
    <w:p w14:paraId="5A0AE400" w14:textId="77777777" w:rsidR="001D25CC" w:rsidRPr="00AA7104" w:rsidRDefault="00000000">
      <w:pPr>
        <w:pStyle w:val="Heading1"/>
        <w:rPr>
          <w:color w:val="auto"/>
        </w:rPr>
      </w:pPr>
      <w:bookmarkStart w:id="1" w:name="_Toc239926539"/>
      <w:r w:rsidRPr="00AA7104">
        <w:rPr>
          <w:rFonts w:ascii="Times New Roman" w:hAnsi="Times New Roman" w:cs="Times New Roman"/>
          <w:color w:val="auto"/>
        </w:rPr>
        <w:lastRenderedPageBreak/>
        <w:t>1 Introduction</w:t>
      </w:r>
      <w:bookmarkEnd w:id="1"/>
    </w:p>
    <w:p w14:paraId="6ED9BBFF"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I recommend building the first version of Breakout in Java with LibGDX for Windows. This fits my existing Java experience and leaves the main learning effort for game development. The project should deliver one complete, tested level before adding optional features. This advice uses the scope and requirements defined in Breakout Analysis and provides the proposed solution and global LO2 planning.</w:t>
      </w:r>
    </w:p>
    <w:p w14:paraId="320E2A56" w14:textId="77777777" w:rsidR="003F4371" w:rsidRPr="00AA7104" w:rsidRDefault="00000000">
      <w:pPr>
        <w:pStyle w:val="Heading1"/>
        <w:rPr>
          <w:rFonts w:ascii="Times New Roman" w:hAnsi="Times New Roman" w:cs="Times New Roman"/>
          <w:color w:val="auto"/>
        </w:rPr>
      </w:pPr>
      <w:bookmarkStart w:id="2" w:name="_Toc239926540"/>
      <w:r w:rsidRPr="00AA7104">
        <w:rPr>
          <w:rFonts w:ascii="Times New Roman" w:hAnsi="Times New Roman" w:cs="Times New Roman"/>
          <w:color w:val="auto"/>
        </w:rPr>
        <w:t>2 Basis for the recommendation</w:t>
      </w:r>
      <w:bookmarkEnd w:id="2"/>
    </w:p>
    <w:p w14:paraId="647AF317"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The game is a small keyboard-controlled arcade game with a moving ball, paddle, brick grid and four screens. The implementation must coordinate input, drawing and game state while keeping collisions reliable. A successful choice should support these needs without requiring unnecessary learning outside the project goals.</w:t>
      </w:r>
    </w:p>
    <w:p w14:paraId="5BCCAEFE"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I use a qualitative multi-criteria comparison, as suggested by the Analysis and Advice workshop. Existing language knowledge and support for the required game behaviour carry the most weight. Control over the Java class structure also matters because object-oriented programming is a learning goal. The comparison is a project judgement, not a measured performance benchmark.</w:t>
      </w:r>
    </w:p>
    <w:p w14:paraId="566226DB" w14:textId="77777777" w:rsidR="003F4371" w:rsidRPr="00AA7104" w:rsidRDefault="00000000">
      <w:pPr>
        <w:pStyle w:val="Heading1"/>
        <w:rPr>
          <w:rFonts w:ascii="Times New Roman" w:hAnsi="Times New Roman" w:cs="Times New Roman"/>
          <w:color w:val="auto"/>
        </w:rPr>
      </w:pPr>
      <w:bookmarkStart w:id="3" w:name="_Toc239926541"/>
      <w:r w:rsidRPr="00AA7104">
        <w:rPr>
          <w:rFonts w:ascii="Times New Roman" w:hAnsi="Times New Roman" w:cs="Times New Roman"/>
          <w:color w:val="auto"/>
        </w:rPr>
        <w:t>3 Technology comparison</w:t>
      </w:r>
      <w:bookmarkEnd w:id="3"/>
    </w:p>
    <w:p w14:paraId="0E797E92"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LibGDX provides the closest fit to my goals because it combines Java with the facilities required for this game</w:t>
      </w:r>
      <w:r w:rsidR="00512433" w:rsidRPr="00AA7104">
        <w:rPr>
          <w:rFonts w:ascii="Times New Roman" w:hAnsi="Times New Roman" w:cs="Times New Roman"/>
        </w:rPr>
        <w:t xml:space="preserve">. </w:t>
      </w:r>
      <w:r w:rsidRPr="00AA7104">
        <w:rPr>
          <w:rFonts w:ascii="Times New Roman" w:hAnsi="Times New Roman" w:cs="Times New Roman"/>
        </w:rPr>
        <w:t>Java2D and Swing remain a valid alternative. Java includes input and sound support, so the issue is the extra work of assembling the game infrastructure, not the absence of those capabilities [4–6]. Unity supports C# scripting [7], but that would add learning beyond my chosen Java focus.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450"/>
      </w:tblGrid>
      <w:tr w:rsidR="003F4371" w:rsidRPr="00AA7104" w14:paraId="65DC48FA" w14:textId="77777777">
        <w:trPr>
          <w:tblHeader/>
        </w:trPr>
        <w:tc>
          <w:tcPr>
            <w:tcW w:w="1900" w:type="dxa"/>
            <w:shd w:val="clear" w:color="auto" w:fill="DCE6F1"/>
            <w:tcMar>
              <w:top w:w="80" w:type="dxa"/>
              <w:left w:w="100" w:type="dxa"/>
              <w:bottom w:w="80" w:type="dxa"/>
              <w:right w:w="100" w:type="dxa"/>
            </w:tcMar>
          </w:tcPr>
          <w:p w14:paraId="65F966CD" w14:textId="77777777" w:rsidR="003F4371" w:rsidRPr="00AA7104" w:rsidRDefault="00000000">
            <w:pPr>
              <w:rPr>
                <w:rFonts w:ascii="Times New Roman" w:hAnsi="Times New Roman" w:cs="Times New Roman"/>
              </w:rPr>
            </w:pPr>
            <w:r w:rsidRPr="00AA7104">
              <w:rPr>
                <w:rFonts w:ascii="Times New Roman" w:hAnsi="Times New Roman" w:cs="Times New Roman"/>
                <w:b/>
                <w:bCs/>
              </w:rPr>
              <w:t>Criterion</w:t>
            </w:r>
          </w:p>
        </w:tc>
        <w:tc>
          <w:tcPr>
            <w:tcW w:w="2500" w:type="dxa"/>
            <w:shd w:val="clear" w:color="auto" w:fill="DCE6F1"/>
            <w:tcMar>
              <w:top w:w="80" w:type="dxa"/>
              <w:left w:w="100" w:type="dxa"/>
              <w:bottom w:w="80" w:type="dxa"/>
              <w:right w:w="100" w:type="dxa"/>
            </w:tcMar>
          </w:tcPr>
          <w:p w14:paraId="2BE9B66B" w14:textId="77777777" w:rsidR="003F4371" w:rsidRPr="00AA7104" w:rsidRDefault="00000000">
            <w:pPr>
              <w:rPr>
                <w:rFonts w:ascii="Times New Roman" w:hAnsi="Times New Roman" w:cs="Times New Roman"/>
              </w:rPr>
            </w:pPr>
            <w:r w:rsidRPr="00AA7104">
              <w:rPr>
                <w:rFonts w:ascii="Times New Roman" w:hAnsi="Times New Roman" w:cs="Times New Roman"/>
                <w:b/>
                <w:bCs/>
              </w:rPr>
              <w:t>Java with LibGDX</w:t>
            </w:r>
          </w:p>
        </w:tc>
        <w:tc>
          <w:tcPr>
            <w:tcW w:w="2500" w:type="dxa"/>
            <w:shd w:val="clear" w:color="auto" w:fill="DCE6F1"/>
            <w:tcMar>
              <w:top w:w="80" w:type="dxa"/>
              <w:left w:w="100" w:type="dxa"/>
              <w:bottom w:w="80" w:type="dxa"/>
              <w:right w:w="100" w:type="dxa"/>
            </w:tcMar>
          </w:tcPr>
          <w:p w14:paraId="4007E895" w14:textId="77777777" w:rsidR="003F4371" w:rsidRPr="00AA7104" w:rsidRDefault="00000000">
            <w:pPr>
              <w:rPr>
                <w:rFonts w:ascii="Times New Roman" w:hAnsi="Times New Roman" w:cs="Times New Roman"/>
              </w:rPr>
            </w:pPr>
            <w:r w:rsidRPr="00AA7104">
              <w:rPr>
                <w:rFonts w:ascii="Times New Roman" w:hAnsi="Times New Roman" w:cs="Times New Roman"/>
                <w:b/>
                <w:bCs/>
              </w:rPr>
              <w:t>Java2D with Swing</w:t>
            </w:r>
          </w:p>
        </w:tc>
        <w:tc>
          <w:tcPr>
            <w:tcW w:w="2450" w:type="dxa"/>
            <w:shd w:val="clear" w:color="auto" w:fill="DCE6F1"/>
            <w:tcMar>
              <w:top w:w="80" w:type="dxa"/>
              <w:left w:w="100" w:type="dxa"/>
              <w:bottom w:w="80" w:type="dxa"/>
              <w:right w:w="100" w:type="dxa"/>
            </w:tcMar>
          </w:tcPr>
          <w:p w14:paraId="0A728170" w14:textId="77777777" w:rsidR="003F4371" w:rsidRPr="00AA7104" w:rsidRDefault="00000000">
            <w:pPr>
              <w:rPr>
                <w:rFonts w:ascii="Times New Roman" w:hAnsi="Times New Roman" w:cs="Times New Roman"/>
              </w:rPr>
            </w:pPr>
            <w:r w:rsidRPr="00AA7104">
              <w:rPr>
                <w:rFonts w:ascii="Times New Roman" w:hAnsi="Times New Roman" w:cs="Times New Roman"/>
                <w:b/>
                <w:bCs/>
              </w:rPr>
              <w:t>Unity with C#</w:t>
            </w:r>
          </w:p>
        </w:tc>
      </w:tr>
      <w:tr w:rsidR="003F4371" w:rsidRPr="00AA7104" w14:paraId="2A18E519" w14:textId="77777777">
        <w:tc>
          <w:tcPr>
            <w:tcW w:w="1900" w:type="dxa"/>
            <w:tcMar>
              <w:top w:w="80" w:type="dxa"/>
              <w:left w:w="100" w:type="dxa"/>
              <w:bottom w:w="80" w:type="dxa"/>
              <w:right w:w="100" w:type="dxa"/>
            </w:tcMar>
          </w:tcPr>
          <w:p w14:paraId="4EE88DDD" w14:textId="77777777" w:rsidR="003F4371" w:rsidRPr="00AA7104" w:rsidRDefault="00000000">
            <w:pPr>
              <w:rPr>
                <w:rFonts w:ascii="Times New Roman" w:hAnsi="Times New Roman" w:cs="Times New Roman"/>
              </w:rPr>
            </w:pPr>
            <w:r w:rsidRPr="00AA7104">
              <w:rPr>
                <w:rFonts w:ascii="Times New Roman" w:hAnsi="Times New Roman" w:cs="Times New Roman"/>
              </w:rPr>
              <w:t>Existing knowledge</w:t>
            </w:r>
          </w:p>
        </w:tc>
        <w:tc>
          <w:tcPr>
            <w:tcW w:w="2500" w:type="dxa"/>
            <w:tcMar>
              <w:top w:w="80" w:type="dxa"/>
              <w:left w:w="100" w:type="dxa"/>
              <w:bottom w:w="80" w:type="dxa"/>
              <w:right w:w="100" w:type="dxa"/>
            </w:tcMar>
          </w:tcPr>
          <w:p w14:paraId="4A973878" w14:textId="77777777" w:rsidR="003F4371" w:rsidRPr="00AA7104" w:rsidRDefault="00000000">
            <w:pPr>
              <w:rPr>
                <w:rFonts w:ascii="Times New Roman" w:hAnsi="Times New Roman" w:cs="Times New Roman"/>
              </w:rPr>
            </w:pPr>
            <w:r w:rsidRPr="00AA7104">
              <w:rPr>
                <w:rFonts w:ascii="Times New Roman" w:hAnsi="Times New Roman" w:cs="Times New Roman"/>
              </w:rPr>
              <w:t>Uses my strongest language.</w:t>
            </w:r>
          </w:p>
        </w:tc>
        <w:tc>
          <w:tcPr>
            <w:tcW w:w="2500" w:type="dxa"/>
            <w:tcMar>
              <w:top w:w="80" w:type="dxa"/>
              <w:left w:w="100" w:type="dxa"/>
              <w:bottom w:w="80" w:type="dxa"/>
              <w:right w:w="100" w:type="dxa"/>
            </w:tcMar>
          </w:tcPr>
          <w:p w14:paraId="265E1DA0" w14:textId="77777777" w:rsidR="003F4371" w:rsidRPr="00AA7104" w:rsidRDefault="00000000">
            <w:pPr>
              <w:rPr>
                <w:rFonts w:ascii="Times New Roman" w:hAnsi="Times New Roman" w:cs="Times New Roman"/>
              </w:rPr>
            </w:pPr>
            <w:r w:rsidRPr="00AA7104">
              <w:rPr>
                <w:rFonts w:ascii="Times New Roman" w:hAnsi="Times New Roman" w:cs="Times New Roman"/>
              </w:rPr>
              <w:t>Uses my strongest language.</w:t>
            </w:r>
          </w:p>
        </w:tc>
        <w:tc>
          <w:tcPr>
            <w:tcW w:w="2450" w:type="dxa"/>
            <w:tcMar>
              <w:top w:w="80" w:type="dxa"/>
              <w:left w:w="100" w:type="dxa"/>
              <w:bottom w:w="80" w:type="dxa"/>
              <w:right w:w="100" w:type="dxa"/>
            </w:tcMar>
          </w:tcPr>
          <w:p w14:paraId="03A3484A" w14:textId="77777777" w:rsidR="003F4371" w:rsidRPr="00AA7104" w:rsidRDefault="00000000">
            <w:pPr>
              <w:rPr>
                <w:rFonts w:ascii="Times New Roman" w:hAnsi="Times New Roman" w:cs="Times New Roman"/>
              </w:rPr>
            </w:pPr>
            <w:r w:rsidRPr="00AA7104">
              <w:rPr>
                <w:rFonts w:ascii="Times New Roman" w:hAnsi="Times New Roman" w:cs="Times New Roman"/>
              </w:rPr>
              <w:t>Requires additional C# learning.</w:t>
            </w:r>
          </w:p>
        </w:tc>
      </w:tr>
      <w:tr w:rsidR="003F4371" w:rsidRPr="00AA7104" w14:paraId="3043A1E3" w14:textId="77777777">
        <w:tc>
          <w:tcPr>
            <w:tcW w:w="1900" w:type="dxa"/>
            <w:tcMar>
              <w:top w:w="80" w:type="dxa"/>
              <w:left w:w="100" w:type="dxa"/>
              <w:bottom w:w="80" w:type="dxa"/>
              <w:right w:w="100" w:type="dxa"/>
            </w:tcMar>
          </w:tcPr>
          <w:p w14:paraId="1819BBFD" w14:textId="77777777" w:rsidR="003F4371" w:rsidRPr="00AA7104" w:rsidRDefault="00000000">
            <w:pPr>
              <w:rPr>
                <w:rFonts w:ascii="Times New Roman" w:hAnsi="Times New Roman" w:cs="Times New Roman"/>
              </w:rPr>
            </w:pPr>
            <w:r w:rsidRPr="00AA7104">
              <w:rPr>
                <w:rFonts w:ascii="Times New Roman" w:hAnsi="Times New Roman" w:cs="Times New Roman"/>
              </w:rPr>
              <w:t>Game infrastructure</w:t>
            </w:r>
          </w:p>
        </w:tc>
        <w:tc>
          <w:tcPr>
            <w:tcW w:w="2500" w:type="dxa"/>
            <w:tcMar>
              <w:top w:w="80" w:type="dxa"/>
              <w:left w:w="100" w:type="dxa"/>
              <w:bottom w:w="80" w:type="dxa"/>
              <w:right w:w="100" w:type="dxa"/>
            </w:tcMar>
          </w:tcPr>
          <w:p w14:paraId="2E4D8C76" w14:textId="77777777" w:rsidR="003F4371" w:rsidRPr="00AA7104" w:rsidRDefault="00000000">
            <w:pPr>
              <w:rPr>
                <w:rFonts w:ascii="Times New Roman" w:hAnsi="Times New Roman" w:cs="Times New Roman"/>
              </w:rPr>
            </w:pPr>
            <w:r w:rsidRPr="00AA7104">
              <w:rPr>
                <w:rFonts w:ascii="Times New Roman" w:hAnsi="Times New Roman" w:cs="Times New Roman"/>
              </w:rPr>
              <w:t>Provides lifecycle, graphics, input and audio facilities.</w:t>
            </w:r>
          </w:p>
        </w:tc>
        <w:tc>
          <w:tcPr>
            <w:tcW w:w="2500" w:type="dxa"/>
            <w:tcMar>
              <w:top w:w="80" w:type="dxa"/>
              <w:left w:w="100" w:type="dxa"/>
              <w:bottom w:w="80" w:type="dxa"/>
              <w:right w:w="100" w:type="dxa"/>
            </w:tcMar>
          </w:tcPr>
          <w:p w14:paraId="70126381" w14:textId="77777777" w:rsidR="003F4371" w:rsidRPr="00AA7104" w:rsidRDefault="00000000">
            <w:pPr>
              <w:rPr>
                <w:rFonts w:ascii="Times New Roman" w:hAnsi="Times New Roman" w:cs="Times New Roman"/>
              </w:rPr>
            </w:pPr>
            <w:r w:rsidRPr="00AA7104">
              <w:rPr>
                <w:rFonts w:ascii="Times New Roman" w:hAnsi="Times New Roman" w:cs="Times New Roman"/>
              </w:rPr>
              <w:t xml:space="preserve">Java provides graphics, events and sound, but I must </w:t>
            </w:r>
            <w:r w:rsidR="00512433" w:rsidRPr="00AA7104">
              <w:rPr>
                <w:rFonts w:ascii="Times New Roman" w:hAnsi="Times New Roman" w:cs="Times New Roman"/>
              </w:rPr>
              <w:t>organize</w:t>
            </w:r>
            <w:r w:rsidRPr="00AA7104">
              <w:rPr>
                <w:rFonts w:ascii="Times New Roman" w:hAnsi="Times New Roman" w:cs="Times New Roman"/>
              </w:rPr>
              <w:t xml:space="preserve"> the game loop and integrate them.</w:t>
            </w:r>
          </w:p>
        </w:tc>
        <w:tc>
          <w:tcPr>
            <w:tcW w:w="2450" w:type="dxa"/>
            <w:tcMar>
              <w:top w:w="80" w:type="dxa"/>
              <w:left w:w="100" w:type="dxa"/>
              <w:bottom w:w="80" w:type="dxa"/>
              <w:right w:w="100" w:type="dxa"/>
            </w:tcMar>
          </w:tcPr>
          <w:p w14:paraId="0C804780" w14:textId="77777777" w:rsidR="003F4371" w:rsidRPr="00AA7104" w:rsidRDefault="00000000">
            <w:pPr>
              <w:rPr>
                <w:rFonts w:ascii="Times New Roman" w:hAnsi="Times New Roman" w:cs="Times New Roman"/>
              </w:rPr>
            </w:pPr>
            <w:r w:rsidRPr="00AA7104">
              <w:rPr>
                <w:rFonts w:ascii="Times New Roman" w:hAnsi="Times New Roman" w:cs="Times New Roman"/>
              </w:rPr>
              <w:t>Provides an editor and game engine, with C# scripting.</w:t>
            </w:r>
          </w:p>
        </w:tc>
      </w:tr>
      <w:tr w:rsidR="003F4371" w:rsidRPr="00AA7104" w14:paraId="6FD8024B" w14:textId="77777777">
        <w:tc>
          <w:tcPr>
            <w:tcW w:w="1900" w:type="dxa"/>
            <w:tcMar>
              <w:top w:w="80" w:type="dxa"/>
              <w:left w:w="100" w:type="dxa"/>
              <w:bottom w:w="80" w:type="dxa"/>
              <w:right w:w="100" w:type="dxa"/>
            </w:tcMar>
          </w:tcPr>
          <w:p w14:paraId="2DA657A2" w14:textId="77777777" w:rsidR="003F4371" w:rsidRPr="00AA7104" w:rsidRDefault="00000000">
            <w:pPr>
              <w:rPr>
                <w:rFonts w:ascii="Times New Roman" w:hAnsi="Times New Roman" w:cs="Times New Roman"/>
              </w:rPr>
            </w:pPr>
            <w:r w:rsidRPr="00AA7104">
              <w:rPr>
                <w:rFonts w:ascii="Times New Roman" w:hAnsi="Times New Roman" w:cs="Times New Roman"/>
              </w:rPr>
              <w:t>Learning focus</w:t>
            </w:r>
          </w:p>
        </w:tc>
        <w:tc>
          <w:tcPr>
            <w:tcW w:w="2500" w:type="dxa"/>
            <w:tcMar>
              <w:top w:w="80" w:type="dxa"/>
              <w:left w:w="100" w:type="dxa"/>
              <w:bottom w:w="80" w:type="dxa"/>
              <w:right w:w="100" w:type="dxa"/>
            </w:tcMar>
          </w:tcPr>
          <w:p w14:paraId="617CB758" w14:textId="77777777" w:rsidR="003F4371" w:rsidRPr="00AA7104" w:rsidRDefault="00000000">
            <w:pPr>
              <w:rPr>
                <w:rFonts w:ascii="Times New Roman" w:hAnsi="Times New Roman" w:cs="Times New Roman"/>
              </w:rPr>
            </w:pPr>
            <w:r w:rsidRPr="00AA7104">
              <w:rPr>
                <w:rFonts w:ascii="Times New Roman" w:hAnsi="Times New Roman" w:cs="Times New Roman"/>
              </w:rPr>
              <w:t xml:space="preserve">Supports practice with Java classes and game </w:t>
            </w:r>
            <w:r w:rsidR="00512433" w:rsidRPr="00AA7104">
              <w:rPr>
                <w:rFonts w:ascii="Times New Roman" w:hAnsi="Times New Roman" w:cs="Times New Roman"/>
              </w:rPr>
              <w:t>behavior</w:t>
            </w:r>
            <w:r w:rsidRPr="00AA7104">
              <w:rPr>
                <w:rFonts w:ascii="Times New Roman" w:hAnsi="Times New Roman" w:cs="Times New Roman"/>
              </w:rPr>
              <w:t>.</w:t>
            </w:r>
          </w:p>
        </w:tc>
        <w:tc>
          <w:tcPr>
            <w:tcW w:w="2500" w:type="dxa"/>
            <w:tcMar>
              <w:top w:w="80" w:type="dxa"/>
              <w:left w:w="100" w:type="dxa"/>
              <w:bottom w:w="80" w:type="dxa"/>
              <w:right w:w="100" w:type="dxa"/>
            </w:tcMar>
          </w:tcPr>
          <w:p w14:paraId="08928E7A" w14:textId="77777777" w:rsidR="003F4371" w:rsidRPr="00AA7104" w:rsidRDefault="00000000">
            <w:pPr>
              <w:rPr>
                <w:rFonts w:ascii="Times New Roman" w:hAnsi="Times New Roman" w:cs="Times New Roman"/>
              </w:rPr>
            </w:pPr>
            <w:r w:rsidRPr="00AA7104">
              <w:rPr>
                <w:rFonts w:ascii="Times New Roman" w:hAnsi="Times New Roman" w:cs="Times New Roman"/>
              </w:rPr>
              <w:t>Provides low-level practice but adds infrastructure work.</w:t>
            </w:r>
          </w:p>
        </w:tc>
        <w:tc>
          <w:tcPr>
            <w:tcW w:w="2450" w:type="dxa"/>
            <w:tcMar>
              <w:top w:w="80" w:type="dxa"/>
              <w:left w:w="100" w:type="dxa"/>
              <w:bottom w:w="80" w:type="dxa"/>
              <w:right w:w="100" w:type="dxa"/>
            </w:tcMar>
          </w:tcPr>
          <w:p w14:paraId="79709A2F" w14:textId="77777777" w:rsidR="003F4371" w:rsidRPr="00AA7104" w:rsidRDefault="00000000">
            <w:pPr>
              <w:rPr>
                <w:rFonts w:ascii="Times New Roman" w:hAnsi="Times New Roman" w:cs="Times New Roman"/>
              </w:rPr>
            </w:pPr>
            <w:r w:rsidRPr="00AA7104">
              <w:rPr>
                <w:rFonts w:ascii="Times New Roman" w:hAnsi="Times New Roman" w:cs="Times New Roman"/>
              </w:rPr>
              <w:t>Adds an engine workflow alongside a different language.</w:t>
            </w:r>
          </w:p>
        </w:tc>
      </w:tr>
      <w:tr w:rsidR="003F4371" w:rsidRPr="00AA7104" w14:paraId="36E51569" w14:textId="77777777">
        <w:tc>
          <w:tcPr>
            <w:tcW w:w="1900" w:type="dxa"/>
            <w:tcMar>
              <w:top w:w="80" w:type="dxa"/>
              <w:left w:w="100" w:type="dxa"/>
              <w:bottom w:w="80" w:type="dxa"/>
              <w:right w:w="100" w:type="dxa"/>
            </w:tcMar>
          </w:tcPr>
          <w:p w14:paraId="4CDCF5F3" w14:textId="77777777" w:rsidR="003F4371" w:rsidRPr="00AA7104" w:rsidRDefault="00000000">
            <w:pPr>
              <w:rPr>
                <w:rFonts w:ascii="Times New Roman" w:hAnsi="Times New Roman" w:cs="Times New Roman"/>
              </w:rPr>
            </w:pPr>
            <w:r w:rsidRPr="00AA7104">
              <w:rPr>
                <w:rFonts w:ascii="Times New Roman" w:hAnsi="Times New Roman" w:cs="Times New Roman"/>
              </w:rPr>
              <w:t>Fit for this scope</w:t>
            </w:r>
          </w:p>
        </w:tc>
        <w:tc>
          <w:tcPr>
            <w:tcW w:w="2500" w:type="dxa"/>
            <w:tcMar>
              <w:top w:w="80" w:type="dxa"/>
              <w:left w:w="100" w:type="dxa"/>
              <w:bottom w:w="80" w:type="dxa"/>
              <w:right w:w="100" w:type="dxa"/>
            </w:tcMar>
          </w:tcPr>
          <w:p w14:paraId="53D44B1C" w14:textId="77777777" w:rsidR="003F4371" w:rsidRPr="00AA7104" w:rsidRDefault="00000000">
            <w:pPr>
              <w:rPr>
                <w:rFonts w:ascii="Times New Roman" w:hAnsi="Times New Roman" w:cs="Times New Roman"/>
              </w:rPr>
            </w:pPr>
            <w:r w:rsidRPr="00AA7104">
              <w:rPr>
                <w:rFonts w:ascii="Times New Roman" w:hAnsi="Times New Roman" w:cs="Times New Roman"/>
              </w:rPr>
              <w:t>Strong fit for the small game described in this project.</w:t>
            </w:r>
          </w:p>
        </w:tc>
        <w:tc>
          <w:tcPr>
            <w:tcW w:w="2500" w:type="dxa"/>
            <w:tcMar>
              <w:top w:w="80" w:type="dxa"/>
              <w:left w:w="100" w:type="dxa"/>
              <w:bottom w:w="80" w:type="dxa"/>
              <w:right w:w="100" w:type="dxa"/>
            </w:tcMar>
          </w:tcPr>
          <w:p w14:paraId="1252573A" w14:textId="77777777" w:rsidR="003F4371" w:rsidRPr="00AA7104" w:rsidRDefault="00000000">
            <w:pPr>
              <w:rPr>
                <w:rFonts w:ascii="Times New Roman" w:hAnsi="Times New Roman" w:cs="Times New Roman"/>
              </w:rPr>
            </w:pPr>
            <w:r w:rsidRPr="00AA7104">
              <w:rPr>
                <w:rFonts w:ascii="Times New Roman" w:hAnsi="Times New Roman" w:cs="Times New Roman"/>
              </w:rPr>
              <w:t>Feasible, with more manual coordination.</w:t>
            </w:r>
          </w:p>
        </w:tc>
        <w:tc>
          <w:tcPr>
            <w:tcW w:w="2450" w:type="dxa"/>
            <w:tcMar>
              <w:top w:w="80" w:type="dxa"/>
              <w:left w:w="100" w:type="dxa"/>
              <w:bottom w:w="80" w:type="dxa"/>
              <w:right w:w="100" w:type="dxa"/>
            </w:tcMar>
          </w:tcPr>
          <w:p w14:paraId="7BE90EAE" w14:textId="77777777" w:rsidR="003F4371" w:rsidRPr="00AA7104" w:rsidRDefault="00000000">
            <w:pPr>
              <w:rPr>
                <w:rFonts w:ascii="Times New Roman" w:hAnsi="Times New Roman" w:cs="Times New Roman"/>
              </w:rPr>
            </w:pPr>
            <w:r w:rsidRPr="00AA7104">
              <w:rPr>
                <w:rFonts w:ascii="Times New Roman" w:hAnsi="Times New Roman" w:cs="Times New Roman"/>
              </w:rPr>
              <w:t>Feasible, but less aligned with the stated Java goal.</w:t>
            </w:r>
          </w:p>
        </w:tc>
      </w:tr>
    </w:tbl>
    <w:p w14:paraId="0D731BB7" w14:textId="77777777" w:rsidR="003F4371" w:rsidRPr="00AA7104" w:rsidRDefault="00000000">
      <w:pPr>
        <w:pStyle w:val="Heading1"/>
        <w:rPr>
          <w:rFonts w:ascii="Times New Roman" w:hAnsi="Times New Roman" w:cs="Times New Roman"/>
          <w:color w:val="auto"/>
        </w:rPr>
      </w:pPr>
      <w:bookmarkStart w:id="4" w:name="_Toc239926542"/>
      <w:r w:rsidRPr="00AA7104">
        <w:rPr>
          <w:rFonts w:ascii="Times New Roman" w:hAnsi="Times New Roman" w:cs="Times New Roman"/>
          <w:color w:val="auto"/>
        </w:rPr>
        <w:t>4 Proposed solution</w:t>
      </w:r>
      <w:bookmarkEnd w:id="4"/>
    </w:p>
    <w:p w14:paraId="13FAE24C" w14:textId="77777777" w:rsidR="003F4371" w:rsidRPr="00AA7104" w:rsidRDefault="00126FE9">
      <w:pPr>
        <w:pStyle w:val="Heading2"/>
        <w:rPr>
          <w:rFonts w:ascii="Times New Roman" w:hAnsi="Times New Roman" w:cs="Times New Roman"/>
          <w:color w:val="auto"/>
        </w:rPr>
      </w:pPr>
      <w:bookmarkStart w:id="5" w:name="_Toc239926543"/>
      <w:r w:rsidRPr="00AA7104">
        <w:rPr>
          <w:rFonts w:ascii="Times New Roman" w:hAnsi="Times New Roman" w:cs="Times New Roman"/>
          <w:color w:val="auto"/>
        </w:rPr>
        <w:t>4.1 Game structure</w:t>
      </w:r>
      <w:bookmarkEnd w:id="5"/>
    </w:p>
    <w:p w14:paraId="1AC83489"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 xml:space="preserve">Use separate responsibilities for the paddle, ball and bricks, with a game controller or main game class coordinating screens and session state. Keep score, lives and restart </w:t>
      </w:r>
      <w:r w:rsidR="00512433" w:rsidRPr="00AA7104">
        <w:rPr>
          <w:rFonts w:ascii="Times New Roman" w:hAnsi="Times New Roman" w:cs="Times New Roman"/>
        </w:rPr>
        <w:t>behavior</w:t>
      </w:r>
      <w:r w:rsidRPr="00AA7104">
        <w:rPr>
          <w:rFonts w:ascii="Times New Roman" w:hAnsi="Times New Roman" w:cs="Times New Roman"/>
        </w:rPr>
        <w:t xml:space="preserve"> consistent through a single reset path. A class structure separating these responsibilities is already proposed. The Design activity should refine that structure and show how the objects interact, rather than repeating the technology comparison.</w:t>
      </w:r>
    </w:p>
    <w:p w14:paraId="0D9424B8" w14:textId="77777777" w:rsidR="003F4371" w:rsidRPr="00AA7104" w:rsidRDefault="00126FE9">
      <w:pPr>
        <w:pStyle w:val="Heading2"/>
        <w:rPr>
          <w:rFonts w:ascii="Times New Roman" w:hAnsi="Times New Roman" w:cs="Times New Roman"/>
          <w:color w:val="auto"/>
        </w:rPr>
      </w:pPr>
      <w:bookmarkStart w:id="6" w:name="_Toc239926544"/>
      <w:r w:rsidRPr="00AA7104">
        <w:rPr>
          <w:rFonts w:ascii="Times New Roman" w:hAnsi="Times New Roman" w:cs="Times New Roman"/>
          <w:color w:val="auto"/>
        </w:rPr>
        <w:t>4.2 Collision approach</w:t>
      </w:r>
      <w:bookmarkEnd w:id="6"/>
    </w:p>
    <w:p w14:paraId="07515C1F"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 xml:space="preserve">Start with an axis-aligned bounding box approach, which treats collision areas as rectangles. Confirm its </w:t>
      </w:r>
      <w:r w:rsidR="00512433" w:rsidRPr="00AA7104">
        <w:rPr>
          <w:rFonts w:ascii="Times New Roman" w:hAnsi="Times New Roman" w:cs="Times New Roman"/>
        </w:rPr>
        <w:t>behavior</w:t>
      </w:r>
      <w:r w:rsidRPr="00AA7104">
        <w:rPr>
          <w:rFonts w:ascii="Times New Roman" w:hAnsi="Times New Roman" w:cs="Times New Roman"/>
        </w:rPr>
        <w:t xml:space="preserve"> with a small prototype before building the complete level. Brick contacts need a response </w:t>
      </w:r>
      <w:r w:rsidRPr="00AA7104">
        <w:rPr>
          <w:rFonts w:ascii="Times New Roman" w:hAnsi="Times New Roman" w:cs="Times New Roman"/>
        </w:rPr>
        <w:lastRenderedPageBreak/>
        <w:t>appropriate to the side of impact: always reversing vertical direction can produce incorrect results on side hits. After a contact, move the ball clear of the surface and avoid repeated responses to the same overlap.</w:t>
      </w:r>
    </w:p>
    <w:p w14:paraId="5747CA5B"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Fast movement may allow the ball to cross an object between updates. Test at the intended maximum speed and under slower update conditions. If speed limits are insufficient, evaluate smaller movement steps or swept collision checks. These are proposed mitigations to test, not claims that collision accuracy has already been achieved.</w:t>
      </w:r>
    </w:p>
    <w:p w14:paraId="782AEEA1" w14:textId="77777777" w:rsidR="003F4371" w:rsidRPr="00AA7104" w:rsidRDefault="00126FE9">
      <w:pPr>
        <w:pStyle w:val="Heading2"/>
        <w:rPr>
          <w:rFonts w:ascii="Times New Roman" w:hAnsi="Times New Roman" w:cs="Times New Roman"/>
          <w:color w:val="auto"/>
        </w:rPr>
      </w:pPr>
      <w:bookmarkStart w:id="7" w:name="_Toc239926545"/>
      <w:r w:rsidRPr="00AA7104">
        <w:rPr>
          <w:rFonts w:ascii="Times New Roman" w:hAnsi="Times New Roman" w:cs="Times New Roman"/>
          <w:color w:val="auto"/>
        </w:rPr>
        <w:t>4.3 Interface and scope</w:t>
      </w:r>
      <w:bookmarkEnd w:id="7"/>
    </w:p>
    <w:p w14:paraId="22119412"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Use the start, gameplay, win and game over screens already planned for this game. Keep Space for starting, A/D or arrow keys for movement, and R for restarting from either ending. Show score and lives throughout gameplay. Target Windows only for this version, with one layout and no saved progression or settings screen.</w:t>
      </w:r>
    </w:p>
    <w:p w14:paraId="176A3A80" w14:textId="77777777" w:rsidR="003F4371" w:rsidRPr="00AA7104" w:rsidRDefault="00126FE9">
      <w:pPr>
        <w:pStyle w:val="Heading2"/>
        <w:rPr>
          <w:rFonts w:ascii="Times New Roman" w:hAnsi="Times New Roman" w:cs="Times New Roman"/>
          <w:color w:val="auto"/>
        </w:rPr>
      </w:pPr>
      <w:bookmarkStart w:id="8" w:name="_Toc239926546"/>
      <w:r w:rsidRPr="00AA7104">
        <w:rPr>
          <w:rFonts w:ascii="Times New Roman" w:hAnsi="Times New Roman" w:cs="Times New Roman"/>
          <w:color w:val="auto"/>
        </w:rPr>
        <w:t>4.4 Priority order</w:t>
      </w:r>
      <w:bookmarkEnd w:id="8"/>
    </w:p>
    <w:p w14:paraId="615310AC"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 xml:space="preserve">Implement all Must haves first, including both endings and complete restart </w:t>
      </w:r>
      <w:r w:rsidR="00512433" w:rsidRPr="00AA7104">
        <w:rPr>
          <w:rFonts w:ascii="Times New Roman" w:hAnsi="Times New Roman" w:cs="Times New Roman"/>
        </w:rPr>
        <w:t>behavior</w:t>
      </w:r>
      <w:r w:rsidRPr="00AA7104">
        <w:rPr>
          <w:rFonts w:ascii="Times New Roman" w:hAnsi="Times New Roman" w:cs="Times New Roman"/>
        </w:rPr>
        <w:t>. Then refine the paddle hit-position angle as S01. Add event sounds as S02 if the core passes validation. Background music is C01 and can be omitted. Multiple levels, extra platforms and the flick effect remain outside the baseline.</w:t>
      </w:r>
    </w:p>
    <w:p>
      <w:pPr>
        <w:pStyle w:val="Heading1"/>
      </w:pPr>
      <w:r>
        <w:rPr>
          <w:rFonts w:ascii="Times New Roman" w:hAnsi="Times New Roman" w:cs="Times New Roman"/>
          <w:color w:val="auto"/>
        </w:rPr>
        <w:t>5 Quality and Optional Requirements</w:t>
      </w:r>
    </w:p>
    <w:p>
      <w:pPr/>
      <w:r>
        <w:rPr>
          <w:rFonts w:ascii="Times New Roman" w:hAnsi="Times New Roman" w:cs="Times New Roman"/>
        </w:rPr>
        <w:t>The table below lists quality and priority (Should/Could) requirements that support the proposed solution above, particularly the priority order (4.4) and the interface and scope (4.3).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50"/>
      </w:tblGrid>
      <w:tr w:rsidR="005E31D6" w:rsidRPr="00960FBB" w14:paraId="410D559F" w14:textId="77777777">
        <w:trPr>
          <w:tblHeader/>
        </w:trPr>
        <w:tc>
          <w:tcPr>
            <w:tcW w:w="1500" w:type="dxa"/>
            <w:shd w:val="clear" w:color="auto" w:fill="DCE6F1"/>
            <w:tcMar>
              <w:top w:w="80" w:type="dxa"/>
              <w:left w:w="100" w:type="dxa"/>
              <w:bottom w:w="80" w:type="dxa"/>
              <w:right w:w="100" w:type="dxa"/>
            </w:tcMar>
          </w:tcPr>
          <w:p w14:paraId="1B6CB6DB" w14:textId="77777777" w:rsidR="005E31D6" w:rsidRPr="00960FBB" w:rsidRDefault="00000000">
            <w:r w:rsidRPr="00960FBB">
              <w:rPr>
                <w:b/>
                <w:bCs/>
              </w:rPr>
              <w:t>ID and priority</w:t>
            </w:r>
          </w:p>
        </w:tc>
        <w:tc>
          <w:tcPr>
            <w:tcW w:w="3900" w:type="dxa"/>
            <w:shd w:val="clear" w:color="auto" w:fill="DCE6F1"/>
            <w:tcMar>
              <w:top w:w="80" w:type="dxa"/>
              <w:left w:w="100" w:type="dxa"/>
              <w:bottom w:w="80" w:type="dxa"/>
              <w:right w:w="100" w:type="dxa"/>
            </w:tcMar>
          </w:tcPr>
          <w:p w14:paraId="34AFB671" w14:textId="77777777" w:rsidR="005E31D6" w:rsidRPr="00960FBB" w:rsidRDefault="00000000">
            <w:r w:rsidRPr="00960FBB">
              <w:rPr>
                <w:b/>
                <w:bCs/>
              </w:rPr>
              <w:t>Requirement</w:t>
            </w:r>
          </w:p>
        </w:tc>
        <w:tc>
          <w:tcPr>
            <w:tcW w:w="3950" w:type="dxa"/>
            <w:shd w:val="clear" w:color="auto" w:fill="DCE6F1"/>
            <w:tcMar>
              <w:top w:w="80" w:type="dxa"/>
              <w:left w:w="100" w:type="dxa"/>
              <w:bottom w:w="80" w:type="dxa"/>
              <w:right w:w="100" w:type="dxa"/>
            </w:tcMar>
          </w:tcPr>
          <w:p w14:paraId="53F6E072" w14:textId="77777777" w:rsidR="005E31D6" w:rsidRPr="00960FBB" w:rsidRDefault="00000000">
            <w:r w:rsidRPr="00960FBB">
              <w:rPr>
                <w:b/>
                <w:bCs/>
              </w:rPr>
              <w:t>Acceptance check</w:t>
            </w:r>
          </w:p>
        </w:tc>
      </w:tr>
      <w:tr w:rsidR="005E31D6" w:rsidRPr="00960FBB" w14:paraId="6B1CAC20" w14:textId="77777777">
        <w:tc>
          <w:tcPr>
            <w:tcW w:w="1500" w:type="dxa"/>
            <w:tcMar>
              <w:top w:w="80" w:type="dxa"/>
              <w:left w:w="100" w:type="dxa"/>
              <w:bottom w:w="80" w:type="dxa"/>
              <w:right w:w="100" w:type="dxa"/>
            </w:tcMar>
          </w:tcPr>
          <w:p w14:paraId="379A974B" w14:textId="77777777" w:rsidR="005E31D6" w:rsidRPr="00960FBB" w:rsidRDefault="00000000">
            <w:r w:rsidRPr="00960FBB">
              <w:t>Q01 Must</w:t>
            </w:r>
          </w:p>
        </w:tc>
        <w:tc>
          <w:tcPr>
            <w:tcW w:w="3900" w:type="dxa"/>
            <w:tcMar>
              <w:top w:w="80" w:type="dxa"/>
              <w:left w:w="100" w:type="dxa"/>
              <w:bottom w:w="80" w:type="dxa"/>
              <w:right w:w="100" w:type="dxa"/>
            </w:tcMar>
          </w:tcPr>
          <w:p w14:paraId="40AAEC9E" w14:textId="77777777" w:rsidR="005E31D6" w:rsidRPr="00960FBB" w:rsidRDefault="00000000">
            <w:r w:rsidRPr="00960FBB">
              <w:t>Keep the score, lives, ball, paddle and bricks visible and distinguishable.</w:t>
            </w:r>
          </w:p>
        </w:tc>
        <w:tc>
          <w:tcPr>
            <w:tcW w:w="3950" w:type="dxa"/>
            <w:tcMar>
              <w:top w:w="80" w:type="dxa"/>
              <w:left w:w="100" w:type="dxa"/>
              <w:bottom w:w="80" w:type="dxa"/>
              <w:right w:w="100" w:type="dxa"/>
            </w:tcMar>
          </w:tcPr>
          <w:p w14:paraId="7844311A" w14:textId="77777777" w:rsidR="005E31D6" w:rsidRPr="00960FBB" w:rsidRDefault="00000000">
            <w:r w:rsidRPr="00960FBB">
              <w:t>Inspect the gameplay screen at the target window size. HUD text is readable and does not obscure active objects.</w:t>
            </w:r>
          </w:p>
        </w:tc>
      </w:tr>
      <w:tr w:rsidR="005E31D6" w:rsidRPr="00960FBB" w14:paraId="04002B03" w14:textId="77777777">
        <w:tc>
          <w:tcPr>
            <w:tcW w:w="1500" w:type="dxa"/>
            <w:tcMar>
              <w:top w:w="80" w:type="dxa"/>
              <w:left w:w="100" w:type="dxa"/>
              <w:bottom w:w="80" w:type="dxa"/>
              <w:right w:w="100" w:type="dxa"/>
            </w:tcMar>
          </w:tcPr>
          <w:p w14:paraId="4604473A" w14:textId="77777777" w:rsidR="005E31D6" w:rsidRPr="00960FBB" w:rsidRDefault="00000000">
            <w:r w:rsidRPr="00960FBB">
              <w:t>Q02 Must</w:t>
            </w:r>
          </w:p>
        </w:tc>
        <w:tc>
          <w:tcPr>
            <w:tcW w:w="3900" w:type="dxa"/>
            <w:tcMar>
              <w:top w:w="80" w:type="dxa"/>
              <w:left w:w="100" w:type="dxa"/>
              <w:bottom w:w="80" w:type="dxa"/>
              <w:right w:w="100" w:type="dxa"/>
            </w:tcMar>
          </w:tcPr>
          <w:p w14:paraId="2D2D62CC" w14:textId="77777777" w:rsidR="005E31D6" w:rsidRPr="00960FBB" w:rsidRDefault="00000000">
            <w:r w:rsidRPr="00960FBB">
              <w:t>Keep repeated sessions stable.</w:t>
            </w:r>
          </w:p>
        </w:tc>
        <w:tc>
          <w:tcPr>
            <w:tcW w:w="3950" w:type="dxa"/>
            <w:tcMar>
              <w:top w:w="80" w:type="dxa"/>
              <w:left w:w="100" w:type="dxa"/>
              <w:bottom w:w="80" w:type="dxa"/>
              <w:right w:w="100" w:type="dxa"/>
            </w:tcMar>
          </w:tcPr>
          <w:p w14:paraId="41340713" w14:textId="77777777" w:rsidR="005E31D6" w:rsidRPr="00960FBB" w:rsidRDefault="00000000">
            <w:r w:rsidRPr="00960FBB">
              <w:t>Complete five restarts across win and loss states without a crash, duplicate objects or retained score and lives.</w:t>
            </w:r>
          </w:p>
        </w:tc>
      </w:tr>
      <w:tr w:rsidR="005E31D6" w:rsidRPr="00960FBB" w14:paraId="6B0BD690" w14:textId="77777777">
        <w:tc>
          <w:tcPr>
            <w:tcW w:w="1500" w:type="dxa"/>
            <w:tcMar>
              <w:top w:w="80" w:type="dxa"/>
              <w:left w:w="100" w:type="dxa"/>
              <w:bottom w:w="80" w:type="dxa"/>
              <w:right w:w="100" w:type="dxa"/>
            </w:tcMar>
          </w:tcPr>
          <w:p w14:paraId="157ED408" w14:textId="77777777" w:rsidR="005E31D6" w:rsidRPr="00960FBB" w:rsidRDefault="00000000">
            <w:r w:rsidRPr="00960FBB">
              <w:t>S01 Should</w:t>
            </w:r>
          </w:p>
        </w:tc>
        <w:tc>
          <w:tcPr>
            <w:tcW w:w="3900" w:type="dxa"/>
            <w:tcMar>
              <w:top w:w="80" w:type="dxa"/>
              <w:left w:w="100" w:type="dxa"/>
              <w:bottom w:w="80" w:type="dxa"/>
              <w:right w:w="100" w:type="dxa"/>
            </w:tcMar>
          </w:tcPr>
          <w:p w14:paraId="3D98E463" w14:textId="77777777" w:rsidR="005E31D6" w:rsidRPr="00960FBB" w:rsidRDefault="00000000">
            <w:r w:rsidRPr="00960FBB">
              <w:t>Vary the bounce direction by paddle hit position.</w:t>
            </w:r>
          </w:p>
        </w:tc>
        <w:tc>
          <w:tcPr>
            <w:tcW w:w="3950" w:type="dxa"/>
            <w:tcMar>
              <w:top w:w="80" w:type="dxa"/>
              <w:left w:w="100" w:type="dxa"/>
              <w:bottom w:w="80" w:type="dxa"/>
              <w:right w:w="100" w:type="dxa"/>
            </w:tcMar>
          </w:tcPr>
          <w:p w14:paraId="2D7E8D9F" w14:textId="77777777" w:rsidR="005E31D6" w:rsidRPr="00960FBB" w:rsidRDefault="00000000">
            <w:r w:rsidRPr="00960FBB">
              <w:t xml:space="preserve">Compare left, </w:t>
            </w:r>
            <w:proofErr w:type="spellStart"/>
            <w:r w:rsidRPr="00960FBB">
              <w:t>centre</w:t>
            </w:r>
            <w:proofErr w:type="spellEnd"/>
            <w:r w:rsidRPr="00960FBB">
              <w:t xml:space="preserve"> and right hits. The outgoing direction changes consistently and returns the ball into play.</w:t>
            </w:r>
          </w:p>
        </w:tc>
      </w:tr>
      <w:tr w:rsidR="005E31D6" w:rsidRPr="00960FBB" w14:paraId="549F7F75" w14:textId="77777777">
        <w:tc>
          <w:tcPr>
            <w:tcW w:w="1500" w:type="dxa"/>
            <w:tcMar>
              <w:top w:w="80" w:type="dxa"/>
              <w:left w:w="100" w:type="dxa"/>
              <w:bottom w:w="80" w:type="dxa"/>
              <w:right w:w="100" w:type="dxa"/>
            </w:tcMar>
          </w:tcPr>
          <w:p w14:paraId="40334F4B" w14:textId="77777777" w:rsidR="005E31D6" w:rsidRPr="00960FBB" w:rsidRDefault="00000000">
            <w:r w:rsidRPr="00960FBB">
              <w:t>S02 Should</w:t>
            </w:r>
          </w:p>
        </w:tc>
        <w:tc>
          <w:tcPr>
            <w:tcW w:w="3900" w:type="dxa"/>
            <w:tcMar>
              <w:top w:w="80" w:type="dxa"/>
              <w:left w:w="100" w:type="dxa"/>
              <w:bottom w:w="80" w:type="dxa"/>
              <w:right w:w="100" w:type="dxa"/>
            </w:tcMar>
          </w:tcPr>
          <w:p w14:paraId="0B75C931" w14:textId="77777777" w:rsidR="005E31D6" w:rsidRPr="00960FBB" w:rsidRDefault="00000000">
            <w:r w:rsidRPr="00960FBB">
              <w:t>Play effects for paddle hits, brick breaks, life loss and endings.</w:t>
            </w:r>
          </w:p>
        </w:tc>
        <w:tc>
          <w:tcPr>
            <w:tcW w:w="3950" w:type="dxa"/>
            <w:tcMar>
              <w:top w:w="80" w:type="dxa"/>
              <w:left w:w="100" w:type="dxa"/>
              <w:bottom w:w="80" w:type="dxa"/>
              <w:right w:w="100" w:type="dxa"/>
            </w:tcMar>
          </w:tcPr>
          <w:p w14:paraId="40B40137" w14:textId="77777777" w:rsidR="005E31D6" w:rsidRPr="00960FBB" w:rsidRDefault="00000000">
            <w:r w:rsidRPr="00960FBB">
              <w:t>Trigger each event and check that its effect plays once at the intended moment.</w:t>
            </w:r>
          </w:p>
        </w:tc>
      </w:tr>
      <w:tr w:rsidR="005E31D6" w:rsidRPr="00960FBB" w14:paraId="3EFAA2B1" w14:textId="77777777">
        <w:tc>
          <w:tcPr>
            <w:tcW w:w="1500" w:type="dxa"/>
            <w:tcMar>
              <w:top w:w="80" w:type="dxa"/>
              <w:left w:w="100" w:type="dxa"/>
              <w:bottom w:w="80" w:type="dxa"/>
              <w:right w:w="100" w:type="dxa"/>
            </w:tcMar>
          </w:tcPr>
          <w:p w14:paraId="05E99B9A" w14:textId="77777777" w:rsidR="005E31D6" w:rsidRPr="00960FBB" w:rsidRDefault="00000000">
            <w:r w:rsidRPr="00960FBB">
              <w:t>C01 Could</w:t>
            </w:r>
          </w:p>
        </w:tc>
        <w:tc>
          <w:tcPr>
            <w:tcW w:w="3900" w:type="dxa"/>
            <w:tcMar>
              <w:top w:w="80" w:type="dxa"/>
              <w:left w:w="100" w:type="dxa"/>
              <w:bottom w:w="80" w:type="dxa"/>
              <w:right w:w="100" w:type="dxa"/>
            </w:tcMar>
          </w:tcPr>
          <w:p w14:paraId="6E030C3A" w14:textId="77777777" w:rsidR="005E31D6" w:rsidRPr="00960FBB" w:rsidRDefault="00000000">
            <w:r w:rsidRPr="00960FBB">
              <w:t>Play background music.</w:t>
            </w:r>
          </w:p>
        </w:tc>
        <w:tc>
          <w:tcPr>
            <w:tcW w:w="3950" w:type="dxa"/>
            <w:tcMar>
              <w:top w:w="80" w:type="dxa"/>
              <w:left w:w="100" w:type="dxa"/>
              <w:bottom w:w="80" w:type="dxa"/>
              <w:right w:w="100" w:type="dxa"/>
            </w:tcMar>
          </w:tcPr>
          <w:p w14:paraId="05F91080" w14:textId="77777777" w:rsidR="005E31D6" w:rsidRPr="00960FBB" w:rsidRDefault="00000000">
            <w:r w:rsidRPr="00960FBB">
              <w:t>If included, confirm it plays during gameplay without duplicating after restart.</w:t>
            </w:r>
          </w:p>
        </w:tc>
      </w:tr>
    </w:tbl>
    <w:p w14:paraId="4AB37DF6" w14:textId="77777777" w:rsidR="003F4371" w:rsidRPr="00AA7104" w:rsidRDefault="00000000">
      <w:pPr>
        <w:pStyle w:val="Heading1"/>
        <w:rPr>
          <w:rFonts w:ascii="Times New Roman" w:hAnsi="Times New Roman" w:cs="Times New Roman"/>
          <w:color w:val="auto"/>
        </w:rPr>
      </w:pPr>
      <w:bookmarkStart w:id="9" w:name="_Toc239926547"/>
      <w:r w:rsidRPr="00AA7104">
        <w:rPr>
          <w:rFonts w:ascii="Times New Roman" w:hAnsi="Times New Roman" w:cs="Times New Roman"/>
          <w:color w:val="auto"/>
        </w:rPr>
        <w:t>6 Design and implementation evidence</w:t>
      </w:r>
      <w:bookmarkEnd w:id="9"/>
    </w:p>
    <w:p w14:paraId="62F41A49"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The Design portfolio evidence should include the screen flow, interface wireframes and a class diagram. Each design should support an Analysis requirement. For example, the screen flow should show the start, win, loss and restart transitions, and the gameplay wireframe should locate the score and lives.</w:t>
      </w:r>
    </w:p>
    <w:p w14:paraId="49A14D24"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 xml:space="preserve">The </w:t>
      </w:r>
      <w:r w:rsidR="00512433" w:rsidRPr="00AA7104">
        <w:rPr>
          <w:rFonts w:ascii="Times New Roman" w:hAnsi="Times New Roman" w:cs="Times New Roman"/>
        </w:rPr>
        <w:t>Realization</w:t>
      </w:r>
      <w:r w:rsidRPr="00AA7104">
        <w:rPr>
          <w:rFonts w:ascii="Times New Roman" w:hAnsi="Times New Roman" w:cs="Times New Roman"/>
        </w:rPr>
        <w:t xml:space="preserve"> evidence should contain the source code, setup and run instructions, and an explanation of the tools used. Build and test in small increments, starting with a working window, then paddle movement, a ball and one collision. Record meaningful differences between the final implementation and the original design.</w:t>
      </w:r>
    </w:p>
    <w:p w14:paraId="4C194A20" w14:textId="77777777" w:rsidR="003F4371" w:rsidRPr="00AA7104" w:rsidRDefault="00000000">
      <w:pPr>
        <w:pStyle w:val="Heading1"/>
        <w:rPr>
          <w:rFonts w:ascii="Times New Roman" w:hAnsi="Times New Roman" w:cs="Times New Roman"/>
          <w:color w:val="auto"/>
        </w:rPr>
      </w:pPr>
      <w:bookmarkStart w:id="10" w:name="_Toc239926548"/>
      <w:r w:rsidRPr="00AA7104">
        <w:rPr>
          <w:rFonts w:ascii="Times New Roman" w:hAnsi="Times New Roman" w:cs="Times New Roman"/>
          <w:color w:val="auto"/>
        </w:rPr>
        <w:t>7 Proposed planning</w:t>
      </w:r>
      <w:bookmarkEnd w:id="10"/>
    </w:p>
    <w:p w14:paraId="013D849F"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The following four-week plan is a working estimate, not a confirmed course deadline. Week 1 begins when the project work starts. If the available time differs, retain the sequence and reduce optional features before reducing validation. Activities can overlap, and feedback may require returning to an earlier activity.</w:t>
      </w:r>
    </w:p>
    <w:p w14:paraId="301576D1" w14:textId="77777777" w:rsidR="003F4371" w:rsidRPr="00AA7104" w:rsidRDefault="00126FE9">
      <w:pPr>
        <w:pStyle w:val="Heading2"/>
        <w:rPr>
          <w:rFonts w:ascii="Times New Roman" w:hAnsi="Times New Roman" w:cs="Times New Roman"/>
          <w:color w:val="auto"/>
        </w:rPr>
      </w:pPr>
      <w:bookmarkStart w:id="11" w:name="_Toc239926549"/>
      <w:r w:rsidRPr="00AA7104">
        <w:rPr>
          <w:rFonts w:ascii="Times New Roman" w:hAnsi="Times New Roman" w:cs="Times New Roman"/>
          <w:color w:val="auto"/>
        </w:rPr>
        <w:t>7.1 Milestones</w:t>
      </w:r>
      <w:bookmarkEnd w:id="11"/>
    </w:p>
    <w:p w14:paraId="427C0C77"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By the end of Week 1, the requirements and design should describe the same scope and the project should launch. By the end of Week 2, the ball should interact with the paddle, walls and bricks. By the end of Week 3, a player should be able to win, lose and restart. Week 4 is reserved mainly for verification, fixes and portfolio evidence. Optional audio starts only when the core is reliable.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650"/>
      </w:tblGrid>
      <w:tr w:rsidR="003F4371" w:rsidRPr="00AA7104" w14:paraId="3BC34F2D" w14:textId="77777777">
        <w:trPr>
          <w:tblHeader/>
        </w:trPr>
        <w:tc>
          <w:tcPr>
            <w:tcW w:w="1300" w:type="dxa"/>
            <w:shd w:val="clear" w:color="auto" w:fill="DCE6F1"/>
            <w:tcMar>
              <w:top w:w="80" w:type="dxa"/>
              <w:left w:w="100" w:type="dxa"/>
              <w:bottom w:w="80" w:type="dxa"/>
              <w:right w:w="100" w:type="dxa"/>
            </w:tcMar>
          </w:tcPr>
          <w:p w14:paraId="2BF6FCB9" w14:textId="77777777" w:rsidR="003F4371" w:rsidRPr="00AA7104" w:rsidRDefault="00000000">
            <w:pPr>
              <w:rPr>
                <w:rFonts w:ascii="Times New Roman" w:hAnsi="Times New Roman" w:cs="Times New Roman"/>
              </w:rPr>
            </w:pPr>
            <w:r w:rsidRPr="00AA7104">
              <w:rPr>
                <w:rFonts w:ascii="Times New Roman" w:hAnsi="Times New Roman" w:cs="Times New Roman"/>
                <w:b/>
                <w:bCs/>
              </w:rPr>
              <w:t>LO2 activity</w:t>
            </w:r>
          </w:p>
        </w:tc>
        <w:tc>
          <w:tcPr>
            <w:tcW w:w="2400" w:type="dxa"/>
            <w:shd w:val="clear" w:color="auto" w:fill="DCE6F1"/>
            <w:tcMar>
              <w:top w:w="80" w:type="dxa"/>
              <w:left w:w="100" w:type="dxa"/>
              <w:bottom w:w="80" w:type="dxa"/>
              <w:right w:w="100" w:type="dxa"/>
            </w:tcMar>
          </w:tcPr>
          <w:p w14:paraId="3D4A0BF1" w14:textId="77777777" w:rsidR="003F4371" w:rsidRPr="00AA7104" w:rsidRDefault="00000000">
            <w:pPr>
              <w:rPr>
                <w:rFonts w:ascii="Times New Roman" w:hAnsi="Times New Roman" w:cs="Times New Roman"/>
              </w:rPr>
            </w:pPr>
            <w:r w:rsidRPr="00AA7104">
              <w:rPr>
                <w:rFonts w:ascii="Times New Roman" w:hAnsi="Times New Roman" w:cs="Times New Roman"/>
                <w:b/>
                <w:bCs/>
              </w:rPr>
              <w:t>Proposed timing</w:t>
            </w:r>
          </w:p>
        </w:tc>
        <w:tc>
          <w:tcPr>
            <w:tcW w:w="5650" w:type="dxa"/>
            <w:shd w:val="clear" w:color="auto" w:fill="DCE6F1"/>
            <w:tcMar>
              <w:top w:w="80" w:type="dxa"/>
              <w:left w:w="100" w:type="dxa"/>
              <w:bottom w:w="80" w:type="dxa"/>
              <w:right w:w="100" w:type="dxa"/>
            </w:tcMar>
          </w:tcPr>
          <w:p w14:paraId="5CB8E202" w14:textId="77777777" w:rsidR="003F4371" w:rsidRPr="00AA7104" w:rsidRDefault="00000000">
            <w:pPr>
              <w:rPr>
                <w:rFonts w:ascii="Times New Roman" w:hAnsi="Times New Roman" w:cs="Times New Roman"/>
              </w:rPr>
            </w:pPr>
            <w:r w:rsidRPr="00AA7104">
              <w:rPr>
                <w:rFonts w:ascii="Times New Roman" w:hAnsi="Times New Roman" w:cs="Times New Roman"/>
                <w:b/>
                <w:bCs/>
              </w:rPr>
              <w:t>Work and completion evidence</w:t>
            </w:r>
          </w:p>
        </w:tc>
      </w:tr>
      <w:tr w:rsidR="003F4371" w:rsidRPr="00AA7104" w14:paraId="78DA6907" w14:textId="77777777">
        <w:tc>
          <w:tcPr>
            <w:tcW w:w="1300" w:type="dxa"/>
            <w:tcMar>
              <w:top w:w="80" w:type="dxa"/>
              <w:left w:w="100" w:type="dxa"/>
              <w:bottom w:w="80" w:type="dxa"/>
              <w:right w:w="100" w:type="dxa"/>
            </w:tcMar>
          </w:tcPr>
          <w:p w14:paraId="4EC15321" w14:textId="77777777" w:rsidR="003F4371" w:rsidRPr="00AA7104" w:rsidRDefault="00512433">
            <w:pPr>
              <w:rPr>
                <w:rFonts w:ascii="Times New Roman" w:hAnsi="Times New Roman" w:cs="Times New Roman"/>
              </w:rPr>
            </w:pPr>
            <w:r w:rsidRPr="00AA7104">
              <w:rPr>
                <w:rFonts w:ascii="Times New Roman" w:hAnsi="Times New Roman" w:cs="Times New Roman"/>
              </w:rPr>
              <w:t>Analyze</w:t>
            </w:r>
          </w:p>
        </w:tc>
        <w:tc>
          <w:tcPr>
            <w:tcW w:w="2400" w:type="dxa"/>
            <w:tcMar>
              <w:top w:w="80" w:type="dxa"/>
              <w:left w:w="100" w:type="dxa"/>
              <w:bottom w:w="80" w:type="dxa"/>
              <w:right w:w="100" w:type="dxa"/>
            </w:tcMar>
          </w:tcPr>
          <w:p w14:paraId="699EF466" w14:textId="77777777" w:rsidR="003F4371" w:rsidRPr="00AA7104" w:rsidRDefault="00000000">
            <w:pPr>
              <w:rPr>
                <w:rFonts w:ascii="Times New Roman" w:hAnsi="Times New Roman" w:cs="Times New Roman"/>
              </w:rPr>
            </w:pPr>
            <w:r w:rsidRPr="00AA7104">
              <w:rPr>
                <w:rFonts w:ascii="Times New Roman" w:hAnsi="Times New Roman" w:cs="Times New Roman"/>
              </w:rPr>
              <w:t>Week 1, first part</w:t>
            </w:r>
          </w:p>
        </w:tc>
        <w:tc>
          <w:tcPr>
            <w:tcW w:w="5650" w:type="dxa"/>
            <w:tcMar>
              <w:top w:w="80" w:type="dxa"/>
              <w:left w:w="100" w:type="dxa"/>
              <w:bottom w:w="80" w:type="dxa"/>
              <w:right w:w="100" w:type="dxa"/>
            </w:tcMar>
          </w:tcPr>
          <w:p w14:paraId="1212DDFA" w14:textId="77777777" w:rsidR="003F4371" w:rsidRPr="00AA7104" w:rsidRDefault="00000000">
            <w:pPr>
              <w:rPr>
                <w:rFonts w:ascii="Times New Roman" w:hAnsi="Times New Roman" w:cs="Times New Roman"/>
              </w:rPr>
            </w:pPr>
            <w:r w:rsidRPr="00AA7104">
              <w:rPr>
                <w:rFonts w:ascii="Times New Roman" w:hAnsi="Times New Roman" w:cs="Times New Roman"/>
              </w:rPr>
              <w:t>Confirm the problem, scope and testable requirements. Review relevant documentation and record feedback. Output: Analysis document and evidence supporting its findings.</w:t>
            </w:r>
          </w:p>
        </w:tc>
      </w:tr>
      <w:tr w:rsidR="003F4371" w:rsidRPr="00AA7104" w14:paraId="40C60C07" w14:textId="77777777">
        <w:tc>
          <w:tcPr>
            <w:tcW w:w="1300" w:type="dxa"/>
            <w:tcMar>
              <w:top w:w="80" w:type="dxa"/>
              <w:left w:w="100" w:type="dxa"/>
              <w:bottom w:w="80" w:type="dxa"/>
              <w:right w:w="100" w:type="dxa"/>
            </w:tcMar>
          </w:tcPr>
          <w:p w14:paraId="6DFC2DFF" w14:textId="77777777" w:rsidR="003F4371" w:rsidRPr="00AA7104" w:rsidRDefault="00000000">
            <w:pPr>
              <w:rPr>
                <w:rFonts w:ascii="Times New Roman" w:hAnsi="Times New Roman" w:cs="Times New Roman"/>
              </w:rPr>
            </w:pPr>
            <w:r w:rsidRPr="00AA7104">
              <w:rPr>
                <w:rFonts w:ascii="Times New Roman" w:hAnsi="Times New Roman" w:cs="Times New Roman"/>
              </w:rPr>
              <w:t>Advise</w:t>
            </w:r>
          </w:p>
        </w:tc>
        <w:tc>
          <w:tcPr>
            <w:tcW w:w="2400" w:type="dxa"/>
            <w:tcMar>
              <w:top w:w="80" w:type="dxa"/>
              <w:left w:w="100" w:type="dxa"/>
              <w:bottom w:w="80" w:type="dxa"/>
              <w:right w:w="100" w:type="dxa"/>
            </w:tcMar>
          </w:tcPr>
          <w:p w14:paraId="7E7D8499" w14:textId="77777777" w:rsidR="003F4371" w:rsidRPr="00AA7104" w:rsidRDefault="00000000">
            <w:pPr>
              <w:rPr>
                <w:rFonts w:ascii="Times New Roman" w:hAnsi="Times New Roman" w:cs="Times New Roman"/>
              </w:rPr>
            </w:pPr>
            <w:r w:rsidRPr="00AA7104">
              <w:rPr>
                <w:rFonts w:ascii="Times New Roman" w:hAnsi="Times New Roman" w:cs="Times New Roman"/>
              </w:rPr>
              <w:t>Week 1, first part</w:t>
            </w:r>
          </w:p>
        </w:tc>
        <w:tc>
          <w:tcPr>
            <w:tcW w:w="5650" w:type="dxa"/>
            <w:tcMar>
              <w:top w:w="80" w:type="dxa"/>
              <w:left w:w="100" w:type="dxa"/>
              <w:bottom w:w="80" w:type="dxa"/>
              <w:right w:w="100" w:type="dxa"/>
            </w:tcMar>
          </w:tcPr>
          <w:p w14:paraId="3054D041" w14:textId="77777777" w:rsidR="003F4371" w:rsidRPr="00AA7104" w:rsidRDefault="00000000">
            <w:pPr>
              <w:rPr>
                <w:rFonts w:ascii="Times New Roman" w:hAnsi="Times New Roman" w:cs="Times New Roman"/>
              </w:rPr>
            </w:pPr>
            <w:r w:rsidRPr="00AA7104">
              <w:rPr>
                <w:rFonts w:ascii="Times New Roman" w:hAnsi="Times New Roman" w:cs="Times New Roman"/>
              </w:rPr>
              <w:t>Compare technology options and confirm Java with LibGDX through a working prototype. Output: Advice document with reasons and priorities.</w:t>
            </w:r>
          </w:p>
        </w:tc>
      </w:tr>
      <w:tr w:rsidR="003F4371" w:rsidRPr="00AA7104" w14:paraId="4A864759" w14:textId="77777777">
        <w:tc>
          <w:tcPr>
            <w:tcW w:w="1300" w:type="dxa"/>
            <w:tcMar>
              <w:top w:w="80" w:type="dxa"/>
              <w:left w:w="100" w:type="dxa"/>
              <w:bottom w:w="80" w:type="dxa"/>
              <w:right w:w="100" w:type="dxa"/>
            </w:tcMar>
          </w:tcPr>
          <w:p w14:paraId="08C84E26" w14:textId="77777777" w:rsidR="003F4371" w:rsidRPr="00AA7104" w:rsidRDefault="00000000">
            <w:pPr>
              <w:rPr>
                <w:rFonts w:ascii="Times New Roman" w:hAnsi="Times New Roman" w:cs="Times New Roman"/>
              </w:rPr>
            </w:pPr>
            <w:r w:rsidRPr="00AA7104">
              <w:rPr>
                <w:rFonts w:ascii="Times New Roman" w:hAnsi="Times New Roman" w:cs="Times New Roman"/>
              </w:rPr>
              <w:t>Design</w:t>
            </w:r>
          </w:p>
        </w:tc>
        <w:tc>
          <w:tcPr>
            <w:tcW w:w="2400" w:type="dxa"/>
            <w:tcMar>
              <w:top w:w="80" w:type="dxa"/>
              <w:left w:w="100" w:type="dxa"/>
              <w:bottom w:w="80" w:type="dxa"/>
              <w:right w:w="100" w:type="dxa"/>
            </w:tcMar>
          </w:tcPr>
          <w:p w14:paraId="076AC6F9" w14:textId="77777777" w:rsidR="003F4371" w:rsidRPr="00AA7104" w:rsidRDefault="00000000">
            <w:pPr>
              <w:rPr>
                <w:rFonts w:ascii="Times New Roman" w:hAnsi="Times New Roman" w:cs="Times New Roman"/>
              </w:rPr>
            </w:pPr>
            <w:r w:rsidRPr="00AA7104">
              <w:rPr>
                <w:rFonts w:ascii="Times New Roman" w:hAnsi="Times New Roman" w:cs="Times New Roman"/>
              </w:rPr>
              <w:t>Week 1, second part</w:t>
            </w:r>
          </w:p>
        </w:tc>
        <w:tc>
          <w:tcPr>
            <w:tcW w:w="5650" w:type="dxa"/>
            <w:tcMar>
              <w:top w:w="80" w:type="dxa"/>
              <w:left w:w="100" w:type="dxa"/>
              <w:bottom w:w="80" w:type="dxa"/>
              <w:right w:w="100" w:type="dxa"/>
            </w:tcMar>
          </w:tcPr>
          <w:p w14:paraId="265FF6A8" w14:textId="77777777" w:rsidR="003F4371" w:rsidRPr="00AA7104" w:rsidRDefault="00000000">
            <w:pPr>
              <w:rPr>
                <w:rFonts w:ascii="Times New Roman" w:hAnsi="Times New Roman" w:cs="Times New Roman"/>
              </w:rPr>
            </w:pPr>
            <w:r w:rsidRPr="00AA7104">
              <w:rPr>
                <w:rFonts w:ascii="Times New Roman" w:hAnsi="Times New Roman" w:cs="Times New Roman"/>
              </w:rPr>
              <w:t>Refine the wireframes, class diagram and screen flow. Check the designs against requirements. Output: Design evidence.</w:t>
            </w:r>
          </w:p>
        </w:tc>
      </w:tr>
      <w:tr w:rsidR="003F4371" w:rsidRPr="00AA7104" w14:paraId="4A76EA86" w14:textId="77777777">
        <w:tc>
          <w:tcPr>
            <w:tcW w:w="1300" w:type="dxa"/>
            <w:tcMar>
              <w:top w:w="80" w:type="dxa"/>
              <w:left w:w="100" w:type="dxa"/>
              <w:bottom w:w="80" w:type="dxa"/>
              <w:right w:w="100" w:type="dxa"/>
            </w:tcMar>
          </w:tcPr>
          <w:p w14:paraId="1C6C03A4" w14:textId="77777777" w:rsidR="003F4371" w:rsidRPr="00AA7104" w:rsidRDefault="00512433">
            <w:pPr>
              <w:rPr>
                <w:rFonts w:ascii="Times New Roman" w:hAnsi="Times New Roman" w:cs="Times New Roman"/>
              </w:rPr>
            </w:pPr>
            <w:r w:rsidRPr="00AA7104">
              <w:rPr>
                <w:rFonts w:ascii="Times New Roman" w:hAnsi="Times New Roman" w:cs="Times New Roman"/>
              </w:rPr>
              <w:lastRenderedPageBreak/>
              <w:t>Realize</w:t>
            </w:r>
          </w:p>
        </w:tc>
        <w:tc>
          <w:tcPr>
            <w:tcW w:w="2400" w:type="dxa"/>
            <w:tcMar>
              <w:top w:w="80" w:type="dxa"/>
              <w:left w:w="100" w:type="dxa"/>
              <w:bottom w:w="80" w:type="dxa"/>
              <w:right w:w="100" w:type="dxa"/>
            </w:tcMar>
          </w:tcPr>
          <w:p w14:paraId="76D46A0A" w14:textId="77777777" w:rsidR="003F4371" w:rsidRPr="00AA7104" w:rsidRDefault="00000000">
            <w:pPr>
              <w:rPr>
                <w:rFonts w:ascii="Times New Roman" w:hAnsi="Times New Roman" w:cs="Times New Roman"/>
              </w:rPr>
            </w:pPr>
            <w:r w:rsidRPr="00AA7104">
              <w:rPr>
                <w:rFonts w:ascii="Times New Roman" w:hAnsi="Times New Roman" w:cs="Times New Roman"/>
              </w:rPr>
              <w:t>Weeks 2 and 3</w:t>
            </w:r>
          </w:p>
        </w:tc>
        <w:tc>
          <w:tcPr>
            <w:tcW w:w="5650" w:type="dxa"/>
            <w:tcMar>
              <w:top w:w="80" w:type="dxa"/>
              <w:left w:w="100" w:type="dxa"/>
              <w:bottom w:w="80" w:type="dxa"/>
              <w:right w:w="100" w:type="dxa"/>
            </w:tcMar>
          </w:tcPr>
          <w:p w14:paraId="4DF4FC11" w14:textId="77777777" w:rsidR="003F4371" w:rsidRPr="00AA7104" w:rsidRDefault="00000000">
            <w:pPr>
              <w:rPr>
                <w:rFonts w:ascii="Times New Roman" w:hAnsi="Times New Roman" w:cs="Times New Roman"/>
              </w:rPr>
            </w:pPr>
            <w:r w:rsidRPr="00AA7104">
              <w:rPr>
                <w:rFonts w:ascii="Times New Roman" w:hAnsi="Times New Roman" w:cs="Times New Roman"/>
              </w:rPr>
              <w:t>Week 2: paddle, ball and collision prototype, then the brick grid. Week 3: score, lives, screens and reset behaviour. Output: playable Windows game and source code.</w:t>
            </w:r>
          </w:p>
        </w:tc>
      </w:tr>
      <w:tr w:rsidR="003F4371" w:rsidRPr="00AA7104" w14:paraId="527B5F10" w14:textId="77777777">
        <w:tc>
          <w:tcPr>
            <w:tcW w:w="1300" w:type="dxa"/>
            <w:tcMar>
              <w:top w:w="80" w:type="dxa"/>
              <w:left w:w="100" w:type="dxa"/>
              <w:bottom w:w="80" w:type="dxa"/>
              <w:right w:w="100" w:type="dxa"/>
            </w:tcMar>
          </w:tcPr>
          <w:p w14:paraId="4F0FE20F" w14:textId="77777777" w:rsidR="003F4371" w:rsidRPr="00AA7104" w:rsidRDefault="00000000">
            <w:pPr>
              <w:rPr>
                <w:rFonts w:ascii="Times New Roman" w:hAnsi="Times New Roman" w:cs="Times New Roman"/>
              </w:rPr>
            </w:pPr>
            <w:r w:rsidRPr="00AA7104">
              <w:rPr>
                <w:rFonts w:ascii="Times New Roman" w:hAnsi="Times New Roman" w:cs="Times New Roman"/>
              </w:rPr>
              <w:t>Validate</w:t>
            </w:r>
          </w:p>
        </w:tc>
        <w:tc>
          <w:tcPr>
            <w:tcW w:w="2400" w:type="dxa"/>
            <w:tcMar>
              <w:top w:w="80" w:type="dxa"/>
              <w:left w:w="100" w:type="dxa"/>
              <w:bottom w:w="80" w:type="dxa"/>
              <w:right w:w="100" w:type="dxa"/>
            </w:tcMar>
          </w:tcPr>
          <w:p w14:paraId="2F6028F3" w14:textId="77777777" w:rsidR="003F4371" w:rsidRPr="00AA7104" w:rsidRDefault="00000000">
            <w:pPr>
              <w:rPr>
                <w:rFonts w:ascii="Times New Roman" w:hAnsi="Times New Roman" w:cs="Times New Roman"/>
              </w:rPr>
            </w:pPr>
            <w:r w:rsidRPr="00AA7104">
              <w:rPr>
                <w:rFonts w:ascii="Times New Roman" w:hAnsi="Times New Roman" w:cs="Times New Roman"/>
              </w:rPr>
              <w:t>Every increment; final review in Week 4</w:t>
            </w:r>
          </w:p>
        </w:tc>
        <w:tc>
          <w:tcPr>
            <w:tcW w:w="5650" w:type="dxa"/>
            <w:tcMar>
              <w:top w:w="80" w:type="dxa"/>
              <w:left w:w="100" w:type="dxa"/>
              <w:bottom w:w="80" w:type="dxa"/>
              <w:right w:w="100" w:type="dxa"/>
            </w:tcMar>
          </w:tcPr>
          <w:p w14:paraId="170FC168" w14:textId="77777777" w:rsidR="003F4371" w:rsidRPr="00AA7104" w:rsidRDefault="00000000">
            <w:pPr>
              <w:rPr>
                <w:rFonts w:ascii="Times New Roman" w:hAnsi="Times New Roman" w:cs="Times New Roman"/>
              </w:rPr>
            </w:pPr>
            <w:r w:rsidRPr="00AA7104">
              <w:rPr>
                <w:rFonts w:ascii="Times New Roman" w:hAnsi="Times New Roman" w:cs="Times New Roman"/>
              </w:rPr>
              <w:t>Run acceptance checks, gather peer feedback and fix defects. Recheck affected behaviour. Output: test record, feedback and final demonstration.</w:t>
            </w:r>
          </w:p>
        </w:tc>
      </w:tr>
    </w:tbl>
    <w:p w14:paraId="61FAD010" w14:textId="77777777" w:rsidR="003F4371" w:rsidRPr="00AA7104" w:rsidRDefault="00000000">
      <w:pPr>
        <w:pStyle w:val="Heading1"/>
        <w:rPr>
          <w:rFonts w:ascii="Times New Roman" w:hAnsi="Times New Roman" w:cs="Times New Roman"/>
          <w:color w:val="auto"/>
        </w:rPr>
      </w:pPr>
      <w:bookmarkStart w:id="12" w:name="_Toc239926550"/>
      <w:r w:rsidRPr="00AA7104">
        <w:rPr>
          <w:rFonts w:ascii="Times New Roman" w:hAnsi="Times New Roman" w:cs="Times New Roman"/>
          <w:color w:val="auto"/>
        </w:rPr>
        <w:t>8 Validation and completion</w:t>
      </w:r>
      <w:bookmarkEnd w:id="12"/>
    </w:p>
    <w:p w14:paraId="6E0CDB30"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 xml:space="preserve">Use the requirement identifiers in Breakout Analysis to create a test record with test steps, expected </w:t>
      </w:r>
      <w:r w:rsidR="00512433" w:rsidRPr="00AA7104">
        <w:rPr>
          <w:rFonts w:ascii="Times New Roman" w:hAnsi="Times New Roman" w:cs="Times New Roman"/>
        </w:rPr>
        <w:t>behavior</w:t>
      </w:r>
      <w:r w:rsidRPr="00AA7104">
        <w:rPr>
          <w:rFonts w:ascii="Times New Roman" w:hAnsi="Times New Roman" w:cs="Times New Roman"/>
        </w:rPr>
        <w:t xml:space="preserve">, actual </w:t>
      </w:r>
      <w:r w:rsidR="00512433" w:rsidRPr="00AA7104">
        <w:rPr>
          <w:rFonts w:ascii="Times New Roman" w:hAnsi="Times New Roman" w:cs="Times New Roman"/>
        </w:rPr>
        <w:t>behavior</w:t>
      </w:r>
      <w:r w:rsidRPr="00AA7104">
        <w:rPr>
          <w:rFonts w:ascii="Times New Roman" w:hAnsi="Times New Roman" w:cs="Times New Roman"/>
        </w:rPr>
        <w:t>, pass or fail status, and evidence. Record the Windows environment and tested build. Include targeted tests of scoring, life deductions and reset logic where practical, alongside manual tests of movement and collision behaviour.</w:t>
      </w:r>
    </w:p>
    <w:p w14:paraId="7E41B76C"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Ask peers to start and play without additional verbal instructions. Record confusion about controls, readability or ball behaviour, then document any resulting changes. A teacher review can check the technical approach and portfolio coverage. Completion requires every Must have to pass, no unresolved defect that blocks a full session, and runnable source code with supporting evidence.</w:t>
      </w:r>
    </w:p>
    <w:p w14:paraId="3A269528" w14:textId="77777777" w:rsidR="003F4371" w:rsidRPr="00AA7104" w:rsidRDefault="00000000">
      <w:pPr>
        <w:pStyle w:val="Heading1"/>
        <w:rPr>
          <w:rFonts w:ascii="Times New Roman" w:hAnsi="Times New Roman" w:cs="Times New Roman"/>
          <w:color w:val="auto"/>
        </w:rPr>
      </w:pPr>
      <w:bookmarkStart w:id="13" w:name="_Toc239926551"/>
      <w:r w:rsidRPr="00AA7104">
        <w:rPr>
          <w:rFonts w:ascii="Times New Roman" w:hAnsi="Times New Roman" w:cs="Times New Roman"/>
          <w:color w:val="auto"/>
        </w:rPr>
        <w:t>9 Use of AI during the project</w:t>
      </w:r>
      <w:bookmarkEnd w:id="13"/>
    </w:p>
    <w:p w14:paraId="75350129"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 xml:space="preserve">If I use generative AI, I will use it to explain concepts, review small sections of code and help investigate errors. I will check technical suggestions against documentation and test each change before relying on it. I need to be able to explain the code and the choices in my portfolio. This follows the GenAI workshop’s emphasis on learning and checking output, and the </w:t>
      </w:r>
      <w:r w:rsidR="00512433" w:rsidRPr="00AA7104">
        <w:rPr>
          <w:rFonts w:ascii="Times New Roman" w:hAnsi="Times New Roman" w:cs="Times New Roman"/>
        </w:rPr>
        <w:t>Realization</w:t>
      </w:r>
      <w:r w:rsidRPr="00AA7104">
        <w:rPr>
          <w:rFonts w:ascii="Times New Roman" w:hAnsi="Times New Roman" w:cs="Times New Roman"/>
        </w:rPr>
        <w:t xml:space="preserve"> workshop’s advice to build in small steps.</w:t>
      </w:r>
    </w:p>
    <w:p w14:paraId="0D7A75BD"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For any AI-assisted implementation, I will retain relevant prompts or inputs, explain what I changed, and record how I checked the result. These are planned working practices and should be supported by actual evidence as development proceeds.</w:t>
      </w:r>
    </w:p>
    <w:p w14:paraId="2E03803E" w14:textId="77777777" w:rsidR="003F4371" w:rsidRPr="00AA7104" w:rsidRDefault="00000000">
      <w:pPr>
        <w:pStyle w:val="Heading1"/>
        <w:rPr>
          <w:rFonts w:ascii="Times New Roman" w:hAnsi="Times New Roman" w:cs="Times New Roman"/>
          <w:color w:val="auto"/>
        </w:rPr>
      </w:pPr>
      <w:bookmarkStart w:id="14" w:name="_Toc239926552"/>
      <w:r w:rsidRPr="00AA7104">
        <w:rPr>
          <w:rFonts w:ascii="Times New Roman" w:hAnsi="Times New Roman" w:cs="Times New Roman"/>
          <w:color w:val="auto"/>
        </w:rPr>
        <w:t>10 Sources</w:t>
      </w:r>
      <w:bookmarkEnd w:id="14"/>
    </w:p>
    <w:p w14:paraId="575BA749" w14:textId="77777777" w:rsidR="003F4371" w:rsidRPr="00AA7104" w:rsidRDefault="00000000">
      <w:pPr>
        <w:spacing w:after="160"/>
        <w:rPr>
          <w:rFonts w:ascii="Times New Roman" w:hAnsi="Times New Roman" w:cs="Times New Roman"/>
        </w:rPr>
      </w:pPr>
      <w:r w:rsidRPr="00AA7104">
        <w:rPr>
          <w:rFonts w:ascii="Times New Roman" w:hAnsi="Times New Roman" w:cs="Times New Roman"/>
        </w:rPr>
        <w:t>Technical references consulted 7 September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3F4371" w:rsidRPr="00AA7104" w14:paraId="78A75152" w14:textId="77777777">
        <w:trPr>
          <w:tblHeader/>
        </w:trPr>
        <w:tc>
          <w:tcPr>
            <w:tcW w:w="700" w:type="dxa"/>
            <w:shd w:val="clear" w:color="auto" w:fill="DCE6F1"/>
            <w:tcMar>
              <w:top w:w="80" w:type="dxa"/>
              <w:left w:w="100" w:type="dxa"/>
              <w:bottom w:w="80" w:type="dxa"/>
              <w:right w:w="100" w:type="dxa"/>
            </w:tcMar>
          </w:tcPr>
          <w:p w14:paraId="722D7069" w14:textId="77777777" w:rsidR="003F4371" w:rsidRPr="00AA7104" w:rsidRDefault="00000000">
            <w:pPr>
              <w:rPr>
                <w:rFonts w:ascii="Times New Roman" w:hAnsi="Times New Roman" w:cs="Times New Roman"/>
              </w:rPr>
            </w:pPr>
            <w:r w:rsidRPr="00AA7104">
              <w:rPr>
                <w:rFonts w:ascii="Times New Roman" w:hAnsi="Times New Roman" w:cs="Times New Roman"/>
                <w:b/>
                <w:bCs/>
              </w:rPr>
              <w:t>#</w:t>
            </w:r>
          </w:p>
        </w:tc>
        <w:tc>
          <w:tcPr>
            <w:tcW w:w="8650" w:type="dxa"/>
            <w:shd w:val="clear" w:color="auto" w:fill="DCE6F1"/>
            <w:tcMar>
              <w:top w:w="80" w:type="dxa"/>
              <w:left w:w="100" w:type="dxa"/>
              <w:bottom w:w="80" w:type="dxa"/>
              <w:right w:w="100" w:type="dxa"/>
            </w:tcMar>
          </w:tcPr>
          <w:p w14:paraId="543E64A1" w14:textId="77777777" w:rsidR="003F4371" w:rsidRPr="00AA7104" w:rsidRDefault="00000000">
            <w:pPr>
              <w:rPr>
                <w:rFonts w:ascii="Times New Roman" w:hAnsi="Times New Roman" w:cs="Times New Roman"/>
              </w:rPr>
            </w:pPr>
            <w:r w:rsidRPr="00AA7104">
              <w:rPr>
                <w:rFonts w:ascii="Times New Roman" w:hAnsi="Times New Roman" w:cs="Times New Roman"/>
                <w:b/>
                <w:bCs/>
              </w:rPr>
              <w:t>Reference</w:t>
            </w:r>
          </w:p>
        </w:tc>
      </w:tr>
      <w:tr w:rsidR="003F4371" w:rsidRPr="00AA7104" w14:paraId="69D1AB17" w14:textId="77777777">
        <w:tc>
          <w:tcPr>
            <w:tcW w:w="700" w:type="dxa"/>
            <w:tcMar>
              <w:top w:w="80" w:type="dxa"/>
              <w:left w:w="100" w:type="dxa"/>
              <w:bottom w:w="80" w:type="dxa"/>
              <w:right w:w="100" w:type="dxa"/>
            </w:tcMar>
          </w:tcPr>
          <w:p w14:paraId="45E7B904" w14:textId="77777777" w:rsidR="003F4371" w:rsidRPr="00AA7104" w:rsidRDefault="00000000">
            <w:pPr>
              <w:rPr>
                <w:rFonts w:ascii="Times New Roman" w:hAnsi="Times New Roman" w:cs="Times New Roman"/>
              </w:rPr>
            </w:pPr>
            <w:r w:rsidRPr="00AA7104">
              <w:rPr>
                <w:rFonts w:ascii="Times New Roman" w:hAnsi="Times New Roman" w:cs="Times New Roman"/>
              </w:rPr>
              <w:t>[1]</w:t>
            </w:r>
          </w:p>
        </w:tc>
        <w:tc>
          <w:tcPr>
            <w:tcW w:w="8650" w:type="dxa"/>
            <w:tcMar>
              <w:top w:w="80" w:type="dxa"/>
              <w:left w:w="100" w:type="dxa"/>
              <w:bottom w:w="80" w:type="dxa"/>
              <w:right w:w="100" w:type="dxa"/>
            </w:tcMar>
          </w:tcPr>
          <w:p w14:paraId="65B19C9A" w14:textId="77777777" w:rsidR="003F4371" w:rsidRPr="00AA7104" w:rsidRDefault="00000000">
            <w:pPr>
              <w:rPr>
                <w:rFonts w:ascii="Times New Roman" w:hAnsi="Times New Roman" w:cs="Times New Roman"/>
              </w:rPr>
            </w:pPr>
            <w:r w:rsidRPr="00AA7104">
              <w:rPr>
                <w:rFonts w:ascii="Times New Roman" w:hAnsi="Times New Roman" w:cs="Times New Roman"/>
              </w:rPr>
              <w:t>libGDX. The application framework. https://libgdx.com/wiki/app/the-application-framework</w:t>
            </w:r>
          </w:p>
        </w:tc>
      </w:tr>
      <w:tr w:rsidR="003F4371" w:rsidRPr="00AA7104" w14:paraId="4DF1A35D" w14:textId="77777777">
        <w:tc>
          <w:tcPr>
            <w:tcW w:w="700" w:type="dxa"/>
            <w:tcMar>
              <w:top w:w="80" w:type="dxa"/>
              <w:left w:w="100" w:type="dxa"/>
              <w:bottom w:w="80" w:type="dxa"/>
              <w:right w:w="100" w:type="dxa"/>
            </w:tcMar>
          </w:tcPr>
          <w:p w14:paraId="2B9D87D2" w14:textId="77777777" w:rsidR="003F4371" w:rsidRPr="00AA7104" w:rsidRDefault="00000000">
            <w:pPr>
              <w:rPr>
                <w:rFonts w:ascii="Times New Roman" w:hAnsi="Times New Roman" w:cs="Times New Roman"/>
              </w:rPr>
            </w:pPr>
            <w:r w:rsidRPr="00AA7104">
              <w:rPr>
                <w:rFonts w:ascii="Times New Roman" w:hAnsi="Times New Roman" w:cs="Times New Roman"/>
              </w:rPr>
              <w:t>[2]</w:t>
            </w:r>
          </w:p>
        </w:tc>
        <w:tc>
          <w:tcPr>
            <w:tcW w:w="8650" w:type="dxa"/>
            <w:tcMar>
              <w:top w:w="80" w:type="dxa"/>
              <w:left w:w="100" w:type="dxa"/>
              <w:bottom w:w="80" w:type="dxa"/>
              <w:right w:w="100" w:type="dxa"/>
            </w:tcMar>
          </w:tcPr>
          <w:p w14:paraId="55703D6F" w14:textId="77777777" w:rsidR="003F4371" w:rsidRPr="00AA7104" w:rsidRDefault="00000000">
            <w:pPr>
              <w:rPr>
                <w:rFonts w:ascii="Times New Roman" w:hAnsi="Times New Roman" w:cs="Times New Roman"/>
              </w:rPr>
            </w:pPr>
            <w:r w:rsidRPr="00AA7104">
              <w:rPr>
                <w:rFonts w:ascii="Times New Roman" w:hAnsi="Times New Roman" w:cs="Times New Roman"/>
              </w:rPr>
              <w:t>libGDX. A Simple Game. https://libgdx.com/wiki/start/a-simple-game</w:t>
            </w:r>
          </w:p>
        </w:tc>
      </w:tr>
      <w:tr w:rsidR="003F4371" w:rsidRPr="00AA7104" w14:paraId="6F64C08D" w14:textId="77777777">
        <w:tc>
          <w:tcPr>
            <w:tcW w:w="700" w:type="dxa"/>
            <w:tcMar>
              <w:top w:w="80" w:type="dxa"/>
              <w:left w:w="100" w:type="dxa"/>
              <w:bottom w:w="80" w:type="dxa"/>
              <w:right w:w="100" w:type="dxa"/>
            </w:tcMar>
          </w:tcPr>
          <w:p w14:paraId="4A151108" w14:textId="77777777" w:rsidR="003F4371" w:rsidRPr="00AA7104" w:rsidRDefault="00000000">
            <w:pPr>
              <w:rPr>
                <w:rFonts w:ascii="Times New Roman" w:hAnsi="Times New Roman" w:cs="Times New Roman"/>
              </w:rPr>
            </w:pPr>
            <w:r w:rsidRPr="00AA7104">
              <w:rPr>
                <w:rFonts w:ascii="Times New Roman" w:hAnsi="Times New Roman" w:cs="Times New Roman"/>
              </w:rPr>
              <w:t>[3]</w:t>
            </w:r>
          </w:p>
        </w:tc>
        <w:tc>
          <w:tcPr>
            <w:tcW w:w="8650" w:type="dxa"/>
            <w:tcMar>
              <w:top w:w="80" w:type="dxa"/>
              <w:left w:w="100" w:type="dxa"/>
              <w:bottom w:w="80" w:type="dxa"/>
              <w:right w:w="100" w:type="dxa"/>
            </w:tcMar>
          </w:tcPr>
          <w:p w14:paraId="253B4F7A" w14:textId="77777777" w:rsidR="003F4371" w:rsidRPr="00AA7104" w:rsidRDefault="00000000">
            <w:pPr>
              <w:rPr>
                <w:rFonts w:ascii="Times New Roman" w:hAnsi="Times New Roman" w:cs="Times New Roman"/>
              </w:rPr>
            </w:pPr>
            <w:r w:rsidRPr="00AA7104">
              <w:rPr>
                <w:rFonts w:ascii="Times New Roman" w:hAnsi="Times New Roman" w:cs="Times New Roman"/>
              </w:rPr>
              <w:t>libGDX. Input handling. https://libgdx.com/wiki/input/input-handling</w:t>
            </w:r>
          </w:p>
        </w:tc>
      </w:tr>
      <w:tr w:rsidR="003F4371" w:rsidRPr="00AA7104" w14:paraId="5B812582" w14:textId="77777777">
        <w:tc>
          <w:tcPr>
            <w:tcW w:w="700" w:type="dxa"/>
            <w:tcMar>
              <w:top w:w="80" w:type="dxa"/>
              <w:left w:w="100" w:type="dxa"/>
              <w:bottom w:w="80" w:type="dxa"/>
              <w:right w:w="100" w:type="dxa"/>
            </w:tcMar>
          </w:tcPr>
          <w:p w14:paraId="073BDB23" w14:textId="77777777" w:rsidR="003F4371" w:rsidRPr="00AA7104" w:rsidRDefault="00000000">
            <w:pPr>
              <w:rPr>
                <w:rFonts w:ascii="Times New Roman" w:hAnsi="Times New Roman" w:cs="Times New Roman"/>
              </w:rPr>
            </w:pPr>
            <w:r w:rsidRPr="00AA7104">
              <w:rPr>
                <w:rFonts w:ascii="Times New Roman" w:hAnsi="Times New Roman" w:cs="Times New Roman"/>
              </w:rPr>
              <w:t>[4]</w:t>
            </w:r>
          </w:p>
        </w:tc>
        <w:tc>
          <w:tcPr>
            <w:tcW w:w="8650" w:type="dxa"/>
            <w:tcMar>
              <w:top w:w="80" w:type="dxa"/>
              <w:left w:w="100" w:type="dxa"/>
              <w:bottom w:w="80" w:type="dxa"/>
              <w:right w:w="100" w:type="dxa"/>
            </w:tcMar>
          </w:tcPr>
          <w:p w14:paraId="1E526F36" w14:textId="77777777" w:rsidR="003F4371" w:rsidRPr="00AA7104" w:rsidRDefault="00000000">
            <w:pPr>
              <w:rPr>
                <w:rFonts w:ascii="Times New Roman" w:hAnsi="Times New Roman" w:cs="Times New Roman"/>
              </w:rPr>
            </w:pPr>
            <w:r w:rsidRPr="00AA7104">
              <w:rPr>
                <w:rFonts w:ascii="Times New Roman" w:hAnsi="Times New Roman" w:cs="Times New Roman"/>
              </w:rPr>
              <w:t>Oracle. Java 2D Graphics. https://docs.oracle.com/javase/tutorial/2d/</w:t>
            </w:r>
          </w:p>
        </w:tc>
      </w:tr>
      <w:tr w:rsidR="003F4371" w:rsidRPr="00AA7104" w14:paraId="33809625" w14:textId="77777777">
        <w:tc>
          <w:tcPr>
            <w:tcW w:w="700" w:type="dxa"/>
            <w:tcMar>
              <w:top w:w="80" w:type="dxa"/>
              <w:left w:w="100" w:type="dxa"/>
              <w:bottom w:w="80" w:type="dxa"/>
              <w:right w:w="100" w:type="dxa"/>
            </w:tcMar>
          </w:tcPr>
          <w:p w14:paraId="0488E397" w14:textId="77777777" w:rsidR="003F4371" w:rsidRPr="00AA7104" w:rsidRDefault="00000000">
            <w:pPr>
              <w:rPr>
                <w:rFonts w:ascii="Times New Roman" w:hAnsi="Times New Roman" w:cs="Times New Roman"/>
              </w:rPr>
            </w:pPr>
            <w:r w:rsidRPr="00AA7104">
              <w:rPr>
                <w:rFonts w:ascii="Times New Roman" w:hAnsi="Times New Roman" w:cs="Times New Roman"/>
              </w:rPr>
              <w:t>[5]</w:t>
            </w:r>
          </w:p>
        </w:tc>
        <w:tc>
          <w:tcPr>
            <w:tcW w:w="8650" w:type="dxa"/>
            <w:tcMar>
              <w:top w:w="80" w:type="dxa"/>
              <w:left w:w="100" w:type="dxa"/>
              <w:bottom w:w="80" w:type="dxa"/>
              <w:right w:w="100" w:type="dxa"/>
            </w:tcMar>
          </w:tcPr>
          <w:p w14:paraId="128FD8E5" w14:textId="77777777" w:rsidR="003F4371" w:rsidRPr="00AA7104" w:rsidRDefault="00000000">
            <w:pPr>
              <w:rPr>
                <w:rFonts w:ascii="Times New Roman" w:hAnsi="Times New Roman" w:cs="Times New Roman"/>
              </w:rPr>
            </w:pPr>
            <w:r w:rsidRPr="00AA7104">
              <w:rPr>
                <w:rFonts w:ascii="Times New Roman" w:hAnsi="Times New Roman" w:cs="Times New Roman"/>
              </w:rPr>
              <w:t>Oracle. Writing Event Listeners. https://docs.oracle.com/javase/tutorial/uiswing/events/</w:t>
            </w:r>
          </w:p>
        </w:tc>
      </w:tr>
      <w:tr w:rsidR="003F4371" w:rsidRPr="00AA7104" w14:paraId="5F60C7E1" w14:textId="77777777">
        <w:tc>
          <w:tcPr>
            <w:tcW w:w="700" w:type="dxa"/>
            <w:tcMar>
              <w:top w:w="80" w:type="dxa"/>
              <w:left w:w="100" w:type="dxa"/>
              <w:bottom w:w="80" w:type="dxa"/>
              <w:right w:w="100" w:type="dxa"/>
            </w:tcMar>
          </w:tcPr>
          <w:p w14:paraId="670CD1D2" w14:textId="77777777" w:rsidR="003F4371" w:rsidRPr="00AA7104" w:rsidRDefault="00000000">
            <w:pPr>
              <w:rPr>
                <w:rFonts w:ascii="Times New Roman" w:hAnsi="Times New Roman" w:cs="Times New Roman"/>
              </w:rPr>
            </w:pPr>
            <w:r w:rsidRPr="00AA7104">
              <w:rPr>
                <w:rFonts w:ascii="Times New Roman" w:hAnsi="Times New Roman" w:cs="Times New Roman"/>
              </w:rPr>
              <w:t>[6]</w:t>
            </w:r>
          </w:p>
        </w:tc>
        <w:tc>
          <w:tcPr>
            <w:tcW w:w="8650" w:type="dxa"/>
            <w:tcMar>
              <w:top w:w="80" w:type="dxa"/>
              <w:left w:w="100" w:type="dxa"/>
              <w:bottom w:w="80" w:type="dxa"/>
              <w:right w:w="100" w:type="dxa"/>
            </w:tcMar>
          </w:tcPr>
          <w:p w14:paraId="71DA50F5" w14:textId="77777777" w:rsidR="003F4371" w:rsidRPr="00AA7104" w:rsidRDefault="00000000">
            <w:pPr>
              <w:rPr>
                <w:rFonts w:ascii="Times New Roman" w:hAnsi="Times New Roman" w:cs="Times New Roman"/>
              </w:rPr>
            </w:pPr>
            <w:r w:rsidRPr="00AA7104">
              <w:rPr>
                <w:rFonts w:ascii="Times New Roman" w:hAnsi="Times New Roman" w:cs="Times New Roman"/>
              </w:rPr>
              <w:t>Oracle. Sound. https://docs.oracle.com/javase/tutorial/sound/index.html</w:t>
            </w:r>
          </w:p>
        </w:tc>
      </w:tr>
      <w:tr w:rsidR="003F4371" w:rsidRPr="00AA7104" w14:paraId="19105977" w14:textId="77777777">
        <w:tc>
          <w:tcPr>
            <w:tcW w:w="700" w:type="dxa"/>
            <w:tcMar>
              <w:top w:w="80" w:type="dxa"/>
              <w:left w:w="100" w:type="dxa"/>
              <w:bottom w:w="80" w:type="dxa"/>
              <w:right w:w="100" w:type="dxa"/>
            </w:tcMar>
          </w:tcPr>
          <w:p w14:paraId="1EE0ECC4" w14:textId="77777777" w:rsidR="003F4371" w:rsidRPr="00AA7104" w:rsidRDefault="00000000">
            <w:pPr>
              <w:rPr>
                <w:rFonts w:ascii="Times New Roman" w:hAnsi="Times New Roman" w:cs="Times New Roman"/>
              </w:rPr>
            </w:pPr>
            <w:r w:rsidRPr="00AA7104">
              <w:rPr>
                <w:rFonts w:ascii="Times New Roman" w:hAnsi="Times New Roman" w:cs="Times New Roman"/>
              </w:rPr>
              <w:t>[7]</w:t>
            </w:r>
          </w:p>
        </w:tc>
        <w:tc>
          <w:tcPr>
            <w:tcW w:w="8650" w:type="dxa"/>
            <w:tcMar>
              <w:top w:w="80" w:type="dxa"/>
              <w:left w:w="100" w:type="dxa"/>
              <w:bottom w:w="80" w:type="dxa"/>
              <w:right w:w="100" w:type="dxa"/>
            </w:tcMar>
          </w:tcPr>
          <w:p w14:paraId="35E7CF81" w14:textId="77777777" w:rsidR="003F4371" w:rsidRPr="00AA7104" w:rsidRDefault="00000000">
            <w:pPr>
              <w:rPr>
                <w:rFonts w:ascii="Times New Roman" w:hAnsi="Times New Roman" w:cs="Times New Roman"/>
              </w:rPr>
            </w:pPr>
            <w:r w:rsidRPr="00AA7104">
              <w:rPr>
                <w:rFonts w:ascii="Times New Roman" w:hAnsi="Times New Roman" w:cs="Times New Roman"/>
              </w:rPr>
              <w:t>Unity. Introduction to scripting. https://docs.unity3d.com/Manual/intro-to-scripting.html</w:t>
            </w:r>
          </w:p>
        </w:tc>
      </w:tr>
    </w:tbl>
    <w:p w14:paraId="2344D64A" w14:textId="77777777" w:rsidR="009533CB" w:rsidRPr="00AA7104" w:rsidRDefault="009533CB">
      <w:pPr>
        <w:rPr>
          <w:rFonts w:ascii="Times New Roman" w:hAnsi="Times New Roman" w:cs="Times New Roman"/>
        </w:rPr>
      </w:pPr>
    </w:p>
    <w:sectPr w:rsidR="009533CB" w:rsidRPr="00AA7104" w:rsidSect="00512433">
      <w:headerReference w:type="default" r:id="rId8"/>
      <w:footerReference w:type="default" r:id="rId9"/>
      <w:headerReference w:type="first" r:id="rId10"/>
      <w:footerReference w:type="first" r:id="rId11"/>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F57D0" w14:textId="77777777" w:rsidR="00217E02" w:rsidRDefault="00217E02">
      <w:r>
        <w:separator/>
      </w:r>
    </w:p>
  </w:endnote>
  <w:endnote w:type="continuationSeparator" w:id="0">
    <w:p w14:paraId="0F56651E" w14:textId="77777777" w:rsidR="00217E02" w:rsidRDefault="00217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7B5E" w14:textId="77777777" w:rsidR="003F4371"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12433">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F7E7" w14:textId="77777777" w:rsidR="003F4371" w:rsidRDefault="003F43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21B0D" w14:textId="77777777" w:rsidR="00217E02" w:rsidRDefault="00217E02">
      <w:r>
        <w:separator/>
      </w:r>
    </w:p>
  </w:footnote>
  <w:footnote w:type="continuationSeparator" w:id="0">
    <w:p w14:paraId="4D192916" w14:textId="77777777" w:rsidR="00217E02" w:rsidRDefault="00217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9D78" w14:textId="77777777" w:rsidR="003F4371" w:rsidRDefault="00000000">
    <w:pPr>
      <w:jc w:val="right"/>
    </w:pPr>
    <w:r>
      <w:rPr>
        <w:color w:val="595959"/>
        <w:sz w:val="16"/>
        <w:szCs w:val="16"/>
      </w:rPr>
      <w:t>Breakout — Advice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7775" w14:textId="77777777" w:rsidR="003F4371" w:rsidRDefault="003F43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946EB"/>
    <w:multiLevelType w:val="hybridMultilevel"/>
    <w:tmpl w:val="CC5C6A50"/>
    <w:lvl w:ilvl="0" w:tplc="EE4A1C5C">
      <w:start w:val="1"/>
      <w:numFmt w:val="bullet"/>
      <w:lvlText w:val="●"/>
      <w:lvlJc w:val="left"/>
      <w:pPr>
        <w:ind w:left="720" w:hanging="360"/>
      </w:pPr>
    </w:lvl>
    <w:lvl w:ilvl="1" w:tplc="3EAA861C">
      <w:start w:val="1"/>
      <w:numFmt w:val="bullet"/>
      <w:lvlText w:val="○"/>
      <w:lvlJc w:val="left"/>
      <w:pPr>
        <w:ind w:left="1440" w:hanging="360"/>
      </w:pPr>
    </w:lvl>
    <w:lvl w:ilvl="2" w:tplc="58F076EE">
      <w:start w:val="1"/>
      <w:numFmt w:val="bullet"/>
      <w:lvlText w:val="■"/>
      <w:lvlJc w:val="left"/>
      <w:pPr>
        <w:ind w:left="2160" w:hanging="360"/>
      </w:pPr>
    </w:lvl>
    <w:lvl w:ilvl="3" w:tplc="26C24F90">
      <w:start w:val="1"/>
      <w:numFmt w:val="bullet"/>
      <w:lvlText w:val="●"/>
      <w:lvlJc w:val="left"/>
      <w:pPr>
        <w:ind w:left="2880" w:hanging="360"/>
      </w:pPr>
    </w:lvl>
    <w:lvl w:ilvl="4" w:tplc="C8B2F4F8">
      <w:start w:val="1"/>
      <w:numFmt w:val="bullet"/>
      <w:lvlText w:val="○"/>
      <w:lvlJc w:val="left"/>
      <w:pPr>
        <w:ind w:left="3600" w:hanging="360"/>
      </w:pPr>
    </w:lvl>
    <w:lvl w:ilvl="5" w:tplc="79C8901A">
      <w:start w:val="1"/>
      <w:numFmt w:val="bullet"/>
      <w:lvlText w:val="■"/>
      <w:lvlJc w:val="left"/>
      <w:pPr>
        <w:ind w:left="4320" w:hanging="360"/>
      </w:pPr>
    </w:lvl>
    <w:lvl w:ilvl="6" w:tplc="B5FC0DE8">
      <w:start w:val="1"/>
      <w:numFmt w:val="bullet"/>
      <w:lvlText w:val="●"/>
      <w:lvlJc w:val="left"/>
      <w:pPr>
        <w:ind w:left="5040" w:hanging="360"/>
      </w:pPr>
    </w:lvl>
    <w:lvl w:ilvl="7" w:tplc="CCD0D2B6">
      <w:start w:val="1"/>
      <w:numFmt w:val="bullet"/>
      <w:lvlText w:val="●"/>
      <w:lvlJc w:val="left"/>
      <w:pPr>
        <w:ind w:left="5760" w:hanging="360"/>
      </w:pPr>
    </w:lvl>
    <w:lvl w:ilvl="8" w:tplc="2308739E">
      <w:start w:val="1"/>
      <w:numFmt w:val="bullet"/>
      <w:lvlText w:val="●"/>
      <w:lvlJc w:val="left"/>
      <w:pPr>
        <w:ind w:left="6480" w:hanging="360"/>
      </w:pPr>
    </w:lvl>
  </w:abstractNum>
  <w:num w:numId="1" w16cid:durableId="456917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371"/>
    <w:rsid w:val="000233D2"/>
    <w:rsid w:val="00126FE9"/>
    <w:rsid w:val="001D25CC"/>
    <w:rsid w:val="00217E02"/>
    <w:rsid w:val="003F4371"/>
    <w:rsid w:val="00446AB4"/>
    <w:rsid w:val="00512433"/>
    <w:rsid w:val="0056201B"/>
    <w:rsid w:val="005E3F33"/>
    <w:rsid w:val="005F39A7"/>
    <w:rsid w:val="009533CB"/>
    <w:rsid w:val="00A00F2B"/>
    <w:rsid w:val="00AA5072"/>
    <w:rsid w:val="00AA7104"/>
    <w:rsid w:val="00C4354A"/>
    <w:rsid w:val="00D95F8B"/>
    <w:rsid w:val="00DA773C"/>
    <w:rsid w:val="00E6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ABC8"/>
  <w15:docId w15:val="{0751B6AE-C534-4106-936A-0DC11393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2433"/>
    <w:pPr>
      <w:spacing w:after="100"/>
    </w:pPr>
  </w:style>
  <w:style w:type="paragraph" w:styleId="TOC2">
    <w:name w:val="toc 2"/>
    <w:basedOn w:val="Normal"/>
    <w:next w:val="Normal"/>
    <w:autoRedefine/>
    <w:uiPriority w:val="39"/>
    <w:unhideWhenUsed/>
    <w:rsid w:val="00512433"/>
    <w:pPr>
      <w:spacing w:after="100"/>
      <w:ind w:left="220"/>
    </w:pPr>
  </w:style>
  <w:style w:type="paragraph" w:styleId="NoSpacing">
    <w:name w:val="No Spacing"/>
    <w:link w:val="NoSpacingChar"/>
    <w:uiPriority w:val="1"/>
    <w:qFormat/>
    <w:rsid w:val="00512433"/>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512433"/>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2D150D8797416EACCBED6404F3230C"/>
        <w:category>
          <w:name w:val="General"/>
          <w:gallery w:val="placeholder"/>
        </w:category>
        <w:types>
          <w:type w:val="bbPlcHdr"/>
        </w:types>
        <w:behaviors>
          <w:behavior w:val="content"/>
        </w:behaviors>
        <w:guid w:val="{5CBA436C-1F35-41CE-A1A0-C20C4A19331D}"/>
      </w:docPartPr>
      <w:docPartBody>
        <w:p w:rsidR="0020184F" w:rsidRDefault="00E834CF" w:rsidP="00E834CF">
          <w:pPr>
            <w:pStyle w:val="742D150D8797416EACCBED6404F3230C"/>
          </w:pPr>
          <w:r>
            <w:rPr>
              <w:rFonts w:asciiTheme="majorHAnsi" w:eastAsiaTheme="majorEastAsia" w:hAnsiTheme="majorHAnsi" w:cstheme="majorBidi"/>
              <w:caps/>
              <w:color w:val="156082" w:themeColor="accent1"/>
              <w:sz w:val="80"/>
              <w:szCs w:val="80"/>
            </w:rPr>
            <w:t>[Document title]</w:t>
          </w:r>
        </w:p>
      </w:docPartBody>
    </w:docPart>
    <w:docPart>
      <w:docPartPr>
        <w:name w:val="8722BB9B510B42AD831DD058BBD1E4FD"/>
        <w:category>
          <w:name w:val="General"/>
          <w:gallery w:val="placeholder"/>
        </w:category>
        <w:types>
          <w:type w:val="bbPlcHdr"/>
        </w:types>
        <w:behaviors>
          <w:behavior w:val="content"/>
        </w:behaviors>
        <w:guid w:val="{FD7031F6-A310-4D40-BC8B-0810469E2101}"/>
      </w:docPartPr>
      <w:docPartBody>
        <w:p w:rsidR="0020184F" w:rsidRDefault="00E834CF" w:rsidP="00E834CF">
          <w:pPr>
            <w:pStyle w:val="8722BB9B510B42AD831DD058BBD1E4F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CF"/>
    <w:rsid w:val="0020184F"/>
    <w:rsid w:val="00211A29"/>
    <w:rsid w:val="00353784"/>
    <w:rsid w:val="00446AB4"/>
    <w:rsid w:val="005E3F33"/>
    <w:rsid w:val="005F39A7"/>
    <w:rsid w:val="00787EB7"/>
    <w:rsid w:val="00A00F2B"/>
    <w:rsid w:val="00B76BAA"/>
    <w:rsid w:val="00E8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2D150D8797416EACCBED6404F3230C">
    <w:name w:val="742D150D8797416EACCBED6404F3230C"/>
    <w:rsid w:val="00E834CF"/>
  </w:style>
  <w:style w:type="paragraph" w:customStyle="1" w:styleId="8722BB9B510B42AD831DD058BBD1E4FD">
    <w:name w:val="8722BB9B510B42AD831DD058BBD1E4FD"/>
    <w:rsid w:val="00E834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DAB31-4C37-4685-B887-6E1FF421F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Breakout</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Breakout</dc:title>
  <dc:subject>Advice</dc:subject>
  <dc:creator>Un-named</dc:creator>
  <cp:keywords/>
  <dc:description/>
  <cp:lastModifiedBy>Panayotov,Nikola N.B.</cp:lastModifiedBy>
  <cp:revision>4</cp:revision>
  <dcterms:created xsi:type="dcterms:W3CDTF">2026-09-07T08:00:00Z</dcterms:created>
  <dcterms:modified xsi:type="dcterms:W3CDTF">2026-09-10T07:58:00Z</dcterms:modified>
</cp:coreProperties>
</file>