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4E79"/>
          <w:sz w:val="60"/>
          <w:szCs w:val="60"/>
        </w:rPr>
        <w:t xml:space="preserve">Fontys</w:t>
      </w:r>
    </w:p>
    <w:p>
      <w:pPr>
        <w:spacing w:after="700" w:before="120"/>
        <w:jc w:val="center"/>
      </w:pPr>
      <w:r>
        <w:rPr>
          <w:color w:val="595959"/>
          <w:sz w:val="28"/>
          <w:szCs w:val="28"/>
        </w:rPr>
        <w:t xml:space="preserve">Personal Development Plan</w:t>
      </w:r>
    </w:p>
    <w:p>
      <w:pPr>
        <w:spacing w:before="1000"/>
        <w:jc w:val="center"/>
      </w:pPr>
      <w:r>
        <w:rPr>
          <w:sz w:val="22"/>
          <w:szCs w:val="22"/>
        </w:rPr>
        <w:t xml:space="preserve">Fontys University of Applied Sciences – ICT</w:t>
      </w:r>
    </w:p>
    <w:p>
      <w:pPr>
        <w:spacing w:after="700"/>
        <w:jc w:val="center"/>
      </w:pPr>
      <w:r>
        <w:rPr>
          <w:i/>
          <w:iCs/>
          <w:color w:val="595959"/>
          <w:sz w:val="20"/>
          <w:szCs w:val="20"/>
        </w:rPr>
        <w:t xml:space="preserve">Learning Outcome 2 – Creating professional IT products</w:t>
      </w:r>
    </w:p>
    <w:p>
      <w:pPr>
        <w:jc w:val="center"/>
      </w:pPr>
      <w:r>
        <w:rPr>
          <w:sz w:val="20"/>
          <w:szCs w:val="20"/>
        </w:rPr>
        <w:t xml:space="preserve">Author: [ Your name ]</w:t>
      </w:r>
    </w:p>
    <w:p>
      <w:pPr>
        <w:jc w:val="center"/>
      </w:pPr>
      <w:r>
        <w:rPr>
          <w:sz w:val="20"/>
          <w:szCs w:val="20"/>
        </w:rPr>
        <w:t xml:space="preserve">Student number: [ Your student number ]</w:t>
      </w:r>
    </w:p>
    <w:p>
      <w:pPr>
        <w:jc w:val="center"/>
      </w:pPr>
      <w:r>
        <w:rPr>
          <w:sz w:val="20"/>
          <w:szCs w:val="20"/>
        </w:rPr>
        <w:t xml:space="preserve">Date: September 2026</w:t>
      </w:r>
    </w:p>
    <w:p>
      <w:r>
        <w:br w:type="page"/>
      </w:r>
    </w:p>
    <w:p>
      <w:pPr>
        <w:pStyle w:val="Heading1"/>
        <w:spacing w:after="180" w:before="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i/>
          <w:iCs/>
          <w:color w:val="595959"/>
          <w:sz w:val="18"/>
          <w:szCs w:val="18"/>
        </w:rPr>
        <w:t xml:space="preserve">(Right-click this table in Word and choose “Update Field” after editing the document.)</w:t>
      </w:r>
    </w:p>
    <w:p>
      <w:r>
        <w:br w:type="page"/>
      </w:r>
    </w:p>
    <w:p>
      <w:pPr>
        <w:spacing w:after="160"/>
      </w:pPr>
      <w:r>
        <w:t xml:space="preserve">This document tracks my personal learning goals as part of my Fontys ICT portfolio. It currently covers the Breakout project; goals from future projects can be added here over time.</w:t>
      </w:r>
    </w:p>
    <w:p>
      <w:pPr>
        <w:pStyle w:val="Heading1"/>
        <w:spacing w:after="180" w:before="360"/>
      </w:pPr>
      <w:r>
        <w:t xml:space="preserve">1 Personal learning goals — Breakout project</w:t>
      </w:r>
    </w:p>
    <w:p>
      <w:pPr>
        <w:spacing w:after="160"/>
      </w:pPr>
      <w:r>
        <w:t xml:space="preserve">I want to improve my Java and object-oriented programming by separating the responsibilities of the ball, paddle, bricks and screens. I also want to learn how a game loop handles movement and input, how collision detection affects gameplay, and how to use testing and feedback to improve a product. Evidence will include the class design, source code, focused tests and a reflection on changes made after feedback.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Fontys — Personal Development Plan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2026-09-10T20:37:06.088Z</dcterms:created>
  <dcterms:modified xsi:type="dcterms:W3CDTF">2026-09-10T20:37:06.088Z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