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Times New Roman"/>
        </w:rPr>
        <w:id w:val="-2018683471"/>
        <w:docPartObj>
          <w:docPartGallery w:val="Cover Pages"/>
          <w:docPartUnique/>
        </w:docPartObj>
      </w:sdtPr>
      <w:sdtEndPr>
        <w:rPr>
          <w:b/>
          <w:bCs/>
          <w:sz w:val="30"/>
          <w:szCs w:val="30"/>
        </w:rPr>
      </w:sdtEndPr>
      <w:sdtContent>
        <w:p w14:paraId="0911EAB2" w14:textId="77777777" w:rsidR="00512433" w:rsidRPr="00AA7104" w:rsidRDefault="00512433">
          <w:pPr>
            <w:pStyle w:val="NoSpacing"/>
            <w:spacing w:before="1540" w:after="240"/>
            <w:jc w:val="center"/>
            <w:rPr>
              <w:rFonts w:ascii="Times New Roman" w:hAnsi="Times New Roman" w:cs="Times New Roman"/>
            </w:rPr>
          </w:pPr>
        </w:p>
        <w:sdt>
          <w:sdtPr>
            <w:rPr>
              <w:rFonts w:ascii="Times New Roman" w:hAnsi="Times New Roman" w:cs="Times New Roman"/>
              <w:b/>
              <w:bCs/>
              <w:sz w:val="60"/>
              <w:szCs w:val="60"/>
            </w:rPr>
            <w:alias w:val="Title"/>
            <w:tag w:val=""/>
            <w:id w:val="1735040861"/>
            <w:placeholder>
              <w:docPart w:val="742D150D8797416EACCBED6404F3230C"/>
            </w:placeholder>
            <w:dataBinding w:prefixMappings="xmlns:ns0='http://purl.org/dc/elements/1.1/' xmlns:ns1='http://schemas.openxmlformats.org/package/2006/metadata/core-properties' " w:xpath="/ns1:coreProperties[1]/ns0:title[1]" w:storeItemID="{6C3C8BC8-F283-45AE-878A-BAB7291924A1}"/>
            <w:text/>
          </w:sdtPr>
          <w:sdtContent>
            <w:p w14:paraId="0F655A47" w14:textId="77777777" w:rsidR="00512433" w:rsidRPr="00AA7104" w:rsidRDefault="00512433">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80"/>
                  <w:szCs w:val="80"/>
                </w:rPr>
              </w:pPr>
              <w:r>
                <w:rPr>
                  <w:rFonts w:ascii="Times New Roman" w:hAnsi="Times New Roman" w:cs="Times New Roman"/>
                  <w:b/>
                  <w:bCs/>
                  <w:sz w:val="60"/>
                  <w:szCs w:val="60"/>
                </w:rPr>
                <w:t>Breakout</w:t>
              </w:r>
            </w:p>
          </w:sdtContent>
        </w:sdt>
        <w:sdt>
          <w:sdtPr>
            <w:rPr>
              <w:rFonts w:ascii="Times New Roman" w:hAnsi="Times New Roman" w:cs="Times New Roman"/>
              <w:sz w:val="28"/>
              <w:szCs w:val="28"/>
            </w:rPr>
            <w:alias w:val="Subtitle"/>
            <w:tag w:val=""/>
            <w:id w:val="328029620"/>
            <w:placeholder>
              <w:docPart w:val="8722BB9B510B42AD831DD058BBD1E4FD"/>
            </w:placeholder>
            <w:dataBinding w:prefixMappings="xmlns:ns0='http://purl.org/dc/elements/1.1/' xmlns:ns1='http://schemas.openxmlformats.org/package/2006/metadata/core-properties' " w:xpath="/ns1:coreProperties[1]/ns0:subject[1]" w:storeItemID="{6C3C8BC8-F283-45AE-878A-BAB7291924A1}"/>
            <w:text/>
          </w:sdtPr>
          <w:sdtContent>
            <w:p w14:paraId="3E44FE54" w14:textId="77777777" w:rsidR="00512433" w:rsidRPr="00AA7104" w:rsidRDefault="00512433">
              <w:pPr>
                <w:pStyle w:val="NoSpacing"/>
                <w:jc w:val="center"/>
                <w:rPr>
                  <w:rFonts w:ascii="Times New Roman" w:hAnsi="Times New Roman" w:cs="Times New Roman"/>
                  <w:sz w:val="28"/>
                  <w:szCs w:val="28"/>
                </w:rPr>
              </w:pPr>
              <w:r>
                <w:rPr>
                  <w:rFonts w:ascii="Times New Roman" w:hAnsi="Times New Roman" w:cs="Times New Roman"/>
                  <w:sz w:val="28"/>
                  <w:szCs w:val="28"/>
                </w:rPr>
                <w:t>Advice</w:t>
              </w:r>
            </w:p>
          </w:sdtContent>
        </w:sdt>
        <w:p w14:paraId="77DDC09E" w14:textId="77777777" w:rsidR="00512433" w:rsidRPr="00AA7104" w:rsidRDefault="00512433">
          <w:pPr>
            <w:pStyle w:val="NoSpacing"/>
            <w:spacing w:before="48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EBFAE66" wp14:editId="4A9273F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88101" w14:textId="77777777" w:rsidR="00512433" w:rsidRDefault="00512433">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BFAE6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4188101" w14:textId="77777777" w:rsidR="00512433" w:rsidRDefault="00512433">
                          <w:pPr>
                            <w:pStyle w:val="NoSpacing"/>
                            <w:jc w:val="center"/>
                            <w:rPr>
                              <w:color w:val="156082" w:themeColor="accent1"/>
                            </w:rPr>
                          </w:pPr>
                        </w:p>
                      </w:txbxContent>
                    </v:textbox>
                    <w10:wrap anchorx="margin" anchory="page"/>
                  </v:shape>
                </w:pict>
              </mc:Fallback>
            </mc:AlternateContent>
          </w:r>
          <w:r>
            <w:rPr>
              <w:rFonts w:ascii="Times New Roman" w:hAnsi="Times New Roman" w:cs="Times New Roman"/>
              <w:noProof/>
              <w:sz w:val="28"/>
              <w:szCs w:val="28"/>
            </w:rPr>
            <w:t>Nikola Panayotov</w:t>
          </w:r>
        </w:p>
        <w:p w14:paraId="11336104" w14:textId="77777777" w:rsidR="00512433" w:rsidRPr="00AA7104" w:rsidRDefault="00512433">
          <w:pPr>
            <w:rPr>
              <w:rFonts w:ascii="Times New Roman" w:hAnsi="Times New Roman" w:cs="Times New Roman"/>
              <w:b/>
              <w:bCs/>
              <w:sz w:val="30"/>
              <w:szCs w:val="30"/>
            </w:rPr>
          </w:pPr>
          <w:r>
            <w:rPr>
              <w:rFonts w:ascii="Times New Roman" w:hAnsi="Times New Roman" w:cs="Times New Roman"/>
              <w:b/>
              <w:bCs/>
              <w:sz w:val="28"/>
              <w:szCs w:val="28"/>
            </w:rPr>
            <w:br w:type="page"/>
          </w:r>
        </w:p>
      </w:sdtContent>
    </w:sdt>
    <w:p w14:paraId="7B1D946A" w14:textId="77777777" w:rsidR="003F4371" w:rsidRPr="00AA7104" w:rsidRDefault="003F4371">
      <w:pPr>
        <w:spacing w:before="1600"/>
        <w:rPr>
          <w:rFonts w:ascii="Times New Roman" w:hAnsi="Times New Roman" w:cs="Times New Roman"/>
        </w:rPr>
      </w:pPr>
    </w:p>
    <w:p w14:paraId="38D3AF07" w14:textId="77777777" w:rsidR="003F4371" w:rsidRPr="00AA7104" w:rsidRDefault="00000000">
      <w:pPr>
        <w:pStyle w:val="Heading1"/>
        <w:spacing w:before="0"/>
        <w:rPr>
          <w:rFonts w:ascii="Times New Roman" w:hAnsi="Times New Roman" w:cs="Times New Roman"/>
          <w:color w:val="auto"/>
        </w:rPr>
      </w:pPr>
      <w:bookmarkStart w:id="0" w:name="_Toc240538607"/>
      <w:r>
        <w:rPr>
          <w:rFonts w:ascii="Times New Roman" w:hAnsi="Times New Roman" w:cs="Times New Roman"/>
          <w:color w:val="auto"/>
        </w:rPr>
        <w:t>Table of Contents</w:t>
      </w:r>
      <w:bookmarkEnd w:id="0"/>
    </w:p>
    <w:sdt>
      <w:sdtPr>
        <w:rPr>
          <w:rFonts w:ascii="Times New Roman" w:hAnsi="Times New Roman" w:cs="Times New Roman"/>
        </w:rPr>
        <w:alias w:val="Table of Contents"/>
        <w:id w:val="324251542"/>
      </w:sdtPr>
      <w:sdtContent>
        <w:p w14:paraId="4777956A" w14:textId="7B237202" w:rsidR="00E34A18"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TOC \h \o "1-2"</w:instrText>
          </w:r>
          <w:r>
            <w:rPr>
              <w:rFonts w:ascii="Times New Roman" w:hAnsi="Times New Roman" w:cs="Times New Roman"/>
            </w:rPr>
            <w:fldChar w:fldCharType="separate"/>
          </w:r>
          <w:hyperlink w:anchor="_Toc240538607" w:history="1">
            <w:r w:rsidR="00E34A18" w:rsidRPr="009B15FF">
              <w:rPr>
                <w:rStyle w:val="Hyperlink"/>
                <w:rFonts w:ascii="Times New Roman" w:hAnsi="Times New Roman" w:cs="Times New Roman"/>
                <w:noProof/>
              </w:rPr>
              <w:t>Table of Contents</w:t>
            </w:r>
            <w:r w:rsidR="00E34A18">
              <w:rPr>
                <w:noProof/>
              </w:rPr>
              <w:tab/>
            </w:r>
            <w:r w:rsidR="00E34A18">
              <w:rPr>
                <w:noProof/>
              </w:rPr>
              <w:fldChar w:fldCharType="begin"/>
            </w:r>
            <w:r w:rsidR="00E34A18">
              <w:rPr>
                <w:noProof/>
              </w:rPr>
              <w:instrText xml:space="preserve"> PAGEREF _Toc240538607 \h </w:instrText>
            </w:r>
            <w:r w:rsidR="00E34A18">
              <w:rPr>
                <w:noProof/>
              </w:rPr>
            </w:r>
            <w:r w:rsidR="00E34A18">
              <w:rPr>
                <w:noProof/>
              </w:rPr>
              <w:fldChar w:fldCharType="separate"/>
            </w:r>
            <w:r w:rsidR="00E34A18">
              <w:rPr>
                <w:noProof/>
              </w:rPr>
              <w:t>1</w:t>
            </w:r>
            <w:r w:rsidR="00E34A18">
              <w:rPr>
                <w:noProof/>
              </w:rPr>
              <w:fldChar w:fldCharType="end"/>
            </w:r>
          </w:hyperlink>
        </w:p>
        <w:p w14:paraId="51ABDE3F" w14:textId="51962B69"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08" w:history="1">
            <w:r w:rsidRPr="009B15FF">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_Toc240538608 \h </w:instrText>
            </w:r>
            <w:r>
              <w:rPr>
                <w:noProof/>
              </w:rPr>
            </w:r>
            <w:r>
              <w:rPr>
                <w:noProof/>
              </w:rPr>
              <w:fldChar w:fldCharType="separate"/>
            </w:r>
            <w:r>
              <w:rPr>
                <w:noProof/>
              </w:rPr>
              <w:t>2</w:t>
            </w:r>
            <w:r>
              <w:rPr>
                <w:noProof/>
              </w:rPr>
              <w:fldChar w:fldCharType="end"/>
            </w:r>
          </w:hyperlink>
        </w:p>
        <w:p w14:paraId="4979EF74" w14:textId="34569959"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09" w:history="1">
            <w:r w:rsidRPr="009B15FF">
              <w:rPr>
                <w:rStyle w:val="Hyperlink"/>
                <w:rFonts w:ascii="Times New Roman" w:hAnsi="Times New Roman" w:cs="Times New Roman"/>
                <w:noProof/>
              </w:rPr>
              <w:t>2 Basis for the recommendation</w:t>
            </w:r>
            <w:r>
              <w:rPr>
                <w:noProof/>
              </w:rPr>
              <w:tab/>
            </w:r>
            <w:r>
              <w:rPr>
                <w:noProof/>
              </w:rPr>
              <w:fldChar w:fldCharType="begin"/>
            </w:r>
            <w:r>
              <w:rPr>
                <w:noProof/>
              </w:rPr>
              <w:instrText xml:space="preserve"> PAGEREF _Toc240538609 \h </w:instrText>
            </w:r>
            <w:r>
              <w:rPr>
                <w:noProof/>
              </w:rPr>
            </w:r>
            <w:r>
              <w:rPr>
                <w:noProof/>
              </w:rPr>
              <w:fldChar w:fldCharType="separate"/>
            </w:r>
            <w:r>
              <w:rPr>
                <w:noProof/>
              </w:rPr>
              <w:t>2</w:t>
            </w:r>
            <w:r>
              <w:rPr>
                <w:noProof/>
              </w:rPr>
              <w:fldChar w:fldCharType="end"/>
            </w:r>
          </w:hyperlink>
        </w:p>
        <w:p w14:paraId="65E40370" w14:textId="0536D453"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0" w:history="1">
            <w:r w:rsidRPr="009B15FF">
              <w:rPr>
                <w:rStyle w:val="Hyperlink"/>
                <w:rFonts w:ascii="Times New Roman" w:hAnsi="Times New Roman" w:cs="Times New Roman"/>
                <w:noProof/>
              </w:rPr>
              <w:t>3 Technology comparison</w:t>
            </w:r>
            <w:r>
              <w:rPr>
                <w:noProof/>
              </w:rPr>
              <w:tab/>
            </w:r>
            <w:r>
              <w:rPr>
                <w:noProof/>
              </w:rPr>
              <w:fldChar w:fldCharType="begin"/>
            </w:r>
            <w:r>
              <w:rPr>
                <w:noProof/>
              </w:rPr>
              <w:instrText xml:space="preserve"> PAGEREF _Toc240538610 \h </w:instrText>
            </w:r>
            <w:r>
              <w:rPr>
                <w:noProof/>
              </w:rPr>
            </w:r>
            <w:r>
              <w:rPr>
                <w:noProof/>
              </w:rPr>
              <w:fldChar w:fldCharType="separate"/>
            </w:r>
            <w:r>
              <w:rPr>
                <w:noProof/>
              </w:rPr>
              <w:t>2</w:t>
            </w:r>
            <w:r>
              <w:rPr>
                <w:noProof/>
              </w:rPr>
              <w:fldChar w:fldCharType="end"/>
            </w:r>
          </w:hyperlink>
        </w:p>
        <w:p w14:paraId="7764D8C5" w14:textId="6B76AF43"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1" w:history="1">
            <w:r w:rsidRPr="009B15FF">
              <w:rPr>
                <w:rStyle w:val="Hyperlink"/>
                <w:rFonts w:ascii="Times New Roman" w:hAnsi="Times New Roman" w:cs="Times New Roman"/>
                <w:noProof/>
              </w:rPr>
              <w:t>4 Proposed solution</w:t>
            </w:r>
            <w:r>
              <w:rPr>
                <w:noProof/>
              </w:rPr>
              <w:tab/>
            </w:r>
            <w:r>
              <w:rPr>
                <w:noProof/>
              </w:rPr>
              <w:fldChar w:fldCharType="begin"/>
            </w:r>
            <w:r>
              <w:rPr>
                <w:noProof/>
              </w:rPr>
              <w:instrText xml:space="preserve"> PAGEREF _Toc240538611 \h </w:instrText>
            </w:r>
            <w:r>
              <w:rPr>
                <w:noProof/>
              </w:rPr>
            </w:r>
            <w:r>
              <w:rPr>
                <w:noProof/>
              </w:rPr>
              <w:fldChar w:fldCharType="separate"/>
            </w:r>
            <w:r>
              <w:rPr>
                <w:noProof/>
              </w:rPr>
              <w:t>2</w:t>
            </w:r>
            <w:r>
              <w:rPr>
                <w:noProof/>
              </w:rPr>
              <w:fldChar w:fldCharType="end"/>
            </w:r>
          </w:hyperlink>
        </w:p>
        <w:p w14:paraId="72DCEBC8" w14:textId="6E86ED6E" w:rsidR="00E34A18" w:rsidRDefault="00E34A1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8612" w:history="1">
            <w:r w:rsidRPr="009B15FF">
              <w:rPr>
                <w:rStyle w:val="Hyperlink"/>
                <w:rFonts w:ascii="Times New Roman" w:hAnsi="Times New Roman" w:cs="Times New Roman"/>
                <w:noProof/>
              </w:rPr>
              <w:t>4.1 Game structure</w:t>
            </w:r>
            <w:r>
              <w:rPr>
                <w:noProof/>
              </w:rPr>
              <w:tab/>
            </w:r>
            <w:r>
              <w:rPr>
                <w:noProof/>
              </w:rPr>
              <w:fldChar w:fldCharType="begin"/>
            </w:r>
            <w:r>
              <w:rPr>
                <w:noProof/>
              </w:rPr>
              <w:instrText xml:space="preserve"> PAGEREF _Toc240538612 \h </w:instrText>
            </w:r>
            <w:r>
              <w:rPr>
                <w:noProof/>
              </w:rPr>
            </w:r>
            <w:r>
              <w:rPr>
                <w:noProof/>
              </w:rPr>
              <w:fldChar w:fldCharType="separate"/>
            </w:r>
            <w:r>
              <w:rPr>
                <w:noProof/>
              </w:rPr>
              <w:t>2</w:t>
            </w:r>
            <w:r>
              <w:rPr>
                <w:noProof/>
              </w:rPr>
              <w:fldChar w:fldCharType="end"/>
            </w:r>
          </w:hyperlink>
        </w:p>
        <w:p w14:paraId="204E5F5B" w14:textId="0B2EB40C" w:rsidR="00E34A18" w:rsidRDefault="00E34A1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8613" w:history="1">
            <w:r w:rsidRPr="009B15FF">
              <w:rPr>
                <w:rStyle w:val="Hyperlink"/>
                <w:rFonts w:ascii="Times New Roman" w:hAnsi="Times New Roman" w:cs="Times New Roman"/>
                <w:noProof/>
              </w:rPr>
              <w:t>4.2 Collision approach</w:t>
            </w:r>
            <w:r>
              <w:rPr>
                <w:noProof/>
              </w:rPr>
              <w:tab/>
            </w:r>
            <w:r>
              <w:rPr>
                <w:noProof/>
              </w:rPr>
              <w:fldChar w:fldCharType="begin"/>
            </w:r>
            <w:r>
              <w:rPr>
                <w:noProof/>
              </w:rPr>
              <w:instrText xml:space="preserve"> PAGEREF _Toc240538613 \h </w:instrText>
            </w:r>
            <w:r>
              <w:rPr>
                <w:noProof/>
              </w:rPr>
            </w:r>
            <w:r>
              <w:rPr>
                <w:noProof/>
              </w:rPr>
              <w:fldChar w:fldCharType="separate"/>
            </w:r>
            <w:r>
              <w:rPr>
                <w:noProof/>
              </w:rPr>
              <w:t>2</w:t>
            </w:r>
            <w:r>
              <w:rPr>
                <w:noProof/>
              </w:rPr>
              <w:fldChar w:fldCharType="end"/>
            </w:r>
          </w:hyperlink>
        </w:p>
        <w:p w14:paraId="79ACD7BC" w14:textId="26E862C0" w:rsidR="00E34A18" w:rsidRDefault="00E34A1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8614" w:history="1">
            <w:r w:rsidRPr="009B15FF">
              <w:rPr>
                <w:rStyle w:val="Hyperlink"/>
                <w:rFonts w:ascii="Times New Roman" w:hAnsi="Times New Roman" w:cs="Times New Roman"/>
                <w:noProof/>
              </w:rPr>
              <w:t>4.3 Interface and scope</w:t>
            </w:r>
            <w:r>
              <w:rPr>
                <w:noProof/>
              </w:rPr>
              <w:tab/>
            </w:r>
            <w:r>
              <w:rPr>
                <w:noProof/>
              </w:rPr>
              <w:fldChar w:fldCharType="begin"/>
            </w:r>
            <w:r>
              <w:rPr>
                <w:noProof/>
              </w:rPr>
              <w:instrText xml:space="preserve"> PAGEREF _Toc240538614 \h </w:instrText>
            </w:r>
            <w:r>
              <w:rPr>
                <w:noProof/>
              </w:rPr>
            </w:r>
            <w:r>
              <w:rPr>
                <w:noProof/>
              </w:rPr>
              <w:fldChar w:fldCharType="separate"/>
            </w:r>
            <w:r>
              <w:rPr>
                <w:noProof/>
              </w:rPr>
              <w:t>3</w:t>
            </w:r>
            <w:r>
              <w:rPr>
                <w:noProof/>
              </w:rPr>
              <w:fldChar w:fldCharType="end"/>
            </w:r>
          </w:hyperlink>
        </w:p>
        <w:p w14:paraId="76DD318B" w14:textId="5DD133E2" w:rsidR="00E34A18" w:rsidRDefault="00E34A1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8615" w:history="1">
            <w:r w:rsidRPr="009B15FF">
              <w:rPr>
                <w:rStyle w:val="Hyperlink"/>
                <w:rFonts w:ascii="Times New Roman" w:hAnsi="Times New Roman" w:cs="Times New Roman"/>
                <w:noProof/>
              </w:rPr>
              <w:t>4.4 Priority order</w:t>
            </w:r>
            <w:r>
              <w:rPr>
                <w:noProof/>
              </w:rPr>
              <w:tab/>
            </w:r>
            <w:r>
              <w:rPr>
                <w:noProof/>
              </w:rPr>
              <w:fldChar w:fldCharType="begin"/>
            </w:r>
            <w:r>
              <w:rPr>
                <w:noProof/>
              </w:rPr>
              <w:instrText xml:space="preserve"> PAGEREF _Toc240538615 \h </w:instrText>
            </w:r>
            <w:r>
              <w:rPr>
                <w:noProof/>
              </w:rPr>
            </w:r>
            <w:r>
              <w:rPr>
                <w:noProof/>
              </w:rPr>
              <w:fldChar w:fldCharType="separate"/>
            </w:r>
            <w:r>
              <w:rPr>
                <w:noProof/>
              </w:rPr>
              <w:t>3</w:t>
            </w:r>
            <w:r>
              <w:rPr>
                <w:noProof/>
              </w:rPr>
              <w:fldChar w:fldCharType="end"/>
            </w:r>
          </w:hyperlink>
        </w:p>
        <w:p w14:paraId="1EC29137" w14:textId="1806DE01"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6" w:history="1">
            <w:r w:rsidRPr="009B15FF">
              <w:rPr>
                <w:rStyle w:val="Hyperlink"/>
                <w:rFonts w:ascii="Times New Roman" w:hAnsi="Times New Roman" w:cs="Times New Roman"/>
                <w:noProof/>
              </w:rPr>
              <w:t>5 Quality and Optional Requirements</w:t>
            </w:r>
            <w:r>
              <w:rPr>
                <w:noProof/>
              </w:rPr>
              <w:tab/>
            </w:r>
            <w:r>
              <w:rPr>
                <w:noProof/>
              </w:rPr>
              <w:fldChar w:fldCharType="begin"/>
            </w:r>
            <w:r>
              <w:rPr>
                <w:noProof/>
              </w:rPr>
              <w:instrText xml:space="preserve"> PAGEREF _Toc240538616 \h </w:instrText>
            </w:r>
            <w:r>
              <w:rPr>
                <w:noProof/>
              </w:rPr>
            </w:r>
            <w:r>
              <w:rPr>
                <w:noProof/>
              </w:rPr>
              <w:fldChar w:fldCharType="separate"/>
            </w:r>
            <w:r>
              <w:rPr>
                <w:noProof/>
              </w:rPr>
              <w:t>3</w:t>
            </w:r>
            <w:r>
              <w:rPr>
                <w:noProof/>
              </w:rPr>
              <w:fldChar w:fldCharType="end"/>
            </w:r>
          </w:hyperlink>
        </w:p>
        <w:p w14:paraId="2949BE3A" w14:textId="690784E3"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7" w:history="1">
            <w:r w:rsidRPr="009B15FF">
              <w:rPr>
                <w:rStyle w:val="Hyperlink"/>
                <w:rFonts w:ascii="Times New Roman" w:hAnsi="Times New Roman" w:cs="Times New Roman"/>
                <w:noProof/>
              </w:rPr>
              <w:t>6 Design and implementation evidence</w:t>
            </w:r>
            <w:r>
              <w:rPr>
                <w:noProof/>
              </w:rPr>
              <w:tab/>
            </w:r>
            <w:r>
              <w:rPr>
                <w:noProof/>
              </w:rPr>
              <w:fldChar w:fldCharType="begin"/>
            </w:r>
            <w:r>
              <w:rPr>
                <w:noProof/>
              </w:rPr>
              <w:instrText xml:space="preserve"> PAGEREF _Toc240538617 \h </w:instrText>
            </w:r>
            <w:r>
              <w:rPr>
                <w:noProof/>
              </w:rPr>
            </w:r>
            <w:r>
              <w:rPr>
                <w:noProof/>
              </w:rPr>
              <w:fldChar w:fldCharType="separate"/>
            </w:r>
            <w:r>
              <w:rPr>
                <w:noProof/>
              </w:rPr>
              <w:t>3</w:t>
            </w:r>
            <w:r>
              <w:rPr>
                <w:noProof/>
              </w:rPr>
              <w:fldChar w:fldCharType="end"/>
            </w:r>
          </w:hyperlink>
        </w:p>
        <w:p w14:paraId="0D138958" w14:textId="71EECF2A"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8" w:history="1">
            <w:r w:rsidRPr="009B15FF">
              <w:rPr>
                <w:rStyle w:val="Hyperlink"/>
                <w:rFonts w:ascii="Times New Roman" w:hAnsi="Times New Roman" w:cs="Times New Roman"/>
                <w:noProof/>
              </w:rPr>
              <w:t>7 Validation and completion</w:t>
            </w:r>
            <w:r>
              <w:rPr>
                <w:noProof/>
              </w:rPr>
              <w:tab/>
            </w:r>
            <w:r>
              <w:rPr>
                <w:noProof/>
              </w:rPr>
              <w:fldChar w:fldCharType="begin"/>
            </w:r>
            <w:r>
              <w:rPr>
                <w:noProof/>
              </w:rPr>
              <w:instrText xml:space="preserve"> PAGEREF _Toc240538618 \h </w:instrText>
            </w:r>
            <w:r>
              <w:rPr>
                <w:noProof/>
              </w:rPr>
            </w:r>
            <w:r>
              <w:rPr>
                <w:noProof/>
              </w:rPr>
              <w:fldChar w:fldCharType="separate"/>
            </w:r>
            <w:r>
              <w:rPr>
                <w:noProof/>
              </w:rPr>
              <w:t>4</w:t>
            </w:r>
            <w:r>
              <w:rPr>
                <w:noProof/>
              </w:rPr>
              <w:fldChar w:fldCharType="end"/>
            </w:r>
          </w:hyperlink>
        </w:p>
        <w:p w14:paraId="4188B961" w14:textId="02C72458"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19" w:history="1">
            <w:r w:rsidRPr="009B15FF">
              <w:rPr>
                <w:rStyle w:val="Hyperlink"/>
                <w:rFonts w:ascii="Times New Roman" w:hAnsi="Times New Roman" w:cs="Times New Roman"/>
                <w:noProof/>
              </w:rPr>
              <w:t>8 Use of AI during the project</w:t>
            </w:r>
            <w:r>
              <w:rPr>
                <w:noProof/>
              </w:rPr>
              <w:tab/>
            </w:r>
            <w:r>
              <w:rPr>
                <w:noProof/>
              </w:rPr>
              <w:fldChar w:fldCharType="begin"/>
            </w:r>
            <w:r>
              <w:rPr>
                <w:noProof/>
              </w:rPr>
              <w:instrText xml:space="preserve"> PAGEREF _Toc240538619 \h </w:instrText>
            </w:r>
            <w:r>
              <w:rPr>
                <w:noProof/>
              </w:rPr>
            </w:r>
            <w:r>
              <w:rPr>
                <w:noProof/>
              </w:rPr>
              <w:fldChar w:fldCharType="separate"/>
            </w:r>
            <w:r>
              <w:rPr>
                <w:noProof/>
              </w:rPr>
              <w:t>4</w:t>
            </w:r>
            <w:r>
              <w:rPr>
                <w:noProof/>
              </w:rPr>
              <w:fldChar w:fldCharType="end"/>
            </w:r>
          </w:hyperlink>
        </w:p>
        <w:p w14:paraId="353C91DC" w14:textId="5C181739" w:rsidR="00E34A18" w:rsidRDefault="00E34A1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8620" w:history="1">
            <w:r w:rsidRPr="009B15FF">
              <w:rPr>
                <w:rStyle w:val="Hyperlink"/>
                <w:rFonts w:ascii="Times New Roman" w:hAnsi="Times New Roman" w:cs="Times New Roman"/>
                <w:noProof/>
              </w:rPr>
              <w:t>9 Sources</w:t>
            </w:r>
            <w:r>
              <w:rPr>
                <w:noProof/>
              </w:rPr>
              <w:tab/>
            </w:r>
            <w:r>
              <w:rPr>
                <w:noProof/>
              </w:rPr>
              <w:fldChar w:fldCharType="begin"/>
            </w:r>
            <w:r>
              <w:rPr>
                <w:noProof/>
              </w:rPr>
              <w:instrText xml:space="preserve"> PAGEREF _Toc240538620 \h </w:instrText>
            </w:r>
            <w:r>
              <w:rPr>
                <w:noProof/>
              </w:rPr>
            </w:r>
            <w:r>
              <w:rPr>
                <w:noProof/>
              </w:rPr>
              <w:fldChar w:fldCharType="separate"/>
            </w:r>
            <w:r>
              <w:rPr>
                <w:noProof/>
              </w:rPr>
              <w:t>4</w:t>
            </w:r>
            <w:r>
              <w:rPr>
                <w:noProof/>
              </w:rPr>
              <w:fldChar w:fldCharType="end"/>
            </w:r>
          </w:hyperlink>
        </w:p>
        <w:p w14:paraId="368291C6" w14:textId="6FB473AB" w:rsidR="003F4371" w:rsidRPr="00AA7104" w:rsidRDefault="00000000">
          <w:pPr>
            <w:rPr>
              <w:rFonts w:ascii="Times New Roman" w:hAnsi="Times New Roman" w:cs="Times New Roman"/>
            </w:rPr>
          </w:pPr>
          <w:r>
            <w:rPr>
              <w:rFonts w:ascii="Times New Roman" w:hAnsi="Times New Roman" w:cs="Times New Roman"/>
            </w:rPr>
            <w:fldChar w:fldCharType="end"/>
          </w:r>
        </w:p>
      </w:sdtContent>
    </w:sdt>
    <w:p w14:paraId="4A1F238F" w14:textId="77777777" w:rsidR="003F4371" w:rsidRPr="00AA7104" w:rsidRDefault="00000000">
      <w:pPr>
        <w:rPr>
          <w:rFonts w:ascii="Times New Roman" w:hAnsi="Times New Roman" w:cs="Times New Roman"/>
        </w:rPr>
      </w:pPr>
      <w:r>
        <w:rPr>
          <w:rFonts w:ascii="Times New Roman" w:hAnsi="Times New Roman" w:cs="Times New Roman"/>
        </w:rPr>
        <w:br w:type="page"/>
      </w:r>
    </w:p>
    <w:p w14:paraId="27A3FB7E" w14:textId="77777777" w:rsidR="001D25CC" w:rsidRPr="00AA7104" w:rsidRDefault="00000000">
      <w:pPr>
        <w:pStyle w:val="Heading1"/>
        <w:rPr>
          <w:color w:val="auto"/>
        </w:rPr>
      </w:pPr>
      <w:bookmarkStart w:id="1" w:name="_Toc240538608"/>
      <w:r>
        <w:rPr>
          <w:rFonts w:ascii="Times New Roman" w:hAnsi="Times New Roman" w:cs="Times New Roman"/>
          <w:color w:val="auto"/>
        </w:rPr>
        <w:lastRenderedPageBreak/>
        <w:t>1 Introduction</w:t>
      </w:r>
      <w:bookmarkEnd w:id="1"/>
    </w:p>
    <w:p w14:paraId="58F3E2BE" w14:textId="77777777" w:rsidR="003F4371" w:rsidRPr="00AA7104" w:rsidRDefault="00000000">
      <w:pPr>
        <w:spacing w:after="160"/>
        <w:rPr>
          <w:rFonts w:ascii="Times New Roman" w:hAnsi="Times New Roman" w:cs="Times New Roman"/>
        </w:rPr>
      </w:pPr>
      <w:r>
        <w:rPr>
          <w:rFonts w:ascii="Times New Roman" w:hAnsi="Times New Roman" w:cs="Times New Roman"/>
        </w:rPr>
        <w:t>I recommend building the first version of Breakout in Java with LibGDX for Windows. This fits my existing Java experience and leaves the main learning effort for game development. The project should deliver one complete, tested level before adding optional features. This advice uses the scope and requirements defined in Breakout Analysis and provides the proposed solution and global LO2 planning.</w:t>
      </w:r>
    </w:p>
    <w:p w14:paraId="1F4E884A" w14:textId="77777777" w:rsidR="003F4371" w:rsidRPr="00AA7104" w:rsidRDefault="00000000">
      <w:pPr>
        <w:pStyle w:val="Heading1"/>
        <w:rPr>
          <w:rFonts w:ascii="Times New Roman" w:hAnsi="Times New Roman" w:cs="Times New Roman"/>
          <w:color w:val="auto"/>
        </w:rPr>
      </w:pPr>
      <w:bookmarkStart w:id="2" w:name="_Toc240538609"/>
      <w:r>
        <w:rPr>
          <w:rFonts w:ascii="Times New Roman" w:hAnsi="Times New Roman" w:cs="Times New Roman"/>
          <w:color w:val="auto"/>
        </w:rPr>
        <w:t>2 Basis for the recommendation</w:t>
      </w:r>
      <w:bookmarkEnd w:id="2"/>
    </w:p>
    <w:p w14:paraId="22CF3CA0" w14:textId="77777777" w:rsidR="003F4371" w:rsidRPr="00AA7104" w:rsidRDefault="00000000">
      <w:pPr>
        <w:spacing w:after="160"/>
        <w:rPr>
          <w:rFonts w:ascii="Times New Roman" w:hAnsi="Times New Roman" w:cs="Times New Roman"/>
        </w:rPr>
      </w:pPr>
      <w:r>
        <w:rPr>
          <w:rFonts w:ascii="Times New Roman" w:hAnsi="Times New Roman" w:cs="Times New Roman"/>
        </w:rPr>
        <w:t>The game is a small keyboard-controlled arcade game with a moving ball, paddle, brick grid and four screens. The implementation must coordinate input, drawing and game state while keeping collisions reliable. A successful choice should support these needs without requiring unnecessary learning outside the project goals.</w:t>
      </w:r>
    </w:p>
    <w:p w14:paraId="03559361" w14:textId="77777777" w:rsidR="003F4371" w:rsidRPr="00AA7104" w:rsidRDefault="00000000">
      <w:pPr>
        <w:spacing w:after="160"/>
        <w:rPr>
          <w:rFonts w:ascii="Times New Roman" w:hAnsi="Times New Roman" w:cs="Times New Roman"/>
        </w:rPr>
      </w:pPr>
      <w:r>
        <w:rPr>
          <w:rFonts w:ascii="Times New Roman" w:hAnsi="Times New Roman" w:cs="Times New Roman"/>
        </w:rPr>
        <w:t>I use a qualitative multi-criteria comparison, as suggested by the Analysis and Advice workshop. Existing language knowledge and support for the required game behavior carry the most weight. Control over the Java class structure also matters because object-oriented programming is a learning goal. The comparison is a project judgment, not a measured performance benchmark.</w:t>
      </w:r>
    </w:p>
    <w:p w14:paraId="0503AE22" w14:textId="77777777" w:rsidR="003F4371" w:rsidRPr="00AA7104" w:rsidRDefault="00000000">
      <w:pPr>
        <w:pStyle w:val="Heading1"/>
        <w:rPr>
          <w:rFonts w:ascii="Times New Roman" w:hAnsi="Times New Roman" w:cs="Times New Roman"/>
          <w:color w:val="auto"/>
        </w:rPr>
      </w:pPr>
      <w:bookmarkStart w:id="3" w:name="_Toc240538610"/>
      <w:r>
        <w:rPr>
          <w:rFonts w:ascii="Times New Roman" w:hAnsi="Times New Roman" w:cs="Times New Roman"/>
          <w:color w:val="auto"/>
        </w:rPr>
        <w:t>3 Technology comparison</w:t>
      </w:r>
      <w:bookmarkEnd w:id="3"/>
    </w:p>
    <w:p w14:paraId="793C032C" w14:textId="77777777" w:rsidR="003F4371" w:rsidRPr="00AA7104" w:rsidRDefault="00000000">
      <w:pPr>
        <w:spacing w:after="160"/>
        <w:rPr>
          <w:rFonts w:ascii="Times New Roman" w:hAnsi="Times New Roman" w:cs="Times New Roman"/>
        </w:rPr>
      </w:pPr>
      <w:r>
        <w:rPr>
          <w:rFonts w:ascii="Times New Roman" w:hAnsi="Times New Roman" w:cs="Times New Roman"/>
        </w:rPr>
        <w:t>LibGDX provides the closest fit to my goals because it combines Java with the facilities required for this game. Java2D and Swing remain a valid alternative. Java includes input and sound support, so the issue is the extra work of assembling the game infrastructure, not the absence of those capabilities [4–6]. Unity supports C# scripting [7], but that would add learning beyond my chosen Java focus.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450"/>
      </w:tblGrid>
      <w:tr w:rsidR="003F4371" w:rsidRPr="00AA7104" w14:paraId="548A0A96" w14:textId="77777777">
        <w:trPr>
          <w:tblHeader/>
        </w:trPr>
        <w:tc>
          <w:tcPr>
            <w:tcW w:w="1900" w:type="dxa"/>
            <w:shd w:val="clear" w:color="auto" w:fill="DCE6F1"/>
            <w:tcMar>
              <w:top w:w="80" w:type="dxa"/>
              <w:left w:w="100" w:type="dxa"/>
              <w:bottom w:w="80" w:type="dxa"/>
              <w:right w:w="100" w:type="dxa"/>
            </w:tcMar>
          </w:tcPr>
          <w:p w14:paraId="0E52B15D" w14:textId="77777777" w:rsidR="003F4371" w:rsidRPr="00AA7104" w:rsidRDefault="00000000">
            <w:pPr>
              <w:rPr>
                <w:rFonts w:ascii="Times New Roman" w:hAnsi="Times New Roman" w:cs="Times New Roman"/>
              </w:rPr>
            </w:pPr>
            <w:r>
              <w:rPr>
                <w:rFonts w:ascii="Times New Roman" w:hAnsi="Times New Roman" w:cs="Times New Roman"/>
                <w:b/>
                <w:bCs/>
              </w:rPr>
              <w:t>Criterion</w:t>
            </w:r>
          </w:p>
        </w:tc>
        <w:tc>
          <w:tcPr>
            <w:tcW w:w="2500" w:type="dxa"/>
            <w:shd w:val="clear" w:color="auto" w:fill="DCE6F1"/>
            <w:tcMar>
              <w:top w:w="80" w:type="dxa"/>
              <w:left w:w="100" w:type="dxa"/>
              <w:bottom w:w="80" w:type="dxa"/>
              <w:right w:w="100" w:type="dxa"/>
            </w:tcMar>
          </w:tcPr>
          <w:p w14:paraId="156AF25D" w14:textId="77777777" w:rsidR="003F4371" w:rsidRPr="00AA7104" w:rsidRDefault="00000000">
            <w:pPr>
              <w:rPr>
                <w:rFonts w:ascii="Times New Roman" w:hAnsi="Times New Roman" w:cs="Times New Roman"/>
              </w:rPr>
            </w:pPr>
            <w:r>
              <w:rPr>
                <w:rFonts w:ascii="Times New Roman" w:hAnsi="Times New Roman" w:cs="Times New Roman"/>
                <w:b/>
                <w:bCs/>
              </w:rPr>
              <w:t>Java with LibGDX</w:t>
            </w:r>
          </w:p>
        </w:tc>
        <w:tc>
          <w:tcPr>
            <w:tcW w:w="2500" w:type="dxa"/>
            <w:shd w:val="clear" w:color="auto" w:fill="DCE6F1"/>
            <w:tcMar>
              <w:top w:w="80" w:type="dxa"/>
              <w:left w:w="100" w:type="dxa"/>
              <w:bottom w:w="80" w:type="dxa"/>
              <w:right w:w="100" w:type="dxa"/>
            </w:tcMar>
          </w:tcPr>
          <w:p w14:paraId="42E08864" w14:textId="77777777" w:rsidR="003F4371" w:rsidRPr="00AA7104" w:rsidRDefault="00000000">
            <w:pPr>
              <w:rPr>
                <w:rFonts w:ascii="Times New Roman" w:hAnsi="Times New Roman" w:cs="Times New Roman"/>
              </w:rPr>
            </w:pPr>
            <w:r>
              <w:rPr>
                <w:rFonts w:ascii="Times New Roman" w:hAnsi="Times New Roman" w:cs="Times New Roman"/>
                <w:b/>
                <w:bCs/>
              </w:rPr>
              <w:t>Java2D with Swing</w:t>
            </w:r>
          </w:p>
        </w:tc>
        <w:tc>
          <w:tcPr>
            <w:tcW w:w="2450" w:type="dxa"/>
            <w:shd w:val="clear" w:color="auto" w:fill="DCE6F1"/>
            <w:tcMar>
              <w:top w:w="80" w:type="dxa"/>
              <w:left w:w="100" w:type="dxa"/>
              <w:bottom w:w="80" w:type="dxa"/>
              <w:right w:w="100" w:type="dxa"/>
            </w:tcMar>
          </w:tcPr>
          <w:p w14:paraId="3ADD3D6B" w14:textId="77777777" w:rsidR="003F4371" w:rsidRPr="00AA7104" w:rsidRDefault="00000000">
            <w:pPr>
              <w:rPr>
                <w:rFonts w:ascii="Times New Roman" w:hAnsi="Times New Roman" w:cs="Times New Roman"/>
              </w:rPr>
            </w:pPr>
            <w:r>
              <w:rPr>
                <w:rFonts w:ascii="Times New Roman" w:hAnsi="Times New Roman" w:cs="Times New Roman"/>
                <w:b/>
                <w:bCs/>
              </w:rPr>
              <w:t>Unity with C#</w:t>
            </w:r>
          </w:p>
        </w:tc>
      </w:tr>
      <w:tr w:rsidR="003F4371" w:rsidRPr="00AA7104" w14:paraId="6F7B68C5" w14:textId="77777777">
        <w:tc>
          <w:tcPr>
            <w:tcW w:w="1900" w:type="dxa"/>
            <w:tcMar>
              <w:top w:w="80" w:type="dxa"/>
              <w:left w:w="100" w:type="dxa"/>
              <w:bottom w:w="80" w:type="dxa"/>
              <w:right w:w="100" w:type="dxa"/>
            </w:tcMar>
          </w:tcPr>
          <w:p w14:paraId="4EC4F8BA" w14:textId="77777777" w:rsidR="003F4371" w:rsidRPr="00AA7104" w:rsidRDefault="00000000">
            <w:pPr>
              <w:rPr>
                <w:rFonts w:ascii="Times New Roman" w:hAnsi="Times New Roman" w:cs="Times New Roman"/>
              </w:rPr>
            </w:pPr>
            <w:r>
              <w:rPr>
                <w:rFonts w:ascii="Times New Roman" w:hAnsi="Times New Roman" w:cs="Times New Roman"/>
              </w:rPr>
              <w:t>Existing knowledge</w:t>
            </w:r>
          </w:p>
        </w:tc>
        <w:tc>
          <w:tcPr>
            <w:tcW w:w="2500" w:type="dxa"/>
            <w:tcMar>
              <w:top w:w="80" w:type="dxa"/>
              <w:left w:w="100" w:type="dxa"/>
              <w:bottom w:w="80" w:type="dxa"/>
              <w:right w:w="100" w:type="dxa"/>
            </w:tcMar>
          </w:tcPr>
          <w:p w14:paraId="7586E869" w14:textId="77777777" w:rsidR="003F4371" w:rsidRPr="00AA7104" w:rsidRDefault="00000000">
            <w:pPr>
              <w:rPr>
                <w:rFonts w:ascii="Times New Roman" w:hAnsi="Times New Roman" w:cs="Times New Roman"/>
              </w:rPr>
            </w:pPr>
            <w:r>
              <w:rPr>
                <w:rFonts w:ascii="Times New Roman" w:hAnsi="Times New Roman" w:cs="Times New Roman"/>
              </w:rPr>
              <w:t>Uses my strongest language.</w:t>
            </w:r>
          </w:p>
        </w:tc>
        <w:tc>
          <w:tcPr>
            <w:tcW w:w="2500" w:type="dxa"/>
            <w:tcMar>
              <w:top w:w="80" w:type="dxa"/>
              <w:left w:w="100" w:type="dxa"/>
              <w:bottom w:w="80" w:type="dxa"/>
              <w:right w:w="100" w:type="dxa"/>
            </w:tcMar>
          </w:tcPr>
          <w:p w14:paraId="538EF31D" w14:textId="77777777" w:rsidR="003F4371" w:rsidRPr="00AA7104" w:rsidRDefault="00000000">
            <w:pPr>
              <w:rPr>
                <w:rFonts w:ascii="Times New Roman" w:hAnsi="Times New Roman" w:cs="Times New Roman"/>
              </w:rPr>
            </w:pPr>
            <w:r>
              <w:rPr>
                <w:rFonts w:ascii="Times New Roman" w:hAnsi="Times New Roman" w:cs="Times New Roman"/>
              </w:rPr>
              <w:t>Uses my strongest language.</w:t>
            </w:r>
          </w:p>
        </w:tc>
        <w:tc>
          <w:tcPr>
            <w:tcW w:w="2450" w:type="dxa"/>
            <w:tcMar>
              <w:top w:w="80" w:type="dxa"/>
              <w:left w:w="100" w:type="dxa"/>
              <w:bottom w:w="80" w:type="dxa"/>
              <w:right w:w="100" w:type="dxa"/>
            </w:tcMar>
          </w:tcPr>
          <w:p w14:paraId="2E1179D3" w14:textId="77777777" w:rsidR="003F4371" w:rsidRPr="00AA7104" w:rsidRDefault="00000000">
            <w:pPr>
              <w:rPr>
                <w:rFonts w:ascii="Times New Roman" w:hAnsi="Times New Roman" w:cs="Times New Roman"/>
              </w:rPr>
            </w:pPr>
            <w:r>
              <w:rPr>
                <w:rFonts w:ascii="Times New Roman" w:hAnsi="Times New Roman" w:cs="Times New Roman"/>
              </w:rPr>
              <w:t>Requires additional C# learning.</w:t>
            </w:r>
          </w:p>
        </w:tc>
      </w:tr>
      <w:tr w:rsidR="003F4371" w:rsidRPr="00AA7104" w14:paraId="4115291B" w14:textId="77777777">
        <w:tc>
          <w:tcPr>
            <w:tcW w:w="1900" w:type="dxa"/>
            <w:tcMar>
              <w:top w:w="80" w:type="dxa"/>
              <w:left w:w="100" w:type="dxa"/>
              <w:bottom w:w="80" w:type="dxa"/>
              <w:right w:w="100" w:type="dxa"/>
            </w:tcMar>
          </w:tcPr>
          <w:p w14:paraId="6C6F3497" w14:textId="77777777" w:rsidR="003F4371" w:rsidRPr="00AA7104" w:rsidRDefault="00000000">
            <w:pPr>
              <w:rPr>
                <w:rFonts w:ascii="Times New Roman" w:hAnsi="Times New Roman" w:cs="Times New Roman"/>
              </w:rPr>
            </w:pPr>
            <w:r>
              <w:rPr>
                <w:rFonts w:ascii="Times New Roman" w:hAnsi="Times New Roman" w:cs="Times New Roman"/>
              </w:rPr>
              <w:t>Game infrastructure</w:t>
            </w:r>
          </w:p>
        </w:tc>
        <w:tc>
          <w:tcPr>
            <w:tcW w:w="2500" w:type="dxa"/>
            <w:tcMar>
              <w:top w:w="80" w:type="dxa"/>
              <w:left w:w="100" w:type="dxa"/>
              <w:bottom w:w="80" w:type="dxa"/>
              <w:right w:w="100" w:type="dxa"/>
            </w:tcMar>
          </w:tcPr>
          <w:p w14:paraId="01417BC5" w14:textId="77777777" w:rsidR="003F4371" w:rsidRPr="00AA7104" w:rsidRDefault="00000000">
            <w:pPr>
              <w:rPr>
                <w:rFonts w:ascii="Times New Roman" w:hAnsi="Times New Roman" w:cs="Times New Roman"/>
              </w:rPr>
            </w:pPr>
            <w:r>
              <w:rPr>
                <w:rFonts w:ascii="Times New Roman" w:hAnsi="Times New Roman" w:cs="Times New Roman"/>
              </w:rPr>
              <w:t>Provides lifecycle, graphics, input and audio facilities.</w:t>
            </w:r>
          </w:p>
        </w:tc>
        <w:tc>
          <w:tcPr>
            <w:tcW w:w="2500" w:type="dxa"/>
            <w:tcMar>
              <w:top w:w="80" w:type="dxa"/>
              <w:left w:w="100" w:type="dxa"/>
              <w:bottom w:w="80" w:type="dxa"/>
              <w:right w:w="100" w:type="dxa"/>
            </w:tcMar>
          </w:tcPr>
          <w:p w14:paraId="4835F23B" w14:textId="77777777" w:rsidR="003F4371" w:rsidRPr="00AA7104" w:rsidRDefault="00000000">
            <w:pPr>
              <w:rPr>
                <w:rFonts w:ascii="Times New Roman" w:hAnsi="Times New Roman" w:cs="Times New Roman"/>
              </w:rPr>
            </w:pPr>
            <w:r>
              <w:rPr>
                <w:rFonts w:ascii="Times New Roman" w:hAnsi="Times New Roman" w:cs="Times New Roman"/>
              </w:rPr>
              <w:t>Java provides graphics, events and sound, but I must organize the game loop and integrate them.</w:t>
            </w:r>
          </w:p>
        </w:tc>
        <w:tc>
          <w:tcPr>
            <w:tcW w:w="2450" w:type="dxa"/>
            <w:tcMar>
              <w:top w:w="80" w:type="dxa"/>
              <w:left w:w="100" w:type="dxa"/>
              <w:bottom w:w="80" w:type="dxa"/>
              <w:right w:w="100" w:type="dxa"/>
            </w:tcMar>
          </w:tcPr>
          <w:p w14:paraId="589AAE14" w14:textId="77777777" w:rsidR="003F4371" w:rsidRPr="00AA7104" w:rsidRDefault="00000000">
            <w:pPr>
              <w:rPr>
                <w:rFonts w:ascii="Times New Roman" w:hAnsi="Times New Roman" w:cs="Times New Roman"/>
              </w:rPr>
            </w:pPr>
            <w:r>
              <w:rPr>
                <w:rFonts w:ascii="Times New Roman" w:hAnsi="Times New Roman" w:cs="Times New Roman"/>
              </w:rPr>
              <w:t>Provides an editor and game engine, with C# scripting.</w:t>
            </w:r>
          </w:p>
        </w:tc>
      </w:tr>
      <w:tr w:rsidR="003F4371" w:rsidRPr="00AA7104" w14:paraId="56E97589" w14:textId="77777777">
        <w:tc>
          <w:tcPr>
            <w:tcW w:w="1900" w:type="dxa"/>
            <w:tcMar>
              <w:top w:w="80" w:type="dxa"/>
              <w:left w:w="100" w:type="dxa"/>
              <w:bottom w:w="80" w:type="dxa"/>
              <w:right w:w="100" w:type="dxa"/>
            </w:tcMar>
          </w:tcPr>
          <w:p w14:paraId="63D6C39A" w14:textId="77777777" w:rsidR="003F4371" w:rsidRPr="00AA7104" w:rsidRDefault="00000000">
            <w:pPr>
              <w:rPr>
                <w:rFonts w:ascii="Times New Roman" w:hAnsi="Times New Roman" w:cs="Times New Roman"/>
              </w:rPr>
            </w:pPr>
            <w:r>
              <w:rPr>
                <w:rFonts w:ascii="Times New Roman" w:hAnsi="Times New Roman" w:cs="Times New Roman"/>
              </w:rPr>
              <w:t>Learning focus</w:t>
            </w:r>
          </w:p>
        </w:tc>
        <w:tc>
          <w:tcPr>
            <w:tcW w:w="2500" w:type="dxa"/>
            <w:tcMar>
              <w:top w:w="80" w:type="dxa"/>
              <w:left w:w="100" w:type="dxa"/>
              <w:bottom w:w="80" w:type="dxa"/>
              <w:right w:w="100" w:type="dxa"/>
            </w:tcMar>
          </w:tcPr>
          <w:p w14:paraId="411AE022" w14:textId="77777777" w:rsidR="003F4371" w:rsidRPr="00AA7104" w:rsidRDefault="00000000">
            <w:pPr>
              <w:rPr>
                <w:rFonts w:ascii="Times New Roman" w:hAnsi="Times New Roman" w:cs="Times New Roman"/>
              </w:rPr>
            </w:pPr>
            <w:r>
              <w:rPr>
                <w:rFonts w:ascii="Times New Roman" w:hAnsi="Times New Roman" w:cs="Times New Roman"/>
              </w:rPr>
              <w:t>Supports practice with Java classes and game behavior.</w:t>
            </w:r>
          </w:p>
        </w:tc>
        <w:tc>
          <w:tcPr>
            <w:tcW w:w="2500" w:type="dxa"/>
            <w:tcMar>
              <w:top w:w="80" w:type="dxa"/>
              <w:left w:w="100" w:type="dxa"/>
              <w:bottom w:w="80" w:type="dxa"/>
              <w:right w:w="100" w:type="dxa"/>
            </w:tcMar>
          </w:tcPr>
          <w:p w14:paraId="3F15557D" w14:textId="77777777" w:rsidR="003F4371" w:rsidRPr="00AA7104" w:rsidRDefault="00000000">
            <w:pPr>
              <w:rPr>
                <w:rFonts w:ascii="Times New Roman" w:hAnsi="Times New Roman" w:cs="Times New Roman"/>
              </w:rPr>
            </w:pPr>
            <w:r>
              <w:rPr>
                <w:rFonts w:ascii="Times New Roman" w:hAnsi="Times New Roman" w:cs="Times New Roman"/>
              </w:rPr>
              <w:t>Provides low-level practice but adds infrastructure work.</w:t>
            </w:r>
          </w:p>
        </w:tc>
        <w:tc>
          <w:tcPr>
            <w:tcW w:w="2450" w:type="dxa"/>
            <w:tcMar>
              <w:top w:w="80" w:type="dxa"/>
              <w:left w:w="100" w:type="dxa"/>
              <w:bottom w:w="80" w:type="dxa"/>
              <w:right w:w="100" w:type="dxa"/>
            </w:tcMar>
          </w:tcPr>
          <w:p w14:paraId="307D6DC9" w14:textId="77777777" w:rsidR="003F4371" w:rsidRPr="00AA7104" w:rsidRDefault="00000000">
            <w:pPr>
              <w:rPr>
                <w:rFonts w:ascii="Times New Roman" w:hAnsi="Times New Roman" w:cs="Times New Roman"/>
              </w:rPr>
            </w:pPr>
            <w:r>
              <w:rPr>
                <w:rFonts w:ascii="Times New Roman" w:hAnsi="Times New Roman" w:cs="Times New Roman"/>
              </w:rPr>
              <w:t>Adds an engine workflow alongside a different language.</w:t>
            </w:r>
          </w:p>
        </w:tc>
      </w:tr>
      <w:tr w:rsidR="003F4371" w:rsidRPr="00AA7104" w14:paraId="733EC30A" w14:textId="77777777">
        <w:tc>
          <w:tcPr>
            <w:tcW w:w="1900" w:type="dxa"/>
            <w:tcMar>
              <w:top w:w="80" w:type="dxa"/>
              <w:left w:w="100" w:type="dxa"/>
              <w:bottom w:w="80" w:type="dxa"/>
              <w:right w:w="100" w:type="dxa"/>
            </w:tcMar>
          </w:tcPr>
          <w:p w14:paraId="554EE77A" w14:textId="77777777" w:rsidR="003F4371" w:rsidRPr="00AA7104" w:rsidRDefault="00000000">
            <w:pPr>
              <w:rPr>
                <w:rFonts w:ascii="Times New Roman" w:hAnsi="Times New Roman" w:cs="Times New Roman"/>
              </w:rPr>
            </w:pPr>
            <w:r>
              <w:rPr>
                <w:rFonts w:ascii="Times New Roman" w:hAnsi="Times New Roman" w:cs="Times New Roman"/>
              </w:rPr>
              <w:t>Fit for this scope</w:t>
            </w:r>
          </w:p>
        </w:tc>
        <w:tc>
          <w:tcPr>
            <w:tcW w:w="2500" w:type="dxa"/>
            <w:tcMar>
              <w:top w:w="80" w:type="dxa"/>
              <w:left w:w="100" w:type="dxa"/>
              <w:bottom w:w="80" w:type="dxa"/>
              <w:right w:w="100" w:type="dxa"/>
            </w:tcMar>
          </w:tcPr>
          <w:p w14:paraId="4F1323F0" w14:textId="77777777" w:rsidR="003F4371" w:rsidRPr="00AA7104" w:rsidRDefault="00000000">
            <w:pPr>
              <w:rPr>
                <w:rFonts w:ascii="Times New Roman" w:hAnsi="Times New Roman" w:cs="Times New Roman"/>
              </w:rPr>
            </w:pPr>
            <w:r>
              <w:rPr>
                <w:rFonts w:ascii="Times New Roman" w:hAnsi="Times New Roman" w:cs="Times New Roman"/>
              </w:rPr>
              <w:t>Strong fit for the small game described in this project.</w:t>
            </w:r>
          </w:p>
        </w:tc>
        <w:tc>
          <w:tcPr>
            <w:tcW w:w="2500" w:type="dxa"/>
            <w:tcMar>
              <w:top w:w="80" w:type="dxa"/>
              <w:left w:w="100" w:type="dxa"/>
              <w:bottom w:w="80" w:type="dxa"/>
              <w:right w:w="100" w:type="dxa"/>
            </w:tcMar>
          </w:tcPr>
          <w:p w14:paraId="2C568841" w14:textId="77777777" w:rsidR="003F4371" w:rsidRPr="00AA7104" w:rsidRDefault="00000000">
            <w:pPr>
              <w:rPr>
                <w:rFonts w:ascii="Times New Roman" w:hAnsi="Times New Roman" w:cs="Times New Roman"/>
              </w:rPr>
            </w:pPr>
            <w:r>
              <w:rPr>
                <w:rFonts w:ascii="Times New Roman" w:hAnsi="Times New Roman" w:cs="Times New Roman"/>
              </w:rPr>
              <w:t>Feasible, with more manual coordination.</w:t>
            </w:r>
          </w:p>
        </w:tc>
        <w:tc>
          <w:tcPr>
            <w:tcW w:w="2450" w:type="dxa"/>
            <w:tcMar>
              <w:top w:w="80" w:type="dxa"/>
              <w:left w:w="100" w:type="dxa"/>
              <w:bottom w:w="80" w:type="dxa"/>
              <w:right w:w="100" w:type="dxa"/>
            </w:tcMar>
          </w:tcPr>
          <w:p w14:paraId="0EB5E5D5" w14:textId="77777777" w:rsidR="003F4371" w:rsidRPr="00AA7104" w:rsidRDefault="00000000">
            <w:pPr>
              <w:rPr>
                <w:rFonts w:ascii="Times New Roman" w:hAnsi="Times New Roman" w:cs="Times New Roman"/>
              </w:rPr>
            </w:pPr>
            <w:r>
              <w:rPr>
                <w:rFonts w:ascii="Times New Roman" w:hAnsi="Times New Roman" w:cs="Times New Roman"/>
              </w:rPr>
              <w:t>Feasible, but less aligned with the stated Java goal.</w:t>
            </w:r>
          </w:p>
        </w:tc>
      </w:tr>
    </w:tbl>
    <w:p w14:paraId="49CD4C58" w14:textId="77777777" w:rsidR="003F4371" w:rsidRPr="00AA7104" w:rsidRDefault="00000000">
      <w:pPr>
        <w:pStyle w:val="Heading1"/>
        <w:rPr>
          <w:rFonts w:ascii="Times New Roman" w:hAnsi="Times New Roman" w:cs="Times New Roman"/>
          <w:color w:val="auto"/>
        </w:rPr>
      </w:pPr>
      <w:bookmarkStart w:id="4" w:name="_Toc240538611"/>
      <w:r>
        <w:rPr>
          <w:rFonts w:ascii="Times New Roman" w:hAnsi="Times New Roman" w:cs="Times New Roman"/>
          <w:color w:val="auto"/>
        </w:rPr>
        <w:t>4 Proposed solution</w:t>
      </w:r>
      <w:bookmarkEnd w:id="4"/>
    </w:p>
    <w:p w14:paraId="63F6B398" w14:textId="77777777" w:rsidR="003F4371" w:rsidRPr="00AA7104" w:rsidRDefault="00126FE9">
      <w:pPr>
        <w:pStyle w:val="Heading2"/>
        <w:rPr>
          <w:rFonts w:ascii="Times New Roman" w:hAnsi="Times New Roman" w:cs="Times New Roman"/>
          <w:color w:val="auto"/>
        </w:rPr>
      </w:pPr>
      <w:bookmarkStart w:id="5" w:name="_Toc240538612"/>
      <w:r>
        <w:rPr>
          <w:rFonts w:ascii="Times New Roman" w:hAnsi="Times New Roman" w:cs="Times New Roman"/>
          <w:color w:val="auto"/>
        </w:rPr>
        <w:t>4.1 Game structure</w:t>
      </w:r>
      <w:bookmarkEnd w:id="5"/>
    </w:p>
    <w:p w14:paraId="0A54B014" w14:textId="77777777" w:rsidR="003F4371" w:rsidRPr="00AA7104" w:rsidRDefault="00000000">
      <w:pPr>
        <w:spacing w:after="160"/>
        <w:rPr>
          <w:rFonts w:ascii="Times New Roman" w:hAnsi="Times New Roman" w:cs="Times New Roman"/>
        </w:rPr>
      </w:pPr>
      <w:r>
        <w:rPr>
          <w:rFonts w:ascii="Times New Roman" w:hAnsi="Times New Roman" w:cs="Times New Roman"/>
        </w:rPr>
        <w:t>Use separate responsibilities for the paddle, ball and bricks, with a game controller or main game class coordinating screens and session state. Keep score, lives and restart behavior consistent through a single reset path. A class structure separating these responsibilities is already proposed. The Design activity should refine that structure and show how the objects interact, rather than repeating the technology comparison.</w:t>
      </w:r>
    </w:p>
    <w:p w14:paraId="6DF3AB48" w14:textId="77777777" w:rsidR="003F4371" w:rsidRPr="00AA7104" w:rsidRDefault="00126FE9">
      <w:pPr>
        <w:pStyle w:val="Heading2"/>
        <w:rPr>
          <w:rFonts w:ascii="Times New Roman" w:hAnsi="Times New Roman" w:cs="Times New Roman"/>
          <w:color w:val="auto"/>
        </w:rPr>
      </w:pPr>
      <w:bookmarkStart w:id="6" w:name="_Toc240538613"/>
      <w:r>
        <w:rPr>
          <w:rFonts w:ascii="Times New Roman" w:hAnsi="Times New Roman" w:cs="Times New Roman"/>
          <w:color w:val="auto"/>
        </w:rPr>
        <w:t>4.2 Collision approach</w:t>
      </w:r>
      <w:bookmarkEnd w:id="6"/>
    </w:p>
    <w:p w14:paraId="37FED5F4" w14:textId="77777777" w:rsidR="003F4371" w:rsidRPr="00AA7104" w:rsidRDefault="00000000">
      <w:pPr>
        <w:spacing w:after="160"/>
        <w:rPr>
          <w:rFonts w:ascii="Times New Roman" w:hAnsi="Times New Roman" w:cs="Times New Roman"/>
        </w:rPr>
      </w:pPr>
      <w:r>
        <w:rPr>
          <w:rFonts w:ascii="Times New Roman" w:hAnsi="Times New Roman" w:cs="Times New Roman"/>
        </w:rPr>
        <w:t xml:space="preserve">Start with an axis-aligned bounding box approach, which treats collision areas as rectangles. Confirm its behavior with a small prototype before building the complete level. Brick contacts need a response </w:t>
      </w:r>
      <w:r>
        <w:rPr>
          <w:rFonts w:ascii="Times New Roman" w:hAnsi="Times New Roman" w:cs="Times New Roman"/>
        </w:rPr>
        <w:lastRenderedPageBreak/>
        <w:t>appropriate to the side of impact: always reversing vertical direction can produce incorrect results on side hits. After a contact, move the ball clear of the surface and avoid repeated responses to the same overlap.</w:t>
      </w:r>
    </w:p>
    <w:p w14:paraId="4662C197" w14:textId="77777777" w:rsidR="003F4371" w:rsidRPr="00AA7104" w:rsidRDefault="00000000">
      <w:pPr>
        <w:spacing w:after="160"/>
        <w:rPr>
          <w:rFonts w:ascii="Times New Roman" w:hAnsi="Times New Roman" w:cs="Times New Roman"/>
        </w:rPr>
      </w:pPr>
      <w:r>
        <w:rPr>
          <w:rFonts w:ascii="Times New Roman" w:hAnsi="Times New Roman" w:cs="Times New Roman"/>
        </w:rPr>
        <w:t>Fast movement may allow the ball to cross an object between updates. Test at the intended maximum speed and under slower update conditions. If speed limits are insufficient, evaluate smaller movement steps or swept collision checks. These are proposed mitigations to test, not claims that collision accuracy has already been achieved.</w:t>
      </w:r>
    </w:p>
    <w:p w14:paraId="55A9906D" w14:textId="77777777" w:rsidR="003F4371" w:rsidRPr="00AA7104" w:rsidRDefault="00126FE9">
      <w:pPr>
        <w:pStyle w:val="Heading2"/>
        <w:rPr>
          <w:rFonts w:ascii="Times New Roman" w:hAnsi="Times New Roman" w:cs="Times New Roman"/>
          <w:color w:val="auto"/>
        </w:rPr>
      </w:pPr>
      <w:bookmarkStart w:id="7" w:name="_Toc240538614"/>
      <w:r>
        <w:rPr>
          <w:rFonts w:ascii="Times New Roman" w:hAnsi="Times New Roman" w:cs="Times New Roman"/>
          <w:color w:val="auto"/>
        </w:rPr>
        <w:t>4.3 Interface and scope</w:t>
      </w:r>
      <w:bookmarkEnd w:id="7"/>
    </w:p>
    <w:p w14:paraId="651685E1" w14:textId="77777777" w:rsidR="003F4371" w:rsidRPr="00AA7104" w:rsidRDefault="00000000">
      <w:pPr>
        <w:spacing w:after="160"/>
        <w:rPr>
          <w:rFonts w:ascii="Times New Roman" w:hAnsi="Times New Roman" w:cs="Times New Roman"/>
        </w:rPr>
      </w:pPr>
      <w:r>
        <w:rPr>
          <w:rFonts w:ascii="Times New Roman" w:hAnsi="Times New Roman" w:cs="Times New Roman"/>
        </w:rPr>
        <w:t>Use the start, gameplay, win and game over screens already planned for this game. Keep Space for starting, A/D or arrow keys for movement, and R for restarting from either ending. Show score and lives throughout gameplay. Target Windows only for this version, with one layout and no saved progression or settings screen.</w:t>
      </w:r>
    </w:p>
    <w:p w14:paraId="2C1AF23D" w14:textId="77777777" w:rsidR="003F4371" w:rsidRPr="00AA7104" w:rsidRDefault="00126FE9">
      <w:pPr>
        <w:pStyle w:val="Heading2"/>
        <w:rPr>
          <w:rFonts w:ascii="Times New Roman" w:hAnsi="Times New Roman" w:cs="Times New Roman"/>
          <w:color w:val="auto"/>
        </w:rPr>
      </w:pPr>
      <w:bookmarkStart w:id="8" w:name="_Toc240538615"/>
      <w:r>
        <w:rPr>
          <w:rFonts w:ascii="Times New Roman" w:hAnsi="Times New Roman" w:cs="Times New Roman"/>
          <w:color w:val="auto"/>
        </w:rPr>
        <w:t>4.4 Priority order</w:t>
      </w:r>
      <w:bookmarkEnd w:id="8"/>
    </w:p>
    <w:p w14:paraId="20CBDE69" w14:textId="77777777" w:rsidR="003F4371" w:rsidRPr="00AA7104" w:rsidRDefault="00000000">
      <w:pPr>
        <w:spacing w:after="160"/>
        <w:rPr>
          <w:rFonts w:ascii="Times New Roman" w:hAnsi="Times New Roman" w:cs="Times New Roman"/>
        </w:rPr>
      </w:pPr>
      <w:r>
        <w:rPr>
          <w:rFonts w:ascii="Times New Roman" w:hAnsi="Times New Roman" w:cs="Times New Roman"/>
        </w:rPr>
        <w:t>Implement all Must haves first, including both endings and complete restart behavior. Then refine the paddle hit-position angle as S01. Add event sounds as S02 if the core passes validation. Background music is C01 and can be omitted. Multiple levels, extra platforms and the flick effect remain outside the baseline.</w:t>
      </w:r>
    </w:p>
    <w:p w14:paraId="48202A3A" w14:textId="77777777" w:rsidR="005A1A4B" w:rsidRDefault="00000000">
      <w:pPr>
        <w:pStyle w:val="Heading1"/>
      </w:pPr>
      <w:bookmarkStart w:id="9" w:name="_Toc240538616"/>
      <w:r>
        <w:rPr>
          <w:rFonts w:ascii="Times New Roman" w:hAnsi="Times New Roman" w:cs="Times New Roman"/>
          <w:color w:val="auto"/>
        </w:rPr>
        <w:t>5 Quality and Optional Requirements</w:t>
      </w:r>
      <w:bookmarkEnd w:id="9"/>
    </w:p>
    <w:p w14:paraId="1500C2DF" w14:textId="77777777" w:rsidR="005A1A4B" w:rsidRDefault="00000000">
      <w:r>
        <w:rPr>
          <w:rFonts w:ascii="Times New Roman" w:hAnsi="Times New Roman" w:cs="Times New Roman"/>
        </w:rPr>
        <w:t>The table below lists quality and priority (Should/Could) requirements that support the proposed solution above, particularly the priority order (4.4) and the interface and scope (4.3).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50"/>
      </w:tblGrid>
      <w:tr w:rsidR="005E31D6" w:rsidRPr="00960FBB" w14:paraId="09DC9C7B" w14:textId="77777777">
        <w:trPr>
          <w:tblHeader/>
        </w:trPr>
        <w:tc>
          <w:tcPr>
            <w:tcW w:w="1500" w:type="dxa"/>
            <w:shd w:val="clear" w:color="auto" w:fill="DCE6F1"/>
            <w:tcMar>
              <w:top w:w="80" w:type="dxa"/>
              <w:left w:w="100" w:type="dxa"/>
              <w:bottom w:w="80" w:type="dxa"/>
              <w:right w:w="100" w:type="dxa"/>
            </w:tcMar>
          </w:tcPr>
          <w:p w14:paraId="5940A9A5" w14:textId="77777777" w:rsidR="007D07D5" w:rsidRPr="00960FBB" w:rsidRDefault="00000000">
            <w:r>
              <w:rPr>
                <w:b/>
                <w:bCs/>
              </w:rPr>
              <w:t>ID and priority</w:t>
            </w:r>
          </w:p>
        </w:tc>
        <w:tc>
          <w:tcPr>
            <w:tcW w:w="3900" w:type="dxa"/>
            <w:shd w:val="clear" w:color="auto" w:fill="DCE6F1"/>
            <w:tcMar>
              <w:top w:w="80" w:type="dxa"/>
              <w:left w:w="100" w:type="dxa"/>
              <w:bottom w:w="80" w:type="dxa"/>
              <w:right w:w="100" w:type="dxa"/>
            </w:tcMar>
          </w:tcPr>
          <w:p w14:paraId="20B90778" w14:textId="77777777" w:rsidR="007D07D5" w:rsidRPr="00960FBB" w:rsidRDefault="00000000">
            <w:r>
              <w:rPr>
                <w:b/>
                <w:bCs/>
              </w:rPr>
              <w:t>Requirement</w:t>
            </w:r>
          </w:p>
        </w:tc>
        <w:tc>
          <w:tcPr>
            <w:tcW w:w="3950" w:type="dxa"/>
            <w:shd w:val="clear" w:color="auto" w:fill="DCE6F1"/>
            <w:tcMar>
              <w:top w:w="80" w:type="dxa"/>
              <w:left w:w="100" w:type="dxa"/>
              <w:bottom w:w="80" w:type="dxa"/>
              <w:right w:w="100" w:type="dxa"/>
            </w:tcMar>
          </w:tcPr>
          <w:p w14:paraId="756048FA" w14:textId="77777777" w:rsidR="007D07D5" w:rsidRPr="00960FBB" w:rsidRDefault="00000000">
            <w:r>
              <w:rPr>
                <w:b/>
                <w:bCs/>
              </w:rPr>
              <w:t>Acceptance check</w:t>
            </w:r>
          </w:p>
        </w:tc>
      </w:tr>
      <w:tr w:rsidR="005E31D6" w:rsidRPr="00960FBB" w14:paraId="071D4242" w14:textId="77777777">
        <w:tc>
          <w:tcPr>
            <w:tcW w:w="1500" w:type="dxa"/>
            <w:tcMar>
              <w:top w:w="80" w:type="dxa"/>
              <w:left w:w="100" w:type="dxa"/>
              <w:bottom w:w="80" w:type="dxa"/>
              <w:right w:w="100" w:type="dxa"/>
            </w:tcMar>
          </w:tcPr>
          <w:p w14:paraId="6F6BBF52" w14:textId="77777777" w:rsidR="007D07D5" w:rsidRPr="00960FBB" w:rsidRDefault="00000000">
            <w:r>
              <w:t>Q01 Must</w:t>
            </w:r>
          </w:p>
        </w:tc>
        <w:tc>
          <w:tcPr>
            <w:tcW w:w="3900" w:type="dxa"/>
            <w:tcMar>
              <w:top w:w="80" w:type="dxa"/>
              <w:left w:w="100" w:type="dxa"/>
              <w:bottom w:w="80" w:type="dxa"/>
              <w:right w:w="100" w:type="dxa"/>
            </w:tcMar>
          </w:tcPr>
          <w:p w14:paraId="1397A62D" w14:textId="77777777" w:rsidR="007D07D5" w:rsidRPr="00960FBB" w:rsidRDefault="00000000">
            <w:r>
              <w:t>Keep the score, lives, ball, paddle and bricks visible and distinguishable.</w:t>
            </w:r>
          </w:p>
        </w:tc>
        <w:tc>
          <w:tcPr>
            <w:tcW w:w="3950" w:type="dxa"/>
            <w:tcMar>
              <w:top w:w="80" w:type="dxa"/>
              <w:left w:w="100" w:type="dxa"/>
              <w:bottom w:w="80" w:type="dxa"/>
              <w:right w:w="100" w:type="dxa"/>
            </w:tcMar>
          </w:tcPr>
          <w:p w14:paraId="3BCEC9B7" w14:textId="77777777" w:rsidR="007D07D5" w:rsidRPr="00960FBB" w:rsidRDefault="00000000">
            <w:r>
              <w:t>Inspect the gameplay screen at the target window size. HUD text is readable and does not obscure active objects.</w:t>
            </w:r>
          </w:p>
        </w:tc>
      </w:tr>
      <w:tr w:rsidR="005E31D6" w:rsidRPr="00960FBB" w14:paraId="59C6FEFE" w14:textId="77777777">
        <w:tc>
          <w:tcPr>
            <w:tcW w:w="1500" w:type="dxa"/>
            <w:tcMar>
              <w:top w:w="80" w:type="dxa"/>
              <w:left w:w="100" w:type="dxa"/>
              <w:bottom w:w="80" w:type="dxa"/>
              <w:right w:w="100" w:type="dxa"/>
            </w:tcMar>
          </w:tcPr>
          <w:p w14:paraId="08838A1D" w14:textId="77777777" w:rsidR="007D07D5" w:rsidRPr="00960FBB" w:rsidRDefault="00000000">
            <w:r>
              <w:t>Q02 Must</w:t>
            </w:r>
          </w:p>
        </w:tc>
        <w:tc>
          <w:tcPr>
            <w:tcW w:w="3900" w:type="dxa"/>
            <w:tcMar>
              <w:top w:w="80" w:type="dxa"/>
              <w:left w:w="100" w:type="dxa"/>
              <w:bottom w:w="80" w:type="dxa"/>
              <w:right w:w="100" w:type="dxa"/>
            </w:tcMar>
          </w:tcPr>
          <w:p w14:paraId="39562D7D" w14:textId="77777777" w:rsidR="007D07D5" w:rsidRPr="00960FBB" w:rsidRDefault="00000000">
            <w:r>
              <w:t>Keep repeated sessions stable.</w:t>
            </w:r>
          </w:p>
        </w:tc>
        <w:tc>
          <w:tcPr>
            <w:tcW w:w="3950" w:type="dxa"/>
            <w:tcMar>
              <w:top w:w="80" w:type="dxa"/>
              <w:left w:w="100" w:type="dxa"/>
              <w:bottom w:w="80" w:type="dxa"/>
              <w:right w:w="100" w:type="dxa"/>
            </w:tcMar>
          </w:tcPr>
          <w:p w14:paraId="3A1BDBAB" w14:textId="77777777" w:rsidR="007D07D5" w:rsidRPr="00960FBB" w:rsidRDefault="00000000">
            <w:r>
              <w:t>Complete five restarts across win and loss states without a crash, duplicate objects or retained score and lives.</w:t>
            </w:r>
          </w:p>
        </w:tc>
      </w:tr>
      <w:tr w:rsidR="005E31D6" w:rsidRPr="00960FBB" w14:paraId="389DB588" w14:textId="77777777">
        <w:tc>
          <w:tcPr>
            <w:tcW w:w="1500" w:type="dxa"/>
            <w:tcMar>
              <w:top w:w="80" w:type="dxa"/>
              <w:left w:w="100" w:type="dxa"/>
              <w:bottom w:w="80" w:type="dxa"/>
              <w:right w:w="100" w:type="dxa"/>
            </w:tcMar>
          </w:tcPr>
          <w:p w14:paraId="4231483D" w14:textId="77777777" w:rsidR="007D07D5" w:rsidRPr="00960FBB" w:rsidRDefault="00000000">
            <w:r>
              <w:t>S01 Should</w:t>
            </w:r>
          </w:p>
        </w:tc>
        <w:tc>
          <w:tcPr>
            <w:tcW w:w="3900" w:type="dxa"/>
            <w:tcMar>
              <w:top w:w="80" w:type="dxa"/>
              <w:left w:w="100" w:type="dxa"/>
              <w:bottom w:w="80" w:type="dxa"/>
              <w:right w:w="100" w:type="dxa"/>
            </w:tcMar>
          </w:tcPr>
          <w:p w14:paraId="77AD3090" w14:textId="77777777" w:rsidR="007D07D5" w:rsidRPr="00960FBB" w:rsidRDefault="00000000">
            <w:r>
              <w:t>Vary the bounce direction by paddle hit position.</w:t>
            </w:r>
          </w:p>
        </w:tc>
        <w:tc>
          <w:tcPr>
            <w:tcW w:w="3950" w:type="dxa"/>
            <w:tcMar>
              <w:top w:w="80" w:type="dxa"/>
              <w:left w:w="100" w:type="dxa"/>
              <w:bottom w:w="80" w:type="dxa"/>
              <w:right w:w="100" w:type="dxa"/>
            </w:tcMar>
          </w:tcPr>
          <w:p w14:paraId="4A2CED70" w14:textId="77777777" w:rsidR="007D07D5" w:rsidRPr="00960FBB" w:rsidRDefault="00000000">
            <w:r>
              <w:t>Compare left, center and right hits. The outgoing direction changes consistently and returns the ball into play.</w:t>
            </w:r>
          </w:p>
        </w:tc>
      </w:tr>
      <w:tr w:rsidR="005E31D6" w:rsidRPr="00960FBB" w14:paraId="19AA6B65" w14:textId="77777777">
        <w:tc>
          <w:tcPr>
            <w:tcW w:w="1500" w:type="dxa"/>
            <w:tcMar>
              <w:top w:w="80" w:type="dxa"/>
              <w:left w:w="100" w:type="dxa"/>
              <w:bottom w:w="80" w:type="dxa"/>
              <w:right w:w="100" w:type="dxa"/>
            </w:tcMar>
          </w:tcPr>
          <w:p w14:paraId="154A0610" w14:textId="77777777" w:rsidR="007D07D5" w:rsidRPr="00960FBB" w:rsidRDefault="00000000">
            <w:r>
              <w:t>S02 Should</w:t>
            </w:r>
          </w:p>
        </w:tc>
        <w:tc>
          <w:tcPr>
            <w:tcW w:w="3900" w:type="dxa"/>
            <w:tcMar>
              <w:top w:w="80" w:type="dxa"/>
              <w:left w:w="100" w:type="dxa"/>
              <w:bottom w:w="80" w:type="dxa"/>
              <w:right w:w="100" w:type="dxa"/>
            </w:tcMar>
          </w:tcPr>
          <w:p w14:paraId="53D75D9E" w14:textId="77777777" w:rsidR="007D07D5" w:rsidRPr="00960FBB" w:rsidRDefault="00000000">
            <w:r>
              <w:t>Play effects for paddle hits, brick breaks, life loss and endings.</w:t>
            </w:r>
          </w:p>
        </w:tc>
        <w:tc>
          <w:tcPr>
            <w:tcW w:w="3950" w:type="dxa"/>
            <w:tcMar>
              <w:top w:w="80" w:type="dxa"/>
              <w:left w:w="100" w:type="dxa"/>
              <w:bottom w:w="80" w:type="dxa"/>
              <w:right w:w="100" w:type="dxa"/>
            </w:tcMar>
          </w:tcPr>
          <w:p w14:paraId="082F4D05" w14:textId="77777777" w:rsidR="007D07D5" w:rsidRPr="00960FBB" w:rsidRDefault="00000000">
            <w:r>
              <w:t>Trigger each event and check that its effect plays once at the intended moment.</w:t>
            </w:r>
          </w:p>
        </w:tc>
      </w:tr>
      <w:tr w:rsidR="005E31D6" w:rsidRPr="00960FBB" w14:paraId="0D5ECC81" w14:textId="77777777">
        <w:tc>
          <w:tcPr>
            <w:tcW w:w="1500" w:type="dxa"/>
            <w:tcMar>
              <w:top w:w="80" w:type="dxa"/>
              <w:left w:w="100" w:type="dxa"/>
              <w:bottom w:w="80" w:type="dxa"/>
              <w:right w:w="100" w:type="dxa"/>
            </w:tcMar>
          </w:tcPr>
          <w:p w14:paraId="39E6CC78" w14:textId="77777777" w:rsidR="007D07D5" w:rsidRPr="00960FBB" w:rsidRDefault="00000000">
            <w:r>
              <w:t>C01 Could</w:t>
            </w:r>
          </w:p>
        </w:tc>
        <w:tc>
          <w:tcPr>
            <w:tcW w:w="3900" w:type="dxa"/>
            <w:tcMar>
              <w:top w:w="80" w:type="dxa"/>
              <w:left w:w="100" w:type="dxa"/>
              <w:bottom w:w="80" w:type="dxa"/>
              <w:right w:w="100" w:type="dxa"/>
            </w:tcMar>
          </w:tcPr>
          <w:p w14:paraId="663EFC12" w14:textId="77777777" w:rsidR="007D07D5" w:rsidRPr="00960FBB" w:rsidRDefault="00000000">
            <w:r>
              <w:t>Play background music.</w:t>
            </w:r>
          </w:p>
        </w:tc>
        <w:tc>
          <w:tcPr>
            <w:tcW w:w="3950" w:type="dxa"/>
            <w:tcMar>
              <w:top w:w="80" w:type="dxa"/>
              <w:left w:w="100" w:type="dxa"/>
              <w:bottom w:w="80" w:type="dxa"/>
              <w:right w:w="100" w:type="dxa"/>
            </w:tcMar>
          </w:tcPr>
          <w:p w14:paraId="19592EA2" w14:textId="77777777" w:rsidR="007D07D5" w:rsidRPr="00960FBB" w:rsidRDefault="00000000">
            <w:r>
              <w:t>If included, confirm it plays during gameplay without duplicating after restart.</w:t>
            </w:r>
          </w:p>
        </w:tc>
      </w:tr>
    </w:tbl>
    <w:p w14:paraId="08D82791" w14:textId="77777777" w:rsidR="003F4371" w:rsidRPr="00AA7104" w:rsidRDefault="00000000">
      <w:pPr>
        <w:pStyle w:val="Heading1"/>
        <w:rPr>
          <w:rFonts w:ascii="Times New Roman" w:hAnsi="Times New Roman" w:cs="Times New Roman"/>
          <w:color w:val="auto"/>
        </w:rPr>
      </w:pPr>
      <w:bookmarkStart w:id="10" w:name="_Toc240538617"/>
      <w:r>
        <w:rPr>
          <w:rFonts w:ascii="Times New Roman" w:hAnsi="Times New Roman" w:cs="Times New Roman"/>
          <w:color w:val="auto"/>
        </w:rPr>
        <w:t>6 Design and implementation evidence</w:t>
      </w:r>
      <w:bookmarkEnd w:id="10"/>
    </w:p>
    <w:p w14:paraId="677289B7" w14:textId="77777777" w:rsidR="003F4371" w:rsidRPr="00AA7104" w:rsidRDefault="00000000">
      <w:pPr>
        <w:spacing w:after="160"/>
        <w:rPr>
          <w:rFonts w:ascii="Times New Roman" w:hAnsi="Times New Roman" w:cs="Times New Roman"/>
        </w:rPr>
      </w:pPr>
      <w:r>
        <w:rPr>
          <w:rFonts w:ascii="Times New Roman" w:hAnsi="Times New Roman" w:cs="Times New Roman"/>
        </w:rPr>
        <w:t>The Design portfolio evidence should include the screen flow, interface wireframes and a class diagram. Each design should support an Analysis requirement. For example, the screen flow should show the start, win, loss and restart transitions, and the gameplay wireframe should locate the score and lives.</w:t>
      </w:r>
    </w:p>
    <w:p w14:paraId="301A197B" w14:textId="77777777" w:rsidR="003F4371" w:rsidRPr="00AA7104" w:rsidRDefault="00000000">
      <w:pPr>
        <w:spacing w:after="160"/>
        <w:rPr>
          <w:rFonts w:ascii="Times New Roman" w:hAnsi="Times New Roman" w:cs="Times New Roman"/>
        </w:rPr>
      </w:pPr>
      <w:r>
        <w:rPr>
          <w:rFonts w:ascii="Times New Roman" w:hAnsi="Times New Roman" w:cs="Times New Roman"/>
        </w:rPr>
        <w:t>The Realization evidence should contain the source code, setup and run instructions, and an explanation of the tools used. Build and test in small increments, starting with a working window, then paddle movement, a ball and one collision. Record meaningful differences between the final implementation and the original design.</w:t>
      </w:r>
    </w:p>
    <w:p w14:paraId="1A2B3C20" w14:textId="1A2B3C20" w:rsidR="003F4371" w:rsidRPr="00AA7104" w:rsidRDefault="00000000">
      <w:pPr>
        <w:spacing w:after="160"/>
        <w:rPr>
          <w:rFonts w:ascii="Times New Roman" w:hAnsi="Times New Roman" w:cs="Times New Roman"/>
        </w:rPr>
      </w:pPr>
      <w:r>
        <w:rPr>
          <w:rFonts w:ascii="Times New Roman" w:hAnsi="Times New Roman" w:cs="Times New Roman"/>
        </w:rPr>
        <w:lastRenderedPageBreak/>
        <w:t xml:space="preserve">The source code is kept in a public Git repository so the evidence can be reviewed and rebuilt: </w:t>
      </w:r>
      <w:hyperlink r:id="rId8" w:history="1">
        <w:r w:rsidR="003F4371">
          <w:rPr>
            <w:rStyle w:val="Hyperlink"/>
            <w:rFonts w:ascii="Times New Roman" w:hAnsi="Times New Roman" w:cs="Times New Roman"/>
          </w:rPr>
          <w:t>https://github.com/N1ki2K/breakout</w:t>
        </w:r>
      </w:hyperlink>
      <w:r>
        <w:rPr>
          <w:rFonts w:ascii="Times New Roman" w:hAnsi="Times New Roman" w:cs="Times New Roman"/>
        </w:rPr>
        <w:t>. Because the project uses the Gradle wrapper, no separate Gradle installation is needed:</w:t>
      </w:r>
    </w:p>
    <w:p w14:paraId="1A2B3C21" w14:textId="1A2B3C21" w:rsidR="003F4371" w:rsidRPr="00AA7104"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Run gradlew.bat lwjgl3:run on Windows (or ./gradlew lwjgl3:run on Linux and macOS) from the repository root to launch the game directly.</w:t>
      </w:r>
    </w:p>
    <w:p w14:paraId="1A2B3C22" w14:textId="1A2B3C22" w:rsidR="003F4371" w:rsidRPr="00AA7104"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Run gradlew.bat lwjgl3:jar (or ./gradlew lwjgl3:jar) to build a runnable JAR, which is written to lwjgl3/build/libs.</w:t>
      </w:r>
    </w:p>
    <w:p w14:paraId="192FD371" w14:textId="77777777" w:rsidR="003F4371" w:rsidRPr="00AA7104" w:rsidRDefault="00000000">
      <w:pPr>
        <w:pStyle w:val="Heading1"/>
        <w:rPr>
          <w:rFonts w:ascii="Times New Roman" w:hAnsi="Times New Roman" w:cs="Times New Roman"/>
          <w:color w:val="auto"/>
        </w:rPr>
      </w:pPr>
      <w:bookmarkStart w:id="11" w:name="_Toc240538618"/>
      <w:r>
        <w:rPr>
          <w:rFonts w:ascii="Times New Roman" w:hAnsi="Times New Roman" w:cs="Times New Roman"/>
          <w:color w:val="auto"/>
        </w:rPr>
        <w:t>7 Validation and completion</w:t>
      </w:r>
      <w:bookmarkEnd w:id="11"/>
    </w:p>
    <w:p w14:paraId="5ACF67CC" w14:textId="77777777" w:rsidR="003F4371" w:rsidRPr="00AA7104" w:rsidRDefault="00000000">
      <w:pPr>
        <w:spacing w:after="160"/>
        <w:rPr>
          <w:rFonts w:ascii="Times New Roman" w:hAnsi="Times New Roman" w:cs="Times New Roman"/>
        </w:rPr>
      </w:pPr>
      <w:r>
        <w:rPr>
          <w:rFonts w:ascii="Times New Roman" w:hAnsi="Times New Roman" w:cs="Times New Roman"/>
        </w:rPr>
        <w:t>Use the requirement identifiers in Breakout Analysis to create a test record with test steps, expected behavior, actual behavior, pass or fail status, and evidence. Record the Windows environment and tested build. Include targeted tests of scoring, life deductions and reset logic where practical, alongside manual tests of movement and collision behavior.</w:t>
      </w:r>
    </w:p>
    <w:p w14:paraId="61CDDD77" w14:textId="77777777" w:rsidR="003F4371" w:rsidRPr="00AA7104" w:rsidRDefault="00000000">
      <w:pPr>
        <w:spacing w:after="160"/>
        <w:rPr>
          <w:rFonts w:ascii="Times New Roman" w:hAnsi="Times New Roman" w:cs="Times New Roman"/>
        </w:rPr>
      </w:pPr>
      <w:r>
        <w:rPr>
          <w:rFonts w:ascii="Times New Roman" w:hAnsi="Times New Roman" w:cs="Times New Roman"/>
        </w:rPr>
        <w:t>Ask peers to start and play without additional verbal instructions. Record confusion about controls, readability or ball behavior, then document any resulting changes. A teacher review can check the technical approach and portfolio coverage. Completion requires every Must have to pass, no unresolved defect that blocks a full session, and runnable source code with supporting evidence.</w:t>
      </w:r>
    </w:p>
    <w:p w14:paraId="31B60EB3" w14:textId="77777777" w:rsidR="003F4371" w:rsidRPr="00AA7104" w:rsidRDefault="00000000">
      <w:pPr>
        <w:pStyle w:val="Heading1"/>
        <w:rPr>
          <w:rFonts w:ascii="Times New Roman" w:hAnsi="Times New Roman" w:cs="Times New Roman"/>
          <w:color w:val="auto"/>
        </w:rPr>
      </w:pPr>
      <w:bookmarkStart w:id="12" w:name="_Toc240538619"/>
      <w:r>
        <w:rPr>
          <w:rFonts w:ascii="Times New Roman" w:hAnsi="Times New Roman" w:cs="Times New Roman"/>
          <w:color w:val="auto"/>
        </w:rPr>
        <w:t>8 Use of AI during the project</w:t>
      </w:r>
      <w:bookmarkEnd w:id="12"/>
    </w:p>
    <w:p w14:paraId="305EB528" w14:textId="77777777" w:rsidR="003F4371" w:rsidRPr="00AA7104" w:rsidRDefault="00000000">
      <w:pPr>
        <w:spacing w:after="160"/>
        <w:rPr>
          <w:rFonts w:ascii="Times New Roman" w:hAnsi="Times New Roman" w:cs="Times New Roman"/>
        </w:rPr>
      </w:pPr>
      <w:r>
        <w:rPr>
          <w:rFonts w:ascii="Times New Roman" w:hAnsi="Times New Roman" w:cs="Times New Roman"/>
        </w:rPr>
        <w:t>If I use generative AI, I will use it to explain concepts, review small sections of code and help investigate errors. I will check technical suggestions against documentation and test each change before relying on it. I need to be able to explain the code and the choices in my portfolio. This follows the GenAI workshop’s emphasis on learning and checking output, and the Realization workshop’s advice to build in small steps.</w:t>
      </w:r>
    </w:p>
    <w:p w14:paraId="3C5887FD" w14:textId="77777777" w:rsidR="003F4371" w:rsidRPr="00AA7104" w:rsidRDefault="00000000">
      <w:pPr>
        <w:spacing w:after="160"/>
        <w:rPr>
          <w:rFonts w:ascii="Times New Roman" w:hAnsi="Times New Roman" w:cs="Times New Roman"/>
        </w:rPr>
      </w:pPr>
      <w:r>
        <w:rPr>
          <w:rFonts w:ascii="Times New Roman" w:hAnsi="Times New Roman" w:cs="Times New Roman"/>
        </w:rPr>
        <w:t>For any AI-assisted implementation, I will retain relevant prompts or inputs, explain what I changed, and record how I checked the result. These are planned working practices and should be supported by actual evidence as development proceeds.</w:t>
      </w:r>
    </w:p>
    <w:p w14:paraId="2B65C130" w14:textId="1AC9FCA3" w:rsidR="003F4371" w:rsidRPr="00AA7104" w:rsidRDefault="00E5591F">
      <w:pPr>
        <w:pStyle w:val="Heading1"/>
        <w:rPr>
          <w:rFonts w:ascii="Times New Roman" w:hAnsi="Times New Roman" w:cs="Times New Roman"/>
          <w:color w:val="auto"/>
        </w:rPr>
      </w:pPr>
      <w:bookmarkStart w:id="13" w:name="_Toc240538620"/>
      <w:r>
        <w:rPr>
          <w:rFonts w:ascii="Times New Roman" w:hAnsi="Times New Roman" w:cs="Times New Roman"/>
          <w:color w:val="auto"/>
        </w:rPr>
        <w:t>9</w:t>
      </w:r>
      <w:r w:rsidR="00000000">
        <w:rPr>
          <w:rFonts w:ascii="Times New Roman" w:hAnsi="Times New Roman" w:cs="Times New Roman"/>
          <w:color w:val="auto"/>
        </w:rPr>
        <w:t xml:space="preserve"> Sources</w:t>
      </w:r>
      <w:bookmarkEnd w:id="13"/>
    </w:p>
    <w:p w14:paraId="79B124D4" w14:textId="77777777" w:rsidR="003F4371" w:rsidRPr="00AA7104" w:rsidRDefault="00000000">
      <w:pPr>
        <w:spacing w:after="160"/>
        <w:rPr>
          <w:rFonts w:ascii="Times New Roman" w:hAnsi="Times New Roman" w:cs="Times New Roman"/>
        </w:rPr>
      </w:pPr>
      <w:r>
        <w:rPr>
          <w:rFonts w:ascii="Times New Roman" w:hAnsi="Times New Roman" w:cs="Times New Roman"/>
        </w:rPr>
        <w:t>Technical references consulted 7 September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3F4371" w:rsidRPr="00AA7104" w14:paraId="0CE913AA" w14:textId="77777777">
        <w:trPr>
          <w:tblHeader/>
        </w:trPr>
        <w:tc>
          <w:tcPr>
            <w:tcW w:w="700" w:type="dxa"/>
            <w:shd w:val="clear" w:color="auto" w:fill="DCE6F1"/>
            <w:tcMar>
              <w:top w:w="80" w:type="dxa"/>
              <w:left w:w="100" w:type="dxa"/>
              <w:bottom w:w="80" w:type="dxa"/>
              <w:right w:w="100" w:type="dxa"/>
            </w:tcMar>
          </w:tcPr>
          <w:p w14:paraId="1BDEC36B" w14:textId="77777777" w:rsidR="003F4371" w:rsidRPr="00AA7104" w:rsidRDefault="00000000">
            <w:pPr>
              <w:rPr>
                <w:rFonts w:ascii="Times New Roman" w:hAnsi="Times New Roman" w:cs="Times New Roman"/>
              </w:rPr>
            </w:pPr>
            <w:r>
              <w:rPr>
                <w:rFonts w:ascii="Times New Roman" w:hAnsi="Times New Roman" w:cs="Times New Roman"/>
                <w:b/>
                <w:bCs/>
              </w:rPr>
              <w:t>#</w:t>
            </w:r>
          </w:p>
        </w:tc>
        <w:tc>
          <w:tcPr>
            <w:tcW w:w="8650" w:type="dxa"/>
            <w:shd w:val="clear" w:color="auto" w:fill="DCE6F1"/>
            <w:tcMar>
              <w:top w:w="80" w:type="dxa"/>
              <w:left w:w="100" w:type="dxa"/>
              <w:bottom w:w="80" w:type="dxa"/>
              <w:right w:w="100" w:type="dxa"/>
            </w:tcMar>
          </w:tcPr>
          <w:p w14:paraId="4BFB90A6" w14:textId="77777777" w:rsidR="003F4371" w:rsidRPr="00AA7104" w:rsidRDefault="00000000">
            <w:pPr>
              <w:rPr>
                <w:rFonts w:ascii="Times New Roman" w:hAnsi="Times New Roman" w:cs="Times New Roman"/>
              </w:rPr>
            </w:pPr>
            <w:r>
              <w:rPr>
                <w:rFonts w:ascii="Times New Roman" w:hAnsi="Times New Roman" w:cs="Times New Roman"/>
                <w:b/>
                <w:bCs/>
              </w:rPr>
              <w:t>Reference</w:t>
            </w:r>
          </w:p>
        </w:tc>
      </w:tr>
      <w:tr w:rsidR="003F4371" w:rsidRPr="00AA7104" w14:paraId="62022013" w14:textId="77777777">
        <w:tc>
          <w:tcPr>
            <w:tcW w:w="700" w:type="dxa"/>
            <w:tcMar>
              <w:top w:w="80" w:type="dxa"/>
              <w:left w:w="100" w:type="dxa"/>
              <w:bottom w:w="80" w:type="dxa"/>
              <w:right w:w="100" w:type="dxa"/>
            </w:tcMar>
          </w:tcPr>
          <w:p w14:paraId="64A40EB0" w14:textId="77777777" w:rsidR="003F4371" w:rsidRPr="00AA7104" w:rsidRDefault="00000000">
            <w:pPr>
              <w:rPr>
                <w:rFonts w:ascii="Times New Roman" w:hAnsi="Times New Roman" w:cs="Times New Roman"/>
              </w:rPr>
            </w:pPr>
            <w:r>
              <w:rPr>
                <w:rFonts w:ascii="Times New Roman" w:hAnsi="Times New Roman" w:cs="Times New Roman"/>
              </w:rPr>
              <w:t>[1]</w:t>
            </w:r>
          </w:p>
        </w:tc>
        <w:tc>
          <w:tcPr>
            <w:tcW w:w="8650" w:type="dxa"/>
            <w:tcMar>
              <w:top w:w="80" w:type="dxa"/>
              <w:left w:w="100" w:type="dxa"/>
              <w:bottom w:w="80" w:type="dxa"/>
              <w:right w:w="100" w:type="dxa"/>
            </w:tcMar>
          </w:tcPr>
          <w:p w14:paraId="04D45D0B" w14:textId="77777777" w:rsidR="003F4371" w:rsidRPr="00AA7104" w:rsidRDefault="00000000">
            <w:pPr>
              <w:rPr>
                <w:rFonts w:ascii="Times New Roman" w:hAnsi="Times New Roman" w:cs="Times New Roman"/>
              </w:rPr>
            </w:pPr>
            <w:r>
              <w:rPr>
                <w:rFonts w:ascii="Times New Roman" w:hAnsi="Times New Roman" w:cs="Times New Roman"/>
              </w:rPr>
              <w:t>libGDX. The application framework. https://libgdx.com/wiki/app/the-application-framework</w:t>
            </w:r>
          </w:p>
        </w:tc>
      </w:tr>
      <w:tr w:rsidR="003F4371" w:rsidRPr="00AA7104" w14:paraId="1757697A" w14:textId="77777777">
        <w:tc>
          <w:tcPr>
            <w:tcW w:w="700" w:type="dxa"/>
            <w:tcMar>
              <w:top w:w="80" w:type="dxa"/>
              <w:left w:w="100" w:type="dxa"/>
              <w:bottom w:w="80" w:type="dxa"/>
              <w:right w:w="100" w:type="dxa"/>
            </w:tcMar>
          </w:tcPr>
          <w:p w14:paraId="069551C5" w14:textId="77777777" w:rsidR="003F4371" w:rsidRPr="00AA7104" w:rsidRDefault="00000000">
            <w:pPr>
              <w:rPr>
                <w:rFonts w:ascii="Times New Roman" w:hAnsi="Times New Roman" w:cs="Times New Roman"/>
              </w:rPr>
            </w:pPr>
            <w:r>
              <w:rPr>
                <w:rFonts w:ascii="Times New Roman" w:hAnsi="Times New Roman" w:cs="Times New Roman"/>
              </w:rPr>
              <w:t>[2]</w:t>
            </w:r>
          </w:p>
        </w:tc>
        <w:tc>
          <w:tcPr>
            <w:tcW w:w="8650" w:type="dxa"/>
            <w:tcMar>
              <w:top w:w="80" w:type="dxa"/>
              <w:left w:w="100" w:type="dxa"/>
              <w:bottom w:w="80" w:type="dxa"/>
              <w:right w:w="100" w:type="dxa"/>
            </w:tcMar>
          </w:tcPr>
          <w:p w14:paraId="296EB661" w14:textId="77777777" w:rsidR="003F4371" w:rsidRPr="00AA7104" w:rsidRDefault="00000000">
            <w:pPr>
              <w:rPr>
                <w:rFonts w:ascii="Times New Roman" w:hAnsi="Times New Roman" w:cs="Times New Roman"/>
              </w:rPr>
            </w:pPr>
            <w:r>
              <w:rPr>
                <w:rFonts w:ascii="Times New Roman" w:hAnsi="Times New Roman" w:cs="Times New Roman"/>
              </w:rPr>
              <w:t>libGDX. A Simple Game. https://libgdx.com/wiki/start/a-simple-game</w:t>
            </w:r>
          </w:p>
        </w:tc>
      </w:tr>
      <w:tr w:rsidR="003F4371" w:rsidRPr="00AA7104" w14:paraId="6C4FB11E" w14:textId="77777777">
        <w:tc>
          <w:tcPr>
            <w:tcW w:w="700" w:type="dxa"/>
            <w:tcMar>
              <w:top w:w="80" w:type="dxa"/>
              <w:left w:w="100" w:type="dxa"/>
              <w:bottom w:w="80" w:type="dxa"/>
              <w:right w:w="100" w:type="dxa"/>
            </w:tcMar>
          </w:tcPr>
          <w:p w14:paraId="0F7636AE" w14:textId="77777777" w:rsidR="003F4371" w:rsidRPr="00AA7104" w:rsidRDefault="00000000">
            <w:pPr>
              <w:rPr>
                <w:rFonts w:ascii="Times New Roman" w:hAnsi="Times New Roman" w:cs="Times New Roman"/>
              </w:rPr>
            </w:pPr>
            <w:r>
              <w:rPr>
                <w:rFonts w:ascii="Times New Roman" w:hAnsi="Times New Roman" w:cs="Times New Roman"/>
              </w:rPr>
              <w:t>[3]</w:t>
            </w:r>
          </w:p>
        </w:tc>
        <w:tc>
          <w:tcPr>
            <w:tcW w:w="8650" w:type="dxa"/>
            <w:tcMar>
              <w:top w:w="80" w:type="dxa"/>
              <w:left w:w="100" w:type="dxa"/>
              <w:bottom w:w="80" w:type="dxa"/>
              <w:right w:w="100" w:type="dxa"/>
            </w:tcMar>
          </w:tcPr>
          <w:p w14:paraId="451C5E05" w14:textId="77777777" w:rsidR="003F4371" w:rsidRPr="00AA7104" w:rsidRDefault="00000000">
            <w:pPr>
              <w:rPr>
                <w:rFonts w:ascii="Times New Roman" w:hAnsi="Times New Roman" w:cs="Times New Roman"/>
              </w:rPr>
            </w:pPr>
            <w:r>
              <w:rPr>
                <w:rFonts w:ascii="Times New Roman" w:hAnsi="Times New Roman" w:cs="Times New Roman"/>
              </w:rPr>
              <w:t>libGDX. Input handling. https://libgdx.com/wiki/input/input-handling</w:t>
            </w:r>
          </w:p>
        </w:tc>
      </w:tr>
      <w:tr w:rsidR="003F4371" w:rsidRPr="00AA7104" w14:paraId="191A728C" w14:textId="77777777">
        <w:tc>
          <w:tcPr>
            <w:tcW w:w="700" w:type="dxa"/>
            <w:tcMar>
              <w:top w:w="80" w:type="dxa"/>
              <w:left w:w="100" w:type="dxa"/>
              <w:bottom w:w="80" w:type="dxa"/>
              <w:right w:w="100" w:type="dxa"/>
            </w:tcMar>
          </w:tcPr>
          <w:p w14:paraId="484ABACB" w14:textId="77777777" w:rsidR="003F4371" w:rsidRPr="00AA7104" w:rsidRDefault="00000000">
            <w:pPr>
              <w:rPr>
                <w:rFonts w:ascii="Times New Roman" w:hAnsi="Times New Roman" w:cs="Times New Roman"/>
              </w:rPr>
            </w:pPr>
            <w:r>
              <w:rPr>
                <w:rFonts w:ascii="Times New Roman" w:hAnsi="Times New Roman" w:cs="Times New Roman"/>
              </w:rPr>
              <w:t>[4]</w:t>
            </w:r>
          </w:p>
        </w:tc>
        <w:tc>
          <w:tcPr>
            <w:tcW w:w="8650" w:type="dxa"/>
            <w:tcMar>
              <w:top w:w="80" w:type="dxa"/>
              <w:left w:w="100" w:type="dxa"/>
              <w:bottom w:w="80" w:type="dxa"/>
              <w:right w:w="100" w:type="dxa"/>
            </w:tcMar>
          </w:tcPr>
          <w:p w14:paraId="75ECD0FD" w14:textId="77777777" w:rsidR="003F4371" w:rsidRPr="00AA7104" w:rsidRDefault="00000000">
            <w:pPr>
              <w:rPr>
                <w:rFonts w:ascii="Times New Roman" w:hAnsi="Times New Roman" w:cs="Times New Roman"/>
              </w:rPr>
            </w:pPr>
            <w:r>
              <w:rPr>
                <w:rFonts w:ascii="Times New Roman" w:hAnsi="Times New Roman" w:cs="Times New Roman"/>
              </w:rPr>
              <w:t>Oracle. Java 2D Graphics. https://docs.oracle.com/javase/tutorial/2d/</w:t>
            </w:r>
          </w:p>
        </w:tc>
      </w:tr>
      <w:tr w:rsidR="003F4371" w:rsidRPr="00AA7104" w14:paraId="14707579" w14:textId="77777777">
        <w:tc>
          <w:tcPr>
            <w:tcW w:w="700" w:type="dxa"/>
            <w:tcMar>
              <w:top w:w="80" w:type="dxa"/>
              <w:left w:w="100" w:type="dxa"/>
              <w:bottom w:w="80" w:type="dxa"/>
              <w:right w:w="100" w:type="dxa"/>
            </w:tcMar>
          </w:tcPr>
          <w:p w14:paraId="26A9296C" w14:textId="77777777" w:rsidR="003F4371" w:rsidRPr="00AA7104" w:rsidRDefault="00000000">
            <w:pPr>
              <w:rPr>
                <w:rFonts w:ascii="Times New Roman" w:hAnsi="Times New Roman" w:cs="Times New Roman"/>
              </w:rPr>
            </w:pPr>
            <w:r>
              <w:rPr>
                <w:rFonts w:ascii="Times New Roman" w:hAnsi="Times New Roman" w:cs="Times New Roman"/>
              </w:rPr>
              <w:t>[5]</w:t>
            </w:r>
          </w:p>
        </w:tc>
        <w:tc>
          <w:tcPr>
            <w:tcW w:w="8650" w:type="dxa"/>
            <w:tcMar>
              <w:top w:w="80" w:type="dxa"/>
              <w:left w:w="100" w:type="dxa"/>
              <w:bottom w:w="80" w:type="dxa"/>
              <w:right w:w="100" w:type="dxa"/>
            </w:tcMar>
          </w:tcPr>
          <w:p w14:paraId="42A6CF6E" w14:textId="77777777" w:rsidR="003F4371" w:rsidRPr="00AA7104" w:rsidRDefault="00000000">
            <w:pPr>
              <w:rPr>
                <w:rFonts w:ascii="Times New Roman" w:hAnsi="Times New Roman" w:cs="Times New Roman"/>
              </w:rPr>
            </w:pPr>
            <w:r>
              <w:rPr>
                <w:rFonts w:ascii="Times New Roman" w:hAnsi="Times New Roman" w:cs="Times New Roman"/>
              </w:rPr>
              <w:t>Oracle. Writing Event Listeners. https://docs.oracle.com/javase/tutorial/uiswing/events/</w:t>
            </w:r>
          </w:p>
        </w:tc>
      </w:tr>
      <w:tr w:rsidR="003F4371" w:rsidRPr="00AA7104" w14:paraId="314E3B4B" w14:textId="77777777">
        <w:tc>
          <w:tcPr>
            <w:tcW w:w="700" w:type="dxa"/>
            <w:tcMar>
              <w:top w:w="80" w:type="dxa"/>
              <w:left w:w="100" w:type="dxa"/>
              <w:bottom w:w="80" w:type="dxa"/>
              <w:right w:w="100" w:type="dxa"/>
            </w:tcMar>
          </w:tcPr>
          <w:p w14:paraId="39575383" w14:textId="77777777" w:rsidR="003F4371" w:rsidRPr="00AA7104" w:rsidRDefault="00000000">
            <w:pPr>
              <w:rPr>
                <w:rFonts w:ascii="Times New Roman" w:hAnsi="Times New Roman" w:cs="Times New Roman"/>
              </w:rPr>
            </w:pPr>
            <w:r>
              <w:rPr>
                <w:rFonts w:ascii="Times New Roman" w:hAnsi="Times New Roman" w:cs="Times New Roman"/>
              </w:rPr>
              <w:t>[6]</w:t>
            </w:r>
          </w:p>
        </w:tc>
        <w:tc>
          <w:tcPr>
            <w:tcW w:w="8650" w:type="dxa"/>
            <w:tcMar>
              <w:top w:w="80" w:type="dxa"/>
              <w:left w:w="100" w:type="dxa"/>
              <w:bottom w:w="80" w:type="dxa"/>
              <w:right w:w="100" w:type="dxa"/>
            </w:tcMar>
          </w:tcPr>
          <w:p w14:paraId="662B970A" w14:textId="77777777" w:rsidR="003F4371" w:rsidRPr="00AA7104" w:rsidRDefault="00000000">
            <w:pPr>
              <w:rPr>
                <w:rFonts w:ascii="Times New Roman" w:hAnsi="Times New Roman" w:cs="Times New Roman"/>
              </w:rPr>
            </w:pPr>
            <w:r>
              <w:rPr>
                <w:rFonts w:ascii="Times New Roman" w:hAnsi="Times New Roman" w:cs="Times New Roman"/>
              </w:rPr>
              <w:t>Oracle. Sound. https://docs.oracle.com/javase/tutorial/sound/index.html</w:t>
            </w:r>
          </w:p>
        </w:tc>
      </w:tr>
      <w:tr w:rsidR="003F4371" w:rsidRPr="00AA7104" w14:paraId="7D8E4C69" w14:textId="77777777">
        <w:tc>
          <w:tcPr>
            <w:tcW w:w="700" w:type="dxa"/>
            <w:tcMar>
              <w:top w:w="80" w:type="dxa"/>
              <w:left w:w="100" w:type="dxa"/>
              <w:bottom w:w="80" w:type="dxa"/>
              <w:right w:w="100" w:type="dxa"/>
            </w:tcMar>
          </w:tcPr>
          <w:p w14:paraId="21456BDD" w14:textId="77777777" w:rsidR="003F4371" w:rsidRPr="00AA7104" w:rsidRDefault="00000000">
            <w:pPr>
              <w:rPr>
                <w:rFonts w:ascii="Times New Roman" w:hAnsi="Times New Roman" w:cs="Times New Roman"/>
              </w:rPr>
            </w:pPr>
            <w:r>
              <w:rPr>
                <w:rFonts w:ascii="Times New Roman" w:hAnsi="Times New Roman" w:cs="Times New Roman"/>
              </w:rPr>
              <w:t>[7]</w:t>
            </w:r>
          </w:p>
        </w:tc>
        <w:tc>
          <w:tcPr>
            <w:tcW w:w="8650" w:type="dxa"/>
            <w:tcMar>
              <w:top w:w="80" w:type="dxa"/>
              <w:left w:w="100" w:type="dxa"/>
              <w:bottom w:w="80" w:type="dxa"/>
              <w:right w:w="100" w:type="dxa"/>
            </w:tcMar>
          </w:tcPr>
          <w:p w14:paraId="7F47B8ED" w14:textId="77777777" w:rsidR="003F4371" w:rsidRPr="00AA7104" w:rsidRDefault="00000000">
            <w:pPr>
              <w:rPr>
                <w:rFonts w:ascii="Times New Roman" w:hAnsi="Times New Roman" w:cs="Times New Roman"/>
              </w:rPr>
            </w:pPr>
            <w:r>
              <w:rPr>
                <w:rFonts w:ascii="Times New Roman" w:hAnsi="Times New Roman" w:cs="Times New Roman"/>
              </w:rPr>
              <w:t>Unity. Introduction to scripting. https://docs.unity3d.com/Manual/intro-to-scripting.html</w:t>
            </w:r>
          </w:p>
        </w:tc>
      </w:tr>
    </w:tbl>
    <w:p w14:paraId="57166323" w14:textId="77777777" w:rsidR="009533CB" w:rsidRPr="00AA7104" w:rsidRDefault="009533CB">
      <w:pPr>
        <w:rPr>
          <w:rFonts w:ascii="Times New Roman" w:hAnsi="Times New Roman" w:cs="Times New Roman"/>
        </w:rPr>
      </w:pPr>
    </w:p>
    <w:sectPr w:rsidR="009533CB" w:rsidRPr="00AA7104" w:rsidSect="00512433">
      <w:headerReference w:type="default" r:id="rId9"/>
      <w:footerReference w:type="default" r:id="rId10"/>
      <w:headerReference w:type="first" r:id="rId11"/>
      <w:footerReference w:type="first" r:id="rId12"/>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4912" w14:textId="77777777" w:rsidR="00F727B5" w:rsidRDefault="00F727B5">
      <w:r>
        <w:separator/>
      </w:r>
    </w:p>
  </w:endnote>
  <w:endnote w:type="continuationSeparator" w:id="0">
    <w:p w14:paraId="683E7855" w14:textId="77777777" w:rsidR="00F727B5" w:rsidRDefault="00F72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D7FD" w14:textId="77777777" w:rsidR="003F4371"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12433">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92CF" w14:textId="77777777" w:rsidR="003F4371" w:rsidRDefault="003F43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1CAFD" w14:textId="77777777" w:rsidR="00F727B5" w:rsidRDefault="00F727B5">
      <w:r>
        <w:separator/>
      </w:r>
    </w:p>
  </w:footnote>
  <w:footnote w:type="continuationSeparator" w:id="0">
    <w:p w14:paraId="7A6FA50A" w14:textId="77777777" w:rsidR="00F727B5" w:rsidRDefault="00F72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DFB4" w14:textId="77777777" w:rsidR="003F4371" w:rsidRDefault="00000000">
    <w:pPr>
      <w:jc w:val="right"/>
    </w:pPr>
    <w:r>
      <w:rPr>
        <w:color w:val="595959"/>
        <w:sz w:val="16"/>
        <w:szCs w:val="16"/>
      </w:rPr>
      <w:t>Breakout — Advice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161A" w14:textId="77777777" w:rsidR="003F4371" w:rsidRDefault="003F43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946EB"/>
    <w:multiLevelType w:val="hybridMultilevel"/>
    <w:tmpl w:val="CC5C6A50"/>
    <w:lvl w:ilvl="0" w:tplc="EE4A1C5C">
      <w:start w:val="1"/>
      <w:numFmt w:val="bullet"/>
      <w:lvlText w:val="●"/>
      <w:lvlJc w:val="left"/>
      <w:pPr>
        <w:ind w:left="720" w:hanging="360"/>
      </w:pPr>
    </w:lvl>
    <w:lvl w:ilvl="1" w:tplc="3EAA861C">
      <w:start w:val="1"/>
      <w:numFmt w:val="bullet"/>
      <w:lvlText w:val="○"/>
      <w:lvlJc w:val="left"/>
      <w:pPr>
        <w:ind w:left="1440" w:hanging="360"/>
      </w:pPr>
    </w:lvl>
    <w:lvl w:ilvl="2" w:tplc="58F076EE">
      <w:start w:val="1"/>
      <w:numFmt w:val="bullet"/>
      <w:lvlText w:val="■"/>
      <w:lvlJc w:val="left"/>
      <w:pPr>
        <w:ind w:left="2160" w:hanging="360"/>
      </w:pPr>
    </w:lvl>
    <w:lvl w:ilvl="3" w:tplc="26C24F90">
      <w:start w:val="1"/>
      <w:numFmt w:val="bullet"/>
      <w:lvlText w:val="●"/>
      <w:lvlJc w:val="left"/>
      <w:pPr>
        <w:ind w:left="2880" w:hanging="360"/>
      </w:pPr>
    </w:lvl>
    <w:lvl w:ilvl="4" w:tplc="C8B2F4F8">
      <w:start w:val="1"/>
      <w:numFmt w:val="bullet"/>
      <w:lvlText w:val="○"/>
      <w:lvlJc w:val="left"/>
      <w:pPr>
        <w:ind w:left="3600" w:hanging="360"/>
      </w:pPr>
    </w:lvl>
    <w:lvl w:ilvl="5" w:tplc="79C8901A">
      <w:start w:val="1"/>
      <w:numFmt w:val="bullet"/>
      <w:lvlText w:val="■"/>
      <w:lvlJc w:val="left"/>
      <w:pPr>
        <w:ind w:left="4320" w:hanging="360"/>
      </w:pPr>
    </w:lvl>
    <w:lvl w:ilvl="6" w:tplc="B5FC0DE8">
      <w:start w:val="1"/>
      <w:numFmt w:val="bullet"/>
      <w:lvlText w:val="●"/>
      <w:lvlJc w:val="left"/>
      <w:pPr>
        <w:ind w:left="5040" w:hanging="360"/>
      </w:pPr>
    </w:lvl>
    <w:lvl w:ilvl="7" w:tplc="CCD0D2B6">
      <w:start w:val="1"/>
      <w:numFmt w:val="bullet"/>
      <w:lvlText w:val="●"/>
      <w:lvlJc w:val="left"/>
      <w:pPr>
        <w:ind w:left="5760" w:hanging="360"/>
      </w:pPr>
    </w:lvl>
    <w:lvl w:ilvl="8" w:tplc="2308739E">
      <w:start w:val="1"/>
      <w:numFmt w:val="bullet"/>
      <w:lvlText w:val="●"/>
      <w:lvlJc w:val="left"/>
      <w:pPr>
        <w:ind w:left="6480" w:hanging="360"/>
      </w:pPr>
    </w:lvl>
  </w:abstractNum>
  <w:num w:numId="1" w16cid:durableId="456917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71"/>
    <w:rsid w:val="000233D2"/>
    <w:rsid w:val="00126FE9"/>
    <w:rsid w:val="001D25CC"/>
    <w:rsid w:val="00217E02"/>
    <w:rsid w:val="002934A6"/>
    <w:rsid w:val="003F4371"/>
    <w:rsid w:val="00446AB4"/>
    <w:rsid w:val="00512433"/>
    <w:rsid w:val="0056201B"/>
    <w:rsid w:val="005A1A4B"/>
    <w:rsid w:val="005E3F33"/>
    <w:rsid w:val="005F39A7"/>
    <w:rsid w:val="006A70F8"/>
    <w:rsid w:val="007D07D5"/>
    <w:rsid w:val="009533CB"/>
    <w:rsid w:val="00967B2B"/>
    <w:rsid w:val="00A00F2B"/>
    <w:rsid w:val="00AA5072"/>
    <w:rsid w:val="00AA7104"/>
    <w:rsid w:val="00C268E5"/>
    <w:rsid w:val="00C4354A"/>
    <w:rsid w:val="00D65A67"/>
    <w:rsid w:val="00D95F8B"/>
    <w:rsid w:val="00DA773C"/>
    <w:rsid w:val="00E34A18"/>
    <w:rsid w:val="00E5591F"/>
    <w:rsid w:val="00E65FA2"/>
    <w:rsid w:val="00F72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8CB2"/>
  <w15:docId w15:val="{0751B6AE-C534-4106-936A-0DC11393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2433"/>
    <w:pPr>
      <w:spacing w:after="100"/>
    </w:pPr>
  </w:style>
  <w:style w:type="paragraph" w:styleId="TOC2">
    <w:name w:val="toc 2"/>
    <w:basedOn w:val="Normal"/>
    <w:next w:val="Normal"/>
    <w:autoRedefine/>
    <w:uiPriority w:val="39"/>
    <w:unhideWhenUsed/>
    <w:rsid w:val="00512433"/>
    <w:pPr>
      <w:spacing w:after="100"/>
      <w:ind w:left="220"/>
    </w:pPr>
  </w:style>
  <w:style w:type="paragraph" w:styleId="NoSpacing">
    <w:name w:val="No Spacing"/>
    <w:link w:val="NoSpacingChar"/>
    <w:uiPriority w:val="1"/>
    <w:qFormat/>
    <w:rsid w:val="00512433"/>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512433"/>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1ki2K/breakou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2D150D8797416EACCBED6404F3230C"/>
        <w:category>
          <w:name w:val="General"/>
          <w:gallery w:val="placeholder"/>
        </w:category>
        <w:types>
          <w:type w:val="bbPlcHdr"/>
        </w:types>
        <w:behaviors>
          <w:behavior w:val="content"/>
        </w:behaviors>
        <w:guid w:val="{5CBA436C-1F35-41CE-A1A0-C20C4A19331D}"/>
      </w:docPartPr>
      <w:docPartBody>
        <w:p w:rsidR="0020184F" w:rsidRDefault="00E834CF" w:rsidP="00E834CF">
          <w:pPr>
            <w:pStyle w:val="742D150D8797416EACCBED6404F3230C"/>
          </w:pPr>
          <w:r>
            <w:rPr>
              <w:rFonts w:asciiTheme="majorHAnsi" w:eastAsiaTheme="majorEastAsia" w:hAnsiTheme="majorHAnsi" w:cstheme="majorBidi"/>
              <w:caps/>
              <w:color w:val="156082" w:themeColor="accent1"/>
              <w:sz w:val="80"/>
              <w:szCs w:val="80"/>
            </w:rPr>
            <w:t>[Document title]</w:t>
          </w:r>
        </w:p>
      </w:docPartBody>
    </w:docPart>
    <w:docPart>
      <w:docPartPr>
        <w:name w:val="8722BB9B510B42AD831DD058BBD1E4FD"/>
        <w:category>
          <w:name w:val="General"/>
          <w:gallery w:val="placeholder"/>
        </w:category>
        <w:types>
          <w:type w:val="bbPlcHdr"/>
        </w:types>
        <w:behaviors>
          <w:behavior w:val="content"/>
        </w:behaviors>
        <w:guid w:val="{FD7031F6-A310-4D40-BC8B-0810469E2101}"/>
      </w:docPartPr>
      <w:docPartBody>
        <w:p w:rsidR="0020184F" w:rsidRDefault="00E834CF" w:rsidP="00E834CF">
          <w:pPr>
            <w:pStyle w:val="8722BB9B510B42AD831DD058BBD1E4F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CF"/>
    <w:rsid w:val="0020184F"/>
    <w:rsid w:val="00211A29"/>
    <w:rsid w:val="0021290E"/>
    <w:rsid w:val="00353784"/>
    <w:rsid w:val="00446AB4"/>
    <w:rsid w:val="005E3F33"/>
    <w:rsid w:val="005F39A7"/>
    <w:rsid w:val="006A70F8"/>
    <w:rsid w:val="00787EB7"/>
    <w:rsid w:val="00A00F2B"/>
    <w:rsid w:val="00B76BAA"/>
    <w:rsid w:val="00C268E5"/>
    <w:rsid w:val="00DC6B41"/>
    <w:rsid w:val="00E8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2D150D8797416EACCBED6404F3230C">
    <w:name w:val="742D150D8797416EACCBED6404F3230C"/>
    <w:rsid w:val="00E834CF"/>
  </w:style>
  <w:style w:type="paragraph" w:customStyle="1" w:styleId="8722BB9B510B42AD831DD058BBD1E4FD">
    <w:name w:val="8722BB9B510B42AD831DD058BBD1E4FD"/>
    <w:rsid w:val="00E834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DAB31-4C37-4685-B887-6E1FF421F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5</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Breakout</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Breakout</dc:title>
  <dc:subject>Advice</dc:subject>
  <dc:creator>Un-named</dc:creator>
  <cp:keywords/>
  <dc:description/>
  <cp:lastModifiedBy>Panayotov,Nikola N.B.</cp:lastModifiedBy>
  <cp:revision>7</cp:revision>
  <dcterms:created xsi:type="dcterms:W3CDTF">2026-09-07T08:00:00Z</dcterms:created>
  <dcterms:modified xsi:type="dcterms:W3CDTF">2026-09-17T09:56:00Z</dcterms:modified>
</cp:coreProperties>
</file>