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EC" w:rsidRDefault="00897E32" w:rsidP="00686410">
      <w:pPr>
        <w:pStyle w:val="topic-paragraph"/>
        <w:shd w:val="clear" w:color="auto" w:fill="FFFFFF"/>
        <w:spacing w:before="0" w:beforeAutospacing="0" w:after="120" w:afterAutospacing="0" w:line="360" w:lineRule="auto"/>
        <w:ind w:firstLine="425"/>
        <w:jc w:val="both"/>
        <w:rPr>
          <w:color w:val="1A1A1A"/>
          <w:sz w:val="28"/>
          <w:szCs w:val="28"/>
        </w:rPr>
      </w:pPr>
      <w:r>
        <w:rPr>
          <w:b/>
          <w:color w:val="1A1A1A"/>
          <w:sz w:val="28"/>
          <w:szCs w:val="28"/>
        </w:rPr>
        <w:t>Жиляков Н.М</w:t>
      </w:r>
      <w:r w:rsidR="001B6CEC" w:rsidRPr="004C5533">
        <w:rPr>
          <w:b/>
          <w:color w:val="1A1A1A"/>
          <w:sz w:val="28"/>
          <w:szCs w:val="28"/>
        </w:rPr>
        <w:t>.</w:t>
      </w:r>
      <w:r w:rsidR="004F7AED" w:rsidRPr="004F7AED">
        <w:rPr>
          <w:b/>
          <w:color w:val="1A1A1A"/>
          <w:sz w:val="28"/>
          <w:szCs w:val="28"/>
        </w:rPr>
        <w:t>,</w:t>
      </w:r>
      <w:r w:rsidR="004F7AED">
        <w:rPr>
          <w:b/>
          <w:color w:val="1A1A1A"/>
          <w:sz w:val="28"/>
          <w:szCs w:val="28"/>
        </w:rPr>
        <w:t xml:space="preserve"> Стикалович А.А</w:t>
      </w:r>
      <w:r w:rsidR="001B6CEC" w:rsidRPr="004C5533">
        <w:rPr>
          <w:b/>
          <w:color w:val="1A1A1A"/>
          <w:sz w:val="28"/>
          <w:szCs w:val="28"/>
        </w:rPr>
        <w:t>,</w:t>
      </w:r>
      <w:r w:rsidR="001B6CEC">
        <w:rPr>
          <w:color w:val="1A1A1A"/>
          <w:sz w:val="28"/>
          <w:szCs w:val="28"/>
        </w:rPr>
        <w:t xml:space="preserve"> Дальневосточный государственный университет путей сообщения, г. Хабаровск</w:t>
      </w:r>
    </w:p>
    <w:p w:rsidR="002A2E10" w:rsidRPr="002A2E10" w:rsidRDefault="002A2E10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sz w:val="32"/>
        </w:rPr>
      </w:pPr>
      <w:r>
        <w:rPr>
          <w:sz w:val="32"/>
        </w:rPr>
        <w:t>ТРЕКИНГ ОБЪЕКТОВ РЕАЛЬНОГО ВРЕМЕНИ</w:t>
      </w:r>
      <w:r w:rsidRPr="002A2E10">
        <w:rPr>
          <w:sz w:val="32"/>
        </w:rPr>
        <w:t>,</w:t>
      </w:r>
      <w:r>
        <w:rPr>
          <w:sz w:val="32"/>
        </w:rPr>
        <w:t xml:space="preserve"> ОСНОВАНЫЙ НА ФУНДАМЕННТАЛЬНЫХ МЕТОДАХ И ДЕТЕКТОРАХ</w:t>
      </w:r>
      <w:r w:rsidRPr="002A2E10">
        <w:rPr>
          <w:sz w:val="32"/>
        </w:rPr>
        <w:t>,</w:t>
      </w:r>
      <w:r>
        <w:rPr>
          <w:sz w:val="32"/>
        </w:rPr>
        <w:t xml:space="preserve"> И ВЫТЕКАЮЩИЕ ИЗ ЭТОГО ПРОБЛЕМЫ</w:t>
      </w:r>
      <w:r w:rsidR="004000C0">
        <w:rPr>
          <w:sz w:val="32"/>
        </w:rPr>
        <w:t xml:space="preserve"> ОБРАБОТКИ ИНФОРМАЦИИ</w:t>
      </w:r>
      <w:r>
        <w:rPr>
          <w:sz w:val="32"/>
        </w:rPr>
        <w:t>.</w:t>
      </w:r>
    </w:p>
    <w:p w:rsidR="000B355E" w:rsidRDefault="004C5533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</w:pPr>
      <w:r w:rsidRPr="004C5533">
        <w:rPr>
          <w:color w:val="1A1A1A"/>
          <w:szCs w:val="28"/>
        </w:rPr>
        <w:t xml:space="preserve">Статья посвящена </w:t>
      </w:r>
      <w:r w:rsidR="00762D51">
        <w:t xml:space="preserve">рассмотрению </w:t>
      </w:r>
      <w:r w:rsidR="000B355E">
        <w:t>основ</w:t>
      </w:r>
      <w:r w:rsidR="00762D51">
        <w:t xml:space="preserve"> и проблем </w:t>
      </w:r>
      <w:r w:rsidR="000B355E">
        <w:t>трекинга объектов нашего времени.</w:t>
      </w:r>
    </w:p>
    <w:p w:rsidR="00686410" w:rsidRPr="00C54C7B" w:rsidRDefault="004C5533" w:rsidP="00686410">
      <w:pPr>
        <w:pStyle w:val="topic-paragraph"/>
        <w:shd w:val="clear" w:color="auto" w:fill="FFFFFF"/>
        <w:spacing w:before="240" w:beforeAutospacing="0" w:after="0" w:afterAutospacing="0" w:line="360" w:lineRule="auto"/>
        <w:ind w:firstLine="425"/>
        <w:jc w:val="both"/>
        <w:rPr>
          <w:color w:val="1A1A1A"/>
          <w:szCs w:val="28"/>
          <w:lang w:val="en-US"/>
        </w:rPr>
      </w:pPr>
      <w:r>
        <w:rPr>
          <w:color w:val="1A1A1A"/>
          <w:szCs w:val="28"/>
        </w:rPr>
        <w:t>Ключевые</w:t>
      </w:r>
      <w:r w:rsidRPr="00C54C7B">
        <w:rPr>
          <w:color w:val="1A1A1A"/>
          <w:szCs w:val="28"/>
          <w:lang w:val="en-US"/>
        </w:rPr>
        <w:t xml:space="preserve"> </w:t>
      </w:r>
      <w:r>
        <w:rPr>
          <w:color w:val="1A1A1A"/>
          <w:szCs w:val="28"/>
        </w:rPr>
        <w:t>слова</w:t>
      </w:r>
      <w:r w:rsidRPr="00C54C7B">
        <w:rPr>
          <w:color w:val="1A1A1A"/>
          <w:szCs w:val="28"/>
          <w:lang w:val="en-US"/>
        </w:rPr>
        <w:t>:</w:t>
      </w:r>
      <w:r w:rsidR="00F9127D" w:rsidRPr="00C54C7B">
        <w:rPr>
          <w:color w:val="1A1A1A"/>
          <w:szCs w:val="28"/>
          <w:lang w:val="en-US"/>
        </w:rPr>
        <w:t xml:space="preserve"> </w:t>
      </w:r>
      <w:bookmarkStart w:id="0" w:name="_GoBack"/>
      <w:bookmarkEnd w:id="0"/>
    </w:p>
    <w:p w:rsidR="006A2AEF" w:rsidRPr="006A2AEF" w:rsidRDefault="00E851C3" w:rsidP="00F9127D">
      <w:pPr>
        <w:pStyle w:val="topic-paragraph"/>
        <w:shd w:val="clear" w:color="auto" w:fill="FFFFFF"/>
        <w:spacing w:before="240" w:beforeAutospacing="0" w:after="0" w:afterAutospacing="0" w:line="360" w:lineRule="auto"/>
        <w:ind w:firstLine="425"/>
        <w:jc w:val="both"/>
        <w:rPr>
          <w:color w:val="1A1A1A"/>
          <w:sz w:val="28"/>
          <w:szCs w:val="28"/>
          <w:lang w:val="en-US"/>
        </w:rPr>
      </w:pPr>
      <w:proofErr w:type="spellStart"/>
      <w:r>
        <w:rPr>
          <w:b/>
          <w:color w:val="1A1A1A"/>
          <w:sz w:val="28"/>
          <w:szCs w:val="28"/>
          <w:lang w:val="en-US"/>
        </w:rPr>
        <w:t>Zhilyakov</w:t>
      </w:r>
      <w:proofErr w:type="spellEnd"/>
      <w:r>
        <w:rPr>
          <w:b/>
          <w:color w:val="1A1A1A"/>
          <w:sz w:val="28"/>
          <w:szCs w:val="28"/>
          <w:lang w:val="en-US"/>
        </w:rPr>
        <w:t xml:space="preserve"> N.M</w:t>
      </w:r>
      <w:r w:rsidR="001032D6">
        <w:rPr>
          <w:b/>
          <w:color w:val="1A1A1A"/>
          <w:sz w:val="28"/>
          <w:szCs w:val="28"/>
          <w:lang w:val="en-US"/>
        </w:rPr>
        <w:t>.</w:t>
      </w:r>
      <w:r w:rsidRPr="00E851C3">
        <w:rPr>
          <w:b/>
          <w:color w:val="1A1A1A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1A1A1A"/>
          <w:sz w:val="28"/>
          <w:szCs w:val="28"/>
          <w:lang w:val="en-US"/>
        </w:rPr>
        <w:t>Stikalovich</w:t>
      </w:r>
      <w:proofErr w:type="spellEnd"/>
      <w:r>
        <w:rPr>
          <w:b/>
          <w:color w:val="1A1A1A"/>
          <w:sz w:val="28"/>
          <w:szCs w:val="28"/>
          <w:lang w:val="en-US"/>
        </w:rPr>
        <w:t xml:space="preserve"> A.A</w:t>
      </w:r>
      <w:r w:rsidR="006A2AEF">
        <w:rPr>
          <w:b/>
          <w:color w:val="1A1A1A"/>
          <w:sz w:val="28"/>
          <w:szCs w:val="28"/>
          <w:lang w:val="en-US"/>
        </w:rPr>
        <w:t>,</w:t>
      </w:r>
      <w:r w:rsidR="006A2AEF" w:rsidRPr="006A2AEF">
        <w:rPr>
          <w:color w:val="1A1A1A"/>
          <w:sz w:val="28"/>
          <w:szCs w:val="28"/>
          <w:lang w:val="en-US"/>
        </w:rPr>
        <w:t xml:space="preserve"> Far Eastern State Transport University, Khabarovsk</w:t>
      </w:r>
    </w:p>
    <w:p w:rsidR="000B355E" w:rsidRDefault="000B355E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color w:val="1A1A1A"/>
          <w:szCs w:val="28"/>
          <w:lang w:val="en-US"/>
        </w:rPr>
      </w:pPr>
      <w:r w:rsidRPr="000B355E">
        <w:rPr>
          <w:color w:val="1A1A1A"/>
          <w:szCs w:val="28"/>
          <w:lang w:val="en-US"/>
        </w:rPr>
        <w:t>The article is devoted to the consideration of the basics and pro</w:t>
      </w:r>
      <w:r>
        <w:rPr>
          <w:color w:val="1A1A1A"/>
          <w:szCs w:val="28"/>
          <w:lang w:val="en-US"/>
        </w:rPr>
        <w:t>blems of tracking objects of real</w:t>
      </w:r>
      <w:r w:rsidRPr="000B355E">
        <w:rPr>
          <w:color w:val="1A1A1A"/>
          <w:szCs w:val="28"/>
          <w:lang w:val="en-US"/>
        </w:rPr>
        <w:t xml:space="preserve"> time.</w:t>
      </w:r>
    </w:p>
    <w:p w:rsidR="006A2AEF" w:rsidRDefault="006A2AEF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color w:val="1A1A1A"/>
          <w:szCs w:val="28"/>
          <w:lang w:val="en-US"/>
        </w:rPr>
      </w:pPr>
      <w:r w:rsidRPr="006A2AEF">
        <w:rPr>
          <w:color w:val="1A1A1A"/>
          <w:szCs w:val="28"/>
          <w:lang w:val="en-US"/>
        </w:rPr>
        <w:t>Keywords</w:t>
      </w:r>
      <w:r w:rsidRPr="00E00061">
        <w:rPr>
          <w:color w:val="1A1A1A"/>
          <w:szCs w:val="28"/>
          <w:lang w:val="en-US"/>
        </w:rPr>
        <w:t>:</w:t>
      </w:r>
      <w:r w:rsidR="00E00061" w:rsidRPr="00E00061">
        <w:rPr>
          <w:color w:val="1A1A1A"/>
          <w:szCs w:val="28"/>
          <w:lang w:val="en-US"/>
        </w:rPr>
        <w:t xml:space="preserve"> </w:t>
      </w:r>
    </w:p>
    <w:p w:rsidR="00C54C7B" w:rsidRDefault="00C54C7B" w:rsidP="004C5533">
      <w:pPr>
        <w:pStyle w:val="topic-paragraph"/>
        <w:shd w:val="clear" w:color="auto" w:fill="FFFFFF"/>
        <w:spacing w:before="0" w:beforeAutospacing="0" w:after="0" w:afterAutospacing="0" w:line="360" w:lineRule="auto"/>
        <w:ind w:firstLine="425"/>
        <w:jc w:val="both"/>
        <w:rPr>
          <w:color w:val="1A1A1A"/>
          <w:szCs w:val="28"/>
          <w:lang w:val="en-US"/>
        </w:rPr>
      </w:pPr>
    </w:p>
    <w:p w:rsidR="00C54C7B" w:rsidRPr="00C54C7B" w:rsidRDefault="00C54C7B" w:rsidP="00C54C7B">
      <w:pPr>
        <w:spacing w:before="0" w:after="160" w:line="259" w:lineRule="auto"/>
        <w:ind w:left="0" w:right="0" w:firstLine="0"/>
        <w:jc w:val="left"/>
        <w:rPr>
          <w:color w:val="1A1A1A"/>
          <w:sz w:val="24"/>
          <w:szCs w:val="28"/>
          <w:lang w:val="en-US"/>
        </w:rPr>
      </w:pPr>
      <w:r>
        <w:rPr>
          <w:color w:val="1A1A1A"/>
          <w:szCs w:val="28"/>
          <w:lang w:val="en-US"/>
        </w:rPr>
        <w:br w:type="page"/>
      </w:r>
    </w:p>
    <w:bookmarkStart w:id="1" w:name="_Список_литературы" w:displacedByCustomXml="next"/>
    <w:bookmarkEnd w:id="1" w:displacedByCustomXml="next"/>
    <w:sdt>
      <w:sdtPr>
        <w:rPr>
          <w:rFonts w:eastAsia="Times New Roman" w:cs="Times New Roman"/>
          <w:b w:val="0"/>
          <w:sz w:val="28"/>
          <w:szCs w:val="24"/>
        </w:rPr>
        <w:id w:val="881601814"/>
        <w:docPartObj>
          <w:docPartGallery w:val="Bibliographies"/>
          <w:docPartUnique/>
        </w:docPartObj>
      </w:sdtPr>
      <w:sdtEndPr/>
      <w:sdtContent>
        <w:p w:rsidR="006D4F48" w:rsidRPr="006D4F48" w:rsidRDefault="006D4F48" w:rsidP="006D4F48">
          <w:pPr>
            <w:pStyle w:val="1"/>
            <w:jc w:val="left"/>
            <w:rPr>
              <w:rStyle w:val="22"/>
              <w:b w:val="0"/>
              <w:sz w:val="28"/>
            </w:rPr>
          </w:pPr>
          <w:r w:rsidRPr="006D4F48">
            <w:rPr>
              <w:rStyle w:val="22"/>
              <w:b w:val="0"/>
              <w:sz w:val="28"/>
            </w:rPr>
            <w:t>Список литературы</w:t>
          </w:r>
        </w:p>
        <w:sdt>
          <w:sdtPr>
            <w:id w:val="111145805"/>
            <w:bibliography/>
          </w:sdtPr>
          <w:sdtEndPr/>
          <w:sdtContent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</w:pPr>
              <w:r>
                <w:t xml:space="preserve">Мироненко А.А. Анализ алгоритмов трекинга лица с корректировкой ошибок трекинга // Альманах научных работ молодых ученых университета ИТМО. </w:t>
              </w:r>
              <w:r w:rsidRPr="00D45A14">
                <w:t xml:space="preserve"> </w:t>
              </w:r>
              <w:r>
                <w:t xml:space="preserve">– 2019. </w:t>
              </w:r>
              <w:r w:rsidRPr="00D45A14">
                <w:tab/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</w:pPr>
              <w:proofErr w:type="spellStart"/>
              <w:r>
                <w:t>Харковчук</w:t>
              </w:r>
              <w:proofErr w:type="spellEnd"/>
              <w:r>
                <w:t xml:space="preserve"> А.Э.</w:t>
              </w:r>
              <w:r w:rsidRPr="00AD2D73">
                <w:t>,</w:t>
              </w:r>
              <w:r>
                <w:t xml:space="preserve"> Корзун Д.Ж. Составление цифрового профиля человека на основе поиска информации по его фотографии из открытых источников в сети интернет</w:t>
              </w:r>
              <w:r w:rsidRPr="00AD2D73">
                <w:t xml:space="preserve"> // </w:t>
              </w:r>
              <w:r>
                <w:t>Цифровые технологии в образовании</w:t>
              </w:r>
              <w:r w:rsidRPr="00AD2D73">
                <w:t>,</w:t>
              </w:r>
              <w:r>
                <w:t xml:space="preserve"> науке</w:t>
              </w:r>
              <w:r w:rsidRPr="00AD2D73">
                <w:t>,</w:t>
              </w:r>
              <w:r>
                <w:t xml:space="preserve"> обществе. – 2019.</w:t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Asieh</w:t>
              </w:r>
              <w:proofErr w:type="spellEnd"/>
              <w:r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Daneshi</w:t>
              </w:r>
              <w:proofErr w:type="spellEnd"/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Hamed</w:t>
              </w:r>
              <w:proofErr w:type="spellEnd"/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Azarnoush</w:t>
              </w:r>
              <w:proofErr w:type="spellEnd"/>
              <w:r>
                <w:rPr>
                  <w:lang w:val="en-US"/>
                </w:rPr>
                <w:t xml:space="preserve">, </w:t>
              </w:r>
              <w:proofErr w:type="spellStart"/>
              <w:r>
                <w:rPr>
                  <w:lang w:val="en-US"/>
                </w:rPr>
                <w:t>Farzad</w:t>
              </w:r>
              <w:proofErr w:type="spellEnd"/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Towhidkhah</w:t>
              </w:r>
              <w:proofErr w:type="spellEnd"/>
              <w:r>
                <w:rPr>
                  <w:lang w:val="en-US"/>
                </w:rPr>
                <w:t>, Amin</w:t>
              </w:r>
              <w:r w:rsidRPr="00AD2D73">
                <w:rPr>
                  <w:lang w:val="en-US"/>
                </w:rPr>
                <w:t xml:space="preserve"> </w:t>
              </w:r>
              <w:proofErr w:type="spellStart"/>
              <w:r>
                <w:rPr>
                  <w:lang w:val="en-US"/>
                </w:rPr>
                <w:t>Gohari</w:t>
              </w:r>
              <w:proofErr w:type="spellEnd"/>
              <w:r>
                <w:rPr>
                  <w:lang w:val="en-US"/>
                </w:rPr>
                <w:t>,</w:t>
              </w:r>
              <w:r w:rsidRPr="00AD2D73">
                <w:rPr>
                  <w:lang w:val="en-US"/>
                </w:rPr>
                <w:t xml:space="preserve"> Ali </w:t>
              </w:r>
              <w:proofErr w:type="spellStart"/>
              <w:r w:rsidRPr="00AD2D73">
                <w:rPr>
                  <w:lang w:val="en-US"/>
                </w:rPr>
                <w:t>Ghazizadeh</w:t>
              </w:r>
              <w:proofErr w:type="spellEnd"/>
              <w:r w:rsidRPr="00AD2D73">
                <w:rPr>
                  <w:lang w:val="en-US"/>
                </w:rPr>
                <w:t xml:space="preserve"> Drift-</w:t>
              </w:r>
              <w:proofErr w:type="spellStart"/>
              <w:r w:rsidRPr="00AD2D73">
                <w:rPr>
                  <w:lang w:val="en-US"/>
                </w:rPr>
                <w:t>difusion</w:t>
              </w:r>
              <w:proofErr w:type="spellEnd"/>
              <w:r w:rsidRPr="00AD2D73">
                <w:rPr>
                  <w:lang w:val="en-US"/>
                </w:rPr>
                <w:t xml:space="preserve"> explains response variability and capacity for tracking objects </w:t>
              </w:r>
              <w:r>
                <w:rPr>
                  <w:lang w:val="en-US"/>
                </w:rPr>
                <w:t>//</w:t>
              </w:r>
              <w:r w:rsidRPr="00AD2D73">
                <w:rPr>
                  <w:lang w:val="en-US"/>
                </w:rPr>
                <w:t xml:space="preserve"> </w:t>
              </w:r>
              <w:hyperlink r:id="rId8" w:history="1">
                <w:r w:rsidRPr="00AD2D73">
                  <w:rPr>
                    <w:rStyle w:val="22"/>
                    <w:rFonts w:eastAsiaTheme="majorEastAsia"/>
                    <w:lang w:val="en-US"/>
                  </w:rPr>
                  <w:t>Scientific Reports</w:t>
                </w:r>
              </w:hyperlink>
              <w:r w:rsidRPr="00AD2D73">
                <w:rPr>
                  <w:rStyle w:val="22"/>
                  <w:lang w:val="en-US"/>
                </w:rPr>
                <w:t> volume 9</w:t>
              </w:r>
              <w:r>
                <w:rPr>
                  <w:rStyle w:val="22"/>
                  <w:lang w:val="en-US"/>
                </w:rPr>
                <w:t xml:space="preserve">, Article number: 11224. </w:t>
              </w:r>
              <w:r w:rsidRPr="00AD2D73">
                <w:rPr>
                  <w:lang w:val="en-US"/>
                </w:rPr>
                <w:t>–</w:t>
              </w:r>
              <w:r>
                <w:rPr>
                  <w:lang w:val="en-US"/>
                </w:rPr>
                <w:t xml:space="preserve"> 2019.</w:t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r w:rsidRPr="006A11CC">
                <w:rPr>
                  <w:rFonts w:ascii="NexusSans" w:eastAsiaTheme="majorEastAsia" w:hAnsi="NexusSans"/>
                  <w:lang w:val="en-US"/>
                </w:rPr>
                <w:t>Khan M</w:t>
              </w:r>
              <w:r>
                <w:rPr>
                  <w:rFonts w:ascii="NexusSans" w:eastAsiaTheme="majorEastAsia" w:hAnsi="NexusSans"/>
                  <w:lang w:val="en-US"/>
                </w:rPr>
                <w:t>.,</w:t>
              </w:r>
              <w:r w:rsidRPr="006A11CC">
                <w:rPr>
                  <w:lang w:val="en-US"/>
                </w:rPr>
                <w:t xml:space="preserve"> </w:t>
              </w:r>
              <w:r w:rsidRPr="006A11CC">
                <w:rPr>
                  <w:rFonts w:ascii="NexusSans" w:eastAsiaTheme="majorEastAsia" w:hAnsi="NexusSans"/>
                  <w:lang w:val="en-US"/>
                </w:rPr>
                <w:t>Lee S</w:t>
              </w:r>
              <w:r>
                <w:rPr>
                  <w:rFonts w:ascii="NexusSans" w:eastAsiaTheme="majorEastAsia" w:hAnsi="NexusSans"/>
                  <w:lang w:val="en-US"/>
                </w:rPr>
                <w:t>.</w:t>
              </w:r>
              <w:r>
                <w:rPr>
                  <w:lang w:val="en-US"/>
                </w:rPr>
                <w:t xml:space="preserve"> </w:t>
              </w:r>
              <w:r w:rsidRPr="006A11CC">
                <w:rPr>
                  <w:lang w:val="en-US"/>
                </w:rPr>
                <w:t xml:space="preserve">Gaze and eye tracking: Techniques and applications in ADAS </w:t>
              </w:r>
              <w:r>
                <w:rPr>
                  <w:lang w:val="en-US"/>
                </w:rPr>
                <w:t xml:space="preserve">// </w:t>
              </w:r>
              <w:r w:rsidRPr="00712A79">
                <w:rPr>
                  <w:rStyle w:val="22"/>
                  <w:lang w:val="en-US"/>
                </w:rPr>
                <w:t>Sensors (Switzerland)</w:t>
              </w:r>
              <w:r>
                <w:rPr>
                  <w:rStyle w:val="22"/>
                  <w:lang w:val="en-US"/>
                </w:rPr>
                <w:t xml:space="preserve">. </w:t>
              </w:r>
              <w:r w:rsidRPr="00AD2D73">
                <w:rPr>
                  <w:lang w:val="en-US"/>
                </w:rPr>
                <w:t>–</w:t>
              </w:r>
              <w:r>
                <w:rPr>
                  <w:lang w:val="en-US"/>
                </w:rPr>
                <w:t xml:space="preserve"> 2019.</w:t>
              </w:r>
            </w:p>
            <w:p w:rsidR="006D4F48" w:rsidRPr="00FB371C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r w:rsidRPr="00712A79">
                <w:rPr>
                  <w:lang w:val="en-US"/>
                </w:rPr>
                <w:t xml:space="preserve">Muhammad </w:t>
              </w:r>
              <w:r>
                <w:rPr>
                  <w:lang w:val="en-US"/>
                </w:rPr>
                <w:t xml:space="preserve">M.K., David D., </w:t>
              </w:r>
              <w:proofErr w:type="spellStart"/>
              <w:r>
                <w:rPr>
                  <w:lang w:val="en-US"/>
                </w:rPr>
                <w:t>Ravon</w:t>
              </w:r>
              <w:proofErr w:type="spellEnd"/>
              <w:r>
                <w:rPr>
                  <w:lang w:val="en-US"/>
                </w:rPr>
                <w:t xml:space="preserve"> L., </w:t>
              </w:r>
              <w:proofErr w:type="spellStart"/>
              <w:r>
                <w:rPr>
                  <w:lang w:val="en-US"/>
                </w:rPr>
                <w:t>Zhaozheng</w:t>
              </w:r>
              <w:proofErr w:type="spellEnd"/>
              <w:r>
                <w:rPr>
                  <w:lang w:val="en-US"/>
                </w:rPr>
                <w:t xml:space="preserve"> Y., Ming C.L., </w:t>
              </w:r>
              <w:proofErr w:type="spellStart"/>
              <w:r>
                <w:rPr>
                  <w:lang w:val="en-US"/>
                </w:rPr>
                <w:t>Ruwen</w:t>
              </w:r>
              <w:proofErr w:type="spellEnd"/>
              <w:r>
                <w:rPr>
                  <w:lang w:val="en-US"/>
                </w:rPr>
                <w:t xml:space="preserve"> Q. </w:t>
              </w:r>
              <w:r w:rsidRPr="00712A79">
                <w:rPr>
                  <w:lang w:val="en-US"/>
                </w:rPr>
                <w:t>A Region-Based Deep Learning Algorithm for Detecting and Tracking Objects in Manufacturing Plants</w:t>
              </w:r>
              <w:r>
                <w:rPr>
                  <w:lang w:val="en-US"/>
                </w:rPr>
                <w:t xml:space="preserve"> </w:t>
              </w:r>
              <w:r w:rsidRPr="00E436BD">
                <w:rPr>
                  <w:rStyle w:val="22"/>
                  <w:lang w:val="en-US"/>
                </w:rPr>
                <w:t xml:space="preserve">// </w:t>
              </w:r>
              <w:r w:rsidRPr="00712A79">
                <w:rPr>
                  <w:rStyle w:val="22"/>
                  <w:lang w:val="en-US"/>
                </w:rPr>
                <w:t>Procedia Manufacturing (2019) 39 168-177</w:t>
              </w:r>
              <w:r>
                <w:rPr>
                  <w:rStyle w:val="22"/>
                  <w:lang w:val="en-US"/>
                </w:rPr>
                <w:t>.</w:t>
              </w:r>
              <w:r w:rsidRPr="00E436BD">
                <w:rPr>
                  <w:rStyle w:val="22"/>
                  <w:lang w:val="en-US"/>
                </w:rPr>
                <w:t xml:space="preserve"> </w:t>
              </w:r>
              <w:r w:rsidRPr="00712A79">
                <w:rPr>
                  <w:rStyle w:val="22"/>
                  <w:lang w:val="en-US"/>
                </w:rPr>
                <w:t>–</w:t>
              </w:r>
              <w:r w:rsidRPr="00E436BD">
                <w:rPr>
                  <w:rStyle w:val="22"/>
                  <w:lang w:val="en-US"/>
                </w:rPr>
                <w:t xml:space="preserve"> 2019.</w:t>
              </w:r>
            </w:p>
            <w:p w:rsidR="006D4F48" w:rsidRPr="00DE7C3A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</w:rPr>
              </w:pPr>
              <w:r>
                <w:rPr>
                  <w:rStyle w:val="22"/>
                </w:rPr>
                <w:t>Ним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Е</w:t>
              </w:r>
              <w:r w:rsidRPr="00DE7C3A">
                <w:rPr>
                  <w:rStyle w:val="22"/>
                </w:rPr>
                <w:t>.</w:t>
              </w:r>
              <w:r>
                <w:rPr>
                  <w:rStyle w:val="22"/>
                </w:rPr>
                <w:t>Г</w:t>
              </w:r>
              <w:r w:rsidRPr="00DE7C3A">
                <w:rPr>
                  <w:rStyle w:val="22"/>
                </w:rPr>
                <w:t xml:space="preserve">. </w:t>
              </w:r>
              <w:r>
                <w:rPr>
                  <w:rStyle w:val="22"/>
                </w:rPr>
                <w:t>Студенческий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дискурс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о</w:t>
              </w:r>
              <w:r w:rsidRPr="00DE7C3A">
                <w:rPr>
                  <w:rStyle w:val="22"/>
                </w:rPr>
                <w:t xml:space="preserve"> </w:t>
              </w:r>
              <w:proofErr w:type="spellStart"/>
              <w:r>
                <w:rPr>
                  <w:rStyle w:val="22"/>
                </w:rPr>
                <w:t>ифровом</w:t>
              </w:r>
              <w:proofErr w:type="spellEnd"/>
              <w:r w:rsidRPr="00DE7C3A">
                <w:rPr>
                  <w:rStyle w:val="22"/>
                </w:rPr>
                <w:t xml:space="preserve"> </w:t>
              </w:r>
              <w:proofErr w:type="spellStart"/>
              <w:r>
                <w:rPr>
                  <w:rStyle w:val="22"/>
                </w:rPr>
                <w:t>селф</w:t>
              </w:r>
              <w:proofErr w:type="spellEnd"/>
              <w:r w:rsidRPr="00DE7C3A">
                <w:rPr>
                  <w:rStyle w:val="22"/>
                </w:rPr>
                <w:t>-</w:t>
              </w:r>
              <w:r>
                <w:rPr>
                  <w:rStyle w:val="22"/>
                </w:rPr>
                <w:t>трекинге</w:t>
              </w:r>
              <w:r w:rsidRPr="00DE7C3A">
                <w:rPr>
                  <w:rStyle w:val="22"/>
                </w:rPr>
                <w:t xml:space="preserve">: </w:t>
              </w:r>
              <w:r>
                <w:rPr>
                  <w:rStyle w:val="22"/>
                </w:rPr>
                <w:t>риторике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и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практики</w:t>
              </w:r>
              <w:r w:rsidRPr="00DE7C3A">
                <w:rPr>
                  <w:rStyle w:val="22"/>
                </w:rPr>
                <w:t xml:space="preserve"> // </w:t>
              </w:r>
              <w:r>
                <w:rPr>
                  <w:rStyle w:val="22"/>
                </w:rPr>
                <w:t>Мониторинг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общественного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мнения</w:t>
              </w:r>
              <w:r w:rsidRPr="00DE7C3A">
                <w:rPr>
                  <w:rStyle w:val="22"/>
                </w:rPr>
                <w:t xml:space="preserve">: </w:t>
              </w:r>
              <w:proofErr w:type="spellStart"/>
              <w:r>
                <w:rPr>
                  <w:rStyle w:val="22"/>
                </w:rPr>
                <w:t>экономичкеские</w:t>
              </w:r>
              <w:proofErr w:type="spellEnd"/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и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социальные</w:t>
              </w:r>
              <w:r w:rsidRPr="00DE7C3A">
                <w:rPr>
                  <w:rStyle w:val="22"/>
                </w:rPr>
                <w:t xml:space="preserve"> </w:t>
              </w:r>
              <w:r>
                <w:rPr>
                  <w:rStyle w:val="22"/>
                </w:rPr>
                <w:t>перемены</w:t>
              </w:r>
              <w:r w:rsidRPr="00DE7C3A">
                <w:rPr>
                  <w:rStyle w:val="22"/>
                </w:rPr>
                <w:t>. – 2020.</w:t>
              </w:r>
            </w:p>
            <w:p w:rsidR="006D4F48" w:rsidRPr="009349EA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szCs w:val="28"/>
                  <w:lang w:val="en-US"/>
                </w:rPr>
              </w:pPr>
              <w:r w:rsidRPr="009349EA">
                <w:rPr>
                  <w:szCs w:val="28"/>
                  <w:shd w:val="clear" w:color="auto" w:fill="FFFFFF"/>
                  <w:lang w:val="en-US"/>
                </w:rPr>
                <w:t xml:space="preserve">Ehsan A.S., Eduard B., Mehdi M. </w:t>
              </w:r>
              <w:r w:rsidRPr="009349EA">
                <w:rPr>
                  <w:szCs w:val="28"/>
                  <w:lang w:val="en-US"/>
                </w:rPr>
                <w:t>Flying object tracking and classification of military versus nonmilitary aircraft // Bulletin of Electrical Engineering and Informatics Vol. 9, No. 4, August 2020, pp. 1</w:t>
              </w:r>
              <w:r>
                <w:rPr>
                  <w:szCs w:val="28"/>
                  <w:lang w:val="en-US"/>
                </w:rPr>
                <w:t>394-</w:t>
              </w:r>
              <w:r w:rsidRPr="009349EA">
                <w:rPr>
                  <w:szCs w:val="28"/>
                  <w:lang w:val="en-US"/>
                </w:rPr>
                <w:t>1403</w:t>
              </w:r>
              <w:r>
                <w:rPr>
                  <w:szCs w:val="28"/>
                  <w:lang w:val="en-US"/>
                </w:rPr>
                <w:t xml:space="preserve">. </w:t>
              </w:r>
              <w:r w:rsidRPr="009349EA">
                <w:rPr>
                  <w:rStyle w:val="22"/>
                  <w:lang w:val="en-US"/>
                </w:rPr>
                <w:t>– 2020.</w:t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proofErr w:type="spellStart"/>
              <w:r w:rsidRPr="00E436BD">
                <w:rPr>
                  <w:lang w:val="en-US"/>
                </w:rPr>
                <w:t>Chinthaka</w:t>
              </w:r>
              <w:proofErr w:type="spellEnd"/>
              <w:r w:rsidRPr="00E436BD">
                <w:rPr>
                  <w:lang w:val="en-US"/>
                </w:rPr>
                <w:t xml:space="preserve"> P</w:t>
              </w:r>
              <w:r>
                <w:rPr>
                  <w:lang w:val="en-US"/>
                </w:rPr>
                <w:t xml:space="preserve">., </w:t>
              </w:r>
              <w:proofErr w:type="spellStart"/>
              <w:r w:rsidRPr="00E436BD">
                <w:rPr>
                  <w:lang w:val="en-US"/>
                </w:rPr>
                <w:t>Shohei</w:t>
              </w:r>
              <w:proofErr w:type="spellEnd"/>
              <w:r w:rsidRPr="00E436BD">
                <w:rPr>
                  <w:lang w:val="en-US"/>
                </w:rPr>
                <w:t xml:space="preserve"> U</w:t>
              </w:r>
              <w:r>
                <w:rPr>
                  <w:lang w:val="en-US"/>
                </w:rPr>
                <w:t xml:space="preserve">., </w:t>
              </w:r>
              <w:r w:rsidRPr="00E436BD">
                <w:rPr>
                  <w:lang w:val="en-US"/>
                </w:rPr>
                <w:t>Member, IEEE</w:t>
              </w:r>
              <w:r>
                <w:rPr>
                  <w:lang w:val="en-US"/>
                </w:rPr>
                <w:t xml:space="preserve">, </w:t>
              </w:r>
              <w:proofErr w:type="spellStart"/>
              <w:r w:rsidRPr="00E436BD">
                <w:rPr>
                  <w:lang w:val="en-US"/>
                </w:rPr>
                <w:t>Yuya</w:t>
              </w:r>
              <w:proofErr w:type="spellEnd"/>
              <w:r w:rsidRPr="00E436BD">
                <w:rPr>
                  <w:lang w:val="en-US"/>
                </w:rPr>
                <w:t xml:space="preserve"> S</w:t>
              </w:r>
              <w:r>
                <w:rPr>
                  <w:lang w:val="en-US"/>
                </w:rPr>
                <w:t xml:space="preserve">. </w:t>
              </w:r>
              <w:r w:rsidRPr="00E436BD">
                <w:rPr>
                  <w:lang w:val="en-US"/>
                </w:rPr>
                <w:t>Detection and Tracking of Moving Objects at Road Intersections Using a 360-degree Camera for Driver Assistance and Automated Driving</w:t>
              </w:r>
              <w:r>
                <w:rPr>
                  <w:lang w:val="en-US"/>
                </w:rPr>
                <w:t xml:space="preserve"> // </w:t>
              </w:r>
              <w:hyperlink r:id="rId9" w:history="1">
                <w:r w:rsidRPr="00E436BD">
                  <w:rPr>
                    <w:rStyle w:val="22"/>
                    <w:rFonts w:eastAsiaTheme="majorEastAsia"/>
                    <w:lang w:val="en-US"/>
                  </w:rPr>
                  <w:t>IEEE Access</w:t>
                </w:r>
              </w:hyperlink>
              <w:r>
                <w:rPr>
                  <w:rStyle w:val="22"/>
                  <w:lang w:val="en-US"/>
                </w:rPr>
                <w:t> (</w:t>
              </w:r>
              <w:r w:rsidRPr="00E436BD">
                <w:rPr>
                  <w:rStyle w:val="22"/>
                  <w:lang w:val="en-US"/>
                </w:rPr>
                <w:t>Volume: 8)</w:t>
              </w:r>
              <w:r>
                <w:rPr>
                  <w:rStyle w:val="22"/>
                  <w:lang w:val="en-US"/>
                </w:rPr>
                <w:t>.</w:t>
              </w:r>
              <w:r w:rsidRPr="00E436BD">
                <w:rPr>
                  <w:rStyle w:val="22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 2020.</w:t>
              </w:r>
            </w:p>
            <w:p w:rsidR="006D4F48" w:rsidRDefault="006D4F48" w:rsidP="006D4F48">
              <w:pPr>
                <w:pStyle w:val="a4"/>
                <w:numPr>
                  <w:ilvl w:val="0"/>
                  <w:numId w:val="2"/>
                </w:numPr>
                <w:rPr>
                  <w:rStyle w:val="22"/>
                  <w:lang w:val="en-US"/>
                </w:rPr>
              </w:pPr>
              <w:r w:rsidRPr="002E7BCB">
                <w:rPr>
                  <w:rFonts w:eastAsiaTheme="majorEastAsia"/>
                  <w:lang w:val="en-US"/>
                </w:rPr>
                <w:lastRenderedPageBreak/>
                <w:t>Wei H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Xiaoshu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Z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Mingchao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D</w:t>
              </w:r>
              <w:r w:rsidRPr="002E7BCB">
                <w:rPr>
                  <w:lang w:val="en-US"/>
                </w:rPr>
                <w:t xml:space="preserve">., </w:t>
              </w:r>
              <w:proofErr w:type="spellStart"/>
              <w:r w:rsidRPr="002E7BCB">
                <w:rPr>
                  <w:rFonts w:eastAsiaTheme="majorEastAsia"/>
                  <w:lang w:val="en-US"/>
                </w:rPr>
                <w:t>Huaiyu</w:t>
              </w:r>
              <w:proofErr w:type="spellEnd"/>
              <w:r w:rsidRPr="002E7BCB">
                <w:rPr>
                  <w:rFonts w:eastAsiaTheme="majorEastAsia"/>
                  <w:lang w:val="en-US"/>
                </w:rPr>
                <w:t xml:space="preserve"> X</w:t>
              </w:r>
              <w:r w:rsidRPr="002E7BCB">
                <w:rPr>
                  <w:lang w:val="en-US"/>
                </w:rPr>
                <w:t>.</w:t>
              </w:r>
              <w:r>
                <w:rPr>
                  <w:lang w:val="en-US"/>
                </w:rPr>
                <w:t xml:space="preserve"> </w:t>
              </w:r>
              <w:r w:rsidRPr="002E7BCB">
                <w:rPr>
                  <w:lang w:val="en-US"/>
                </w:rPr>
                <w:t>Multiple objects tracking in the UAV system based on hierarchical deep high-resolution network</w:t>
              </w:r>
              <w:r>
                <w:rPr>
                  <w:lang w:val="en-US"/>
                </w:rPr>
                <w:t xml:space="preserve"> // </w:t>
              </w:r>
              <w:r w:rsidRPr="002E7BCB">
                <w:rPr>
                  <w:rStyle w:val="22"/>
                  <w:rFonts w:eastAsiaTheme="majorEastAsia"/>
                  <w:lang w:val="en-US"/>
                </w:rPr>
                <w:t>Multimedia Tools and Applications</w:t>
              </w:r>
              <w:r w:rsidRPr="00DE7C3A">
                <w:rPr>
                  <w:rStyle w:val="22"/>
                  <w:lang w:val="en-US"/>
                </w:rPr>
                <w:t>.</w:t>
              </w:r>
              <w:r>
                <w:rPr>
                  <w:rFonts w:ascii="Segoe UI" w:hAnsi="Segoe UI" w:cs="Segoe UI"/>
                  <w:color w:val="333333"/>
                  <w:shd w:val="clear" w:color="auto" w:fill="FCFCFC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</w:t>
              </w:r>
              <w:r>
                <w:rPr>
                  <w:rStyle w:val="22"/>
                  <w:lang w:val="en-US"/>
                </w:rPr>
                <w:t xml:space="preserve"> 2021</w:t>
              </w:r>
              <w:r w:rsidRPr="009349EA">
                <w:rPr>
                  <w:rStyle w:val="22"/>
                  <w:lang w:val="en-US"/>
                </w:rPr>
                <w:t>.</w:t>
              </w:r>
            </w:p>
            <w:p w:rsidR="009349EA" w:rsidRPr="009545DA" w:rsidRDefault="006D4F48" w:rsidP="009545DA">
              <w:pPr>
                <w:pStyle w:val="a4"/>
                <w:numPr>
                  <w:ilvl w:val="0"/>
                  <w:numId w:val="2"/>
                </w:numPr>
                <w:rPr>
                  <w:lang w:val="en-US"/>
                </w:rPr>
              </w:pPr>
              <w:proofErr w:type="spellStart"/>
              <w:r w:rsidRPr="00B12CBA">
                <w:rPr>
                  <w:lang w:val="en-US"/>
                </w:rPr>
                <w:t>Wael</w:t>
              </w:r>
              <w:proofErr w:type="spellEnd"/>
              <w:r w:rsidRPr="00B12CBA">
                <w:rPr>
                  <w:lang w:val="en-US"/>
                </w:rPr>
                <w:t xml:space="preserve"> F</w:t>
              </w:r>
              <w:r>
                <w:rPr>
                  <w:lang w:val="en-US"/>
                </w:rPr>
                <w:t xml:space="preserve">. </w:t>
              </w:r>
              <w:r w:rsidRPr="00B12CBA">
                <w:rPr>
                  <w:lang w:val="en-US"/>
                </w:rPr>
                <w:t xml:space="preserve">Road-objects tracking for autonomous driving using </w:t>
              </w:r>
              <w:proofErr w:type="spellStart"/>
              <w:r w:rsidRPr="00B12CBA">
                <w:rPr>
                  <w:lang w:val="en-US"/>
                </w:rPr>
                <w:t>lidar</w:t>
              </w:r>
              <w:proofErr w:type="spellEnd"/>
              <w:r w:rsidRPr="00B12CBA">
                <w:rPr>
                  <w:lang w:val="en-US"/>
                </w:rPr>
                <w:t xml:space="preserve"> and radar fusion</w:t>
              </w:r>
              <w:r>
                <w:rPr>
                  <w:lang w:val="en-US"/>
                </w:rPr>
                <w:t xml:space="preserve"> // </w:t>
              </w:r>
              <w:r w:rsidRPr="00B12CBA">
                <w:rPr>
                  <w:lang w:val="en-US"/>
                </w:rPr>
                <w:t>Journal of ELECTRICAL ENGINEERING, VOL 71(2020), NO3, 138–149</w:t>
              </w:r>
              <w:r w:rsidRPr="00B12CBA">
                <w:rPr>
                  <w:rStyle w:val="22"/>
                  <w:lang w:val="en-US"/>
                </w:rPr>
                <w:t>.</w:t>
              </w:r>
              <w:r>
                <w:rPr>
                  <w:rFonts w:ascii="Segoe UI" w:hAnsi="Segoe UI" w:cs="Segoe UI"/>
                  <w:color w:val="333333"/>
                  <w:shd w:val="clear" w:color="auto" w:fill="FCFCFC"/>
                  <w:lang w:val="en-US"/>
                </w:rPr>
                <w:t xml:space="preserve"> </w:t>
              </w:r>
              <w:r w:rsidRPr="009349EA">
                <w:rPr>
                  <w:rStyle w:val="22"/>
                  <w:lang w:val="en-US"/>
                </w:rPr>
                <w:t>–</w:t>
              </w:r>
              <w:r>
                <w:rPr>
                  <w:rStyle w:val="22"/>
                  <w:lang w:val="en-US"/>
                </w:rPr>
                <w:t xml:space="preserve"> 2020.</w:t>
              </w:r>
            </w:p>
          </w:sdtContent>
        </w:sdt>
      </w:sdtContent>
    </w:sdt>
    <w:sectPr w:rsidR="009349EA" w:rsidRPr="009545DA" w:rsidSect="00DE7C3A">
      <w:footerReference w:type="default" r:id="rId10"/>
      <w:pgSz w:w="11906" w:h="16838"/>
      <w:pgMar w:top="1418" w:right="850" w:bottom="1134" w:left="1418" w:header="708" w:footer="45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31D" w:rsidRDefault="0015631D" w:rsidP="00DE7C3A">
      <w:pPr>
        <w:spacing w:before="0" w:line="240" w:lineRule="auto"/>
      </w:pPr>
      <w:r>
        <w:separator/>
      </w:r>
    </w:p>
  </w:endnote>
  <w:endnote w:type="continuationSeparator" w:id="0">
    <w:p w:rsidR="0015631D" w:rsidRDefault="0015631D" w:rsidP="00DE7C3A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xus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9328398"/>
      <w:docPartObj>
        <w:docPartGallery w:val="Page Numbers (Bottom of Page)"/>
        <w:docPartUnique/>
      </w:docPartObj>
    </w:sdtPr>
    <w:sdtEndPr/>
    <w:sdtContent>
      <w:p w:rsidR="00DE7C3A" w:rsidRDefault="00DE7C3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4C7B">
          <w:rPr>
            <w:noProof/>
          </w:rPr>
          <w:t>3</w:t>
        </w:r>
        <w:r>
          <w:fldChar w:fldCharType="end"/>
        </w:r>
      </w:p>
    </w:sdtContent>
  </w:sdt>
  <w:p w:rsidR="00DE7C3A" w:rsidRDefault="00DE7C3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31D" w:rsidRDefault="0015631D" w:rsidP="00DE7C3A">
      <w:pPr>
        <w:spacing w:before="0" w:line="240" w:lineRule="auto"/>
      </w:pPr>
      <w:r>
        <w:separator/>
      </w:r>
    </w:p>
  </w:footnote>
  <w:footnote w:type="continuationSeparator" w:id="0">
    <w:p w:rsidR="0015631D" w:rsidRDefault="0015631D" w:rsidP="00DE7C3A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B7140"/>
    <w:multiLevelType w:val="hybridMultilevel"/>
    <w:tmpl w:val="030ADC98"/>
    <w:lvl w:ilvl="0" w:tplc="0419000F">
      <w:start w:val="1"/>
      <w:numFmt w:val="decimal"/>
      <w:lvlText w:val="%1."/>
      <w:lvlJc w:val="left"/>
      <w:pPr>
        <w:ind w:left="1315" w:hanging="360"/>
      </w:pPr>
    </w:lvl>
    <w:lvl w:ilvl="1" w:tplc="04190019" w:tentative="1">
      <w:start w:val="1"/>
      <w:numFmt w:val="lowerLetter"/>
      <w:lvlText w:val="%2."/>
      <w:lvlJc w:val="left"/>
      <w:pPr>
        <w:ind w:left="2035" w:hanging="360"/>
      </w:pPr>
    </w:lvl>
    <w:lvl w:ilvl="2" w:tplc="0419001B" w:tentative="1">
      <w:start w:val="1"/>
      <w:numFmt w:val="lowerRoman"/>
      <w:lvlText w:val="%3."/>
      <w:lvlJc w:val="right"/>
      <w:pPr>
        <w:ind w:left="2755" w:hanging="180"/>
      </w:pPr>
    </w:lvl>
    <w:lvl w:ilvl="3" w:tplc="0419000F" w:tentative="1">
      <w:start w:val="1"/>
      <w:numFmt w:val="decimal"/>
      <w:lvlText w:val="%4."/>
      <w:lvlJc w:val="left"/>
      <w:pPr>
        <w:ind w:left="3475" w:hanging="360"/>
      </w:pPr>
    </w:lvl>
    <w:lvl w:ilvl="4" w:tplc="04190019" w:tentative="1">
      <w:start w:val="1"/>
      <w:numFmt w:val="lowerLetter"/>
      <w:lvlText w:val="%5."/>
      <w:lvlJc w:val="left"/>
      <w:pPr>
        <w:ind w:left="4195" w:hanging="360"/>
      </w:pPr>
    </w:lvl>
    <w:lvl w:ilvl="5" w:tplc="0419001B" w:tentative="1">
      <w:start w:val="1"/>
      <w:numFmt w:val="lowerRoman"/>
      <w:lvlText w:val="%6."/>
      <w:lvlJc w:val="right"/>
      <w:pPr>
        <w:ind w:left="4915" w:hanging="180"/>
      </w:pPr>
    </w:lvl>
    <w:lvl w:ilvl="6" w:tplc="0419000F" w:tentative="1">
      <w:start w:val="1"/>
      <w:numFmt w:val="decimal"/>
      <w:lvlText w:val="%7."/>
      <w:lvlJc w:val="left"/>
      <w:pPr>
        <w:ind w:left="5635" w:hanging="360"/>
      </w:pPr>
    </w:lvl>
    <w:lvl w:ilvl="7" w:tplc="04190019" w:tentative="1">
      <w:start w:val="1"/>
      <w:numFmt w:val="lowerLetter"/>
      <w:lvlText w:val="%8."/>
      <w:lvlJc w:val="left"/>
      <w:pPr>
        <w:ind w:left="6355" w:hanging="360"/>
      </w:pPr>
    </w:lvl>
    <w:lvl w:ilvl="8" w:tplc="0419001B" w:tentative="1">
      <w:start w:val="1"/>
      <w:numFmt w:val="lowerRoman"/>
      <w:lvlText w:val="%9."/>
      <w:lvlJc w:val="right"/>
      <w:pPr>
        <w:ind w:left="7075" w:hanging="180"/>
      </w:pPr>
    </w:lvl>
  </w:abstractNum>
  <w:abstractNum w:abstractNumId="1" w15:restartNumberingAfterBreak="0">
    <w:nsid w:val="26900D24"/>
    <w:multiLevelType w:val="multilevel"/>
    <w:tmpl w:val="8D1A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D31AA"/>
    <w:multiLevelType w:val="multilevel"/>
    <w:tmpl w:val="17F43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D5D17"/>
    <w:multiLevelType w:val="multilevel"/>
    <w:tmpl w:val="136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034A3C"/>
    <w:multiLevelType w:val="multilevel"/>
    <w:tmpl w:val="32E28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615C60"/>
    <w:multiLevelType w:val="multilevel"/>
    <w:tmpl w:val="2D0C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DF0842"/>
    <w:multiLevelType w:val="multilevel"/>
    <w:tmpl w:val="F1BE8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3276E3"/>
    <w:multiLevelType w:val="hybridMultilevel"/>
    <w:tmpl w:val="833E53E6"/>
    <w:lvl w:ilvl="0" w:tplc="4F2A69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873"/>
    <w:rsid w:val="00000B28"/>
    <w:rsid w:val="00013449"/>
    <w:rsid w:val="000156E8"/>
    <w:rsid w:val="0002419A"/>
    <w:rsid w:val="00081576"/>
    <w:rsid w:val="000928F5"/>
    <w:rsid w:val="00095D79"/>
    <w:rsid w:val="000B355E"/>
    <w:rsid w:val="000C10D2"/>
    <w:rsid w:val="000F2526"/>
    <w:rsid w:val="000F63AD"/>
    <w:rsid w:val="001032D6"/>
    <w:rsid w:val="00105DF9"/>
    <w:rsid w:val="00125480"/>
    <w:rsid w:val="00146F3C"/>
    <w:rsid w:val="0015631D"/>
    <w:rsid w:val="00166D85"/>
    <w:rsid w:val="0018390E"/>
    <w:rsid w:val="0019466E"/>
    <w:rsid w:val="001A1A76"/>
    <w:rsid w:val="001B6CEC"/>
    <w:rsid w:val="001D7A1F"/>
    <w:rsid w:val="001F07E7"/>
    <w:rsid w:val="0021092B"/>
    <w:rsid w:val="002211C2"/>
    <w:rsid w:val="00252DCC"/>
    <w:rsid w:val="002A2E10"/>
    <w:rsid w:val="002B3153"/>
    <w:rsid w:val="002E7BCB"/>
    <w:rsid w:val="00306446"/>
    <w:rsid w:val="00317B72"/>
    <w:rsid w:val="0032528B"/>
    <w:rsid w:val="00333F8D"/>
    <w:rsid w:val="003453EF"/>
    <w:rsid w:val="00345EFD"/>
    <w:rsid w:val="00361554"/>
    <w:rsid w:val="00366AC5"/>
    <w:rsid w:val="0039335A"/>
    <w:rsid w:val="003A1904"/>
    <w:rsid w:val="003B262B"/>
    <w:rsid w:val="003C7226"/>
    <w:rsid w:val="003E7878"/>
    <w:rsid w:val="004000C0"/>
    <w:rsid w:val="004057B7"/>
    <w:rsid w:val="00440146"/>
    <w:rsid w:val="00451E8B"/>
    <w:rsid w:val="004713A8"/>
    <w:rsid w:val="00480D04"/>
    <w:rsid w:val="004B0450"/>
    <w:rsid w:val="004C5533"/>
    <w:rsid w:val="004F7AED"/>
    <w:rsid w:val="00541621"/>
    <w:rsid w:val="005701D0"/>
    <w:rsid w:val="00584AA2"/>
    <w:rsid w:val="005873E8"/>
    <w:rsid w:val="005B0C8B"/>
    <w:rsid w:val="005B14BE"/>
    <w:rsid w:val="005B5693"/>
    <w:rsid w:val="005F1173"/>
    <w:rsid w:val="00617037"/>
    <w:rsid w:val="00617BA4"/>
    <w:rsid w:val="00631155"/>
    <w:rsid w:val="00686410"/>
    <w:rsid w:val="006A11CC"/>
    <w:rsid w:val="006A2AEF"/>
    <w:rsid w:val="006C5743"/>
    <w:rsid w:val="006D4F48"/>
    <w:rsid w:val="00712A79"/>
    <w:rsid w:val="007362B2"/>
    <w:rsid w:val="00742264"/>
    <w:rsid w:val="00762D51"/>
    <w:rsid w:val="00771153"/>
    <w:rsid w:val="007C0D93"/>
    <w:rsid w:val="007D54AE"/>
    <w:rsid w:val="00824AEA"/>
    <w:rsid w:val="00844EA7"/>
    <w:rsid w:val="00855E28"/>
    <w:rsid w:val="0086310A"/>
    <w:rsid w:val="00894D8C"/>
    <w:rsid w:val="00897E32"/>
    <w:rsid w:val="008D355A"/>
    <w:rsid w:val="008D3F16"/>
    <w:rsid w:val="008F24C0"/>
    <w:rsid w:val="009036C5"/>
    <w:rsid w:val="00925345"/>
    <w:rsid w:val="00931993"/>
    <w:rsid w:val="009349EA"/>
    <w:rsid w:val="0094152F"/>
    <w:rsid w:val="009545DA"/>
    <w:rsid w:val="009701EC"/>
    <w:rsid w:val="009A58A2"/>
    <w:rsid w:val="009C1ED8"/>
    <w:rsid w:val="00A50938"/>
    <w:rsid w:val="00A52960"/>
    <w:rsid w:val="00A5626C"/>
    <w:rsid w:val="00A84502"/>
    <w:rsid w:val="00AB299F"/>
    <w:rsid w:val="00AC64D6"/>
    <w:rsid w:val="00AC7F96"/>
    <w:rsid w:val="00AD2D73"/>
    <w:rsid w:val="00AD78FA"/>
    <w:rsid w:val="00B01B55"/>
    <w:rsid w:val="00B12B4B"/>
    <w:rsid w:val="00B12CBA"/>
    <w:rsid w:val="00B3592E"/>
    <w:rsid w:val="00B547FB"/>
    <w:rsid w:val="00B844A0"/>
    <w:rsid w:val="00BA22D1"/>
    <w:rsid w:val="00BA6BE6"/>
    <w:rsid w:val="00BB5D54"/>
    <w:rsid w:val="00C05A5E"/>
    <w:rsid w:val="00C10F31"/>
    <w:rsid w:val="00C208F6"/>
    <w:rsid w:val="00C24F1E"/>
    <w:rsid w:val="00C518B7"/>
    <w:rsid w:val="00C54C7B"/>
    <w:rsid w:val="00C8229D"/>
    <w:rsid w:val="00C85B43"/>
    <w:rsid w:val="00CD19C4"/>
    <w:rsid w:val="00CD4791"/>
    <w:rsid w:val="00CD49A8"/>
    <w:rsid w:val="00CD570C"/>
    <w:rsid w:val="00CF7C0E"/>
    <w:rsid w:val="00D10EB7"/>
    <w:rsid w:val="00D45A14"/>
    <w:rsid w:val="00D53A2F"/>
    <w:rsid w:val="00D55DE3"/>
    <w:rsid w:val="00D7623B"/>
    <w:rsid w:val="00D862F9"/>
    <w:rsid w:val="00DA4556"/>
    <w:rsid w:val="00DE7C3A"/>
    <w:rsid w:val="00E00061"/>
    <w:rsid w:val="00E410BF"/>
    <w:rsid w:val="00E436BD"/>
    <w:rsid w:val="00E61B7D"/>
    <w:rsid w:val="00E851C3"/>
    <w:rsid w:val="00E948DA"/>
    <w:rsid w:val="00EA4313"/>
    <w:rsid w:val="00EB0E40"/>
    <w:rsid w:val="00ED7599"/>
    <w:rsid w:val="00EE2172"/>
    <w:rsid w:val="00EF7AF5"/>
    <w:rsid w:val="00F10FEF"/>
    <w:rsid w:val="00F47873"/>
    <w:rsid w:val="00F76401"/>
    <w:rsid w:val="00F836F8"/>
    <w:rsid w:val="00F9127D"/>
    <w:rsid w:val="00F933DF"/>
    <w:rsid w:val="00FB371C"/>
    <w:rsid w:val="00FD795B"/>
    <w:rsid w:val="00F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71BFAF"/>
  <w15:chartTrackingRefBased/>
  <w15:docId w15:val="{1802FEE0-D11F-4855-A912-8B3F78F0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401"/>
    <w:pPr>
      <w:spacing w:before="240" w:after="0" w:line="360" w:lineRule="auto"/>
      <w:ind w:left="170" w:right="57" w:firstLine="425"/>
      <w:jc w:val="both"/>
    </w:pPr>
    <w:rPr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F1173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76401"/>
    <w:pPr>
      <w:keepNext/>
      <w:keepLines/>
      <w:spacing w:before="40"/>
      <w:ind w:left="0" w:right="0" w:firstLine="0"/>
      <w:jc w:val="center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F76401"/>
    <w:pPr>
      <w:keepNext/>
      <w:keepLines/>
      <w:spacing w:before="40"/>
      <w:ind w:left="0" w:right="0" w:firstLine="0"/>
      <w:jc w:val="center"/>
      <w:outlineLvl w:val="2"/>
    </w:pPr>
    <w:rPr>
      <w:rFonts w:eastAsiaTheme="majorEastAsia" w:cstheme="majorBidi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F1173"/>
    <w:rPr>
      <w:rFonts w:eastAsiaTheme="majorEastAsia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6401"/>
    <w:rPr>
      <w:rFonts w:eastAsiaTheme="majorEastAsia" w:cstheme="majorBidi"/>
      <w:b/>
      <w:sz w:val="30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76401"/>
    <w:rPr>
      <w:rFonts w:eastAsiaTheme="majorEastAsia" w:cstheme="majorBidi"/>
      <w:b/>
      <w:szCs w:val="24"/>
      <w:lang w:eastAsia="ru-RU"/>
    </w:rPr>
  </w:style>
  <w:style w:type="paragraph" w:customStyle="1" w:styleId="topic-paragraph">
    <w:name w:val="topic-paragraph"/>
    <w:basedOn w:val="a"/>
    <w:rsid w:val="001B6CEC"/>
    <w:pPr>
      <w:spacing w:before="100" w:beforeAutospacing="1" w:after="100" w:afterAutospacing="1" w:line="240" w:lineRule="auto"/>
      <w:ind w:left="0" w:right="0" w:firstLine="0"/>
      <w:jc w:val="left"/>
    </w:pPr>
    <w:rPr>
      <w:sz w:val="24"/>
    </w:rPr>
  </w:style>
  <w:style w:type="character" w:styleId="a3">
    <w:name w:val="Hyperlink"/>
    <w:basedOn w:val="a0"/>
    <w:uiPriority w:val="99"/>
    <w:unhideWhenUsed/>
    <w:rsid w:val="001B6CEC"/>
    <w:rPr>
      <w:color w:val="0000FF"/>
      <w:u w:val="single"/>
    </w:rPr>
  </w:style>
  <w:style w:type="character" w:customStyle="1" w:styleId="posttitle-text">
    <w:name w:val="post__title-text"/>
    <w:basedOn w:val="a0"/>
    <w:rsid w:val="00CD19C4"/>
  </w:style>
  <w:style w:type="paragraph" w:styleId="a4">
    <w:name w:val="List Paragraph"/>
    <w:basedOn w:val="a"/>
    <w:uiPriority w:val="34"/>
    <w:qFormat/>
    <w:rsid w:val="001D7A1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617037"/>
    <w:rPr>
      <w:color w:val="954F72" w:themeColor="followedHyperlink"/>
      <w:u w:val="single"/>
    </w:rPr>
  </w:style>
  <w:style w:type="paragraph" w:customStyle="1" w:styleId="21">
    <w:name w:val="Обычный2"/>
    <w:basedOn w:val="a"/>
    <w:link w:val="22"/>
    <w:qFormat/>
    <w:rsid w:val="00480D04"/>
    <w:pPr>
      <w:spacing w:before="0" w:after="160"/>
      <w:ind w:left="0" w:right="0"/>
    </w:pPr>
  </w:style>
  <w:style w:type="character" w:customStyle="1" w:styleId="22">
    <w:name w:val="Обычный2 Знак"/>
    <w:basedOn w:val="a0"/>
    <w:link w:val="21"/>
    <w:rsid w:val="00480D04"/>
    <w:rPr>
      <w:szCs w:val="24"/>
      <w:lang w:eastAsia="ru-RU"/>
    </w:rPr>
  </w:style>
  <w:style w:type="character" w:customStyle="1" w:styleId="u-visually-hidden">
    <w:name w:val="u-visually-hidden"/>
    <w:basedOn w:val="a0"/>
    <w:rsid w:val="00AD2D73"/>
  </w:style>
  <w:style w:type="paragraph" w:styleId="a6">
    <w:name w:val="No Spacing"/>
    <w:uiPriority w:val="1"/>
    <w:qFormat/>
    <w:rsid w:val="00712A79"/>
    <w:pPr>
      <w:spacing w:after="0" w:line="240" w:lineRule="auto"/>
      <w:ind w:left="170" w:right="57" w:firstLine="425"/>
      <w:jc w:val="both"/>
    </w:pPr>
    <w:rPr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DE7C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E7C3A"/>
    <w:rPr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DE7C3A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E7C3A"/>
    <w:rPr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2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5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ature.com/sre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ieeexplore.ieee.org/xpl/RecentIssue.jsp?punumber=628763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Мир19</b:Tag>
    <b:SourceType>ArticleInAPeriodical</b:SourceType>
    <b:Guid>{01E86575-CED5-4939-A554-E9CC88F47E1C}</b:Guid>
    <b:Author>
      <b:Author>
        <b:NameList>
          <b:Person>
            <b:Last>А.А</b:Last>
            <b:First>Мироненко</b:First>
          </b:Person>
        </b:NameList>
      </b:Author>
    </b:Author>
    <b:Title>АНАЛИЗ АЛГОРИТМОВ ТРЕКИНГА ЛИЦ С КОРРЕКТИРОВКОЙ ОШИБОК</b:Title>
    <b:PeriodicalTitle>Альманах научных работ молодых ученых</b:PeriodicalTitle>
    <b:Year>2019</b:Year>
    <b:Pages>31-32</b:Pages>
    <b:RefOrder>1</b:RefOrder>
  </b:Source>
</b:Sources>
</file>

<file path=customXml/itemProps1.xml><?xml version="1.0" encoding="utf-8"?>
<ds:datastoreItem xmlns:ds="http://schemas.openxmlformats.org/officeDocument/2006/customXml" ds:itemID="{636AD9E3-7A72-468B-80EC-4F16809A2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DEXP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Жиляков</dc:creator>
  <cp:keywords/>
  <dc:description/>
  <cp:lastModifiedBy>Никита Жиляков</cp:lastModifiedBy>
  <cp:revision>132</cp:revision>
  <dcterms:created xsi:type="dcterms:W3CDTF">2020-12-14T11:21:00Z</dcterms:created>
  <dcterms:modified xsi:type="dcterms:W3CDTF">2021-03-05T06:23:00Z</dcterms:modified>
</cp:coreProperties>
</file>