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9CF8" w14:textId="5DCD82E9" w:rsidR="00A90A99" w:rsidRDefault="00C76170" w:rsidP="00A90A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340" w:firstLine="425"/>
        <w:jc w:val="center"/>
      </w:pPr>
      <w:bookmarkStart w:id="0" w:name="_eulg3u7fknxj" w:colFirst="0" w:colLast="0"/>
      <w:bookmarkEnd w:id="0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94985001"/>
        <w:docPartObj>
          <w:docPartGallery w:val="Table of Contents"/>
          <w:docPartUnique/>
        </w:docPartObj>
      </w:sdtPr>
      <w:sdtEndPr/>
      <w:sdtContent>
        <w:p w14:paraId="3023FE8F" w14:textId="6B871A24" w:rsidR="00A90A99" w:rsidRPr="00A90A99" w:rsidRDefault="00A90A99">
          <w:pPr>
            <w:pStyle w:val="a9"/>
            <w:rPr>
              <w:sz w:val="2"/>
              <w:szCs w:val="2"/>
            </w:rPr>
          </w:pPr>
        </w:p>
        <w:p w14:paraId="0298A95B" w14:textId="5EDF97FA" w:rsidR="002940C6" w:rsidRPr="006B3A53" w:rsidRDefault="00A90A99" w:rsidP="0051034C">
          <w:pPr>
            <w:pStyle w:val="11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r w:rsidRPr="006B3A53">
            <w:fldChar w:fldCharType="begin"/>
          </w:r>
          <w:r w:rsidRPr="006B3A53">
            <w:instrText xml:space="preserve"> TOC \o "1-3" \h \z \u </w:instrText>
          </w:r>
          <w:r w:rsidRPr="006B3A53">
            <w:fldChar w:fldCharType="separate"/>
          </w:r>
          <w:hyperlink w:anchor="_Toc198690600" w:history="1">
            <w:r w:rsidR="002940C6"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_Toc198690600 \h </w:instrText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940C6"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A5ABBA" w14:textId="1CB581BF" w:rsidR="002940C6" w:rsidRPr="006B3A53" w:rsidRDefault="002940C6" w:rsidP="0051034C">
          <w:pPr>
            <w:pStyle w:val="11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1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ОБЩАЯ ЧАСТЬ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_Toc198690601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B9C3BC" w14:textId="7C7E254A" w:rsidR="002940C6" w:rsidRPr="006B3A53" w:rsidRDefault="002940C6" w:rsidP="0051034C">
          <w:pPr>
            <w:pStyle w:val="20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2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Исследование предметной области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_Toc198690602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96C084" w14:textId="6748D779" w:rsidR="002940C6" w:rsidRPr="006B3A53" w:rsidRDefault="002940C6" w:rsidP="0051034C">
          <w:pPr>
            <w:pStyle w:val="20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3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Анализ требований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_Toc198690603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644ACB" w14:textId="0A8A0933" w:rsidR="002940C6" w:rsidRPr="006B3A53" w:rsidRDefault="002940C6" w:rsidP="0051034C">
          <w:pPr>
            <w:pStyle w:val="11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4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СПЕЦИАЛЬНАЯ ЧАСТЬ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_Toc198690604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96021E" w14:textId="45DA35B8" w:rsidR="002940C6" w:rsidRPr="006B3A53" w:rsidRDefault="002940C6" w:rsidP="0051034C">
          <w:pPr>
            <w:pStyle w:val="20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5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Проектирование программного продукта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_Toc198690605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DC37D4" w14:textId="3A6D3A90" w:rsidR="002940C6" w:rsidRPr="006B3A53" w:rsidRDefault="002940C6" w:rsidP="0051034C">
          <w:pPr>
            <w:pStyle w:val="20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6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Программирование программного продукта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_Toc198690606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568E78" w14:textId="21D045CE" w:rsidR="002940C6" w:rsidRPr="006B3A53" w:rsidRDefault="002940C6" w:rsidP="0051034C">
          <w:pPr>
            <w:pStyle w:val="11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7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ОХРАНА ТРУДА И ТЕХНИКА БЕЗОПАСНОСТИ ПРИ РАБОТЕ НА ПЕРСОНАЛЬНОМ КОМПЬЮТЕРЕ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_Toc198690607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A44BE4" w14:textId="70465ED5" w:rsidR="002940C6" w:rsidRPr="006B3A53" w:rsidRDefault="002940C6" w:rsidP="0051034C">
          <w:pPr>
            <w:pStyle w:val="11"/>
            <w:tabs>
              <w:tab w:val="right" w:leader="dot" w:pos="948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90608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_Toc198690608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6B3A5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E98C96" w14:textId="3400AD85" w:rsidR="00A90A99" w:rsidRPr="006B3A53" w:rsidRDefault="002940C6" w:rsidP="0051034C">
          <w:pPr>
            <w:pStyle w:val="11"/>
            <w:tabs>
              <w:tab w:val="right" w:leader="dot" w:pos="9486"/>
            </w:tabs>
            <w:spacing w:after="0" w:line="360" w:lineRule="auto"/>
          </w:pPr>
          <w:hyperlink w:anchor="_Toc198690609" w:history="1">
            <w:r w:rsidRPr="006B3A5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ЭЛЕКТРОННОЙ ЛИТЕРАТУРЫ</w:t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_Toc198690609 \h </w:instrText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B3A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0A99" w:rsidRPr="006B3A53">
            <w:fldChar w:fldCharType="end"/>
          </w:r>
        </w:p>
      </w:sdtContent>
    </w:sdt>
    <w:p w14:paraId="7BE9FD3B" w14:textId="77777777" w:rsidR="00A90A99" w:rsidRPr="00A90A99" w:rsidRDefault="00A90A99" w:rsidP="00A90A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10CA4E" w14:textId="77777777" w:rsidR="00A90A99" w:rsidRDefault="00A90A99">
      <w:pPr>
        <w:spacing w:after="0" w:line="360" w:lineRule="auto"/>
        <w:ind w:left="-113"/>
        <w:rPr>
          <w:lang w:val="en-US"/>
        </w:rPr>
      </w:pPr>
    </w:p>
    <w:p w14:paraId="32FBE349" w14:textId="20FE4280" w:rsidR="004E2926" w:rsidRPr="00E81BAC" w:rsidRDefault="00C76170">
      <w:pPr>
        <w:spacing w:after="0"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br w:type="page"/>
      </w:r>
    </w:p>
    <w:p w14:paraId="044B3620" w14:textId="77777777" w:rsidR="004E2926" w:rsidRPr="00E81BAC" w:rsidRDefault="00C76170">
      <w:pPr>
        <w:pStyle w:val="1"/>
        <w:keepNext w:val="0"/>
        <w:keepLines w:val="0"/>
        <w:widowControl w:val="0"/>
        <w:spacing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4091690"/>
      <w:bookmarkStart w:id="2" w:name="_Toc194091723"/>
      <w:bookmarkStart w:id="3" w:name="_Toc198690600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14:paraId="54680B7E" w14:textId="55B6882D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В настоящее время информационные технологии занимают большое место в жизни человека. Современного человека окутывает различный информационный прогресс: цифровизация, новые профессии и форматы обучения, практики подготовки кадров, дуальное обучение и наставничество, полезные ресурсы, базы знаний и тематические онлайн-библиотеки.</w:t>
      </w:r>
    </w:p>
    <w:p w14:paraId="368DBE82" w14:textId="77777777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технологии играют ключевую роль в обеспечении современном образовании, так как в современном мире получение знаний и навыков является важной необходимостью в жизни человека. Чем качественнее образование может получить человек, тем выше его навыки в трудовой сфере, в частности, и в повседневной жизни, в целом.</w:t>
      </w:r>
    </w:p>
    <w:p w14:paraId="76D263FB" w14:textId="36045E42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Раньше человек мог получить стандартный набор знаний и использовать его на протяжении всей жизни. Однако в современном мире появилась необходимость в непрерывном обучении. Человеку приходится находиться в режиме постоянного поиска новых знаний, новой информации. В некоторых случаях речь идёт даже о полной смене профессии, и в этом случае сменить профессию можно с помощью онлайн курсов от различных учебных центров. Для этого необходимо обратиться в учебный центр или институт, в котором проводятся курсы по повышению квалификации. Такие курсы могут пройти представители любых специальностей. При этом современные технологии позволяют обучаться как дистанционно, так и очно с использованием гибкого графика обучения, то есть, данный аспект позволяет человеку получать знания в любом месте и в любое удобное время для конкретного обучающегося.</w:t>
      </w:r>
    </w:p>
    <w:p w14:paraId="00527D76" w14:textId="77777777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В различных образовательных учреждениях используется интеграция различных технологий в обучающие программы для повышения качества обучающихся школьников или студентов. А также ведётся учёт о деятельности сотрудников организации. </w:t>
      </w:r>
    </w:p>
    <w:p w14:paraId="73E987BA" w14:textId="77777777" w:rsidR="00E81BAC" w:rsidRPr="00E81BAC" w:rsidRDefault="00E81BAC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3D348" w14:textId="78D9D4A5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Кроме того, современные технологии в сфере образования стали давать большой толчок для самообразования. Самообразование является важнейшей составляющей непрерывной системы образования при минимизации трудовых затрат учителями,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преподавателями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. В современном мире человеку стало необходимо самостоятельно находить полезную информацию и применять её на практике. Но для самообразования необходимо иметь мотивацию для продолжения обучения, закрепления полученных навыков, приобретения опыта.</w:t>
      </w:r>
    </w:p>
    <w:p w14:paraId="62ED72EF" w14:textId="43D6E52B" w:rsidR="004E2926" w:rsidRPr="00E81BAC" w:rsidRDefault="00C76170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Старая система образования не сталкивалась с проблемами, которые стали актуальными в наше время. Одна из проблем </w:t>
      </w:r>
      <w:proofErr w:type="gramStart"/>
      <w:r w:rsidRPr="00E81BAC">
        <w:rPr>
          <w:rFonts w:ascii="Times New Roman" w:eastAsia="Times New Roman" w:hAnsi="Times New Roman" w:cs="Times New Roman"/>
          <w:sz w:val="28"/>
          <w:szCs w:val="28"/>
        </w:rPr>
        <w:t>-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это постоянное обновление информации</w:t>
      </w:r>
      <w:proofErr w:type="gramEnd"/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, то есть информационный прогресс заставляет человека оперативно находить пути решения тех или иных задач, при этом не всегда человек психологически способен быстро адаптироваться или приспособиться к меняющемуся миру. И для снижения стресса в условиях постоянно меняющегося мира человеку помогают информационные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ресурсы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F13C4" w14:textId="77A2AC23" w:rsidR="004E2926" w:rsidRPr="00E81BAC" w:rsidRDefault="00C76170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В современном мире учителя, преподаватели не являются единственным источником информации, но являются</w:t>
      </w:r>
      <w:r w:rsid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достоверн</w:t>
      </w:r>
      <w:r w:rsidR="00E81BAC">
        <w:rPr>
          <w:rFonts w:ascii="Times New Roman" w:eastAsia="Times New Roman" w:hAnsi="Times New Roman" w:cs="Times New Roman"/>
          <w:sz w:val="28"/>
          <w:szCs w:val="28"/>
        </w:rPr>
        <w:t>ыми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носителями информации. Такая тенденция наблюдается во всём мире. В современном мире обучающийся может получить знания с помощью интернета. В интернете есть огромное количество учебников, лекций, видеокурсов по различным предметам, по решению различных задач и ситуаций. Следовательно, меняется и роль педагога. Теперь основной важнейшей ролью преподавателя будет являться руководство над образовательным процессом. Преподаватель должен помогать, направлять и заинтересовывать обучающихся.</w:t>
      </w:r>
    </w:p>
    <w:p w14:paraId="3C8610FB" w14:textId="7F6C55B3" w:rsidR="004E2926" w:rsidRPr="00E81BAC" w:rsidRDefault="00C76170" w:rsidP="002F3252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Человек каждый день сталкивается с огромным количеством информации, так что заинтересовать его в получении каких-то определённых знаний достаточно трудно.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Ранние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методы обучения, которые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практиковались раньше, сейчас малоэффективны. Преподавателю нужно применять новые технологии и использовать различные каналы информации. Из-за увеличения объёма информации, с которым сталкивается человек, особую важность получает навык критического мышления. Именно этому должен учить педагог. Учащийся образовательного учреждения, должен привыкнуть к тому, что любую информацию следует перепроверять. Необходимо научить учащегося образовательного учреждения работать с информацией. Ученику нужно основывать своё мнение на фактах и логических выводах. Нужно уметь фильтровать лишнюю информацию. </w:t>
      </w:r>
    </w:p>
    <w:p w14:paraId="7E4651A9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возможности образования постоянно расширяются за счёт развития цифровых технологий. Их используют практически во всех сферах жизнедеятельности человека. </w:t>
      </w:r>
    </w:p>
    <w:p w14:paraId="6AB7B07C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Количество людей, которые хотят получить новые знания, непрерывно растёт. Кроме того, люди с ограниченными возможностями теперь не испытывают трудностей при получении образования.</w:t>
      </w:r>
    </w:p>
    <w:p w14:paraId="23FA7B10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Немаловажным аспектом является и цифровая безопасность. Дети начинают очень рано пользоваться современными гаджетами, поэтому необходимо защитить школьников от негативного влияния в интернете. </w:t>
      </w:r>
      <w:proofErr w:type="spellStart"/>
      <w:r w:rsidRPr="00E81BAC">
        <w:rPr>
          <w:rFonts w:ascii="Times New Roman" w:eastAsia="Times New Roman" w:hAnsi="Times New Roman" w:cs="Times New Roman"/>
          <w:sz w:val="28"/>
          <w:szCs w:val="28"/>
        </w:rPr>
        <w:t>Кибербулинг</w:t>
      </w:r>
      <w:proofErr w:type="spellEnd"/>
      <w:r w:rsidRPr="00E81BAC">
        <w:rPr>
          <w:rFonts w:ascii="Times New Roman" w:eastAsia="Times New Roman" w:hAnsi="Times New Roman" w:cs="Times New Roman"/>
          <w:sz w:val="28"/>
          <w:szCs w:val="28"/>
        </w:rPr>
        <w:t>, мошенничество, жестокость со стороны взрослых - со всем этим может столкнуться ребёнок, если не научить его правильно пользоваться Всемирной паутиной. Именно поэтому «Цифровая гигиена» становится крайне важной дисциплиной в современной системе образования.</w:t>
      </w:r>
      <w:r w:rsidRPr="00E81BAC">
        <w:br w:type="page"/>
      </w:r>
    </w:p>
    <w:p w14:paraId="5B4FCB82" w14:textId="77777777" w:rsidR="004E2926" w:rsidRPr="00E81BAC" w:rsidRDefault="00C76170" w:rsidP="006E6766">
      <w:pPr>
        <w:widowControl w:val="0"/>
        <w:spacing w:before="240" w:after="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98690601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ОБЩАЯ ЧАСТЬ</w:t>
      </w:r>
      <w:bookmarkEnd w:id="4"/>
    </w:p>
    <w:p w14:paraId="1F3F2AFF" w14:textId="77777777" w:rsidR="004E2926" w:rsidRPr="00E81BAC" w:rsidRDefault="00C76170" w:rsidP="006E6766">
      <w:pPr>
        <w:widowControl w:val="0"/>
        <w:spacing w:before="12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98690602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1.1 Исследование предметной области</w:t>
      </w:r>
      <w:bookmarkEnd w:id="5"/>
    </w:p>
    <w:p w14:paraId="2A78D9F0" w14:textId="77777777" w:rsidR="007004E6" w:rsidRPr="00E81BAC" w:rsidRDefault="007004E6" w:rsidP="007004E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образовательных учреждениях стремительно увеличивается использование различных цифровых технологий для улучшения процесса обучения. Одним из ключевых инструментов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образовательных учреждениях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, являются веб-приложения.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связи с разнообразием образовательных ресурсов, таких как электронный дневник, методическое содержание, тестирование и другие платформы расположены на разных веб-ресурсах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являются неэффективным видом образования. Пользователи сталкиваются с рядом трудностей, обусловленных необходимостью продолжительного переключения между различными платформами. Будет более объективней и лучшим вариантом создать единое веб-приложение, чтобы сделать образование намного удобнее.</w:t>
      </w:r>
    </w:p>
    <w:p w14:paraId="0E056DC5" w14:textId="77777777" w:rsidR="004E2926" w:rsidRPr="00E81BAC" w:rsidRDefault="00C76170" w:rsidP="006E6766">
      <w:pPr>
        <w:widowControl w:val="0"/>
        <w:spacing w:before="24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98690603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1.2 Анализ требований</w:t>
      </w:r>
      <w:bookmarkEnd w:id="6"/>
    </w:p>
    <w:p w14:paraId="0150C5FC" w14:textId="4400EBF0" w:rsidR="004E2926" w:rsidRPr="00E81BAC" w:rsidRDefault="00C76170" w:rsidP="007737B6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веб-приложения, которое удовлетворяло бы основные потребности всех заинтересованных сторон, необходимо детально разобраться с ключевыми требованиями платформ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Требования могут основываться в зависимости от специфики образовательного учреждения и особенностей использования существующих платформ.</w:t>
      </w:r>
    </w:p>
    <w:p w14:paraId="12C7F67E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 станет фундаментом для создания полноценного и эффективного веб-приложения, которое упростит работу всех пользователей и станет надёжным инструментом в образовательном процессе:</w:t>
      </w:r>
    </w:p>
    <w:p w14:paraId="1C47FE1E" w14:textId="77777777" w:rsidR="004E2926" w:rsidRPr="00E81BAC" w:rsidRDefault="00C76170" w:rsidP="007737B6">
      <w:pPr>
        <w:widowControl w:val="0"/>
        <w:spacing w:after="0" w:line="355" w:lineRule="auto"/>
        <w:ind w:left="425" w:right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Функциональные требования.</w:t>
      </w:r>
    </w:p>
    <w:p w14:paraId="10EC88AD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Нефункциональные требования.</w:t>
      </w:r>
    </w:p>
    <w:p w14:paraId="5D44006B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3. Требования к аппаратному и программному обеспечению.</w:t>
      </w:r>
    </w:p>
    <w:p w14:paraId="14D0E779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4. Требования к документации.</w:t>
      </w:r>
    </w:p>
    <w:p w14:paraId="2D4CB99E" w14:textId="4EA4430E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этапы позволят лучше понять требования </w:t>
      </w:r>
      <w:r w:rsidR="003E0F9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продукта</w:t>
      </w:r>
      <w:r w:rsidR="00B13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выявить критически важные элементы</w:t>
      </w:r>
      <w:r w:rsidR="00DD09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799FC3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14:paraId="1ABBC75D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и самыми главными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критериями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к «Функциональным требованиям» будут являться:</w:t>
      </w:r>
    </w:p>
    <w:p w14:paraId="30DBF71B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Безопасная передача и работа, т.е. использование защищенного подключени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веб-приложению в виде HTTPS.</w:t>
      </w:r>
    </w:p>
    <w:p w14:paraId="01A382C1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 (Hyper Text Transfer Protocol Secure) </w:t>
      </w:r>
      <w:proofErr w:type="gram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протокол HTTP, который использует шифрование с использованием SSL (Secure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Sockets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Layer), что позволяет передавать зашифрованные данные от сторонних лиц, повышая безопасность передачи данных между веб-сервером и веб-браузером.</w:t>
      </w:r>
    </w:p>
    <w:p w14:paraId="78DBE593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Разделение пользователей на роли, т.е. администратор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учащийся.</w:t>
      </w:r>
    </w:p>
    <w:p w14:paraId="270332D7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Отдельная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 меню в веб-приложения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C2197A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платных и бесплатных курсов.</w:t>
      </w:r>
    </w:p>
    <w:p w14:paraId="71584013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Возможность редактировани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удалени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9F022D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создание страниц курсов с помощью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235A21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Возможность редактирования и удаления страниц курсов.</w:t>
      </w:r>
    </w:p>
    <w:p w14:paraId="63457F66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Создание электронного тестировани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учащихся.</w:t>
      </w:r>
    </w:p>
    <w:p w14:paraId="7C355CF8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Список избранных.</w:t>
      </w:r>
    </w:p>
    <w:p w14:paraId="263C8C08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Список истории курсов.</w:t>
      </w:r>
    </w:p>
    <w:p w14:paraId="7BD4E525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требования являются основными,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на самом деле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функциональных возможностей может быть намного больше, чем представлено в списке.</w:t>
      </w:r>
    </w:p>
    <w:p w14:paraId="5B1FA1B0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678AB8B9" w14:textId="77777777" w:rsidR="004E2926" w:rsidRPr="00E81BAC" w:rsidRDefault="00C76170" w:rsidP="007004E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и самыми главными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критериями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к веб-приложению к «Нефункциональным требованиям» будет являться его доступность, т.е. веб-приложение при раз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работке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быть доступным по стоимост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и для заказчика (потенциального владельца) этого приложения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Также разработка не должна превышать по вр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емени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 месяцев.</w:t>
      </w:r>
    </w:p>
    <w:p w14:paraId="4FDD7E9A" w14:textId="77777777" w:rsidR="004E2926" w:rsidRPr="00E81BAC" w:rsidRDefault="00C76170" w:rsidP="003176F8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Дополнительные требования:</w:t>
      </w:r>
    </w:p>
    <w:p w14:paraId="7F4EBB46" w14:textId="126E5D42" w:rsidR="004E2926" w:rsidRPr="00E81BAC" w:rsidRDefault="00C76170" w:rsidP="003176F8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Безопасность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переход и использование веб-приложени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являться безопасным.</w:t>
      </w:r>
    </w:p>
    <w:p w14:paraId="0A736AC3" w14:textId="66A8A166" w:rsidR="004E2926" w:rsidRPr="00E81BAC" w:rsidRDefault="00C76170" w:rsidP="003176F8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Производительность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обязательно должна быть хорошей и использовать современные технологии хранения,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подгрузки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кэширование,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и многое другое, что позволит работать веб-приложени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отзывчиво и не создава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дискомфорт при использовании.</w:t>
      </w:r>
    </w:p>
    <w:p w14:paraId="08D377E9" w14:textId="7A07C082" w:rsidR="004E2926" w:rsidRPr="00E81BAC" w:rsidRDefault="00C76170" w:rsidP="003176F8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3. Масштабируемость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 использовать веб-приложение на различных устройствах, т.е. стационарный компьютер, смартфон, планшет.</w:t>
      </w:r>
    </w:p>
    <w:p w14:paraId="33ABDA8C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Требования к аппаратному и программному обеспечению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2EBE979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описанием требований к аппаратной и программной части, их требуется разделить на типы:</w:t>
      </w:r>
    </w:p>
    <w:p w14:paraId="0F68C524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Аппаратная часть:</w:t>
      </w:r>
    </w:p>
    <w:p w14:paraId="415FA50F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1.1. Серверные требования к аппаратной части. Процессор можно использовать не самый дорогой, но и не самый дешёвый, так как при обработк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данных, есть вероятность того, что в любой момент может произойти множественные одновременные запросы, что может спровоцировать нагрузку на сервер. Рекомендуется использовать процессоры не дешевле Intel Core i5 или AMD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Ryzen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5, а также не позднее чем поколение Intel Core i5 11400 или AMD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Ryzen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5500 OEM. </w:t>
      </w:r>
    </w:p>
    <w:p w14:paraId="0D4C0605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использования и хранени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временной памяти лучше всего будет использовать не менее 16 ГБ, так как требуется постоянное взаимодействие между данными. Для быстрого взаимодействия между программами, для быстрого обращения к базе данных, загрузк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с помощью кэша пользователя. </w:t>
      </w:r>
    </w:p>
    <w:p w14:paraId="388FB1ED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Видеокарту можно использоваться абсолютно любую не менее 2 ГБ и не позднее 2020 года выпуска. В основном сервер не будет обрабатывать изображение большого разрешения,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использовать среднее или большое по мощности оборудование не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смысл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A9AF34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Хранение постоянной памяти лучше использовать не меньше 512 ГБ, так как данного объема хватит для базы данных, дополнительных программ для работы веб-приложения. Для быстрой скорости данных нужно использовать накопители формата SSD или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NVMe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SSD, но всё-таки рекомендуется использовать обыкновенные HDD диски с вращением шпинделя не менее 7200 об/мин и кэш хранения 512 МБ. Данный тип хранения позволит в 90% случа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ях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поломок извлечь данные на другой накопитель и продолжить использование. </w:t>
      </w:r>
    </w:p>
    <w:p w14:paraId="37B3637D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высокоскоростного интернета, со скоростью не менее 100Мб/с для быстрой передачи данных.</w:t>
      </w:r>
    </w:p>
    <w:p w14:paraId="77FC8727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1.2. Пользовательские требования к аппаратной части, будут состоять в основном из скорости работы интернет-соединения. Скорость интернета у пользователя не должно быть ниже 100 Мб/с.</w:t>
      </w:r>
    </w:p>
    <w:p w14:paraId="2DD9CDB8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стационарному компьютеру будет являться поддержка 100 Мб/с </w:t>
      </w:r>
      <w:proofErr w:type="gram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сети</w:t>
      </w:r>
      <w:proofErr w:type="gram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позволит быстро загружать веб-приложение, т.е. электронная вычислительная машина должна быть не старше 10-15 лет. Смартфон или планшет должен быть выпущен не раньше 2016 года, желательная поддержка не менее 3 ГБ оперативной памяти устройства.</w:t>
      </w:r>
    </w:p>
    <w:p w14:paraId="17B5CAB6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Программная часть:</w:t>
      </w:r>
    </w:p>
    <w:p w14:paraId="342E6ACE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2.1. Серверные требования к программному обеспечению является обновлённая операционная система, т.е. последняя версия обновления во избежание дыр, уязвимостей и критических ошибок. Также должно быть включено логирование действий, брандмауэр системы, или другие встроенные утилиты для безопасности соединения и работы сервера. Также рекомендуется иметь драйвера с последними версиями, для стабильной работы аппаратной части сервера. Рекомендуется использовать дополнительные программы безопасности в виде антивирусов и специальных сетевых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SmartScreen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3C42DA2" w14:textId="77777777" w:rsidR="004E2926" w:rsidRPr="00E81BAC" w:rsidRDefault="00C76170" w:rsidP="009220E1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Рекомендуется иметь последнюю версию СУБД, чтобы исключить системные дыры, уязвимости и критические ошибок внутри базы данных.</w:t>
      </w:r>
    </w:p>
    <w:p w14:paraId="4817A706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2.2. Пользовательские требования к программной части, будет являться иметь современную операционную систему для стационарных компьютеров не раньше 2015 года. Для смартфонов и планшетов использовать операционную систему не раньше 2015 года.</w:t>
      </w:r>
    </w:p>
    <w:p w14:paraId="4E6F5EBB" w14:textId="77777777" w:rsidR="004E2926" w:rsidRPr="00E81BAC" w:rsidRDefault="00C76170" w:rsidP="009220E1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обновленные и современные браузерные программы, для правильной отрисовки веб-страниц, во избежание артефактов.</w:t>
      </w:r>
    </w:p>
    <w:p w14:paraId="219205B3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Требования к документации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79F16EBA" w14:textId="77777777" w:rsidR="004E2926" w:rsidRPr="00E81BAC" w:rsidRDefault="00C7617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Требуется обязательно разработать руководство пользователя, для понимания работы с веб-приложением, нужно описать каждую функцию, которая используется в веб-приложении. </w:t>
      </w:r>
    </w:p>
    <w:p w14:paraId="3E31D972" w14:textId="77777777" w:rsidR="004E2926" w:rsidRDefault="00C7617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составить техническую документацию, для организации собственного сервера и управления веб-приложением, что позволит самостоятельно настроить, обслуживать и работать с веб-приложение.</w:t>
      </w:r>
    </w:p>
    <w:p w14:paraId="63536F53" w14:textId="77777777" w:rsidR="00C33244" w:rsidRDefault="00C3324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A62F382" w14:textId="4403DD73" w:rsidR="00C33244" w:rsidRPr="00E81BAC" w:rsidRDefault="00C33244" w:rsidP="00C33244">
      <w:pPr>
        <w:widowControl w:val="0"/>
        <w:spacing w:before="240" w:after="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9869060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СПЕЦИАЛЬНАЯ ЧАСТЬ</w:t>
      </w:r>
      <w:bookmarkEnd w:id="7"/>
    </w:p>
    <w:p w14:paraId="11246A9E" w14:textId="4D049639" w:rsidR="00C33244" w:rsidRPr="00E81BAC" w:rsidRDefault="00C33244" w:rsidP="00C33244">
      <w:pPr>
        <w:widowControl w:val="0"/>
        <w:spacing w:before="12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98690605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программного продукта</w:t>
      </w:r>
      <w:bookmarkEnd w:id="8"/>
    </w:p>
    <w:p w14:paraId="6EC26853" w14:textId="58013072" w:rsidR="00EA1364" w:rsidRDefault="00EA1364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веб-приложения, требуется разработать различные диаграммы для ясности цели и задач при разработке. </w:t>
      </w:r>
    </w:p>
    <w:p w14:paraId="4292F7AC" w14:textId="77777777" w:rsidR="00D756F3" w:rsidRDefault="00EA1364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начало требуется разобраться диаграмму прецедентов. Диаграмма прецедентов сможет показать какие пользователи смогут пользоваться веб-приложением и что они смогут в нём делать. </w:t>
      </w:r>
    </w:p>
    <w:p w14:paraId="1C53C592" w14:textId="1ECCD6D7" w:rsidR="00D756F3" w:rsidRDefault="00D756F3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определение какие пользователи смогут пользоваться веб-приложением, можно определить какие действи</w:t>
      </w:r>
      <w:r w:rsidR="009766F6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417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делать пользователя в веб-приложение для достижения своей цели. В этом нам поможет</w:t>
      </w:r>
      <w:r w:rsidR="00372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сценариев использование, т.е.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деятельности.</w:t>
      </w:r>
    </w:p>
    <w:p w14:paraId="5A325B11" w14:textId="77777777" w:rsidR="0008128D" w:rsidRDefault="00D756F3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последовательности покажет, 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состояние и работу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веб-приложение 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обращении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покажет</w:t>
      </w:r>
      <w:r w:rsidR="00081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веб-приложения и её действия</w:t>
      </w:r>
      <w:r w:rsidR="000812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928779" w14:textId="6B3438AF" w:rsidR="00C33244" w:rsidRDefault="0008128D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Ранее перечисленные диаграммы больше относятся к пользователю, так как диаграммы описывают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действия пользователя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2D0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</w:t>
      </w:r>
      <w:r w:rsidR="00932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веб-приложени</w:t>
      </w:r>
      <w:r w:rsidR="00C601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E7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взаимодействии пользователя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Поэтому требуется разработать </w:t>
      </w:r>
      <w:r w:rsidR="00FE5D3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диаграммы, для веб-приложени</w:t>
      </w:r>
      <w:r w:rsidR="00E96271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0E640" w14:textId="4A93260C" w:rsidR="00FE5D36" w:rsidRDefault="00FE5D3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Во-первых, требуется разработать </w:t>
      </w:r>
      <w:r w:rsidR="009561A2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технологического 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понятия, какие технические решения будут использоваться и для чего.</w:t>
      </w:r>
    </w:p>
    <w:p w14:paraId="154CE8B6" w14:textId="2DCDA9A2" w:rsidR="00FE5D36" w:rsidRDefault="00FE5D3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Во-вторых, требуется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</w:t>
      </w:r>
      <w:r w:rsidR="00C92C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FE5D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для создания базы данных, так как она будет являться основным местом для хранения данных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веб-приложении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833A83" w14:textId="172C626B" w:rsidR="00FE5D36" w:rsidRDefault="00FE5D3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В-третьих</w:t>
      </w:r>
      <w:r w:rsidR="00161B27">
        <w:rPr>
          <w:rFonts w:ascii="Times New Roman" w:eastAsia="Times New Roman" w:hAnsi="Times New Roman" w:cs="Times New Roman"/>
          <w:color w:val="000000"/>
          <w:sz w:val="28"/>
          <w:szCs w:val="28"/>
        </w:rPr>
        <w:t>, требуется разработать основную диаграмму компонентов, для характерного отображения компонентов технологий и их связей, между собой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Диаграмма компонентов поможет нам разработать 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веб-приложения. </w:t>
      </w:r>
    </w:p>
    <w:p w14:paraId="64CFA0BB" w14:textId="3B8E4212" w:rsidR="00E96271" w:rsidRPr="00C92CBB" w:rsidRDefault="007010FC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В-четвёртых, требуется разработать диаграмму </w:t>
      </w:r>
      <w:r w:rsidR="00D71CA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лучшего понимания, как будет выполняться логика программы, при запросе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пользователя к веб-приложению.</w:t>
      </w:r>
    </w:p>
    <w:p w14:paraId="5FFC9E39" w14:textId="23025069" w:rsidR="00877610" w:rsidRDefault="00877610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вышеперечисленные диаграммы очень важны при разработке веб-приложения. </w:t>
      </w:r>
    </w:p>
    <w:p w14:paraId="37566ABB" w14:textId="77777777" w:rsidR="009022EC" w:rsidRPr="009E00C6" w:rsidRDefault="009022EC" w:rsidP="009022EC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>Диаграмма прецедентов</w:t>
      </w:r>
    </w:p>
    <w:p w14:paraId="3D7982A0" w14:textId="38C55970" w:rsidR="00877610" w:rsidRDefault="001708B4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 такой диаграмме обычно изображают два основных элемента. Первый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пользователи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обычно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актёрами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которые взаимодействуют с системой.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действия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ещё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«прецедентами», которые эти пользователи выполняют. Например: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список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курс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или «добавить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604F43C" w14:textId="570E79CB" w:rsidR="006E443A" w:rsidRPr="001708B4" w:rsidRDefault="006E443A" w:rsidP="0020641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прецедентов изображена на рисунке 1.</w:t>
      </w:r>
    </w:p>
    <w:p w14:paraId="43217CAD" w14:textId="77777777" w:rsidR="006E443A" w:rsidRDefault="006E443A" w:rsidP="00206415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D5C7CB" wp14:editId="0F60114A">
            <wp:extent cx="5350460" cy="2105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451" cy="21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BE3" w14:textId="6080CFAE" w:rsidR="00877610" w:rsidRPr="00351150" w:rsidRDefault="006E443A" w:rsidP="006E443A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прецедентов</w:t>
      </w:r>
    </w:p>
    <w:p w14:paraId="4FA2CAEF" w14:textId="6D85B0AC" w:rsidR="00877610" w:rsidRPr="00877610" w:rsidRDefault="00741350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1350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диаграмма выглядит просто. Пользователи обозначаются фигурками, похожими на человечков. Действия изображаются в виде овалов с названиями внутри, а линии соединяют пользователей с теми действиями, которые они могут выполнять.</w:t>
      </w:r>
    </w:p>
    <w:p w14:paraId="3231668E" w14:textId="7A872F39" w:rsidR="00741350" w:rsidRPr="009E00C6" w:rsidRDefault="00741350" w:rsidP="00741350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 w:rsidR="009653E2">
        <w:rPr>
          <w:b/>
          <w:bCs/>
          <w:color w:val="000000" w:themeColor="text1"/>
          <w:sz w:val="28"/>
          <w:szCs w:val="28"/>
        </w:rPr>
        <w:t>деятельности</w:t>
      </w:r>
    </w:p>
    <w:p w14:paraId="15257B14" w14:textId="66BBD5D8" w:rsidR="00C33244" w:rsidRDefault="00805DD1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5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Такую диаграмму часто сравнивают с дорожной картой: стрелки указывают направление движения от одного шага к другому, начальная точка отмечается кружком, а завершение процесса </w:t>
      </w:r>
      <w:r w:rsidR="009653E2"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обозначается</w:t>
      </w:r>
      <w:r w:rsidRPr="00805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другим кружком. Это помогает увидеть не только общий порядок действий, но и </w:t>
      </w:r>
      <w:r w:rsidRPr="00805D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возможные «ответвления».</w:t>
      </w:r>
      <w:r w:rsidR="00FA3A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Диаграммы деятельности изображены на рисунке 2-3.</w:t>
      </w:r>
    </w:p>
    <w:p w14:paraId="7DFF6BCF" w14:textId="77777777" w:rsidR="00351150" w:rsidRDefault="00351150" w:rsidP="00351150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3ABC39" wp14:editId="644674F7">
            <wp:extent cx="1164983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7" cy="40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435B" w14:textId="3B529B5B" w:rsidR="00C33244" w:rsidRPr="00351150" w:rsidRDefault="00351150" w:rsidP="00351150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деятельности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(открытие курсов)</w:t>
      </w:r>
    </w:p>
    <w:p w14:paraId="3F697FBD" w14:textId="77777777" w:rsidR="00351150" w:rsidRDefault="00351150" w:rsidP="00351150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BEBB83" wp14:editId="667C60AB">
            <wp:extent cx="1152673" cy="29813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494" cy="30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D4A" w14:textId="62B9AF7F" w:rsidR="00C33244" w:rsidRPr="00351150" w:rsidRDefault="00351150" w:rsidP="00795D03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деятельности (создание курсов)</w:t>
      </w:r>
    </w:p>
    <w:p w14:paraId="196FB844" w14:textId="1AB3A4E4" w:rsidR="004E2926" w:rsidRDefault="00EC5A21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диаграмма выглядит просто. Диаграмма п</w:t>
      </w:r>
      <w:r w:rsidRPr="00EC5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оказывает последовательность действий, решения, которые необходимо принимать на </w:t>
      </w:r>
      <w:r w:rsidRPr="00EC5A2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разных этапах, и то, как эти этапы связаны между собой</w:t>
      </w:r>
      <w:r w:rsidR="002C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C3E926" w14:textId="59CB645B" w:rsidR="00E36F49" w:rsidRPr="009E00C6" w:rsidRDefault="0028646E" w:rsidP="00E36F49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Диаграмма технологического</w:t>
      </w:r>
      <w:r w:rsidR="00E36F4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стека</w:t>
      </w:r>
    </w:p>
    <w:p w14:paraId="05E9A5E1" w14:textId="39A938B3" w:rsidR="005F3375" w:rsidRPr="005C6729" w:rsidRDefault="00845363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Техническая диаграмма показывает </w:t>
      </w:r>
      <w:r w:rsidRPr="0084536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инструменты, которые помогают проектировать, объяснять и документировать, как устроены веб-приложения или сайты.</w:t>
      </w:r>
      <w:r w:rsidR="005F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технологического стека изображена на рисунке 4.</w:t>
      </w:r>
    </w:p>
    <w:p w14:paraId="32E3082F" w14:textId="77777777" w:rsidR="005F0AD1" w:rsidRDefault="005F0AD1" w:rsidP="005F0AD1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149C1D" wp14:editId="0C10EF87">
            <wp:extent cx="2009611" cy="467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00" cy="47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640" w14:textId="36CA8048" w:rsidR="00E36F49" w:rsidRPr="005F0AD1" w:rsidRDefault="005F0AD1" w:rsidP="005F0AD1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D679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Диаграмма технологического стека</w:t>
      </w:r>
    </w:p>
    <w:p w14:paraId="214C909B" w14:textId="62BEA5F2" w:rsidR="00C35B46" w:rsidRDefault="00ED679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790">
        <w:rPr>
          <w:rFonts w:ascii="Times New Roman" w:eastAsia="Times New Roman" w:hAnsi="Times New Roman" w:cs="Times New Roman"/>
          <w:color w:val="000000"/>
          <w:sz w:val="28"/>
          <w:szCs w:val="28"/>
        </w:rPr>
        <w:t>Такая диаграмма не только показывает, какие технологии используются, но и раскрывает их роль в общем процессе.</w:t>
      </w:r>
    </w:p>
    <w:p w14:paraId="46F12515" w14:textId="358A65E2" w:rsidR="00226263" w:rsidRDefault="00BB51BC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диаграмме технологического стека изображен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такие технологии как: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35090C" w:rsidRP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50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E313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16C2E4" w14:textId="2A8B2D6B" w:rsidR="008E056A" w:rsidRDefault="008E056A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самом низу схемы указаны </w:t>
      </w:r>
      <w:r w:rsidR="003818DE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которые используются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клиентской части. По центру находится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вокруг которого находится язык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гипертекстовой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5, 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>каскадный стиль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текстовой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типизированный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отходит стрелка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A13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3A13FA" w:rsidRP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современным сборщиком клиентской части, тем самым позволяет намного быстрее собираться различные веб проекты.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13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стрелка отходит к</w:t>
      </w:r>
      <w:r w:rsidR="004D4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платформе создание веб серверов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8E0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отходит к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4D48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818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B6941">
        <w:rPr>
          <w:rFonts w:ascii="Times New Roman" w:eastAsia="Times New Roman" w:hAnsi="Times New Roman" w:cs="Times New Roman"/>
          <w:color w:val="000000"/>
          <w:sz w:val="28"/>
          <w:szCs w:val="28"/>
        </w:rPr>
        <w:t>Вид и н</w:t>
      </w:r>
      <w:r w:rsidR="003818DE">
        <w:rPr>
          <w:rFonts w:ascii="Times New Roman" w:eastAsia="Times New Roman" w:hAnsi="Times New Roman" w:cs="Times New Roman"/>
          <w:color w:val="000000"/>
          <w:sz w:val="28"/>
          <w:szCs w:val="28"/>
        </w:rPr>
        <w:t>аименование технологий указано на рисунках 5-1</w:t>
      </w:r>
      <w:r w:rsidR="00E33719" w:rsidRPr="0062534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7121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F3EB94" w14:textId="77777777" w:rsidR="00712171" w:rsidRDefault="00712171" w:rsidP="007E0191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246F6A" wp14:editId="1B6E7884">
            <wp:extent cx="1645947" cy="146481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82154" cy="14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766A" w14:textId="5FF2D361" w:rsidR="00712171" w:rsidRDefault="00712171" w:rsidP="00712171">
      <w:pPr>
        <w:pStyle w:val="ad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React</w:t>
      </w:r>
    </w:p>
    <w:p w14:paraId="5D489EB1" w14:textId="77777777" w:rsidR="00712171" w:rsidRDefault="00712171" w:rsidP="0071217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C4EBC2" wp14:editId="3FF5FE93">
            <wp:extent cx="1524000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281" w14:textId="3AD828E2" w:rsidR="00712171" w:rsidRPr="00712171" w:rsidRDefault="00712171" w:rsidP="00712171">
      <w:pPr>
        <w:pStyle w:val="ad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HTML5</w:t>
      </w:r>
    </w:p>
    <w:p w14:paraId="65A0AF00" w14:textId="77777777" w:rsidR="00712171" w:rsidRDefault="00712171" w:rsidP="00712171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235C80" wp14:editId="29528A83">
            <wp:extent cx="1129665" cy="155483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088" cy="15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3652" w14:textId="33697185" w:rsidR="00712171" w:rsidRPr="00712171" w:rsidRDefault="00712171" w:rsidP="00712171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CSS3</w:t>
      </w:r>
    </w:p>
    <w:p w14:paraId="47CB309A" w14:textId="77777777" w:rsidR="007C3C3B" w:rsidRDefault="003E61E0" w:rsidP="00652266">
      <w:pPr>
        <w:keepNext/>
        <w:widowControl w:val="0"/>
        <w:spacing w:after="0" w:line="24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C8C2426" wp14:editId="5CF6AF29">
            <wp:extent cx="1267460" cy="126746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0EF" w14:textId="0CDC5098" w:rsidR="00712171" w:rsidRPr="007C3C3B" w:rsidRDefault="007C3C3B" w:rsidP="0065226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7C3C3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Markdown</w:t>
      </w:r>
    </w:p>
    <w:p w14:paraId="7402CB40" w14:textId="77777777" w:rsidR="00652266" w:rsidRDefault="00652266" w:rsidP="00652266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572965" wp14:editId="1AC75BEB">
            <wp:extent cx="1724660" cy="172466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7A7" w14:textId="4D0ABB5D" w:rsidR="003E61E0" w:rsidRPr="00652266" w:rsidRDefault="00652266" w:rsidP="0065226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TypeScript</w:t>
      </w:r>
    </w:p>
    <w:p w14:paraId="2447F6C1" w14:textId="77777777" w:rsidR="00652266" w:rsidRDefault="00652266" w:rsidP="00652266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CEA5F2" wp14:editId="60AEC6D4">
            <wp:extent cx="1677035" cy="1677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4C1F" w14:textId="2260D850" w:rsidR="003E61E0" w:rsidRPr="00652266" w:rsidRDefault="00652266" w:rsidP="0065226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JavaScript</w:t>
      </w:r>
    </w:p>
    <w:p w14:paraId="7A2F9CCB" w14:textId="77777777" w:rsidR="00652266" w:rsidRDefault="00652266" w:rsidP="00652266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493A56" wp14:editId="613FCFCD">
            <wp:extent cx="1666592" cy="16430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47" cy="16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0DE1" w14:textId="50B36011" w:rsidR="003E61E0" w:rsidRPr="00652266" w:rsidRDefault="00652266" w:rsidP="0065226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Vite</w:t>
      </w:r>
      <w:proofErr w:type="spellEnd"/>
    </w:p>
    <w:p w14:paraId="346749B6" w14:textId="77777777" w:rsidR="00652266" w:rsidRDefault="00652266" w:rsidP="00652266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7F4E3E" wp14:editId="20F20FFA">
            <wp:extent cx="1561300" cy="742178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49" cy="7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6F1" w14:textId="64363CE2" w:rsidR="003E61E0" w:rsidRPr="00652266" w:rsidRDefault="00652266" w:rsidP="0065226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522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ASP.NET API</w:t>
      </w:r>
    </w:p>
    <w:p w14:paraId="6EA7BE4B" w14:textId="77777777" w:rsidR="00E33719" w:rsidRDefault="00E33719" w:rsidP="00E33719">
      <w:pPr>
        <w:keepNext/>
        <w:widowControl w:val="0"/>
        <w:spacing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D976CC8" wp14:editId="519C9FE8">
            <wp:extent cx="1770487" cy="14691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37" cy="14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221" w14:textId="4FCC3CBA" w:rsidR="00712171" w:rsidRPr="00E33719" w:rsidRDefault="00E33719" w:rsidP="00E33719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3C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E3371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PostgreSQL</w:t>
      </w:r>
    </w:p>
    <w:p w14:paraId="0102FE6B" w14:textId="56AD256E" w:rsidR="004243DB" w:rsidRDefault="0062534E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технологического стека</w:t>
      </w:r>
      <w:r w:rsidR="00EB3CF3" w:rsidRPr="00EB3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превращает сложные технические детали в наглядную схему, где видно, как данные «протекают» от интерфейса к базе данных и обратно</w:t>
      </w:r>
      <w:r w:rsidR="00EB3CF3" w:rsidRPr="00EB3C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D5EE68" w14:textId="44113838" w:rsidR="003047E4" w:rsidRPr="003047E4" w:rsidRDefault="003047E4" w:rsidP="003047E4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ERD</w:t>
      </w:r>
      <w:r w:rsidRPr="00682A95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>диаграмма</w:t>
      </w:r>
    </w:p>
    <w:p w14:paraId="4B81E0BA" w14:textId="24BC6FE1" w:rsidR="003047E4" w:rsidRPr="00975578" w:rsidRDefault="00682A95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1F116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E406D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помогает проектировать базу данных, показывая, какие данные хранятся</w:t>
      </w:r>
      <w:r w:rsidR="00DA3B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как они связаны </w:t>
      </w:r>
      <w:r w:rsidR="00DA3B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взаимодействую 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 собой</w:t>
      </w:r>
      <w:r w:rsidR="00D11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базе данных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75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975578"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-диаграмма изображена на рисунке 14.</w:t>
      </w:r>
    </w:p>
    <w:p w14:paraId="6F51F5F5" w14:textId="77777777" w:rsidR="00DF2203" w:rsidRDefault="00DF2203" w:rsidP="00DF2203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23E8B9" wp14:editId="7324EF3D">
            <wp:extent cx="4200074" cy="424739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60" cy="4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8CA" w14:textId="03563A40" w:rsidR="00975578" w:rsidRPr="00DF2203" w:rsidRDefault="00DF2203" w:rsidP="00DF2203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6A515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диаграмма</w:t>
      </w:r>
    </w:p>
    <w:p w14:paraId="1E9A4EAE" w14:textId="386931B1" w:rsidR="006A5157" w:rsidRDefault="006A5157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Слово ERD расшифровывается как </w:t>
      </w:r>
      <w:proofErr w:type="spellStart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Entity-Relationship</w:t>
      </w:r>
      <w:proofErr w:type="spellEnd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переводится как «диаграмма сущностей и связей».</w:t>
      </w:r>
    </w:p>
    <w:p w14:paraId="343022B2" w14:textId="32B570EE" w:rsidR="00BE34AA" w:rsidRPr="00BE34AA" w:rsidRDefault="006A5157" w:rsidP="00BE34A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диаграмме сущности обозначаются в виде квадратов</w:t>
      </w:r>
      <w:r w:rsidR="00BE34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 в виде овалов. Также в виде ромбиков указывается связь между сущностями. На узлах, соединяющих сущности указывается как устроена связь сущностей.</w:t>
      </w:r>
    </w:p>
    <w:p w14:paraId="06688592" w14:textId="1C932E6D" w:rsidR="00546E1F" w:rsidRPr="009E00C6" w:rsidRDefault="00546E1F" w:rsidP="00546E1F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>
        <w:rPr>
          <w:b/>
          <w:bCs/>
          <w:color w:val="000000" w:themeColor="text1"/>
          <w:sz w:val="28"/>
          <w:szCs w:val="28"/>
        </w:rPr>
        <w:t>компонентов</w:t>
      </w:r>
    </w:p>
    <w:p w14:paraId="19208E64" w14:textId="06DCDC41" w:rsidR="006A5157" w:rsidRPr="006A5157" w:rsidRDefault="00B64ABE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компонентов позволяет указать согласование между компонентами в программном продукте, указывая на </w:t>
      </w:r>
      <w:r w:rsidRPr="00B64AB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структурные компоненты и связи (зависимости) между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Диаграмма компонентов указана на рисунке 15. </w:t>
      </w:r>
    </w:p>
    <w:p w14:paraId="566D44EA" w14:textId="77777777" w:rsidR="00620C39" w:rsidRDefault="00620C39" w:rsidP="00620C39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963DD3" wp14:editId="0E391208">
            <wp:extent cx="4895850" cy="24396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63" cy="24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CBB" w14:textId="133AC07D" w:rsidR="003047E4" w:rsidRPr="00620C39" w:rsidRDefault="00620C39" w:rsidP="00620C39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15</w:t>
      </w: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20C3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компонентов</w:t>
      </w:r>
    </w:p>
    <w:p w14:paraId="16FE034F" w14:textId="0D62FC0C" w:rsidR="00E661FE" w:rsidRPr="00EB3CF3" w:rsidRDefault="00906E80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компонентов предоставляет общую картину архитектуры системы,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помогая</w:t>
      </w:r>
      <w:r w:rsidRPr="00906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лучше понять её структуру и взаимосвязи.</w:t>
      </w:r>
    </w:p>
    <w:p w14:paraId="2BDEC864" w14:textId="77777777" w:rsidR="00C35B46" w:rsidRPr="009E00C6" w:rsidRDefault="00C35B46" w:rsidP="00C35B46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>
        <w:rPr>
          <w:b/>
          <w:bCs/>
          <w:color w:val="000000" w:themeColor="text1"/>
          <w:sz w:val="28"/>
          <w:szCs w:val="28"/>
        </w:rPr>
        <w:t>последовательности</w:t>
      </w:r>
    </w:p>
    <w:p w14:paraId="1CBA7BEC" w14:textId="6DCA22DB" w:rsidR="00C35B46" w:rsidRDefault="00C35B46" w:rsidP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особенность диаграммы последовательности, это </w:t>
      </w:r>
      <w:r w:rsidRPr="00FE189A">
        <w:rPr>
          <w:rFonts w:ascii="Times New Roman" w:eastAsia="Times New Roman" w:hAnsi="Times New Roman" w:cs="Times New Roman"/>
          <w:color w:val="000000"/>
          <w:sz w:val="28"/>
          <w:szCs w:val="28"/>
        </w:rPr>
        <w:t>чёткое отражение последовательности событий во времени. Чем ниже расположено действие на схеме, тем позже оно происходит.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последовательности изображена на рисунке </w:t>
      </w:r>
      <w:r w:rsidR="0043255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E661F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30CD2C" w14:textId="77777777" w:rsidR="00C35B46" w:rsidRDefault="00C35B46" w:rsidP="00C35B46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5F5FBC" wp14:editId="30E5BBED">
            <wp:extent cx="5580426" cy="25146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954" cy="25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2EB" w14:textId="1475ABA9" w:rsidR="00C35B46" w:rsidRPr="001B4AC7" w:rsidRDefault="00C35B46" w:rsidP="00C35B4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1B4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4325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="00E661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1B4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последовательности</w:t>
      </w:r>
    </w:p>
    <w:p w14:paraId="36E2E45C" w14:textId="5FC7814B" w:rsidR="00C35B46" w:rsidRDefault="00C35B46" w:rsidP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464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 превращает абстрактные идеи в конкретную «дорожную карту», где видно, кто за что отвечает и в какой момент.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Диаграмму последовательности ч</w:t>
      </w:r>
      <w:r w:rsidRPr="005C3464">
        <w:rPr>
          <w:rFonts w:ascii="Times New Roman" w:eastAsia="Times New Roman" w:hAnsi="Times New Roman" w:cs="Times New Roman"/>
          <w:color w:val="000000"/>
          <w:sz w:val="28"/>
          <w:szCs w:val="28"/>
        </w:rPr>
        <w:t>асто используют, чтобы спланировать логику работы программы, или аналитики, чтобы согласовать сценарии взаимодействия между пользователем и системой.</w:t>
      </w:r>
    </w:p>
    <w:p w14:paraId="6EA38EB9" w14:textId="35A5C621" w:rsidR="00876D31" w:rsidRPr="00E81BAC" w:rsidRDefault="00876D31" w:rsidP="006B1A11">
      <w:pPr>
        <w:widowControl w:val="0"/>
        <w:spacing w:before="24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98690606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программного продукта</w:t>
      </w:r>
      <w:bookmarkEnd w:id="9"/>
    </w:p>
    <w:p w14:paraId="432BF4C3" w14:textId="42C27089" w:rsidR="005512B5" w:rsidRPr="008141B6" w:rsidRDefault="005512B5" w:rsidP="005512B5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диаграмм можно приступить к программированию программного продукта. Для начало требуется разработать логическую и физическую схем</w:t>
      </w:r>
      <w:r w:rsidR="00EC05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 w:rsidR="006821E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этого нужно обратиться к 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диаграмме. Логическая схема 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как таблиц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расписаны «Статус</w:t>
      </w:r>
      <w:r w:rsidR="00E671EE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E671EE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«Название 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атрибутов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», «Тип данных» и «Примечание». Логическая модель изображена в таблицах 1-</w:t>
      </w:r>
      <w:r w:rsidR="00306A1C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0015370" w14:textId="77777777" w:rsidR="00731D8A" w:rsidRPr="009E00C6" w:rsidRDefault="00731D8A" w:rsidP="00731D8A">
      <w:pPr>
        <w:pStyle w:val="ac"/>
        <w:widowControl w:val="0"/>
        <w:spacing w:line="360" w:lineRule="auto"/>
        <w:ind w:left="0"/>
        <w:contextualSpacing w:val="0"/>
        <w:jc w:val="both"/>
        <w:rPr>
          <w:color w:val="000000" w:themeColor="text1"/>
          <w:sz w:val="24"/>
          <w:szCs w:val="24"/>
          <w:lang w:val="en-US"/>
        </w:rPr>
      </w:pPr>
      <w:r w:rsidRPr="009E00C6">
        <w:rPr>
          <w:color w:val="000000" w:themeColor="text1"/>
          <w:sz w:val="24"/>
          <w:szCs w:val="24"/>
        </w:rPr>
        <w:t xml:space="preserve">Таблица 1 </w:t>
      </w:r>
      <w:r>
        <w:rPr>
          <w:color w:val="000000" w:themeColor="text1"/>
          <w:sz w:val="24"/>
          <w:szCs w:val="24"/>
          <w:lang w:val="en-US"/>
        </w:rPr>
        <w:t>-</w:t>
      </w:r>
      <w:r w:rsidRPr="009E00C6">
        <w:rPr>
          <w:color w:val="000000" w:themeColor="text1"/>
          <w:sz w:val="24"/>
          <w:szCs w:val="24"/>
        </w:rPr>
        <w:t xml:space="preserve"> «</w:t>
      </w:r>
      <w:r w:rsidRPr="009E00C6">
        <w:rPr>
          <w:color w:val="000000" w:themeColor="text1"/>
          <w:sz w:val="24"/>
          <w:szCs w:val="24"/>
          <w:lang w:val="en-US"/>
        </w:rPr>
        <w:t>Role</w:t>
      </w:r>
      <w:r w:rsidRPr="009E00C6">
        <w:rPr>
          <w:color w:val="000000" w:themeColor="text1"/>
          <w:sz w:val="24"/>
          <w:szCs w:val="24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2372"/>
      </w:tblGrid>
      <w:tr w:rsidR="00731D8A" w14:paraId="6BE8B437" w14:textId="77777777" w:rsidTr="00771AF2">
        <w:tc>
          <w:tcPr>
            <w:tcW w:w="2371" w:type="dxa"/>
          </w:tcPr>
          <w:p w14:paraId="7DEAD955" w14:textId="77777777" w:rsidR="00731D8A" w:rsidRPr="00464A0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Статус ключа</w:t>
            </w:r>
          </w:p>
        </w:tc>
        <w:tc>
          <w:tcPr>
            <w:tcW w:w="2371" w:type="dxa"/>
          </w:tcPr>
          <w:p w14:paraId="35A09694" w14:textId="77777777" w:rsidR="00731D8A" w:rsidRPr="00464A0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 колонки</w:t>
            </w:r>
          </w:p>
        </w:tc>
        <w:tc>
          <w:tcPr>
            <w:tcW w:w="2372" w:type="dxa"/>
          </w:tcPr>
          <w:p w14:paraId="6CBD799D" w14:textId="77777777" w:rsidR="00731D8A" w:rsidRPr="00464A0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372" w:type="dxa"/>
          </w:tcPr>
          <w:p w14:paraId="3BEF71AC" w14:textId="77777777" w:rsidR="00731D8A" w:rsidRPr="00464A0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731D8A" w14:paraId="0FD00AA5" w14:textId="77777777" w:rsidTr="00771AF2">
        <w:tc>
          <w:tcPr>
            <w:tcW w:w="2371" w:type="dxa"/>
          </w:tcPr>
          <w:p w14:paraId="59568EED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371" w:type="dxa"/>
          </w:tcPr>
          <w:p w14:paraId="68B5F821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</w:t>
            </w:r>
            <w:proofErr w:type="spellEnd"/>
          </w:p>
        </w:tc>
        <w:tc>
          <w:tcPr>
            <w:tcW w:w="2372" w:type="dxa"/>
          </w:tcPr>
          <w:p w14:paraId="27FD089E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372" w:type="dxa"/>
          </w:tcPr>
          <w:p w14:paraId="31406E31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</w:p>
        </w:tc>
      </w:tr>
      <w:tr w:rsidR="00731D8A" w14:paraId="010DFE8C" w14:textId="77777777" w:rsidTr="00771AF2">
        <w:tc>
          <w:tcPr>
            <w:tcW w:w="2371" w:type="dxa"/>
          </w:tcPr>
          <w:p w14:paraId="3B35224D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371" w:type="dxa"/>
          </w:tcPr>
          <w:p w14:paraId="0071ACF5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itle</w:t>
            </w:r>
          </w:p>
        </w:tc>
        <w:tc>
          <w:tcPr>
            <w:tcW w:w="2372" w:type="dxa"/>
          </w:tcPr>
          <w:p w14:paraId="2404E356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72" w:type="dxa"/>
          </w:tcPr>
          <w:p w14:paraId="6A9213C9" w14:textId="77777777" w:rsidR="00731D8A" w:rsidRPr="00A326B5" w:rsidRDefault="00731D8A" w:rsidP="00771AF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роли</w:t>
            </w:r>
          </w:p>
        </w:tc>
      </w:tr>
    </w:tbl>
    <w:p w14:paraId="4E929B1E" w14:textId="77777777" w:rsidR="00EC05F9" w:rsidRPr="005512B5" w:rsidRDefault="00EC05F9" w:rsidP="005512B5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D6EC1" w14:textId="77777777" w:rsidR="00C35B46" w:rsidRPr="00E81BAC" w:rsidRDefault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2F949" w14:textId="77777777" w:rsidR="004E2926" w:rsidRPr="00E81BAC" w:rsidRDefault="004E2926" w:rsidP="008C0C94">
      <w:pPr>
        <w:widowControl w:val="0"/>
        <w:spacing w:after="0" w:line="362" w:lineRule="auto"/>
        <w:ind w:right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8CC4E" w14:textId="77777777" w:rsidR="008C0C94" w:rsidRDefault="008C0C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94091691"/>
      <w:bookmarkStart w:id="11" w:name="_Toc1940917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10C9E87" w14:textId="6C7EACB6" w:rsidR="009532A7" w:rsidRPr="00E81BAC" w:rsidRDefault="009532A7" w:rsidP="009532A7">
      <w:pPr>
        <w:widowControl w:val="0"/>
        <w:spacing w:before="240" w:after="24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9869060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770132">
        <w:rPr>
          <w:rFonts w:ascii="Times New Roman" w:eastAsia="Times New Roman" w:hAnsi="Times New Roman" w:cs="Times New Roman"/>
          <w:b/>
          <w:sz w:val="28"/>
          <w:szCs w:val="28"/>
        </w:rPr>
        <w:t>ОХРАНА ТРУДА И ТЕХНИКА БЕЗОПАСНОСТИ ПРИ РАБОТЕ НА ПЕРСОНАЛЬНОМ КОМПЬЮТЕРЕ</w:t>
      </w:r>
      <w:bookmarkEnd w:id="12"/>
    </w:p>
    <w:p w14:paraId="28D06C3B" w14:textId="411CD158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Работа на персональном компьютере является важной частью современной профессиональной деятельности, однако требует соблюдения правил охраны труда и техники безопасности для предотвращения негативного влияния на здоровье. Организация рабочего места играет ключевую роль в обеспечении комфортной работы. Рабочий стол должен быть достаточно просторным, чтобы на нем можно было разместить монитор, клавиатуру, мышь и другие необходимые предметы. Монитор должен находиться на расстоянии 50–70 см от глаз, а верхний край экрана должен быть на уровне глаз или чуть ниже. Клавиатура и мышь должны располагаться так, чтобы руки находились в естественном положении без напряжения. Стул должен быть регулируемым с поддержкой поясницы, а ноги должны стоять на полу или на подставке, образуя прямой угол в коленях.  </w:t>
      </w:r>
    </w:p>
    <w:p w14:paraId="28F8AF9B" w14:textId="1B44FFFA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Освещение рабочего места должно быть достаточным, но без бликов на экране монитора. Рекомендуется использовать рассеянный свет и избегать прямого попадания солнечных лучей на экран. При необходимости можно использовать настольную лампу с регулируемой яркостью. Режим работы должен включать регулярные перерывы каждые 45–60 минут на 5–10 минут, во время которых рекомендуется выполнять упражнения для глаз, шеи и спины. Каждые 20–30 минут следует отводить взгляд от экрана и смотреть вдаль на 20–30 секунд. Также важно регулярно выполнять упражнения для улучшения кровообращения и снятия напряжения в мышцах.  </w:t>
      </w:r>
    </w:p>
    <w:p w14:paraId="231C6235" w14:textId="1C3E40B4" w:rsidR="009532A7" w:rsidRPr="009532A7" w:rsidRDefault="009532A7" w:rsidP="009532A7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Гигиена и эргономика рабочего места также имеют большое значение. Необходимо следить за чистотой рабочего пространства и регулярно протирать монитор, клавиатуру и мышь. Использование эргономичных аксессуаров, таких как подставки для запястья и подставки для монитора, помогает снизить нагрузку на мышцы и суставы.  </w:t>
      </w:r>
    </w:p>
    <w:p w14:paraId="2B23DE3D" w14:textId="0511F059" w:rsidR="009532A7" w:rsidRPr="009532A7" w:rsidRDefault="009532A7" w:rsidP="009532A7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Электробезопасность является важным аспектом работы с компьютером. Необходимо убедиться, что все кабели и розетки находятся в исправном состоянии, и избегать перегрузки электрических сетей. В случае возникновения неисправностей следует немедленно отключить оборудование и обратиться к специалисту.  </w:t>
      </w:r>
    </w:p>
    <w:p w14:paraId="2E13109C" w14:textId="05AD6C49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Психологический комфорт также играет важную роль в обеспечении эффективной работы. Создание комфортной атмосферы на рабочем месте, отсутствие шума и других отвлекающих факторов способствуют повышению производительности. Важно соблюдать баланс между работой и отдыхом, чтобы избежать переутомления.  </w:t>
      </w:r>
    </w:p>
    <w:p w14:paraId="7084B64C" w14:textId="2C70FD2D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Все сотрудники должны проходить регулярный инструктаж по охране труда и технике безопасности при работе на компьютере. Необходимо ознакомиться с инструкциями по эксплуатации оборудования и строго соблюдать их. Соблюдение этих правил помогает минимизировать риски для здоровья, повысить производительность труда и создать комфортные условия для работы на персональном компьютере. Забота о своем здоровье является залогом успешной и долгосрочной профессиональной деятельности.</w:t>
      </w:r>
    </w:p>
    <w:p w14:paraId="0423E3A7" w14:textId="77777777" w:rsidR="009532A7" w:rsidRDefault="009532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221672" w14:textId="5442076E" w:rsidR="004E2926" w:rsidRPr="00E81BAC" w:rsidRDefault="00C76170" w:rsidP="009532A7">
      <w:pPr>
        <w:pStyle w:val="1"/>
        <w:spacing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8690608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bookmarkEnd w:id="10"/>
      <w:bookmarkEnd w:id="11"/>
      <w:bookmarkEnd w:id="13"/>
    </w:p>
    <w:p w14:paraId="23C404B5" w14:textId="77777777" w:rsidR="004E2926" w:rsidRPr="00E81BAC" w:rsidRDefault="00C76170" w:rsidP="00C87C8B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ГОСТ 2.105-79. Общие требования к текстовым документам. - М.: Издательство стандартов. 1979. - 36 с.</w:t>
      </w:r>
    </w:p>
    <w:p w14:paraId="31F55FCF" w14:textId="77777777" w:rsidR="004E2926" w:rsidRPr="00E81BAC" w:rsidRDefault="00C76170" w:rsidP="00C87C8B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ГОСТ 2.304-81. Шрифты. - М.: Издательство стандартов. 1981. - 57 с.</w:t>
      </w:r>
    </w:p>
    <w:p w14:paraId="5E23C3FE" w14:textId="7BF142CE" w:rsidR="00195C10" w:rsidRDefault="00C32C2E" w:rsidP="00C87C8B">
      <w:pPr>
        <w:widowControl w:val="0"/>
        <w:spacing w:after="0" w:line="362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МакГрат</w:t>
      </w:r>
      <w:proofErr w:type="spellEnd"/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Майк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. «</w:t>
      </w:r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 для начинающих. 6-е издание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» (202</w:t>
      </w:r>
      <w:r w:rsid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).  Практических примерах и подходит для тех, кто хочет освоить JavaScript для создания интерактивных элементов на веб-платформах</w:t>
      </w:r>
      <w:r w:rsidR="009F3F2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0B9425" w14:textId="77777777" w:rsidR="009F3FE3" w:rsidRPr="005C75B4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5C75B4">
        <w:rPr>
          <w:sz w:val="28"/>
          <w:szCs w:val="28"/>
        </w:rPr>
        <w:t xml:space="preserve">. Берд, К.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JavaScript для начинающих: создание интерактивных веб-сайтов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П</w:t>
      </w:r>
      <w:r w:rsidRPr="005C75B4">
        <w:rPr>
          <w:sz w:val="28"/>
          <w:szCs w:val="28"/>
        </w:rPr>
        <w:t>рактических примерах и подходит для тех, кто хочет освоить JavaScript для создания интерактивных элементов на веб-платформах.</w:t>
      </w:r>
      <w:r>
        <w:rPr>
          <w:sz w:val="28"/>
          <w:szCs w:val="28"/>
        </w:rPr>
        <w:t xml:space="preserve"> - </w:t>
      </w:r>
      <w:proofErr w:type="gramStart"/>
      <w:r w:rsidRPr="006544D8">
        <w:rPr>
          <w:sz w:val="28"/>
          <w:szCs w:val="28"/>
        </w:rPr>
        <w:t>Кон-корд</w:t>
      </w:r>
      <w:proofErr w:type="gramEnd"/>
      <w:r w:rsidRPr="006544D8">
        <w:rPr>
          <w:sz w:val="28"/>
          <w:szCs w:val="28"/>
        </w:rPr>
        <w:t>, 2022. — 519 с.</w:t>
      </w:r>
    </w:p>
    <w:p w14:paraId="16E4C0A4" w14:textId="39F5936F" w:rsidR="009F3FE3" w:rsidRPr="005C75B4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C75B4">
        <w:rPr>
          <w:sz w:val="28"/>
          <w:szCs w:val="28"/>
        </w:rPr>
        <w:t xml:space="preserve">. Гилберт, Д.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Основы дизайна и архитектуры программного обеспечения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П</w:t>
      </w:r>
      <w:r w:rsidRPr="005C75B4">
        <w:rPr>
          <w:sz w:val="28"/>
          <w:szCs w:val="28"/>
        </w:rPr>
        <w:t>роектирования и архитектуры программного обеспечения, что важно при разработке сложных платформ обучения.</w:t>
      </w:r>
      <w:r>
        <w:rPr>
          <w:sz w:val="28"/>
          <w:szCs w:val="28"/>
        </w:rPr>
        <w:t xml:space="preserve"> - </w:t>
      </w:r>
      <w:r w:rsidRPr="006544D8">
        <w:rPr>
          <w:sz w:val="28"/>
          <w:szCs w:val="28"/>
        </w:rPr>
        <w:t>Москва: БХВ-Петербург, 2018. – 256 с.</w:t>
      </w:r>
    </w:p>
    <w:p w14:paraId="1AACDD6E" w14:textId="3EF5D431" w:rsidR="009F3FE3" w:rsidRPr="005C75B4" w:rsidRDefault="009F3FE3" w:rsidP="00C87C8B">
      <w:pPr>
        <w:pStyle w:val="ac"/>
        <w:widowControl w:val="0"/>
        <w:suppressAutoHyphens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C75B4">
        <w:rPr>
          <w:sz w:val="28"/>
          <w:szCs w:val="28"/>
        </w:rPr>
        <w:t xml:space="preserve">. Захаров, А.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Основы веб-дизайна и верстки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(2020). </w:t>
      </w:r>
      <w:r>
        <w:rPr>
          <w:sz w:val="28"/>
          <w:szCs w:val="28"/>
        </w:rPr>
        <w:t>Освоение</w:t>
      </w:r>
      <w:r w:rsidRPr="005C75B4">
        <w:rPr>
          <w:sz w:val="28"/>
          <w:szCs w:val="28"/>
        </w:rPr>
        <w:t xml:space="preserve"> основы веб-дизайна и верстки, что необходимо для создания привлекательного интерфейса платформы обучения.</w:t>
      </w:r>
      <w:r>
        <w:rPr>
          <w:sz w:val="28"/>
          <w:szCs w:val="28"/>
        </w:rPr>
        <w:t xml:space="preserve"> </w:t>
      </w:r>
      <w:r w:rsidRPr="00AE7007">
        <w:rPr>
          <w:sz w:val="28"/>
          <w:szCs w:val="28"/>
        </w:rPr>
        <w:t xml:space="preserve">– Москва: Альпина </w:t>
      </w:r>
      <w:proofErr w:type="spellStart"/>
      <w:r w:rsidRPr="00AE7007">
        <w:rPr>
          <w:sz w:val="28"/>
          <w:szCs w:val="28"/>
        </w:rPr>
        <w:t>Паблишер</w:t>
      </w:r>
      <w:proofErr w:type="spellEnd"/>
      <w:r w:rsidRPr="00AE7007">
        <w:rPr>
          <w:sz w:val="28"/>
          <w:szCs w:val="28"/>
        </w:rPr>
        <w:t>, 2018. – 304 с.</w:t>
      </w:r>
    </w:p>
    <w:p w14:paraId="06F5A106" w14:textId="58161FCF" w:rsidR="009F3FE3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C75B4">
        <w:rPr>
          <w:sz w:val="28"/>
          <w:szCs w:val="28"/>
        </w:rPr>
        <w:t xml:space="preserve">. Иванов, С.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 xml:space="preserve">Веб-разработка с использованием </w:t>
      </w:r>
      <w:proofErr w:type="spellStart"/>
      <w:r w:rsidRPr="005C75B4"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(2022).  Эта книга предлагает практическое руководство по разработке современных веб-платформ с использованием фреймворка </w:t>
      </w:r>
      <w:proofErr w:type="spellStart"/>
      <w:r w:rsidRPr="005C75B4">
        <w:rPr>
          <w:sz w:val="28"/>
          <w:szCs w:val="28"/>
        </w:rPr>
        <w:t>React</w:t>
      </w:r>
      <w:proofErr w:type="spellEnd"/>
      <w:r w:rsidRPr="005C75B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E7007">
        <w:rPr>
          <w:sz w:val="28"/>
          <w:szCs w:val="28"/>
        </w:rPr>
        <w:t>– Санкт-Петербург: Питер, 2018. – 328 с.</w:t>
      </w:r>
    </w:p>
    <w:p w14:paraId="1D6D9EE4" w14:textId="59B784F1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C75B4">
        <w:rPr>
          <w:sz w:val="28"/>
          <w:szCs w:val="28"/>
        </w:rPr>
        <w:t xml:space="preserve">. Касьянов, Д.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SQL: полный курс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Охватывание</w:t>
      </w:r>
      <w:r w:rsidRPr="005C75B4">
        <w:rPr>
          <w:sz w:val="28"/>
          <w:szCs w:val="28"/>
        </w:rPr>
        <w:t xml:space="preserve"> все</w:t>
      </w:r>
      <w:r>
        <w:rPr>
          <w:sz w:val="28"/>
          <w:szCs w:val="28"/>
        </w:rPr>
        <w:t>х</w:t>
      </w:r>
      <w:r w:rsidRPr="005C75B4">
        <w:rPr>
          <w:sz w:val="28"/>
          <w:szCs w:val="28"/>
        </w:rPr>
        <w:t xml:space="preserve"> аспект</w:t>
      </w:r>
      <w:r>
        <w:rPr>
          <w:sz w:val="28"/>
          <w:szCs w:val="28"/>
        </w:rPr>
        <w:t>ов</w:t>
      </w:r>
      <w:r w:rsidRPr="005C75B4">
        <w:rPr>
          <w:sz w:val="28"/>
          <w:szCs w:val="28"/>
        </w:rPr>
        <w:t xml:space="preserve"> работы с SQL, включая основы языка, типы данных, запросы, функции и прочее.</w:t>
      </w:r>
      <w:r>
        <w:rPr>
          <w:sz w:val="28"/>
          <w:szCs w:val="28"/>
        </w:rPr>
        <w:t xml:space="preserve"> - </w:t>
      </w:r>
      <w:proofErr w:type="gramStart"/>
      <w:r w:rsidRPr="006544D8">
        <w:rPr>
          <w:sz w:val="28"/>
          <w:szCs w:val="28"/>
        </w:rPr>
        <w:t>Кон-корд</w:t>
      </w:r>
      <w:proofErr w:type="gramEnd"/>
      <w:r w:rsidRPr="006544D8">
        <w:rPr>
          <w:sz w:val="28"/>
          <w:szCs w:val="28"/>
        </w:rPr>
        <w:t>, 2022. — 519 с.</w:t>
      </w:r>
    </w:p>
    <w:p w14:paraId="2DFCC041" w14:textId="3CBBA3A4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C75B4">
        <w:rPr>
          <w:sz w:val="28"/>
          <w:szCs w:val="28"/>
        </w:rPr>
        <w:t xml:space="preserve">. Маслов, М.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Современные</w:t>
      </w:r>
      <w:r>
        <w:rPr>
          <w:sz w:val="28"/>
          <w:szCs w:val="28"/>
        </w:rPr>
        <w:t xml:space="preserve"> м</w:t>
      </w:r>
      <w:r w:rsidRPr="005C75B4">
        <w:rPr>
          <w:sz w:val="28"/>
          <w:szCs w:val="28"/>
        </w:rPr>
        <w:t>етоды разработки веб-приложений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(2022).</w:t>
      </w:r>
    </w:p>
    <w:p w14:paraId="3C059600" w14:textId="2E79CD02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C75B4">
        <w:rPr>
          <w:sz w:val="28"/>
          <w:szCs w:val="28"/>
        </w:rPr>
        <w:t xml:space="preserve">. Михайлов, А. </w:t>
      </w:r>
      <w:r>
        <w:rPr>
          <w:sz w:val="28"/>
          <w:szCs w:val="28"/>
        </w:rPr>
        <w:t>«</w:t>
      </w:r>
      <w:proofErr w:type="spellStart"/>
      <w:r w:rsidRPr="005C75B4">
        <w:rPr>
          <w:sz w:val="28"/>
          <w:szCs w:val="28"/>
        </w:rPr>
        <w:t>Git</w:t>
      </w:r>
      <w:proofErr w:type="spellEnd"/>
      <w:r w:rsidRPr="005C75B4">
        <w:rPr>
          <w:sz w:val="28"/>
          <w:szCs w:val="28"/>
        </w:rPr>
        <w:t>: полное руководство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</w:t>
      </w:r>
    </w:p>
    <w:p w14:paraId="11BA9DEC" w14:textId="205FBB68" w:rsidR="00C87C8B" w:rsidRDefault="00DD1A3F" w:rsidP="00DD1A3F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r w:rsidRPr="00DD1A3F">
        <w:rPr>
          <w:sz w:val="28"/>
          <w:szCs w:val="28"/>
        </w:rPr>
        <w:t xml:space="preserve">Черный, Б. «Программирование на </w:t>
      </w:r>
      <w:proofErr w:type="spellStart"/>
      <w:r w:rsidRPr="00DD1A3F">
        <w:rPr>
          <w:sz w:val="28"/>
          <w:szCs w:val="28"/>
        </w:rPr>
        <w:t>TypeScript</w:t>
      </w:r>
      <w:proofErr w:type="spellEnd"/>
      <w:r w:rsidRPr="00DD1A3F">
        <w:rPr>
          <w:sz w:val="28"/>
          <w:szCs w:val="28"/>
        </w:rPr>
        <w:t>» (2022)</w:t>
      </w:r>
      <w:r>
        <w:rPr>
          <w:sz w:val="28"/>
          <w:szCs w:val="28"/>
        </w:rPr>
        <w:t xml:space="preserve">. </w:t>
      </w:r>
      <w:r w:rsidRPr="00DD1A3F">
        <w:rPr>
          <w:sz w:val="28"/>
          <w:szCs w:val="28"/>
        </w:rPr>
        <w:t xml:space="preserve">Практическое руководство по </w:t>
      </w:r>
      <w:proofErr w:type="spellStart"/>
      <w:r w:rsidRPr="00DD1A3F">
        <w:rPr>
          <w:sz w:val="28"/>
          <w:szCs w:val="28"/>
        </w:rPr>
        <w:t>TypeScript</w:t>
      </w:r>
      <w:proofErr w:type="spellEnd"/>
      <w:r w:rsidRPr="00DD1A3F">
        <w:rPr>
          <w:sz w:val="28"/>
          <w:szCs w:val="28"/>
        </w:rPr>
        <w:t>, включая типы, интерфейсы и продвинутые техники. - Москва: ДМК Пресс, 2022. - 350 с.</w:t>
      </w:r>
    </w:p>
    <w:p w14:paraId="13A557BB" w14:textId="10B8F8F2" w:rsidR="00DD1A3F" w:rsidRPr="00F31787" w:rsidRDefault="00DD1A3F" w:rsidP="00F31787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F31787" w:rsidRPr="00F31787">
        <w:rPr>
          <w:sz w:val="28"/>
          <w:szCs w:val="28"/>
        </w:rPr>
        <w:t>Стефанов, С. «</w:t>
      </w:r>
      <w:proofErr w:type="spellStart"/>
      <w:r w:rsidR="00F31787" w:rsidRPr="00F31787">
        <w:rPr>
          <w:sz w:val="28"/>
          <w:szCs w:val="28"/>
        </w:rPr>
        <w:t>React</w:t>
      </w:r>
      <w:proofErr w:type="spellEnd"/>
      <w:r w:rsidR="00F31787" w:rsidRPr="00F31787">
        <w:rPr>
          <w:sz w:val="28"/>
          <w:szCs w:val="28"/>
        </w:rPr>
        <w:t>: Быстрый старт» (2022)</w:t>
      </w:r>
      <w:r w:rsidR="00F31787">
        <w:rPr>
          <w:sz w:val="28"/>
          <w:szCs w:val="28"/>
        </w:rPr>
        <w:t xml:space="preserve"> </w:t>
      </w:r>
      <w:r w:rsidR="00F31787" w:rsidRPr="00F31787">
        <w:rPr>
          <w:sz w:val="28"/>
          <w:szCs w:val="28"/>
        </w:rPr>
        <w:t xml:space="preserve">Практическое руководство по созданию приложений на </w:t>
      </w:r>
      <w:proofErr w:type="spellStart"/>
      <w:r w:rsidR="00F31787" w:rsidRPr="00F31787">
        <w:rPr>
          <w:sz w:val="28"/>
          <w:szCs w:val="28"/>
        </w:rPr>
        <w:t>React</w:t>
      </w:r>
      <w:proofErr w:type="spellEnd"/>
      <w:r w:rsidR="00F31787" w:rsidRPr="00F31787">
        <w:rPr>
          <w:sz w:val="28"/>
          <w:szCs w:val="28"/>
        </w:rPr>
        <w:t>.</w:t>
      </w:r>
      <w:r w:rsidR="00F31787">
        <w:rPr>
          <w:sz w:val="28"/>
          <w:szCs w:val="28"/>
        </w:rPr>
        <w:t xml:space="preserve"> - </w:t>
      </w:r>
      <w:r w:rsidR="00F31787" w:rsidRPr="00F31787">
        <w:rPr>
          <w:sz w:val="28"/>
          <w:szCs w:val="28"/>
        </w:rPr>
        <w:t>Санкт-Петербург: Питер, 2022. – 320 с.</w:t>
      </w:r>
    </w:p>
    <w:p w14:paraId="05818D0B" w14:textId="5B9C0724" w:rsidR="00D82354" w:rsidRPr="00F31787" w:rsidRDefault="00F31787" w:rsidP="00F31787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F31787">
        <w:rPr>
          <w:sz w:val="28"/>
          <w:szCs w:val="28"/>
        </w:rPr>
        <w:t xml:space="preserve">Кон, М. «Руководство по </w:t>
      </w:r>
      <w:proofErr w:type="spellStart"/>
      <w:r w:rsidRPr="00F31787">
        <w:rPr>
          <w:sz w:val="28"/>
          <w:szCs w:val="28"/>
        </w:rPr>
        <w:t>Markdown</w:t>
      </w:r>
      <w:proofErr w:type="spellEnd"/>
      <w:r w:rsidRPr="00F31787">
        <w:rPr>
          <w:sz w:val="28"/>
          <w:szCs w:val="28"/>
        </w:rPr>
        <w:t>» (2020)</w:t>
      </w:r>
      <w:r>
        <w:rPr>
          <w:sz w:val="28"/>
          <w:szCs w:val="28"/>
        </w:rPr>
        <w:t xml:space="preserve"> </w:t>
      </w:r>
      <w:r w:rsidRPr="00F31787">
        <w:rPr>
          <w:sz w:val="28"/>
          <w:szCs w:val="28"/>
        </w:rPr>
        <w:t xml:space="preserve">Краткое и практическое руководство по синтаксису </w:t>
      </w:r>
      <w:proofErr w:type="spellStart"/>
      <w:r w:rsidRPr="00F31787">
        <w:rPr>
          <w:sz w:val="28"/>
          <w:szCs w:val="28"/>
        </w:rPr>
        <w:t>Markdown</w:t>
      </w:r>
      <w:proofErr w:type="spellEnd"/>
      <w:r w:rsidRPr="00F31787">
        <w:rPr>
          <w:sz w:val="28"/>
          <w:szCs w:val="28"/>
        </w:rPr>
        <w:t>.</w:t>
      </w:r>
      <w:r>
        <w:rPr>
          <w:sz w:val="28"/>
          <w:szCs w:val="28"/>
        </w:rPr>
        <w:t xml:space="preserve"> - </w:t>
      </w:r>
      <w:r w:rsidRPr="00F31787">
        <w:rPr>
          <w:sz w:val="28"/>
          <w:szCs w:val="28"/>
        </w:rPr>
        <w:t>Москва: Диалектика, 2020. – 150 с.</w:t>
      </w:r>
    </w:p>
    <w:p w14:paraId="70740550" w14:textId="4782640B" w:rsidR="00D82354" w:rsidRPr="000F06C4" w:rsidRDefault="00FE1DF9" w:rsidP="000F06C4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FE1DF9">
        <w:rPr>
          <w:sz w:val="28"/>
          <w:szCs w:val="28"/>
        </w:rPr>
        <w:t xml:space="preserve">Обе, Р., </w:t>
      </w:r>
      <w:proofErr w:type="spellStart"/>
      <w:r w:rsidRPr="00FE1DF9">
        <w:rPr>
          <w:sz w:val="28"/>
          <w:szCs w:val="28"/>
        </w:rPr>
        <w:t>Хсу</w:t>
      </w:r>
      <w:proofErr w:type="spellEnd"/>
      <w:r w:rsidRPr="00FE1DF9">
        <w:rPr>
          <w:sz w:val="28"/>
          <w:szCs w:val="28"/>
        </w:rPr>
        <w:t>, Л. «</w:t>
      </w:r>
      <w:proofErr w:type="spellStart"/>
      <w:r w:rsidRPr="00FE1DF9">
        <w:rPr>
          <w:sz w:val="28"/>
          <w:szCs w:val="28"/>
        </w:rPr>
        <w:t>PostgreSQL</w:t>
      </w:r>
      <w:proofErr w:type="spellEnd"/>
      <w:r w:rsidRPr="00FE1DF9">
        <w:rPr>
          <w:sz w:val="28"/>
          <w:szCs w:val="28"/>
        </w:rPr>
        <w:t>: установка и использование» (2021)</w:t>
      </w:r>
      <w:r w:rsidR="000F06C4">
        <w:rPr>
          <w:sz w:val="28"/>
          <w:szCs w:val="28"/>
        </w:rPr>
        <w:t xml:space="preserve">. </w:t>
      </w:r>
      <w:r w:rsidRPr="00FE1DF9">
        <w:rPr>
          <w:sz w:val="28"/>
          <w:szCs w:val="28"/>
        </w:rPr>
        <w:t xml:space="preserve">Практическое руководство по установке, настройке и эффективному использованию </w:t>
      </w:r>
      <w:proofErr w:type="spellStart"/>
      <w:r w:rsidRPr="00FE1DF9">
        <w:rPr>
          <w:sz w:val="28"/>
          <w:szCs w:val="28"/>
        </w:rPr>
        <w:t>PostgreSQL</w:t>
      </w:r>
      <w:proofErr w:type="spellEnd"/>
      <w:r w:rsidRPr="00FE1DF9">
        <w:rPr>
          <w:sz w:val="28"/>
          <w:szCs w:val="28"/>
        </w:rPr>
        <w:t>.</w:t>
      </w:r>
      <w:r w:rsidR="000F06C4">
        <w:rPr>
          <w:sz w:val="28"/>
          <w:szCs w:val="28"/>
        </w:rPr>
        <w:t xml:space="preserve"> - </w:t>
      </w:r>
      <w:r w:rsidRPr="000F06C4">
        <w:rPr>
          <w:sz w:val="28"/>
          <w:szCs w:val="28"/>
        </w:rPr>
        <w:t>Санкт-Петербург: Техносфера, 2021. – 400 с.</w:t>
      </w:r>
    </w:p>
    <w:p w14:paraId="63CF293B" w14:textId="3D90F6E5" w:rsidR="00D82354" w:rsidRPr="0085542B" w:rsidRDefault="0085542B" w:rsidP="0085542B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85542B">
        <w:rPr>
          <w:sz w:val="28"/>
          <w:szCs w:val="28"/>
        </w:rPr>
        <w:t>Фримен, А. «Pro ASP.NET Core 6» (2022)</w:t>
      </w:r>
      <w:r>
        <w:rPr>
          <w:sz w:val="28"/>
          <w:szCs w:val="28"/>
        </w:rPr>
        <w:t xml:space="preserve"> - </w:t>
      </w:r>
      <w:r w:rsidRPr="0085542B">
        <w:rPr>
          <w:sz w:val="28"/>
          <w:szCs w:val="28"/>
        </w:rPr>
        <w:t>Полное руководство по созданию веб-приложений и API с использованием ASP.NET Core.</w:t>
      </w:r>
      <w:r>
        <w:rPr>
          <w:sz w:val="28"/>
          <w:szCs w:val="28"/>
        </w:rPr>
        <w:t xml:space="preserve"> - </w:t>
      </w:r>
      <w:r w:rsidRPr="0085542B">
        <w:rPr>
          <w:sz w:val="28"/>
          <w:szCs w:val="28"/>
        </w:rPr>
        <w:t>Москва: Диалектика, 2022. — 600 с.</w:t>
      </w:r>
    </w:p>
    <w:p w14:paraId="2A507A4D" w14:textId="7F92087F" w:rsidR="009B7785" w:rsidRPr="001708B4" w:rsidRDefault="001024C3" w:rsidP="009B778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16. </w:t>
      </w:r>
      <w:r w:rsidR="009B7785"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Кевина </w:t>
      </w:r>
      <w:r w:rsid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Д.</w:t>
      </w:r>
      <w:r w:rsidR="009B7785"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«Создание API с помощью ASP.NET Core 6» (2023)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Практическое руководство по созданию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RESTful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использованием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Core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B7785"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21BB9A" w14:textId="2340D69F" w:rsidR="009B7785" w:rsidRPr="009B7785" w:rsidRDefault="009B7785" w:rsidP="009B778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17. Фримен, А. «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Core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Получите исчерпывающее руководство по созданию веб-приложений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API с использованием ASP.NET Core.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Москва: Издательство «Диалектика», 2022 год, 600 страниц.</w:t>
      </w:r>
    </w:p>
    <w:p w14:paraId="3B3CB556" w14:textId="0DBAF829" w:rsidR="00B76884" w:rsidRDefault="009B7785" w:rsidP="008C0C94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C76170"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Зыков Н.В. единые требования к оформлению курсового и дипломного проекта (работы): методические указания для студентов очного и заочного обучения всех специальностей – 4-е изд.,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испр</w:t>
      </w:r>
      <w:proofErr w:type="spellEnd"/>
      <w:proofErr w:type="gram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доп. /Н.В. Зыков. – Чита: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ЗабГК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, 2020 – 53с.</w:t>
      </w:r>
    </w:p>
    <w:p w14:paraId="69A5C4E3" w14:textId="77777777" w:rsidR="00B76884" w:rsidRDefault="00B768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77F177A" w14:textId="7757F4F9" w:rsidR="00B76884" w:rsidRPr="00FE7735" w:rsidRDefault="00B76884" w:rsidP="00B76884">
      <w:pPr>
        <w:pStyle w:val="1"/>
        <w:spacing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98690609"/>
      <w:r w:rsidRPr="00FE77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ЭЛЕКТРОННОЙ ЛИТЕРАТУРЫ</w:t>
      </w:r>
      <w:bookmarkEnd w:id="14"/>
    </w:p>
    <w:p w14:paraId="51F8B6FD" w14:textId="458CA0BE" w:rsidR="00B33ACD" w:rsidRPr="00311CE4" w:rsidRDefault="00B33ACD" w:rsidP="00B33ACD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https://gb.ru/blog/sovremennye-vozmozhnosti-obrazovaniya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овре</w:t>
      </w:r>
      <w:r w:rsidR="004465E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менные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возможности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90EFE9" w14:textId="2CF865F7" w:rsidR="00B33ACD" w:rsidRPr="00311CE4" w:rsidRDefault="00B33ACD" w:rsidP="00B33ACD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practicum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blog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umldiagrammy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/?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</w:t>
      </w:r>
      <w:proofErr w:type="spellEnd"/>
    </w:p>
    <w:p w14:paraId="4C509BFB" w14:textId="77777777" w:rsidR="00B33ACD" w:rsidRPr="00311CE4" w:rsidRDefault="00B33ACD" w:rsidP="00B33ACD">
      <w:pPr>
        <w:widowControl w:val="0"/>
        <w:spacing w:after="0" w:line="360" w:lineRule="auto"/>
        <w:ind w:right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medium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cpc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campaign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Perfmax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RF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Resk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Regular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Blog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_460&amp;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</w:t>
      </w:r>
      <w:proofErr w:type="spellEnd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а каком языке рисуют схемы: что такое UML и почему его понимают во всём мире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7CB9F5" w14:textId="7CA03EFF" w:rsidR="00B33ACD" w:rsidRDefault="00B33ACD" w:rsidP="00B33ACD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Pr="00F33EA2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https://www.peerbits.com/blog/web-application-architecture.html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архитектура веб-приложений.</w:t>
      </w:r>
    </w:p>
    <w:p w14:paraId="2A9DC741" w14:textId="7C8E0AE7" w:rsidR="00F31787" w:rsidRPr="00F31787" w:rsidRDefault="00F31787" w:rsidP="00B33ACD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DD09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23" w:history="1"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31787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chatgpt</w:t>
        </w:r>
        <w:proofErr w:type="spellEnd"/>
        <w:r w:rsidRPr="00F31787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нейросеть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63A2ED" w14:textId="687F73E5" w:rsidR="00F31787" w:rsidRPr="00F31787" w:rsidRDefault="00F31787" w:rsidP="00B33ACD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DD09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24" w:history="1"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31787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chat</w:t>
        </w:r>
        <w:r w:rsidRPr="00F31787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deepseek</w:t>
        </w:r>
        <w:proofErr w:type="spellEnd"/>
        <w:r w:rsidRPr="00F31787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C0ADD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нейросеть компании </w:t>
      </w:r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>High-</w:t>
      </w:r>
      <w:proofErr w:type="spellStart"/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>Flyer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613F0" w14:textId="77777777" w:rsidR="004E2926" w:rsidRDefault="004E2926" w:rsidP="008C0C94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7A43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023E6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DF3F0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41FAC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FC906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EFC637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4206B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C8D33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1BFB0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37476" w14:textId="77777777" w:rsidR="004E2926" w:rsidRDefault="004E292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E2926">
          <w:headerReference w:type="default" r:id="rId25"/>
          <w:headerReference w:type="first" r:id="rId26"/>
          <w:footerReference w:type="first" r:id="rId27"/>
          <w:pgSz w:w="11906" w:h="16838"/>
          <w:pgMar w:top="851" w:right="709" w:bottom="1276" w:left="1701" w:header="709" w:footer="709" w:gutter="0"/>
          <w:pgNumType w:start="6"/>
          <w:cols w:space="720"/>
          <w:titlePg/>
        </w:sectPr>
      </w:pPr>
    </w:p>
    <w:p w14:paraId="0767D58C" w14:textId="77777777" w:rsidR="004E2926" w:rsidRDefault="004E2926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4E2926">
      <w:headerReference w:type="default" r:id="rId28"/>
      <w:headerReference w:type="first" r:id="rId29"/>
      <w:pgSz w:w="11906" w:h="16838"/>
      <w:pgMar w:top="851" w:right="707" w:bottom="1276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2882" w14:textId="77777777" w:rsidR="0085694A" w:rsidRDefault="0085694A">
      <w:pPr>
        <w:spacing w:after="0" w:line="240" w:lineRule="auto"/>
      </w:pPr>
      <w:r>
        <w:separator/>
      </w:r>
    </w:p>
  </w:endnote>
  <w:endnote w:type="continuationSeparator" w:id="0">
    <w:p w14:paraId="1F2BDCB5" w14:textId="77777777" w:rsidR="0085694A" w:rsidRDefault="0085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F5F5" w14:textId="77777777" w:rsidR="004E2926" w:rsidRDefault="004E29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4A29" w14:textId="77777777" w:rsidR="0085694A" w:rsidRDefault="0085694A">
      <w:pPr>
        <w:spacing w:after="0" w:line="240" w:lineRule="auto"/>
      </w:pPr>
      <w:r>
        <w:separator/>
      </w:r>
    </w:p>
  </w:footnote>
  <w:footnote w:type="continuationSeparator" w:id="0">
    <w:p w14:paraId="7FB62B1A" w14:textId="77777777" w:rsidR="0085694A" w:rsidRDefault="0085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15F1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4FC69DD" wp14:editId="4276287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80331869" name="Прямая соединительная линия 198033186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93775159" name="Прямая соединительная линия 109377515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100221" name="Прямая соединительная линия 153100221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5789274" name="Прямая соединительная линия 825789274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9884887" name="Прямая соединительная линия 124988488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63468658" name="Надпись 206346865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652AE" w:rsidRPr="007033B7" w14:paraId="2D83EB6C" w14:textId="77777777" w:rsidTr="00F4783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D51FE2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34FEC3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61E5AA1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79984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1964A5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370C58" w14:textId="17A88DE6" w:rsidR="0034711D" w:rsidRPr="007033B7" w:rsidRDefault="00C76170" w:rsidP="00372792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ДП 09.02.0</w:t>
                                  </w:r>
                                  <w:r w:rsidR="00A90A99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90A99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E1764A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652AE" w:rsidRPr="007033B7" w14:paraId="7CA8AB5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EB4F59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4FDD41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0E7CAE0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5EB90F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E4B72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10378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7EEF22" w14:textId="77777777" w:rsidR="0034711D" w:rsidRPr="003C7712" w:rsidRDefault="00C76170" w:rsidP="00376A0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szCs w:val="28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begin"/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instrText>PAGE   \* MERGEFORMAT</w:instrTex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separate"/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t>1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652AE" w:rsidRPr="007033B7" w14:paraId="451AF144" w14:textId="77777777" w:rsidTr="00F4783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C20716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96D924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15278D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9B0E29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7B0EBE" w14:textId="77777777" w:rsidR="0034711D" w:rsidRPr="007033B7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157D2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C2C561" w14:textId="77777777" w:rsidR="0034711D" w:rsidRPr="007033B7" w:rsidRDefault="0034711D" w:rsidP="00F47835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A6A9C0" w14:textId="77777777" w:rsidR="0034711D" w:rsidRPr="007033B7" w:rsidRDefault="0034711D" w:rsidP="004265BF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C69DD" id="Группа 6" o:spid="_x0000_s1026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">
              <v:line id="Прямая соединительная линия 1980331869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" strokeweight="2.25pt"/>
              <v:line id="Прямая соединительная линия 109377515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" strokeweight="2.25pt"/>
              <v:line id="Прямая соединительная линия 153100221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" strokeweight="2.25pt"/>
              <v:line id="Прямая соединительная линия 825789274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" strokeweight="2.25pt"/>
              <v:line id="Прямая соединительная линия 1249884887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63468658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652AE" w:rsidRPr="007033B7" w14:paraId="2D83EB6C" w14:textId="77777777" w:rsidTr="00F4783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D51FE2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34FEC3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61E5AA1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79984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1964A5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370C58" w14:textId="17A88DE6" w:rsidR="0034711D" w:rsidRPr="007033B7" w:rsidRDefault="00C76170" w:rsidP="00372792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ДП 09.02.0</w:t>
                            </w:r>
                            <w:r w:rsidR="00A90A99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0A99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25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E1764A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652AE" w:rsidRPr="007033B7" w14:paraId="7CA8AB5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EB4F59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4FDD41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0E7CAE0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5EB90F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E4B72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D10378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7EEF22" w14:textId="77777777" w:rsidR="0034711D" w:rsidRPr="003C7712" w:rsidRDefault="00C76170" w:rsidP="00376A07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begin"/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instrText>PAGE   \* MERGEFORMAT</w:instrTex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separate"/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t>1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end"/>
                            </w:r>
                          </w:p>
                        </w:tc>
                      </w:tr>
                      <w:tr w:rsidR="00E652AE" w:rsidRPr="007033B7" w14:paraId="451AF144" w14:textId="77777777" w:rsidTr="00F4783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C20716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96D924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115278D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9B0E29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7B0EBE" w14:textId="77777777" w:rsidR="0034711D" w:rsidRPr="007033B7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F157D2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C2C561" w14:textId="77777777" w:rsidR="0034711D" w:rsidRPr="007033B7" w:rsidRDefault="0034711D" w:rsidP="00F47835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5A6A9C0" w14:textId="77777777" w:rsidR="0034711D" w:rsidRPr="007033B7" w:rsidRDefault="0034711D" w:rsidP="004265BF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9FA32C5" wp14:editId="1E7A807E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2540" t="381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E652AE" w14:paraId="15D3EA97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680EAB71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DB62D7" w14:textId="77777777" w:rsidR="0034711D" w:rsidRDefault="0034711D" w:rsidP="004265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FA32C5" id="Надпись 3" o:spid="_x0000_s1033" type="#_x0000_t202" style="position:absolute;margin-left:-70.15pt;margin-top:339.1pt;width:36.85pt;height:4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E652AE" w14:paraId="15D3EA97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680EAB71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DDB62D7" w14:textId="77777777" w:rsidR="0034711D" w:rsidRDefault="0034711D" w:rsidP="004265BF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C5BE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5CA01BD7" wp14:editId="0558FE8C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90030" cy="10208895"/>
              <wp:effectExtent l="19050" t="19050" r="20320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56113473" name="Прямая соединительная линия 5611347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9641288" name="Надпись 1559641288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652AE" w:rsidRPr="00376A07" w14:paraId="5761803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222A6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C284F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74E59B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94359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B99795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F8F87C" w14:textId="317D7DC6" w:rsidR="0034711D" w:rsidRPr="003C7712" w:rsidRDefault="00C76170" w:rsidP="00F4783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ДП 09.02.0</w:t>
                                  </w:r>
                                  <w:r w:rsidR="00376A07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376A07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25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00</w:t>
                                  </w:r>
                                </w:p>
                              </w:tc>
                            </w:tr>
                            <w:tr w:rsidR="00E652AE" w:rsidRPr="00376A07" w14:paraId="51A00CB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80AFA5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DF3BD6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0753FC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2DE32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71467D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A9D6B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52AE" w:rsidRPr="00376A07" w14:paraId="2467AA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15A713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B73368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BFCC5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CB8D5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2B7DC1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83F556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52AE" w:rsidRPr="00376A07" w14:paraId="1894374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F6E6F5" w14:textId="77777777" w:rsidR="0034711D" w:rsidRPr="00376A07" w:rsidRDefault="00C76170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60705DB" w14:textId="77777777" w:rsidR="0034711D" w:rsidRPr="00376A07" w:rsidRDefault="00C76170">
                                  <w:pPr>
                                    <w:rPr>
                                      <w:rFonts w:ascii="GOST type B" w:hAnsi="GOST type B"/>
                                      <w:sz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Буянов Н.Р.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78713C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CD9F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3E541" w14:textId="77777777" w:rsidR="0034711D" w:rsidRPr="00376A07" w:rsidRDefault="00C76170" w:rsidP="00640331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28"/>
                                      <w:szCs w:val="3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 w:cs="Open Sans"/>
                                      <w:color w:val="000000"/>
                                      <w:sz w:val="28"/>
                                      <w:szCs w:val="36"/>
                                      <w:shd w:val="clear" w:color="auto" w:fill="FFFFFF"/>
                                    </w:rPr>
                                    <w:t>Разработка универсальной платформы обучения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5EAB62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Литера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18DFD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111660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652AE" w:rsidRPr="00376A07" w14:paraId="54474E3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19161B" w14:textId="77777777" w:rsidR="0034711D" w:rsidRPr="00376A07" w:rsidRDefault="00C76170" w:rsidP="00781AC8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Проверил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271BA97" w14:textId="77777777" w:rsidR="0034711D" w:rsidRPr="00376A07" w:rsidRDefault="00C76170" w:rsidP="002A74C2">
                                  <w:pPr>
                                    <w:rPr>
                                      <w:rFonts w:ascii="GOST type B" w:hAnsi="GOST type B"/>
                                      <w:sz w:val="24"/>
                                      <w:szCs w:val="14"/>
                                      <w:lang w:val="en-US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Бакшеева А.А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00FEFDA" w14:textId="77777777" w:rsidR="0034711D" w:rsidRPr="00376A07" w:rsidRDefault="00C76170" w:rsidP="0072068E">
                                  <w:pPr>
                                    <w:rPr>
                                      <w:rFonts w:ascii="GOST type B" w:hAnsi="GOST type B"/>
                                      <w:sz w:val="2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.С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  <w:lang w:val="en-US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14:paraId="7E712C1F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B6AEBA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59FACD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F74D29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57EAB2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CD38F78" w14:textId="77777777" w:rsidR="0034711D" w:rsidRPr="00376A07" w:rsidRDefault="00C76170" w:rsidP="00781AC8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33E283" w14:textId="77777777" w:rsidR="0034711D" w:rsidRPr="00376A07" w:rsidRDefault="0034711D" w:rsidP="00781AC8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56F10" w14:textId="77777777" w:rsidR="0034711D" w:rsidRPr="00376A07" w:rsidRDefault="00C76170" w:rsidP="00781AC8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141FDE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A02B0D8" w14:textId="77777777" w:rsidR="0034711D" w:rsidRPr="00376A07" w:rsidRDefault="00C76170" w:rsidP="00C646EF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652AE" w:rsidRPr="00376A07" w14:paraId="2F78A79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90AF02" w14:textId="77777777" w:rsidR="0034711D" w:rsidRPr="00376A07" w:rsidRDefault="00C76170" w:rsidP="00630087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Н.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color w:val="FFFFFF" w:themeColor="background1"/>
                                      <w:sz w:val="17"/>
                                    </w:rPr>
                                    <w:t>й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Контроль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F96B273" w14:textId="77777777" w:rsidR="0034711D" w:rsidRPr="00376A07" w:rsidRDefault="00C76170" w:rsidP="00C7110D">
                                  <w:pPr>
                                    <w:rPr>
                                      <w:rFonts w:ascii="GOST type B" w:hAnsi="GOST type B"/>
                                      <w:sz w:val="24"/>
                                      <w:szCs w:val="14"/>
                                      <w:lang w:val="en-US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Бакшеева А.А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348ADA1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3A011C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496052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00F8C4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C543BEA" w14:textId="77777777" w:rsidR="0034711D" w:rsidRPr="00376A07" w:rsidRDefault="00C76170" w:rsidP="00376A07">
                                  <w:pPr>
                                    <w:spacing w:after="0"/>
                                    <w:ind w:left="-108" w:right="-119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  ГАПОУ </w:t>
                                  </w: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ЗабГК</w:t>
                                  </w:r>
                                  <w:proofErr w:type="spellEnd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им.М.И.Агошкова</w:t>
                                  </w:r>
                                  <w:proofErr w:type="spellEnd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,</w:t>
                                  </w:r>
                                </w:p>
                                <w:p w14:paraId="068B4924" w14:textId="77777777" w:rsidR="0034711D" w:rsidRPr="00376A07" w:rsidRDefault="00C76170" w:rsidP="00376A07">
                                  <w:pPr>
                                    <w:spacing w:after="0"/>
                                    <w:ind w:left="-108" w:right="-119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  <w:t>09.02.07</w:t>
                                  </w:r>
                                </w:p>
                                <w:p w14:paraId="2881A858" w14:textId="77777777" w:rsidR="0034711D" w:rsidRPr="00376A07" w:rsidRDefault="00C76170" w:rsidP="00C7110D">
                                  <w:pPr>
                                    <w:ind w:left="-108" w:right="-118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  <w:t>ИСиП-22-4К</w:t>
                                  </w:r>
                                </w:p>
                                <w:p w14:paraId="11240FA3" w14:textId="77777777" w:rsidR="0034711D" w:rsidRPr="00376A07" w:rsidRDefault="0034711D" w:rsidP="00C7110D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652AE" w:rsidRPr="00376A07" w14:paraId="1278015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C35C92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BC336C3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2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18BBFE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F0E15B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2310E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120CD7C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52AE" w:rsidRPr="00376A07" w14:paraId="56BE89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D9153E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10B7CD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6809DD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F4DAE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6409B7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D594EA" w14:textId="77777777" w:rsidR="0034711D" w:rsidRPr="00376A07" w:rsidRDefault="0034711D" w:rsidP="00C7110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C04C22" w14:textId="77777777" w:rsidR="0034711D" w:rsidRPr="00376A07" w:rsidRDefault="0034711D" w:rsidP="004265BF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77154654" name="Прямая соединительная линия 137715465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57038097" name="Прямая соединительная линия 175703809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2687167" name="Прямая соединительная линия 122268716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0828463" name="Прямая соединительная линия 29082846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A01BD7" id="Группа 1" o:spid="_x0000_s1034" style="position:absolute;margin-left:57pt;margin-top:18pt;width:518.9pt;height:803.85pt;z-index:-251656192;mso-wrap-distance-left:0;mso-wrap-distance-right: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">
              <v:line id="Прямая соединительная линия 56113473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m/e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WORpOs9e5nB9FN+AXP8DAAD//wMAUEsBAi0AFAAGAAgAAAAhANvh9svuAAAAhQEAABMAAAAA&#10;AAAAAAAAAAAAAAAAAFtDb250ZW50X1R5cGVzXS54bWxQSwECLQAUAAYACAAAACEAWvQsW78AAAAV&#10;AQAACwAAAAAAAAAAAAAAAAAfAQAAX3JlbHMvLnJlbHNQSwECLQAUAAYACAAAACEAef5v3skAAADh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59641288" o:spid="_x0000_s1036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652AE" w:rsidRPr="00376A07" w14:paraId="5761803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222A6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C284F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74E59B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994359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B99795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F8F87C" w14:textId="317D7DC6" w:rsidR="0034711D" w:rsidRPr="003C7712" w:rsidRDefault="00C76170" w:rsidP="00F4783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ДП 09.02.0</w:t>
                            </w:r>
                            <w:r w:rsidR="00376A07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6A07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00</w:t>
                            </w:r>
                          </w:p>
                        </w:tc>
                      </w:tr>
                      <w:tr w:rsidR="00E652AE" w:rsidRPr="00376A07" w14:paraId="51A00CB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80AFA5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DF3BD6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0753FC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2DE32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71467D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FA9D6B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E652AE" w:rsidRPr="00376A07" w14:paraId="2467AA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15A713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B73368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BFCC5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CB8D5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2B7DC1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F83F556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E652AE" w:rsidRPr="00376A07" w14:paraId="1894374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F6E6F5" w14:textId="77777777" w:rsidR="0034711D" w:rsidRPr="00376A07" w:rsidRDefault="00C76170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60705DB" w14:textId="77777777" w:rsidR="0034711D" w:rsidRPr="00376A07" w:rsidRDefault="00C76170">
                            <w:pPr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Буянов Н.Р.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78713C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CD9F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3E541" w14:textId="77777777" w:rsidR="0034711D" w:rsidRPr="00376A07" w:rsidRDefault="00C76170" w:rsidP="00640331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36"/>
                              </w:rPr>
                            </w:pPr>
                            <w:r w:rsidRPr="00376A07">
                              <w:rPr>
                                <w:rFonts w:ascii="GOST type B" w:hAnsi="GOST type B" w:cs="Open Sans"/>
                                <w:color w:val="000000"/>
                                <w:sz w:val="28"/>
                                <w:szCs w:val="36"/>
                                <w:shd w:val="clear" w:color="auto" w:fill="FFFFFF"/>
                              </w:rPr>
                              <w:t>Разработка универсальной платформы обучения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5EAB62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Литера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18DFD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111660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E652AE" w:rsidRPr="00376A07" w14:paraId="54474E3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19161B" w14:textId="77777777" w:rsidR="0034711D" w:rsidRPr="00376A07" w:rsidRDefault="00C76170" w:rsidP="00781AC8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Проверил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271BA97" w14:textId="77777777" w:rsidR="0034711D" w:rsidRPr="00376A07" w:rsidRDefault="00C76170" w:rsidP="002A74C2">
                            <w:pPr>
                              <w:rPr>
                                <w:rFonts w:ascii="GOST type B" w:hAnsi="GOST type B"/>
                                <w:sz w:val="24"/>
                                <w:szCs w:val="14"/>
                                <w:lang w:val="en-US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Бакшеева А.А</w:t>
                            </w: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  <w:p w14:paraId="000FEFDA" w14:textId="77777777" w:rsidR="0034711D" w:rsidRPr="00376A07" w:rsidRDefault="00C76170" w:rsidP="0072068E">
                            <w:pPr>
                              <w:rPr>
                                <w:rFonts w:ascii="GOST type B" w:hAnsi="GOST type B"/>
                                <w:sz w:val="2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.С</w:t>
                            </w: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7E712C1F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B6AEBA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959FACD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F74D29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6957EAB2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CD38F78" w14:textId="77777777" w:rsidR="0034711D" w:rsidRPr="00376A07" w:rsidRDefault="00C76170" w:rsidP="00781AC8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33E283" w14:textId="77777777" w:rsidR="0034711D" w:rsidRPr="00376A07" w:rsidRDefault="0034711D" w:rsidP="00781AC8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56F10" w14:textId="77777777" w:rsidR="0034711D" w:rsidRPr="00376A07" w:rsidRDefault="00C76170" w:rsidP="00781AC8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141FDE">
                              <w:rPr>
                                <w:rFonts w:ascii="GOST type B" w:hAnsi="GOST type B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A02B0D8" w14:textId="77777777" w:rsidR="0034711D" w:rsidRPr="00376A07" w:rsidRDefault="00C76170" w:rsidP="00C646EF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8"/>
                              </w:rPr>
                              <w:t>-</w:t>
                            </w:r>
                          </w:p>
                        </w:tc>
                      </w:tr>
                      <w:tr w:rsidR="00E652AE" w:rsidRPr="00376A07" w14:paraId="2F78A79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90AF02" w14:textId="77777777" w:rsidR="0034711D" w:rsidRPr="00376A07" w:rsidRDefault="00C76170" w:rsidP="00630087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Н.</w:t>
                            </w:r>
                            <w:r w:rsidRPr="00376A07">
                              <w:rPr>
                                <w:rFonts w:ascii="GOST type B" w:hAnsi="GOST type B"/>
                                <w:color w:val="FFFFFF" w:themeColor="background1"/>
                                <w:sz w:val="17"/>
                              </w:rPr>
                              <w:t>й</w:t>
                            </w: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Контроль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F96B273" w14:textId="77777777" w:rsidR="0034711D" w:rsidRPr="00376A07" w:rsidRDefault="00C76170" w:rsidP="00C7110D">
                            <w:pPr>
                              <w:rPr>
                                <w:rFonts w:ascii="GOST type B" w:hAnsi="GOST type B"/>
                                <w:sz w:val="24"/>
                                <w:szCs w:val="14"/>
                                <w:lang w:val="en-US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Бакшеева А.А</w:t>
                            </w: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  <w:p w14:paraId="7348ADA1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3A011C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496052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00F8C4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C543BEA" w14:textId="77777777" w:rsidR="0034711D" w:rsidRPr="00376A07" w:rsidRDefault="00C76170" w:rsidP="00376A07">
                            <w:pPr>
                              <w:spacing w:after="0"/>
                              <w:ind w:left="-108" w:right="-119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 xml:space="preserve">   ГАПОУ </w:t>
                            </w: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ЗабГК</w:t>
                            </w:r>
                            <w:proofErr w:type="spellEnd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им.М.И.Агошкова</w:t>
                            </w:r>
                            <w:proofErr w:type="spellEnd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,</w:t>
                            </w:r>
                          </w:p>
                          <w:p w14:paraId="068B4924" w14:textId="77777777" w:rsidR="0034711D" w:rsidRPr="00376A07" w:rsidRDefault="00C76170" w:rsidP="00376A07">
                            <w:pPr>
                              <w:spacing w:after="0"/>
                              <w:ind w:left="-108" w:right="-119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>09.02.07</w:t>
                            </w:r>
                          </w:p>
                          <w:p w14:paraId="2881A858" w14:textId="77777777" w:rsidR="0034711D" w:rsidRPr="00376A07" w:rsidRDefault="00C76170" w:rsidP="00C7110D">
                            <w:pPr>
                              <w:ind w:left="-108" w:right="-118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>ИСиП-22-4К</w:t>
                            </w:r>
                          </w:p>
                          <w:p w14:paraId="11240FA3" w14:textId="77777777" w:rsidR="0034711D" w:rsidRPr="00376A07" w:rsidRDefault="0034711D" w:rsidP="00C7110D">
                            <w:pPr>
                              <w:jc w:val="center"/>
                              <w:rPr>
                                <w:rFonts w:ascii="GOST type B" w:hAnsi="GOST type B"/>
                                <w:sz w:val="24"/>
                              </w:rPr>
                            </w:pPr>
                          </w:p>
                        </w:tc>
                      </w:tr>
                      <w:tr w:rsidR="00E652AE" w:rsidRPr="00376A07" w14:paraId="1278015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C35C92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BC336C3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24"/>
                                <w:szCs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B18BBFE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EF0E15B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2310E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120CD7C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E652AE" w:rsidRPr="00376A07" w14:paraId="56BE89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D9153E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10B7CD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6809DD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4F4DAE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6409B7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D594EA" w14:textId="77777777" w:rsidR="0034711D" w:rsidRPr="00376A07" w:rsidRDefault="0034711D" w:rsidP="00C7110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6C04C22" w14:textId="77777777" w:rsidR="0034711D" w:rsidRPr="00376A07" w:rsidRDefault="0034711D" w:rsidP="004265BF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  <v:line id="Прямая соединительная линия 1377154654" o:spid="_x0000_s103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" strokeweight="2.25pt"/>
              <v:line id="Прямая соединительная линия 1757038097" o:spid="_x0000_s103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" strokeweight="2.25pt"/>
              <v:line id="Прямая соединительная линия 1222687167" o:spid="_x0000_s1039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" strokeweight="2.25pt"/>
              <v:line id="Прямая соединительная линия 290828463" o:spid="_x0000_s104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229E281" wp14:editId="5BE337B1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4445" t="0" r="3810" b="63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E652AE" w14:paraId="4B4D6FD2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7623825F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4C7A81F" w14:textId="77777777" w:rsidR="0034711D" w:rsidRDefault="0034711D" w:rsidP="004265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29E281" id="Надпись 4" o:spid="_x0000_s1041" type="#_x0000_t202" style="position:absolute;margin-left:-70.15pt;margin-top:339.1pt;width:36.85pt;height:4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E652AE" w14:paraId="4B4D6FD2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7623825F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C7A81F" w14:textId="77777777" w:rsidR="0034711D" w:rsidRDefault="0034711D" w:rsidP="004265BF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FF65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6DC706C" wp14:editId="41D1A106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2540" t="381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E652AE" w14:paraId="413A8519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7F1E1C8F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10E054" w14:textId="77777777" w:rsidR="0034711D" w:rsidRDefault="0034711D" w:rsidP="004265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706C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42" type="#_x0000_t202" style="position:absolute;margin-left:-70.15pt;margin-top:339.1pt;width:36.85pt;height:4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E652AE" w14:paraId="413A8519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7F1E1C8F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D10E054" w14:textId="77777777" w:rsidR="0034711D" w:rsidRDefault="0034711D" w:rsidP="004265BF"/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E375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21B2917" wp14:editId="07041CE5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4445" t="0" r="3810" b="63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E652AE" w14:paraId="35A3D2FF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04AE8152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8E260EB" w14:textId="77777777" w:rsidR="0034711D" w:rsidRDefault="0034711D" w:rsidP="004265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B291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3" type="#_x0000_t202" style="position:absolute;margin-left:-70.15pt;margin-top:339.1pt;width:36.85pt;height:4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E652AE" w14:paraId="35A3D2FF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04AE8152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8E260EB" w14:textId="77777777" w:rsidR="0034711D" w:rsidRDefault="0034711D" w:rsidP="004265BF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26"/>
    <w:rsid w:val="00003857"/>
    <w:rsid w:val="0008128D"/>
    <w:rsid w:val="0008131D"/>
    <w:rsid w:val="000E406D"/>
    <w:rsid w:val="000E760F"/>
    <w:rsid w:val="000F06C4"/>
    <w:rsid w:val="001024C3"/>
    <w:rsid w:val="00125037"/>
    <w:rsid w:val="00141FDE"/>
    <w:rsid w:val="00161B27"/>
    <w:rsid w:val="001708B4"/>
    <w:rsid w:val="0017530D"/>
    <w:rsid w:val="00195C10"/>
    <w:rsid w:val="001A24F1"/>
    <w:rsid w:val="001B4AC7"/>
    <w:rsid w:val="001B7964"/>
    <w:rsid w:val="001D2D01"/>
    <w:rsid w:val="001D40ED"/>
    <w:rsid w:val="001F1169"/>
    <w:rsid w:val="001F417D"/>
    <w:rsid w:val="00206415"/>
    <w:rsid w:val="00226263"/>
    <w:rsid w:val="00241046"/>
    <w:rsid w:val="0024624C"/>
    <w:rsid w:val="002818BD"/>
    <w:rsid w:val="0028646E"/>
    <w:rsid w:val="002940C6"/>
    <w:rsid w:val="002A2AE1"/>
    <w:rsid w:val="002C7034"/>
    <w:rsid w:val="002C7EB4"/>
    <w:rsid w:val="002D4779"/>
    <w:rsid w:val="002F3252"/>
    <w:rsid w:val="00301133"/>
    <w:rsid w:val="00302AD3"/>
    <w:rsid w:val="003047E4"/>
    <w:rsid w:val="00306A1C"/>
    <w:rsid w:val="00311CE4"/>
    <w:rsid w:val="003176F8"/>
    <w:rsid w:val="0034711D"/>
    <w:rsid w:val="0035090C"/>
    <w:rsid w:val="00351150"/>
    <w:rsid w:val="003559DB"/>
    <w:rsid w:val="00372BAC"/>
    <w:rsid w:val="00376A07"/>
    <w:rsid w:val="003818DE"/>
    <w:rsid w:val="003A13FA"/>
    <w:rsid w:val="003A250C"/>
    <w:rsid w:val="003C7712"/>
    <w:rsid w:val="003E0F94"/>
    <w:rsid w:val="003E61E0"/>
    <w:rsid w:val="003F287B"/>
    <w:rsid w:val="004243DB"/>
    <w:rsid w:val="00432553"/>
    <w:rsid w:val="004465EB"/>
    <w:rsid w:val="004A47CB"/>
    <w:rsid w:val="004D48A1"/>
    <w:rsid w:val="004E2926"/>
    <w:rsid w:val="004F1E53"/>
    <w:rsid w:val="0051034C"/>
    <w:rsid w:val="00546E1F"/>
    <w:rsid w:val="0054760E"/>
    <w:rsid w:val="005512B5"/>
    <w:rsid w:val="00555314"/>
    <w:rsid w:val="005565E7"/>
    <w:rsid w:val="005C3464"/>
    <w:rsid w:val="005C6729"/>
    <w:rsid w:val="005D4B0B"/>
    <w:rsid w:val="005F0AD1"/>
    <w:rsid w:val="005F3375"/>
    <w:rsid w:val="00611DE6"/>
    <w:rsid w:val="00620C39"/>
    <w:rsid w:val="006221C9"/>
    <w:rsid w:val="0062534E"/>
    <w:rsid w:val="00652266"/>
    <w:rsid w:val="00662B33"/>
    <w:rsid w:val="006637B0"/>
    <w:rsid w:val="006821E8"/>
    <w:rsid w:val="00682A95"/>
    <w:rsid w:val="006921AB"/>
    <w:rsid w:val="006A4F12"/>
    <w:rsid w:val="006A5157"/>
    <w:rsid w:val="006B1A11"/>
    <w:rsid w:val="006B3A53"/>
    <w:rsid w:val="006E443A"/>
    <w:rsid w:val="006E4D72"/>
    <w:rsid w:val="006E6766"/>
    <w:rsid w:val="007004E6"/>
    <w:rsid w:val="007010FC"/>
    <w:rsid w:val="00710587"/>
    <w:rsid w:val="00712171"/>
    <w:rsid w:val="00731D8A"/>
    <w:rsid w:val="00741350"/>
    <w:rsid w:val="00770132"/>
    <w:rsid w:val="007737B6"/>
    <w:rsid w:val="00795D03"/>
    <w:rsid w:val="007B6C5F"/>
    <w:rsid w:val="007C3C3B"/>
    <w:rsid w:val="007C618A"/>
    <w:rsid w:val="007E0191"/>
    <w:rsid w:val="008014DC"/>
    <w:rsid w:val="00805DD1"/>
    <w:rsid w:val="00806CFB"/>
    <w:rsid w:val="00810505"/>
    <w:rsid w:val="008141B6"/>
    <w:rsid w:val="00822D3D"/>
    <w:rsid w:val="00845363"/>
    <w:rsid w:val="0085542B"/>
    <w:rsid w:val="0085694A"/>
    <w:rsid w:val="00876D31"/>
    <w:rsid w:val="00877610"/>
    <w:rsid w:val="00881BF3"/>
    <w:rsid w:val="008B0401"/>
    <w:rsid w:val="008C0C94"/>
    <w:rsid w:val="008E056A"/>
    <w:rsid w:val="009022EC"/>
    <w:rsid w:val="00906139"/>
    <w:rsid w:val="00906E80"/>
    <w:rsid w:val="009220E1"/>
    <w:rsid w:val="009329ED"/>
    <w:rsid w:val="009422C7"/>
    <w:rsid w:val="009532A7"/>
    <w:rsid w:val="009561A2"/>
    <w:rsid w:val="009653E2"/>
    <w:rsid w:val="00975578"/>
    <w:rsid w:val="009766F6"/>
    <w:rsid w:val="0098142B"/>
    <w:rsid w:val="009B7785"/>
    <w:rsid w:val="009D015C"/>
    <w:rsid w:val="009F3F2A"/>
    <w:rsid w:val="009F3FE3"/>
    <w:rsid w:val="00A90A99"/>
    <w:rsid w:val="00AB6941"/>
    <w:rsid w:val="00AE5063"/>
    <w:rsid w:val="00AE55B0"/>
    <w:rsid w:val="00AF2AE9"/>
    <w:rsid w:val="00B1370A"/>
    <w:rsid w:val="00B14A4E"/>
    <w:rsid w:val="00B269F4"/>
    <w:rsid w:val="00B33ACD"/>
    <w:rsid w:val="00B446CC"/>
    <w:rsid w:val="00B56D5E"/>
    <w:rsid w:val="00B64ABE"/>
    <w:rsid w:val="00B76884"/>
    <w:rsid w:val="00B80B4E"/>
    <w:rsid w:val="00BB3BB9"/>
    <w:rsid w:val="00BB51BC"/>
    <w:rsid w:val="00BC2091"/>
    <w:rsid w:val="00BC7F15"/>
    <w:rsid w:val="00BD2C9A"/>
    <w:rsid w:val="00BE34AA"/>
    <w:rsid w:val="00C32C2E"/>
    <w:rsid w:val="00C33244"/>
    <w:rsid w:val="00C35B46"/>
    <w:rsid w:val="00C60175"/>
    <w:rsid w:val="00C76170"/>
    <w:rsid w:val="00C87C8B"/>
    <w:rsid w:val="00C92CBB"/>
    <w:rsid w:val="00C953D2"/>
    <w:rsid w:val="00D11550"/>
    <w:rsid w:val="00D13CC2"/>
    <w:rsid w:val="00D71CAF"/>
    <w:rsid w:val="00D756F3"/>
    <w:rsid w:val="00D82354"/>
    <w:rsid w:val="00DA3B0C"/>
    <w:rsid w:val="00DD098F"/>
    <w:rsid w:val="00DD1A3F"/>
    <w:rsid w:val="00DF2203"/>
    <w:rsid w:val="00E22C9D"/>
    <w:rsid w:val="00E31322"/>
    <w:rsid w:val="00E33719"/>
    <w:rsid w:val="00E36F49"/>
    <w:rsid w:val="00E45D85"/>
    <w:rsid w:val="00E661FE"/>
    <w:rsid w:val="00E671EE"/>
    <w:rsid w:val="00E71042"/>
    <w:rsid w:val="00E72088"/>
    <w:rsid w:val="00E81BAC"/>
    <w:rsid w:val="00E96271"/>
    <w:rsid w:val="00E96775"/>
    <w:rsid w:val="00E97386"/>
    <w:rsid w:val="00EA1364"/>
    <w:rsid w:val="00EA68D4"/>
    <w:rsid w:val="00EB3CF3"/>
    <w:rsid w:val="00EB61CC"/>
    <w:rsid w:val="00EC05F9"/>
    <w:rsid w:val="00EC5A21"/>
    <w:rsid w:val="00ED6790"/>
    <w:rsid w:val="00F270C8"/>
    <w:rsid w:val="00F31787"/>
    <w:rsid w:val="00F33EA2"/>
    <w:rsid w:val="00F4104E"/>
    <w:rsid w:val="00F54B74"/>
    <w:rsid w:val="00FA3A28"/>
    <w:rsid w:val="00FE189A"/>
    <w:rsid w:val="00FE1DF9"/>
    <w:rsid w:val="00FE5D36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1C9E7"/>
  <w15:docId w15:val="{5C5A3892-2EB2-442C-B51C-5641D8ED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D3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paragraph" w:styleId="a5">
    <w:name w:val="header"/>
    <w:basedOn w:val="a"/>
    <w:link w:val="a6"/>
    <w:uiPriority w:val="99"/>
    <w:unhideWhenUsed/>
    <w:rsid w:val="00A90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0A99"/>
  </w:style>
  <w:style w:type="paragraph" w:styleId="a7">
    <w:name w:val="footer"/>
    <w:basedOn w:val="a"/>
    <w:link w:val="a8"/>
    <w:uiPriority w:val="99"/>
    <w:unhideWhenUsed/>
    <w:rsid w:val="00A90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90A99"/>
  </w:style>
  <w:style w:type="paragraph" w:styleId="a9">
    <w:name w:val="TOC Heading"/>
    <w:basedOn w:val="1"/>
    <w:next w:val="a"/>
    <w:uiPriority w:val="39"/>
    <w:unhideWhenUsed/>
    <w:qFormat/>
    <w:rsid w:val="00A90A99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A99"/>
    <w:pPr>
      <w:spacing w:after="100"/>
    </w:pPr>
  </w:style>
  <w:style w:type="character" w:styleId="aa">
    <w:name w:val="Hyperlink"/>
    <w:basedOn w:val="a0"/>
    <w:uiPriority w:val="99"/>
    <w:unhideWhenUsed/>
    <w:rsid w:val="00A90A9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6766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311CE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022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6884"/>
    <w:rPr>
      <w:color w:val="2F5496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6E44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1"/>
    <w:uiPriority w:val="39"/>
    <w:rsid w:val="00731D8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hat.deepseek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hatgpt.com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1BD1-C4AE-4FC1-9ED0-4F6BE53C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24</Pages>
  <Words>4004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𝑵𝒊𝒌𝒊𝒕𝒂 𝑩𝒖𝒚𝒂𝒏𝒐𝒗🧸</dc:creator>
  <cp:lastModifiedBy>𝑵𝒊𝒌𝒊𝒕𝒂 𝑩𝒖𝒚𝒂𝒏𝒐𝒗🧸</cp:lastModifiedBy>
  <cp:revision>103</cp:revision>
  <dcterms:created xsi:type="dcterms:W3CDTF">2025-05-20T07:24:00Z</dcterms:created>
  <dcterms:modified xsi:type="dcterms:W3CDTF">2025-05-20T18:40:00Z</dcterms:modified>
</cp:coreProperties>
</file>