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9CF8" w14:textId="5DCD82E9" w:rsidR="00A90A99" w:rsidRDefault="00C76170" w:rsidP="00A90A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340" w:firstLine="425"/>
        <w:jc w:val="center"/>
      </w:pPr>
      <w:bookmarkStart w:id="0" w:name="_eulg3u7fknxj" w:colFirst="0" w:colLast="0"/>
      <w:bookmarkEnd w:id="0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94985001"/>
        <w:docPartObj>
          <w:docPartGallery w:val="Table of Contents"/>
          <w:docPartUnique/>
        </w:docPartObj>
      </w:sdtPr>
      <w:sdtEndPr/>
      <w:sdtContent>
        <w:p w14:paraId="3023FE8F" w14:textId="6B871A24" w:rsidR="00A90A99" w:rsidRPr="00A90A99" w:rsidRDefault="00A90A99">
          <w:pPr>
            <w:pStyle w:val="a9"/>
            <w:rPr>
              <w:sz w:val="2"/>
              <w:szCs w:val="2"/>
            </w:rPr>
          </w:pPr>
        </w:p>
        <w:p w14:paraId="27FD16BA" w14:textId="46D91F90" w:rsidR="00FA1E1C" w:rsidRDefault="00A90A99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r w:rsidRPr="006B3A53">
            <w:fldChar w:fldCharType="begin"/>
          </w:r>
          <w:r w:rsidRPr="006B3A53">
            <w:instrText xml:space="preserve"> TOC \o "1-3" \h \z \u </w:instrText>
          </w:r>
          <w:r w:rsidRPr="006B3A53">
            <w:fldChar w:fldCharType="separate"/>
          </w:r>
          <w:hyperlink w:anchor="_Toc198815569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_Toc198815569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7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335DB41D" w14:textId="31D45EFD" w:rsidR="00FA1E1C" w:rsidRDefault="001D0B9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0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1. ОБЩАЯ ЧАСТЬ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_Toc198815570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10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2CD38E82" w14:textId="461C8F96" w:rsidR="00FA1E1C" w:rsidRDefault="001D0B90">
          <w:pPr>
            <w:pStyle w:val="20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1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1.1 Исследование предметной области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_Toc198815571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10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4B0EE020" w14:textId="28FE9237" w:rsidR="00FA1E1C" w:rsidRDefault="001D0B90">
          <w:pPr>
            <w:pStyle w:val="20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2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1.2 Анализ требований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_Toc198815572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10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14B90FBB" w14:textId="40BD908A" w:rsidR="00FA1E1C" w:rsidRDefault="001D0B9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3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2. СПЕЦИАЛЬНАЯ ЧАСТЬ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_Toc198815573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15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1A9D4630" w14:textId="74C521FB" w:rsidR="00FA1E1C" w:rsidRDefault="001D0B90">
          <w:pPr>
            <w:pStyle w:val="20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4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2.1 Проектирование программного продукта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_Toc198815574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15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1E9A5D55" w14:textId="4BF74E5D" w:rsidR="00FA1E1C" w:rsidRDefault="001D0B90">
          <w:pPr>
            <w:pStyle w:val="20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5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2.2 Программирование программного продукта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_Toc198815575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23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22FB3AB5" w14:textId="58E6DD4E" w:rsidR="00FA1E1C" w:rsidRDefault="001D0B9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6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3. ОХРАНА ТРУДА И ТЕХНИКА БЕЗОПАСНОСТИ ПРИ РАБОТЕ НА ПЕРСОНАЛЬНОМ КОМПЬЮТЕРЕ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_Toc198815576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25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1B07E768" w14:textId="748353CC" w:rsidR="00FA1E1C" w:rsidRDefault="001D0B9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15577" w:history="1">
            <w:r w:rsidR="00FA1E1C" w:rsidRPr="007F5B53">
              <w:rPr>
                <w:rStyle w:val="aa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 w:rsidR="00FA1E1C">
              <w:rPr>
                <w:noProof/>
                <w:webHidden/>
              </w:rPr>
              <w:tab/>
            </w:r>
            <w:r w:rsidR="00FA1E1C">
              <w:rPr>
                <w:noProof/>
                <w:webHidden/>
              </w:rPr>
              <w:fldChar w:fldCharType="begin"/>
            </w:r>
            <w:r w:rsidR="00FA1E1C">
              <w:rPr>
                <w:noProof/>
                <w:webHidden/>
              </w:rPr>
              <w:instrText xml:space="preserve"> PAGEREF _Toc198815577 \h </w:instrText>
            </w:r>
            <w:r w:rsidR="00FA1E1C">
              <w:rPr>
                <w:noProof/>
                <w:webHidden/>
              </w:rPr>
            </w:r>
            <w:r w:rsidR="00FA1E1C">
              <w:rPr>
                <w:noProof/>
                <w:webHidden/>
              </w:rPr>
              <w:fldChar w:fldCharType="separate"/>
            </w:r>
            <w:r w:rsidR="00FA1E1C">
              <w:rPr>
                <w:noProof/>
                <w:webHidden/>
              </w:rPr>
              <w:t>27</w:t>
            </w:r>
            <w:r w:rsidR="00FA1E1C">
              <w:rPr>
                <w:noProof/>
                <w:webHidden/>
              </w:rPr>
              <w:fldChar w:fldCharType="end"/>
            </w:r>
          </w:hyperlink>
        </w:p>
        <w:p w14:paraId="6FE98C96" w14:textId="1945365C" w:rsidR="00A90A99" w:rsidRPr="006B3A53" w:rsidRDefault="00A90A99" w:rsidP="0051034C">
          <w:pPr>
            <w:pStyle w:val="11"/>
            <w:tabs>
              <w:tab w:val="right" w:leader="dot" w:pos="9486"/>
            </w:tabs>
            <w:spacing w:after="0" w:line="360" w:lineRule="auto"/>
          </w:pPr>
          <w:r w:rsidRPr="006B3A53">
            <w:fldChar w:fldCharType="end"/>
          </w:r>
        </w:p>
      </w:sdtContent>
    </w:sdt>
    <w:p w14:paraId="7BE9FD3B" w14:textId="77777777" w:rsidR="00A90A99" w:rsidRPr="00A90A99" w:rsidRDefault="00A90A99" w:rsidP="00A90A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10CA4E" w14:textId="77777777" w:rsidR="00A90A99" w:rsidRDefault="00A90A99">
      <w:pPr>
        <w:spacing w:after="0" w:line="360" w:lineRule="auto"/>
        <w:ind w:left="-113"/>
        <w:rPr>
          <w:lang w:val="en-US"/>
        </w:rPr>
      </w:pPr>
    </w:p>
    <w:p w14:paraId="32FBE349" w14:textId="0A40E0C7" w:rsidR="004E2926" w:rsidRPr="00364F56" w:rsidRDefault="00C76170">
      <w:pPr>
        <w:spacing w:after="0"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1BAC">
        <w:br w:type="page"/>
      </w:r>
    </w:p>
    <w:p w14:paraId="044B3620" w14:textId="77777777" w:rsidR="004E2926" w:rsidRPr="00E81BAC" w:rsidRDefault="00C76170">
      <w:pPr>
        <w:pStyle w:val="1"/>
        <w:keepNext w:val="0"/>
        <w:keepLines w:val="0"/>
        <w:widowControl w:val="0"/>
        <w:spacing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4091690"/>
      <w:bookmarkStart w:id="2" w:name="_Toc194091723"/>
      <w:bookmarkStart w:id="3" w:name="_Toc198815569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14:paraId="54680B7E" w14:textId="55B6882D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В настоящее время информационные технологии занимают большое место в жизни человека. Современного человека окутывает различный информационный прогресс: цифровизация, новые профессии и форматы обучения, практики подготовки кадров, дуальное обучение и наставничество, полезные ресурсы, базы знаний и тематические онлайн-библиотеки.</w:t>
      </w:r>
    </w:p>
    <w:p w14:paraId="368DBE82" w14:textId="77777777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технологии играют ключевую роль в обеспечении современном образовании, так как в современном мире получение знаний и навыков является важной необходимостью в жизни человека. Чем качественнее образование может получить человек, тем выше его навыки в трудовой сфере, в частности, и в повседневной жизни, в целом.</w:t>
      </w:r>
    </w:p>
    <w:p w14:paraId="76D263FB" w14:textId="36045E42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Раньше человек мог получить стандартный набор знаний и использовать его на протяжении всей жизни. Однако в современном мире появилась необходимость в непрерывном обучении. Человеку приходится находиться в режиме постоянного поиска новых знаний, новой информации. В некоторых случаях речь идёт даже о полной смене профессии, и в этом случае сменить профессию можно с помощью онлайн курсов от различных учебных центров. Для этого необходимо обратиться в учебный центр или институт, в котором проводятся курсы по повышению квалификации. Такие курсы могут пройти представители любых специальностей. При этом современные технологии позволяют обучаться как дистанционно, так и очно с использованием гибкого графика обучения, то есть, данный аспект позволяет человеку получать знания в любом месте и в любое удобное время для конкретного обучающегося.</w:t>
      </w:r>
    </w:p>
    <w:p w14:paraId="00527D76" w14:textId="77777777" w:rsidR="004E2926" w:rsidRPr="00E81BAC" w:rsidRDefault="00C76170" w:rsidP="002F3252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В различных образовательных учреждениях используется интеграция различных технологий в обучающие программы для повышения качества обучающихся школьников или студентов. А также ведётся учёт о деятельности сотрудников организации. </w:t>
      </w:r>
    </w:p>
    <w:p w14:paraId="77A3D348" w14:textId="78D9D4A5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Кроме того, современные технологии в сфере образования стали давать большой толчок для самообразования. Самообразование является важнейшей составляющей непрерывной системы образования при минимизации трудовых затрат учителями,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преподавателями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. В современном мире человеку стало необходимо самостоятельно находить полезную информацию и применять её на практике. Но для самообразования необходимо иметь мотивацию для продолжения обучения, закрепления полученных навыков, приобретения опыта.</w:t>
      </w:r>
    </w:p>
    <w:p w14:paraId="62ED72EF" w14:textId="43D6E52B" w:rsidR="004E2926" w:rsidRPr="00E81BAC" w:rsidRDefault="00C76170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Старая система образования не сталкивалась с проблемами, которые стали актуальными в наше время. Одна из проблем </w:t>
      </w:r>
      <w:proofErr w:type="gramStart"/>
      <w:r w:rsidRPr="00E81BAC">
        <w:rPr>
          <w:rFonts w:ascii="Times New Roman" w:eastAsia="Times New Roman" w:hAnsi="Times New Roman" w:cs="Times New Roman"/>
          <w:sz w:val="28"/>
          <w:szCs w:val="28"/>
        </w:rPr>
        <w:t>-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это постоянное обновление информации</w:t>
      </w:r>
      <w:proofErr w:type="gramEnd"/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, то есть информационный прогресс заставляет человека оперативно находить пути решения тех или иных задач, при этом не всегда человек психологически способен быстро адаптироваться или приспособиться к меняющемуся миру. И для снижения стресса в условиях постоянно меняющегося мира человеку помогают информационные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ресурсы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F13C4" w14:textId="77A2AC23" w:rsidR="004E2926" w:rsidRPr="00E81BAC" w:rsidRDefault="00C76170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В современном мире учителя, преподаватели не являются единственным источником информации, но являются</w:t>
      </w:r>
      <w:r w:rsid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достоверн</w:t>
      </w:r>
      <w:r w:rsidR="00E81BAC">
        <w:rPr>
          <w:rFonts w:ascii="Times New Roman" w:eastAsia="Times New Roman" w:hAnsi="Times New Roman" w:cs="Times New Roman"/>
          <w:sz w:val="28"/>
          <w:szCs w:val="28"/>
        </w:rPr>
        <w:t>ыми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носителями информации. Такая тенденция наблюдается во всём мире. В современном мире обучающийся может получить знания с помощью интернета. В интернете есть огромное количество учебников, лекций, видеокурсов по различным предметам, по решению различных задач и ситуаций. Следовательно, меняется и роль педагога. Теперь основной важнейшей ролью преподавателя будет являться руководство над образовательным процессом. Преподаватель должен помогать, направлять и заинтересовывать обучающихся.</w:t>
      </w:r>
    </w:p>
    <w:p w14:paraId="3C8610FB" w14:textId="7F6C55B3" w:rsidR="004E2926" w:rsidRPr="00E81BAC" w:rsidRDefault="00C76170" w:rsidP="002F3252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Человек каждый день сталкивается с огромным количеством информации, так что заинтересовать его в получении каких-то определённых знаний достаточно трудно. </w:t>
      </w:r>
      <w:r w:rsidR="00E81BAC" w:rsidRPr="00E81BAC">
        <w:rPr>
          <w:rFonts w:ascii="Times New Roman" w:eastAsia="Times New Roman" w:hAnsi="Times New Roman" w:cs="Times New Roman"/>
          <w:sz w:val="28"/>
          <w:szCs w:val="28"/>
        </w:rPr>
        <w:t>Ранние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методы обучения, которые практиковались раньше, сейчас малоэффективны. Преподавателю нужно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применять новые технологии и использовать различные каналы информации. Из-за увеличения объёма информации, с которым сталкивается человек, особую важность получает навык критического мышления. Именно этому должен учить педагог. Учащийся образовательного учреждения, должен привыкнуть к тому, что любую информацию следует перепроверять. Необходимо научить учащегося образовательного учреждения работать с информацией. Ученику нужно основывать своё мнение на фактах и логических выводах. Нужно уметь фильтровать лишнюю информацию. </w:t>
      </w:r>
    </w:p>
    <w:p w14:paraId="7E4651A9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возможности образования постоянно расширяются за счёт развития цифровых технологий. Их используют практически во всех сферах жизнедеятельности человека. </w:t>
      </w:r>
    </w:p>
    <w:p w14:paraId="6AB7B07C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>Количество людей, которые хотят получить новые знания, непрерывно растёт. Кроме того, люди с ограниченными возможностями теперь не испытывают трудностей при получении образования.</w:t>
      </w:r>
    </w:p>
    <w:p w14:paraId="23FA7B10" w14:textId="77777777" w:rsidR="004E2926" w:rsidRPr="00E81BAC" w:rsidRDefault="00C76170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Немаловажным аспектом является и цифровая безопасность. Дети начинают очень рано пользоваться современными гаджетами, поэтому необходимо защитить школьников от негативного влияния в интернете. </w:t>
      </w:r>
      <w:proofErr w:type="spellStart"/>
      <w:r w:rsidRPr="00E81BAC">
        <w:rPr>
          <w:rFonts w:ascii="Times New Roman" w:eastAsia="Times New Roman" w:hAnsi="Times New Roman" w:cs="Times New Roman"/>
          <w:sz w:val="28"/>
          <w:szCs w:val="28"/>
        </w:rPr>
        <w:t>Кибербулинг</w:t>
      </w:r>
      <w:proofErr w:type="spellEnd"/>
      <w:r w:rsidRPr="00E81BAC">
        <w:rPr>
          <w:rFonts w:ascii="Times New Roman" w:eastAsia="Times New Roman" w:hAnsi="Times New Roman" w:cs="Times New Roman"/>
          <w:sz w:val="28"/>
          <w:szCs w:val="28"/>
        </w:rPr>
        <w:t>, мошенничество, жестокость со стороны взрослых - со всем этим может столкнуться ребёнок, если не научить его правильно пользоваться Всемирной паутиной. Именно поэтому «Цифровая гигиена» становится крайне важной дисциплиной в современной системе образования.</w:t>
      </w:r>
      <w:r w:rsidRPr="00E81BAC">
        <w:br w:type="page"/>
      </w:r>
    </w:p>
    <w:p w14:paraId="5B4FCB82" w14:textId="77777777" w:rsidR="004E2926" w:rsidRPr="00E81BAC" w:rsidRDefault="00C76170" w:rsidP="006E6766">
      <w:pPr>
        <w:widowControl w:val="0"/>
        <w:spacing w:before="240" w:after="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98815570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ОБЩАЯ ЧАСТЬ</w:t>
      </w:r>
      <w:bookmarkEnd w:id="4"/>
    </w:p>
    <w:p w14:paraId="1F3F2AFF" w14:textId="77777777" w:rsidR="004E2926" w:rsidRPr="00E81BAC" w:rsidRDefault="00C76170" w:rsidP="006E6766">
      <w:pPr>
        <w:widowControl w:val="0"/>
        <w:spacing w:before="12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98815571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1.1 Исследование предметной области</w:t>
      </w:r>
      <w:bookmarkEnd w:id="5"/>
    </w:p>
    <w:p w14:paraId="2A78D9F0" w14:textId="77777777" w:rsidR="007004E6" w:rsidRPr="00E81BAC" w:rsidRDefault="007004E6" w:rsidP="007004E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образовательных учреждениях стремительно увеличивается использование различных цифровых технологий для улучшения процесса обучения. Одним из ключевых инструментов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образовательных учреждениях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, являются веб-приложения.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связи с разнообразием образовательных ресурсов, таких как электронный дневник, методическое содержание, тестирование и другие платформы расположены на разных веб-ресурсах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 являются неэффективным видом образования. Пользователи сталкиваются с рядом трудностей, обусловленных необходимостью продолжительного переключения между различными платформами. Будет более объективней и лучшим вариантом создать единое веб-приложение, чтобы сделать образование намного удобнее.</w:t>
      </w:r>
    </w:p>
    <w:p w14:paraId="0E056DC5" w14:textId="77777777" w:rsidR="004E2926" w:rsidRPr="00E81BAC" w:rsidRDefault="00C76170" w:rsidP="006E6766">
      <w:pPr>
        <w:widowControl w:val="0"/>
        <w:spacing w:before="24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98815572"/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1.2 Анализ требований</w:t>
      </w:r>
      <w:bookmarkEnd w:id="6"/>
    </w:p>
    <w:p w14:paraId="0150C5FC" w14:textId="4400EBF0" w:rsidR="004E2926" w:rsidRPr="00E81BAC" w:rsidRDefault="00C76170" w:rsidP="007737B6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веб-приложения, которое удовлетворяло бы основные потребности всех заинтересованных сторон, необходимо детально разобраться с ключевыми требованиями платформ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Требования могут основываться в зависимости от специфики образовательного учреждения и особенностей использования существующих платформ.</w:t>
      </w:r>
    </w:p>
    <w:p w14:paraId="12C7F67E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 станет фундаментом для создания полноценного и эффективного веб-приложения, которое упростит работу всех пользователей и станет надёжным инструментом в образовательном процессе:</w:t>
      </w:r>
    </w:p>
    <w:p w14:paraId="1C47FE1E" w14:textId="77777777" w:rsidR="004E2926" w:rsidRPr="00E81BAC" w:rsidRDefault="00C76170" w:rsidP="007737B6">
      <w:pPr>
        <w:widowControl w:val="0"/>
        <w:spacing w:after="0" w:line="355" w:lineRule="auto"/>
        <w:ind w:left="425" w:right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Функциональные требования.</w:t>
      </w:r>
    </w:p>
    <w:p w14:paraId="10EC88AD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Нефункциональные требования.</w:t>
      </w:r>
    </w:p>
    <w:p w14:paraId="5D44006B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3. Требования к аппаратному и программному обеспечению.</w:t>
      </w:r>
    </w:p>
    <w:p w14:paraId="14D0E779" w14:textId="77777777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4. Требования к документации.</w:t>
      </w:r>
    </w:p>
    <w:p w14:paraId="2D4CB99E" w14:textId="4EA4430E" w:rsidR="004E2926" w:rsidRPr="00E81BAC" w:rsidRDefault="00C76170" w:rsidP="007737B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этапы позволят лучше понять требования </w:t>
      </w:r>
      <w:r w:rsidR="003E0F9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продукта</w:t>
      </w:r>
      <w:r w:rsidR="00B13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выявить критически важные элементы</w:t>
      </w:r>
      <w:r w:rsidR="00DD09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799FC3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14:paraId="1ABBC75D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и самыми главными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критериями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к «Функциональным требованиям» будут являться:</w:t>
      </w:r>
    </w:p>
    <w:p w14:paraId="30DBF71B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Безопасная передача и работа, т.е. использование защищенного подключени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веб-приложению в виде HTTPS.</w:t>
      </w:r>
    </w:p>
    <w:p w14:paraId="01A382C1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 (Hyper Text Transfer Protocol Secure) </w:t>
      </w:r>
      <w:proofErr w:type="gram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протокол HTTP, который использует шифрование с использованием SSL (Secure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Sockets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Layer), что позволяет передавать зашифрованные данные от сторонних лиц, повышая безопасность передачи данных между веб-сервером и веб-браузером.</w:t>
      </w:r>
    </w:p>
    <w:p w14:paraId="78DBE593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Разделение пользователей на роли, т.е. администратор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учащийся.</w:t>
      </w:r>
    </w:p>
    <w:p w14:paraId="270332D7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Отдельная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 меню в веб-приложения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C2197A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платных и бесплатных курсов.</w:t>
      </w:r>
    </w:p>
    <w:p w14:paraId="71584013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Возможность редактировани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удалени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9F022D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создание страниц курсов с помощью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235A21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Возможность редактирования и удаления страниц курсов.</w:t>
      </w:r>
    </w:p>
    <w:p w14:paraId="63457F66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Создание электронного тестировани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учащихся.</w:t>
      </w:r>
    </w:p>
    <w:p w14:paraId="7C355CF8" w14:textId="77777777" w:rsidR="007004E6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Список избранных.</w:t>
      </w:r>
    </w:p>
    <w:p w14:paraId="263C8C08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Список истории курсов.</w:t>
      </w:r>
    </w:p>
    <w:p w14:paraId="7BD4E525" w14:textId="77777777" w:rsidR="007004E6" w:rsidRPr="00E81BAC" w:rsidRDefault="007004E6" w:rsidP="007004E6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требования являются основными,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на самом деле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функциональных возможностей может быть намного больше, чем представлено в списке.</w:t>
      </w:r>
    </w:p>
    <w:p w14:paraId="5B1FA1B0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678AB8B9" w14:textId="77777777" w:rsidR="004E2926" w:rsidRPr="00E81BAC" w:rsidRDefault="00C76170" w:rsidP="007004E6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и самыми главными 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критериями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к веб-приложению к «Нефункциональным требованиям» будет являться его доступность, т.е. веб-приложение при раз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работке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быть доступным по стоимост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и для заказчика (потенциального владельца) этого приложения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Также разработка не должна превышать по вр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емени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 месяцев.</w:t>
      </w:r>
    </w:p>
    <w:p w14:paraId="4FDD7E9A" w14:textId="77777777" w:rsidR="004E2926" w:rsidRPr="00E81BAC" w:rsidRDefault="00C76170" w:rsidP="003176F8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Дополнительные требования:</w:t>
      </w:r>
    </w:p>
    <w:p w14:paraId="7F4EBB46" w14:textId="126E5D42" w:rsidR="004E2926" w:rsidRPr="00E81BAC" w:rsidRDefault="00C76170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Безопасность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переход и использование веб-приложени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являться безопасным.</w:t>
      </w:r>
    </w:p>
    <w:p w14:paraId="0A736AC3" w14:textId="66A8A166" w:rsidR="004E2926" w:rsidRPr="00E81BAC" w:rsidRDefault="00C76170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Производительность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обязательно должна быть хорошей и использовать современные технологии хранения,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подгрузки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кэширование, </w:t>
      </w:r>
      <w:proofErr w:type="spellStart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и многое другое, что позволит работать веб-приложени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отзывчиво и не создава</w:t>
      </w:r>
      <w:r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дискомфорт при использовании.</w:t>
      </w:r>
    </w:p>
    <w:p w14:paraId="08D377E9" w14:textId="7A07C082" w:rsidR="004E2926" w:rsidRPr="00E81BAC" w:rsidRDefault="00C76170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3. Масштабируемость</w:t>
      </w:r>
      <w:r w:rsidR="00317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 использовать веб-приложение на различных устройствах, т.е. стационарный компьютер, смартфон, планшет.</w:t>
      </w:r>
    </w:p>
    <w:p w14:paraId="33ABDA8C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Требования к аппаратному и программному обеспечению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2EBE979" w14:textId="0532CD2E" w:rsidR="004E2926" w:rsidRPr="00E81BAC" w:rsidRDefault="00C76170" w:rsidP="006D2C93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описанием требований к аппаратной</w:t>
      </w:r>
      <w:r w:rsidR="00305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требуется разделить </w:t>
      </w:r>
      <w:r w:rsidR="00305B63">
        <w:rPr>
          <w:rFonts w:ascii="Times New Roman" w:eastAsia="Times New Roman" w:hAnsi="Times New Roman" w:cs="Times New Roman"/>
          <w:color w:val="000000"/>
          <w:sz w:val="28"/>
          <w:szCs w:val="28"/>
        </w:rPr>
        <w:t>их на два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</w:t>
      </w:r>
      <w:r w:rsidR="00305B6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C64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B3637D" w14:textId="6F99D3BE" w:rsidR="004E2926" w:rsidRPr="00E81BAC" w:rsidRDefault="006C64D1" w:rsidP="006D2C93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тип а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ппаратн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 w:rsidR="00492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являться сервер,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92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будет работать наш программный продукт. Нужно описать самый главный элемент сервера, это процессор. Процессор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использоваться п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роцессор не самый дорогой</w:t>
      </w:r>
      <w:r w:rsidR="007116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, но и не самый дешёвый, так как при обработк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данных, есть вероятность того, что в любой момент может произойти множественные одновременные запросы, что может спровоцировать нагрузку на сервер. Рекомендуется использовать процессоры не дешевле Intel Core i5 или AMD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Ryzen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5, а также не позднее чем поколение Intel Core i5 11400 или AMD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Ryzen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5500 OEM.</w:t>
      </w:r>
      <w:r w:rsidR="003115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использования и хранени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я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временной памяти лучше всего будет использовать не менее 16 ГБ, так как требуется постоянное взаимодействие между данными. Для быстрого взаимодействия между программами, для быстрого обращения к базе данных, загрузк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с помощью кэша пользователя.</w:t>
      </w:r>
      <w:r w:rsidR="003115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Видеокарту можно использоваться абсолютно любую не менее 2 ГБ и не позднее 2020 года выпуска. В основном сервер не будет обрабатывать изображение большого разрешения, 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использовать среднее или большое по мощности оборудование не 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смысл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15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Хранение постоянной памяти лучше использовать не меньше 512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ГБ, так как данного объема хватит для базы данных, дополнительных программ для работы веб-приложения. Для быстрой скорости данных нужно использовать накопители формата SSD или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NVMe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SSD, но всё-таки рекомендуется использовать обыкновенные HDD диски с вращением шпинделя не менее 7200 об/мин и кэш хранения 512 МБ. Данный тип хранения позволит в 90% случа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ях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поломок извлечь данные на </w:t>
      </w:r>
      <w:r w:rsidR="0011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исправленный накопитель, </w:t>
      </w:r>
      <w:r w:rsidR="00573859"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 w:rsidR="0011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продолжить</w:t>
      </w:r>
      <w:r w:rsidR="0011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73859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хранить</w:t>
      </w:r>
      <w:r w:rsidR="0011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использовать</w:t>
      </w:r>
      <w:r w:rsidR="00573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хранимую</w:t>
      </w:r>
      <w:r w:rsidR="0011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информацию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208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высокоскоростного интернета, со скоростью не менее 100Мб/с для быстрой передачи данных.</w:t>
      </w:r>
    </w:p>
    <w:p w14:paraId="2DD9CDB8" w14:textId="36B14ECD" w:rsidR="004E2926" w:rsidRDefault="00311533" w:rsidP="00820876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тип аппаратной части, будет являться устройство пользователя, основными требованиями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являться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и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интернет-соединения. Скорость интернета у пользователя не должно быть ниже 100 Мб/с</w:t>
      </w:r>
      <w:r w:rsidR="00820876">
        <w:rPr>
          <w:rFonts w:ascii="Times New Roman" w:eastAsia="Times New Roman" w:hAnsi="Times New Roman" w:cs="Times New Roman"/>
          <w:color w:val="000000"/>
          <w:sz w:val="28"/>
          <w:szCs w:val="28"/>
        </w:rPr>
        <w:t>. Т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ребовани</w:t>
      </w:r>
      <w:r w:rsidR="00C76170" w:rsidRPr="00E81BA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стационарному компьютеру будет являться поддержка 100 Мб/с </w:t>
      </w:r>
      <w:r w:rsidR="00DB481D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интернет-сети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позволит быстро загружать веб-приложение, т.е. электронная вычислительная машина должна быть не старше 10-15 лет. Смартфон или планшет должен быть выпущен не раньше 2016 года, желательная поддержка не менее 3 ГБ оперативной памяти устройства.</w:t>
      </w:r>
    </w:p>
    <w:p w14:paraId="4B28D342" w14:textId="3FA822BE" w:rsidR="00305B63" w:rsidRPr="00E81BAC" w:rsidRDefault="00305B63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Аппаратная часть была разобрана и теперь требует совместимость и правильную работу с программной части. </w:t>
      </w:r>
      <w:r w:rsidR="00F55ED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требований, требуется разделись программную часть на два типа.</w:t>
      </w:r>
    </w:p>
    <w:p w14:paraId="73C42DA2" w14:textId="4C69FAE6" w:rsidR="004E2926" w:rsidRPr="00E81BAC" w:rsidRDefault="00F55EDF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тип программной части, будет являться сервер, где из основных требований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являться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обновлённая операционная система, т.е. последняя версия обновления во избежание дыр, уязвимостей и критических ошибок. Также должно быть включено логирование действий, брандмауэр системы, или другие встроенные утилиты для безопасности соединения и работы сервера. Также рекомендуется иметь драйвера с последними версиями, для стабильной работы аппаратной части сервера. Рекомендуется использовать дополнительные программы безопасности в виде антивирусов и специальных сетевых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SmartScreen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31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Рекомендуется иметь последнюю версию СУБД, чтобы исключить системные дыры, уязвимости и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критические ошибок внутри базы данных.</w:t>
      </w:r>
    </w:p>
    <w:p w14:paraId="4E6F5EBB" w14:textId="45B6A61B" w:rsidR="004E2926" w:rsidRPr="00E81BAC" w:rsidRDefault="0012671B" w:rsidP="006D2C93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тип программной части, будет являться 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клиентское </w:t>
      </w:r>
      <w:r w:rsidR="003269D8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устройство, где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основным требованием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являться современн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операционн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стационарных компьютеров не раньше 2015 года</w:t>
      </w:r>
      <w:r w:rsidR="009574E6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д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ля смартфонов и планшетов использовать операционную систему не раньше 2015 года.</w:t>
      </w:r>
      <w:r w:rsidR="00326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обновленные и современные браузерные программы, для правильной отрисовки веб-страниц, во избежание артефактов.</w:t>
      </w:r>
    </w:p>
    <w:p w14:paraId="219205B3" w14:textId="77777777" w:rsidR="004E2926" w:rsidRPr="00E81BAC" w:rsidRDefault="00C76170">
      <w:pPr>
        <w:widowControl w:val="0"/>
        <w:spacing w:before="240"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Требования к документации</w:t>
      </w: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79F16EBA" w14:textId="0E11A6EA" w:rsidR="004E2926" w:rsidRPr="00E81BAC" w:rsidRDefault="00C7617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обязательно разработать руководство пользователя, для понимания работы с веб-приложением, нужно описать каждую функцию, которая используется в веб-приложении</w:t>
      </w:r>
      <w:r w:rsidR="00347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 избежание недопонимания пользователя с использованием программного продукта.</w:t>
      </w:r>
    </w:p>
    <w:p w14:paraId="63536F53" w14:textId="0D000356" w:rsidR="00C33244" w:rsidRPr="003F513C" w:rsidRDefault="003A05AE" w:rsidP="003F513C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 т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ребуется составить техническую документацию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администраторов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избежание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собственного сервера и управления веб-приложением, что позволит самостоятельно настроить, обслуживать и работать с веб-приложение.</w:t>
      </w:r>
    </w:p>
    <w:p w14:paraId="336743B9" w14:textId="77777777" w:rsidR="003F513C" w:rsidRDefault="003F513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98815573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A62F382" w14:textId="548CAA1F" w:rsidR="00C33244" w:rsidRPr="00E81BAC" w:rsidRDefault="00C33244" w:rsidP="00C33244">
      <w:pPr>
        <w:widowControl w:val="0"/>
        <w:spacing w:before="240" w:after="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СПЕЦИАЛЬНАЯ ЧАСТЬ</w:t>
      </w:r>
      <w:bookmarkEnd w:id="7"/>
    </w:p>
    <w:p w14:paraId="11246A9E" w14:textId="4D049639" w:rsidR="00C33244" w:rsidRPr="00E81BAC" w:rsidRDefault="00C33244" w:rsidP="00C33244">
      <w:pPr>
        <w:widowControl w:val="0"/>
        <w:spacing w:before="12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98815574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программного продукта</w:t>
      </w:r>
      <w:bookmarkEnd w:id="8"/>
    </w:p>
    <w:p w14:paraId="3053EC3C" w14:textId="77777777" w:rsidR="00E1799F" w:rsidRDefault="00EA1364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веб-приложения, требуется разработать различные диаграммы для ясности цели и задач при разработке</w:t>
      </w:r>
      <w:r w:rsidR="001603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C26853" w14:textId="2E3DA596" w:rsidR="00EA1364" w:rsidRPr="00E1799F" w:rsidRDefault="00E1799F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диаграмм будем использовать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E17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Visio</w:t>
      </w:r>
      <w:r w:rsidRPr="00E17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E17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разработки</w:t>
      </w:r>
      <w:r w:rsidR="00EA13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будем использовать программу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Adobe</w:t>
      </w:r>
      <w:r w:rsidRPr="00E17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Illustrator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будем создавать макет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Adobe</w:t>
      </w:r>
      <w:r w:rsidRPr="00E17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XD</w:t>
      </w:r>
      <w:r w:rsidR="00530E8B" w:rsidRPr="00C86D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92F7AC" w14:textId="3AD72442" w:rsidR="00D756F3" w:rsidRDefault="00C86DFD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начала будем разрабатывать диаграммы, для</w:t>
      </w:r>
      <w:r w:rsidR="009110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1364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</w:t>
      </w:r>
      <w:r w:rsidR="00911021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EA13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требуется </w:t>
      </w:r>
      <w:r w:rsidR="0053564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</w:t>
      </w:r>
      <w:r w:rsidR="00EA13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диаграмму прецедентов. Диаграмма прецедентов сможет показать какие пользователи смогут пользоваться веб-приложением и что они смогут в нём делать. </w:t>
      </w:r>
    </w:p>
    <w:p w14:paraId="1C53C592" w14:textId="1ECCD6D7" w:rsidR="00D756F3" w:rsidRDefault="00D756F3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определение какие пользователи смогут пользоваться веб-приложением, можно определить какие действи</w:t>
      </w:r>
      <w:r w:rsidR="009766F6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417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делать пользователя в веб-приложение для достижения своей цели. В этом нам поможет</w:t>
      </w:r>
      <w:r w:rsidR="00372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сценариев использование, т.е.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деятельности.</w:t>
      </w:r>
    </w:p>
    <w:p w14:paraId="5A325B11" w14:textId="77777777" w:rsidR="0008128D" w:rsidRDefault="00D756F3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последовательности покажет, 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состояние и работу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веб-приложение 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обращении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</w:t>
      </w:r>
      <w:r w:rsidR="00B14A4E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покажет</w:t>
      </w:r>
      <w:r w:rsidR="00081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веб-приложения и её действия</w:t>
      </w:r>
      <w:r w:rsidR="000812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928779" w14:textId="4C77E4B2" w:rsidR="00C33244" w:rsidRDefault="0008128D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Ранее перечисленные диаграммы больше относятся к пользователю, так как диаграммы описывают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действия пользователя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2D0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</w:t>
      </w:r>
      <w:r w:rsidR="009329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веб-приложени</w:t>
      </w:r>
      <w:r w:rsidR="00C601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E7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взаимодействии пользователя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Поэтому требуется разработать </w:t>
      </w:r>
      <w:r w:rsidR="00FE5D3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</w:t>
      </w:r>
      <w:r w:rsidR="0069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диаграммы, для веб-приложени</w:t>
      </w:r>
      <w:r w:rsidR="00E96271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15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Они позволят определить какие технологии и ресурсы будет использовать программный продукт</w:t>
      </w:r>
    </w:p>
    <w:p w14:paraId="4A60E640" w14:textId="4A93260C" w:rsidR="00FE5D36" w:rsidRDefault="00FE5D3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Во-первых, требуется разработать </w:t>
      </w:r>
      <w:r w:rsidR="009561A2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технологического 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понятия, какие технические решения будут использоваться и для чего.</w:t>
      </w:r>
    </w:p>
    <w:p w14:paraId="154CE8B6" w14:textId="2DCDA9A2" w:rsidR="00FE5D36" w:rsidRDefault="00FE5D3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Во-вторых, требуется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</w:t>
      </w:r>
      <w:r w:rsidR="00C92C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FE5D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для создания базы данных, так как она будет являться основным местом для хранения данных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4104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веб-приложении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CFA0BB" w14:textId="4163C217" w:rsidR="00E96271" w:rsidRPr="00C92CBB" w:rsidRDefault="007010FC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В-</w:t>
      </w:r>
      <w:r w:rsidR="0092613D">
        <w:rPr>
          <w:rFonts w:ascii="Times New Roman" w:eastAsia="Times New Roman" w:hAnsi="Times New Roman" w:cs="Times New Roman"/>
          <w:color w:val="000000"/>
          <w:sz w:val="28"/>
          <w:szCs w:val="28"/>
        </w:rPr>
        <w:t>третьих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требуется разработать диаграмму </w:t>
      </w:r>
      <w:r w:rsidR="00D71CA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лучшего понимания, как будет выполняться логика программы, при запросе пользователя к веб-приложению.</w:t>
      </w:r>
    </w:p>
    <w:p w14:paraId="5FFC9E39" w14:textId="3F0656A1" w:rsidR="00877610" w:rsidRDefault="00877610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вышеперечисленные диаграммы очень важны при разработке. </w:t>
      </w:r>
      <w:r w:rsidR="008D4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разработки диаграмм, требуется разработать </w:t>
      </w:r>
      <w:proofErr w:type="spellStart"/>
      <w:r w:rsidR="008D410A"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вайрфреймы</w:t>
      </w:r>
      <w:proofErr w:type="spellEnd"/>
      <w:r w:rsidR="008D4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потом макеты по подобию </w:t>
      </w:r>
      <w:proofErr w:type="spellStart"/>
      <w:r w:rsidR="008D410A"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вайрфреймов</w:t>
      </w:r>
      <w:proofErr w:type="spellEnd"/>
      <w:r w:rsidR="008D4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7566ABB" w14:textId="77777777" w:rsidR="009022EC" w:rsidRPr="009E00C6" w:rsidRDefault="009022EC" w:rsidP="009022EC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>Диаграмма прецедентов</w:t>
      </w:r>
    </w:p>
    <w:p w14:paraId="3D7982A0" w14:textId="38C55970" w:rsidR="00877610" w:rsidRDefault="001708B4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 такой диаграмме обычно изображают два основных элемента. Первый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пользователи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обычно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актёрами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которые взаимодействуют с системой.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действия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ещё 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«прецедентами», которые эти пользователи выполняют. Например: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список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курс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или «добавить </w:t>
      </w:r>
      <w:r w:rsidR="002818B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604F43C" w14:textId="570E79CB" w:rsidR="006E443A" w:rsidRPr="001708B4" w:rsidRDefault="006E443A" w:rsidP="0020641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прецедентов изображена на рисунке 1.</w:t>
      </w:r>
    </w:p>
    <w:p w14:paraId="43217CAD" w14:textId="77777777" w:rsidR="006E443A" w:rsidRDefault="006E443A" w:rsidP="00206415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D5C7CB" wp14:editId="5F2DB109">
            <wp:extent cx="5519931" cy="21717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94" cy="22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BE3" w14:textId="6080CFAE" w:rsidR="00877610" w:rsidRPr="00351150" w:rsidRDefault="006E443A" w:rsidP="006E443A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прецедентов</w:t>
      </w:r>
    </w:p>
    <w:p w14:paraId="4FA2CAEF" w14:textId="6D85B0AC" w:rsidR="00877610" w:rsidRPr="00877610" w:rsidRDefault="00741350" w:rsidP="0087761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1350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диаграмма выглядит просто. Пользователи обозначаются фигурками, похожими на человечков. Действия изображаются в виде овалов с названиями внутри, а линии соединяют пользователей с теми действиями, которые они могут выполнять.</w:t>
      </w:r>
    </w:p>
    <w:p w14:paraId="3231668E" w14:textId="7A872F39" w:rsidR="00741350" w:rsidRPr="009E00C6" w:rsidRDefault="00741350" w:rsidP="00741350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 w:rsidR="009653E2">
        <w:rPr>
          <w:b/>
          <w:bCs/>
          <w:color w:val="000000" w:themeColor="text1"/>
          <w:sz w:val="28"/>
          <w:szCs w:val="28"/>
        </w:rPr>
        <w:t>деятельности</w:t>
      </w:r>
    </w:p>
    <w:p w14:paraId="15257B14" w14:textId="7862E28B" w:rsidR="00C33244" w:rsidRDefault="00805DD1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5D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Такую диаграмму часто сравнивают с дорожной картой: стрелки указывают направление движения от одного шага к другому, начальная точка отмечается кружком, а завершение процесса </w:t>
      </w:r>
      <w:r w:rsidR="009653E2"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обозначается</w:t>
      </w:r>
      <w:r w:rsidRPr="00805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другим кружком. Это помогает увидеть не только общий порядок действий, но и возможные «ответвления».</w:t>
      </w:r>
      <w:r w:rsidR="00FA3A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Диаграммы деятельности изображены на рисунке 2.</w:t>
      </w:r>
    </w:p>
    <w:p w14:paraId="7DFF6BCF" w14:textId="77777777" w:rsidR="00351150" w:rsidRDefault="00351150" w:rsidP="00351150">
      <w:pPr>
        <w:keepNext/>
        <w:widowControl w:val="0"/>
        <w:spacing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3ABC39" wp14:editId="3301A1F8">
            <wp:extent cx="3407410" cy="4683851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14" cy="47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435B" w14:textId="0ACD7AC6" w:rsidR="00C33244" w:rsidRPr="00351150" w:rsidRDefault="00351150" w:rsidP="00351150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</w:t>
      </w:r>
      <w:r w:rsidR="00BF085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ы</w:t>
      </w:r>
      <w:r w:rsidRPr="0035115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деятельности</w:t>
      </w:r>
    </w:p>
    <w:p w14:paraId="196FB844" w14:textId="1AB3A4E4" w:rsidR="004E2926" w:rsidRDefault="00EC5A21" w:rsidP="009C62AB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Визуально диаграмма выглядит просто. Диаграмма п</w:t>
      </w:r>
      <w:r w:rsidRPr="00EC5A21">
        <w:rPr>
          <w:rFonts w:ascii="Times New Roman" w:eastAsia="Times New Roman" w:hAnsi="Times New Roman" w:cs="Times New Roman"/>
          <w:color w:val="000000"/>
          <w:sz w:val="28"/>
          <w:szCs w:val="28"/>
        </w:rPr>
        <w:t>оказывает последовательность действий, решения, которые необходимо принимать на разных этапах, и то, как эти этапы связаны между собой</w:t>
      </w:r>
      <w:r w:rsidR="002C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C3E926" w14:textId="59CB645B" w:rsidR="00E36F49" w:rsidRPr="009E00C6" w:rsidRDefault="0028646E" w:rsidP="00E36F49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Диаграмма технологического</w:t>
      </w:r>
      <w:r w:rsidR="00E36F4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стека</w:t>
      </w:r>
    </w:p>
    <w:p w14:paraId="05E9A5E1" w14:textId="24602607" w:rsidR="005F3375" w:rsidRDefault="00845363" w:rsidP="00E50EB0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Техническая диаграмма показывает </w:t>
      </w:r>
      <w:r w:rsidRPr="0084536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инструменты, которые помогают проектировать, объяснять и документировать, как устроены веб-</w:t>
      </w:r>
      <w:r w:rsidRPr="008453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 или сайты.</w:t>
      </w:r>
      <w:r w:rsidR="002C2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созданием технологического стека, нужно определиться, какие технологии, библиотеки или фреймворки будут использоваться в нашем программном проекте. </w:t>
      </w:r>
      <w:r w:rsidR="005F0AD1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технологического стека изображена на рисунке 4.</w:t>
      </w:r>
    </w:p>
    <w:p w14:paraId="179FACAB" w14:textId="1B3BBDE0" w:rsidR="00592EA8" w:rsidRDefault="00DD0413" w:rsidP="00E61ACD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веб-приложения будет являться</w:t>
      </w:r>
      <w:r w:rsidRPr="00DD0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DD0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DD041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25A0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F25A0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F25A07" w:rsidRPr="00F25A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5A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="00F25A07" w:rsidRPr="00F25A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5A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F25A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053858" w14:textId="75309154" w:rsidR="00014151" w:rsidRDefault="00014151" w:rsidP="00E61ACD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4C515E" w:rsidRP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>это язык гипертекстовой разметки</w:t>
      </w:r>
      <w:r w:rsidR="007914F6">
        <w:rPr>
          <w:rFonts w:ascii="Times New Roman" w:eastAsia="Times New Roman" w:hAnsi="Times New Roman" w:cs="Times New Roman"/>
          <w:color w:val="000000"/>
          <w:sz w:val="28"/>
          <w:szCs w:val="28"/>
        </w:rPr>
        <w:t>, появился в 1986г.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используемый для создание скелета </w:t>
      </w:r>
      <w:r w:rsidR="008802AF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веб-приложения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поможет организовать используемые проекты в программном продукте. Однако в программном продукте будет использоваться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4C515E" w:rsidRP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пятого поколение, т.е.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4C515E" w:rsidRP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4C515E" w:rsidRP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="004C5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появился в 2014 году и 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значительно расширил возможности веб-ресурсов, добавив семантические элементы, т.е. теги, которые строго и чётко описывают свой смысл содержимого, одними из таких является «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header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9321CD" w:rsidRP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footer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F962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т.д. Также </w:t>
      </w:r>
      <w:r w:rsidR="00F962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F962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F962CE" w:rsidRPr="00F962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добавил</w:t>
      </w:r>
      <w:r w:rsidR="00F962CE">
        <w:rPr>
          <w:rFonts w:ascii="Times New Roman" w:eastAsia="Times New Roman" w:hAnsi="Times New Roman" w:cs="Times New Roman"/>
          <w:color w:val="000000"/>
          <w:sz w:val="28"/>
          <w:szCs w:val="28"/>
        </w:rPr>
        <w:t>ась новая возможность работы с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962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мультимедиа, </w:t>
      </w:r>
      <w:r w:rsidR="002719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ранее работа с мультимедийностью в </w:t>
      </w:r>
      <w:r w:rsidR="002719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27190A" w:rsidRPr="002719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190A">
        <w:rPr>
          <w:rFonts w:ascii="Times New Roman" w:eastAsia="Times New Roman" w:hAnsi="Times New Roman" w:cs="Times New Roman"/>
          <w:color w:val="000000"/>
          <w:sz w:val="28"/>
          <w:szCs w:val="28"/>
        </w:rPr>
        <w:t>было не очень удобно</w:t>
      </w:r>
      <w:r w:rsidR="009321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0AB686" w14:textId="5389105B" w:rsidR="007914F6" w:rsidRDefault="007914F6" w:rsidP="00E61ACD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7914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язык стилей для оформление страниц, появился в 1994г.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позволив создать революционные возможности верстки, включая 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Flexbox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плавные анимации а адаптивный дизайн через медиа-запросы. 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324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позволил создавать визуально привлекательные </w:t>
      </w:r>
      <w:r w:rsidR="00E84580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веб-приложения</w:t>
      </w:r>
      <w:r w:rsidR="004C3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C37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4C37EA" w:rsidRPr="004C37E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4C3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поколения появился 2005г. и на данный момент постоянно обновляется и развивается в своём направлении.</w:t>
      </w:r>
    </w:p>
    <w:p w14:paraId="4C454554" w14:textId="096FDA05" w:rsidR="004C37EA" w:rsidRDefault="004C37EA" w:rsidP="00E61ACD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4C37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язык </w:t>
      </w:r>
      <w:r w:rsidR="0064798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интерпретируемого языка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47981"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появился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1995г. 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>отки запросов пользователя в веб-приложении</w:t>
      </w:r>
      <w:r w:rsidR="00647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722D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77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работал только в браузере, о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днако в 2015 году язык интерпретируемого языка получил официальный статус «Язык программирование», так как в 2015г. появилась версия 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</w:t>
      </w:r>
      <w:r w:rsidR="0073625B" w:rsidRP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добавила в 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73625B" w:rsidRP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 </w:t>
      </w:r>
      <w:r w:rsidR="000A65E8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объектно-ориентированного программирования, а также добавились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6BFE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константы,</w:t>
      </w:r>
      <w:r w:rsidR="00736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которые использовались как переменные.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этого момента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CF2899" w:rsidRP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получил возможность работать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мобильных устройствах с использованием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Native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на персональных компьютерах </w:t>
      </w:r>
      <w:r w:rsidR="007614A5">
        <w:rPr>
          <w:rFonts w:ascii="Times New Roman" w:eastAsia="Times New Roman" w:hAnsi="Times New Roman" w:cs="Times New Roman"/>
          <w:color w:val="000000"/>
          <w:sz w:val="28"/>
          <w:szCs w:val="28"/>
        </w:rPr>
        <w:t>без использования</w:t>
      </w:r>
      <w:r w:rsidR="004815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браузера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фреймворка </w:t>
      </w:r>
      <w:r w:rsidR="00CF2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</w:t>
      </w:r>
      <w:r w:rsidR="00CF2899" w:rsidRPr="00CF28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468A5A" w14:textId="0305C958" w:rsidR="00D62E9C" w:rsidRDefault="00D62E9C" w:rsidP="00E61ACD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D6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язык программирования, который является надстройкой над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добавляет строгую типизацию данных. Это позволяет лучше контролировать структуру и поведения кода, обнаружение ошибок на этапе разработки.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D6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в 2012г. компанией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ответ на растущую сложность приложений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09D9B0" w14:textId="2FB77B55" w:rsidR="00C35113" w:rsidRDefault="00C35113" w:rsidP="00A87292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35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-библиотека для разработки</w:t>
      </w:r>
      <w:r w:rsidR="00004B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пользовательских интерфейсов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однако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35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получил 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C3511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58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работает с помощью </w:t>
      </w:r>
      <w:r w:rsidR="002558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="002558C0" w:rsidRPr="002558C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558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="002558C0" w:rsidRPr="002558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создавать интерактивные и быстрые веб-приложения, а также разрабатывать мобильные приложение с </w:t>
      </w:r>
      <w:r w:rsidR="007C7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появлением в 2015г. 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A531C5" w:rsidRPr="00A53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Native</w:t>
      </w:r>
      <w:r w:rsidR="00A53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преимущества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это использование виртуального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постоянно изменяются данные, но при этом не меняя настоящий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браузера. Изменения настоящего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происходит, только при изменения корневого строения объектов 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</w:t>
      </w:r>
      <w:r w:rsidR="00C026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302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</w:t>
      </w:r>
      <w:r w:rsidR="00C30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C30299" w:rsidRPr="00C302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0299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использовать «компонентный подход», то есть использовать используемые объекты повторно.</w:t>
      </w:r>
    </w:p>
    <w:p w14:paraId="7DE083FA" w14:textId="6F90C902" w:rsidR="00E22FDC" w:rsidRDefault="00ED38E6" w:rsidP="00A87292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программного продукта «Универсальная платформа образования» будет в основном использоваться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это позволит минимизировать неправильную работу с типами данными. Также для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FF47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рекомендуется использоваться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FF47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быстрой сборки клиентской части</w:t>
      </w:r>
      <w:r w:rsidRPr="00FF47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B0367E" w14:textId="77777777" w:rsidR="0088193C" w:rsidRDefault="003154A2" w:rsidP="0030545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Pr="00315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современный инструмент сборки клиентской части.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Pr="003154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появился в 2020г. </w:t>
      </w:r>
      <w:r w:rsidR="003733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работает вместе с </w:t>
      </w:r>
      <w:r w:rsidR="00373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="00373329" w:rsidRPr="003733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3733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="00373329" w:rsidRPr="003733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основн</w:t>
      </w:r>
      <w:r w:rsidR="00373329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</w:t>
      </w:r>
      <w:r w:rsidR="00373329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создание максимальной производительности и удобства клиентской части. </w:t>
      </w:r>
      <w:proofErr w:type="spellStart"/>
      <w:r w:rsidR="006C1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6C18BC" w:rsidRPr="006C1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выполнять быструю сборку приравнивая их к одному целому, то есть </w:t>
      </w:r>
      <w:proofErr w:type="spellStart"/>
      <w:r w:rsidR="006C1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6C18BC" w:rsidRPr="006C1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8BC">
        <w:rPr>
          <w:rFonts w:ascii="Times New Roman" w:eastAsia="Times New Roman" w:hAnsi="Times New Roman" w:cs="Times New Roman"/>
          <w:color w:val="000000"/>
          <w:sz w:val="28"/>
          <w:szCs w:val="28"/>
        </w:rPr>
        <w:t>собирает весь как одно целое</w:t>
      </w:r>
      <w:r w:rsidR="00E35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приложение, что позволяет намного быстрее выполнять сборку и разработка проектов, так как имеется возможность горячей перезагрузки, что позволяет видеть изменения без новой компиляции, т.е. сборки проекта</w:t>
      </w:r>
      <w:r w:rsidR="006C18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4347CC" w14:textId="77777777" w:rsidR="00A1551A" w:rsidRDefault="00A1551A" w:rsidP="00A87292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Это будет основными элементами для программного продукта. Однако, пользователя будут иметь возможность создание статей и создавать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A155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неудобным. Поэтому в программном продукте, для написания курсов будет использоваться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A155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FCEC6C" w14:textId="05258B6A" w:rsidR="00305455" w:rsidRDefault="00A1551A" w:rsidP="00152134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A155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язык текстовой разметки и форматирования с помощью простого синтаксиса. Появился в 2004г. в основном использовался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файлах</w:t>
      </w:r>
      <w:r w:rsidR="00E35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разработчиков, как пояснительная записка, что находится в данном проекте</w:t>
      </w:r>
      <w:r w:rsidR="006E3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как оно </w:t>
      </w:r>
      <w:r w:rsidR="00F77AE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получил большую возможность создавать удобные и простые для чтения и редактирования </w:t>
      </w:r>
      <w:r w:rsidR="008D5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легко конвертировать его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C621716" w14:textId="555D003D" w:rsidR="008D5C58" w:rsidRDefault="008D5C58" w:rsidP="00152134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программном продукте требуется создать специальную область с инструментами для пользователя, чтобы легко создавать статьи, без </w:t>
      </w:r>
      <w:r w:rsidR="00AB154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каких-либо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трудностей</w:t>
      </w:r>
      <w:r w:rsidR="00AB1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знаний синтаксиса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DEFDFF" w14:textId="49FB0118" w:rsidR="00904A5B" w:rsidRDefault="00904A5B" w:rsidP="00152134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Серверной частью, а именно обработка 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запросов клиентской части</w:t>
      </w:r>
      <w:r w:rsidR="00611068" w:rsidRP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программного продукта будет являться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занимается сервер. За сервер отвечает 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="00531E48" w:rsidRP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531E48" w:rsidRP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23AB0D" w14:textId="2725BDDC" w:rsidR="00531E48" w:rsidRDefault="00531E48" w:rsidP="00152134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фреймворк для создание веб-сервера и веб-сервисов, который представляет данные и функциональность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построен на базе платформы разработки веб-приложений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компании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разработан 2002г.</w:t>
      </w:r>
      <w:r w:rsidR="009F10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одновременно с платформой </w:t>
      </w:r>
      <w:r w:rsidR="009F10AE" w:rsidRPr="009F10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F10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9F10AE" w:rsidRPr="009F10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F10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9F10AE">
        <w:rPr>
          <w:rFonts w:ascii="Times New Roman" w:eastAsia="Times New Roman" w:hAnsi="Times New Roman" w:cs="Times New Roman"/>
          <w:color w:val="000000"/>
          <w:sz w:val="28"/>
          <w:szCs w:val="28"/>
        </w:rPr>
        <w:t>, по 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платформ</w:t>
      </w:r>
      <w:r w:rsidR="009F10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построена и работает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принципу 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MVC</w:t>
      </w:r>
      <w:r w:rsidR="00890902" w:rsidRP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MVC</w:t>
      </w:r>
      <w:r w:rsidR="00890902" w:rsidRP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Model</w:t>
      </w:r>
      <w:r w:rsidR="00890902" w:rsidRP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View</w:t>
      </w:r>
      <w:r w:rsidR="00890902" w:rsidRP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Controller</w:t>
      </w:r>
      <w:r w:rsidR="00890902" w:rsidRP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890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архитектурным шаблоном используемый тремя частями: модель или же объект, представление или же отображение, контроллер управления</w:t>
      </w:r>
      <w:r w:rsidR="000B3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работает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языке программирование 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531E48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775C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</w:t>
      </w:r>
      <w:r w:rsidR="00CA46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языком</w:t>
      </w:r>
      <w:r w:rsidR="00775C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объектно-ориентированный программирование</w:t>
      </w:r>
      <w:r w:rsidR="00CA46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(ООП)</w:t>
      </w:r>
      <w:r w:rsidR="00C134B2">
        <w:rPr>
          <w:rFonts w:ascii="Times New Roman" w:eastAsia="Times New Roman" w:hAnsi="Times New Roman" w:cs="Times New Roman"/>
          <w:color w:val="000000"/>
          <w:sz w:val="28"/>
          <w:szCs w:val="28"/>
        </w:rPr>
        <w:t>. Язык программирования</w:t>
      </w:r>
      <w:r w:rsidR="00775C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 корпорацией 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A1978">
        <w:rPr>
          <w:rFonts w:ascii="Times New Roman" w:eastAsia="Times New Roman" w:hAnsi="Times New Roman" w:cs="Times New Roman"/>
          <w:color w:val="000000"/>
          <w:sz w:val="28"/>
          <w:szCs w:val="28"/>
        </w:rPr>
        <w:t>в 2001г.</w:t>
      </w:r>
      <w:r w:rsidR="00CA1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базе языка программирования 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D33F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D33F93" w:rsidRPr="00D33F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A05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Объектно-ориентированное программирование</w:t>
      </w:r>
      <w:r w:rsid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(ООП) является подходом, когда программа рассматривается как набор объектов, взаимодействие друг </w:t>
      </w:r>
      <w:r w:rsid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друга.</w:t>
      </w:r>
      <w:r w:rsidR="0052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Основными аспектами ООП является инкапсуляция, наследование, </w:t>
      </w:r>
      <w:r w:rsidR="00BD42B5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полиморфизм</w:t>
      </w:r>
      <w:r w:rsidR="0052531D">
        <w:rPr>
          <w:rFonts w:ascii="Times New Roman" w:eastAsia="Times New Roman" w:hAnsi="Times New Roman" w:cs="Times New Roman"/>
          <w:color w:val="000000"/>
          <w:sz w:val="28"/>
          <w:szCs w:val="28"/>
        </w:rPr>
        <w:t>, абстракция.</w:t>
      </w:r>
      <w:r w:rsid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Инкапсуляция</w:t>
      </w:r>
      <w:r w:rsidR="00215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представлением только интерфейса </w:t>
      </w:r>
      <w:r w:rsidR="00BD42B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взаимодействия</w:t>
      </w:r>
      <w:r w:rsidR="00215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ним, при этом другие части проекта является отдельными, тем самым делая разработку более безопаснее для других компонентов и модулей программного продукта.</w:t>
      </w:r>
      <w:r w:rsidR="0061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Наследование является создание новых классов на базе уже существующих классов, это позволяет способствует повторному использованию кода и создания иерархии классов. Полиморфизм является обработкой различных классов с использованием одного интерфейсом. Абстракция позволяет скрыть сложные детали реализации и оставить только важные характеристики объекта.</w:t>
      </w:r>
    </w:p>
    <w:p w14:paraId="6DF16FAB" w14:textId="463C223F" w:rsidR="00D319A1" w:rsidRDefault="00D319A1" w:rsidP="00152134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хранения данных в программном продукте будет использоваться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67FB3F" w14:textId="62807262" w:rsidR="00D319A1" w:rsidRPr="00BD5F44" w:rsidRDefault="00D319A1" w:rsidP="00152134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объектно-реляционная система управления базы данных (СУБД) с открытым исходным кодом. Позволяет создавать, изменять и удалять записи с помощью языка запросов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4D6426" w:rsidRP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используется модифицированный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="004D6426" w:rsidRP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запросов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</w:t>
      </w:r>
      <w:r w:rsidR="004D6426" w:rsidRP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pgSQL</w:t>
      </w:r>
      <w:proofErr w:type="spellEnd"/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Основной задачей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4D6426" w:rsidRPr="00156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хранить</w:t>
      </w:r>
      <w:r w:rsidR="00BD5F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и</w:t>
      </w:r>
      <w:r w:rsidR="004D6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(курсы) внутри таблиц</w:t>
      </w:r>
      <w:r w:rsidR="00156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бинарно</w:t>
      </w:r>
      <w:r w:rsidR="00E7191E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1566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виде.</w:t>
      </w:r>
      <w:r w:rsidR="00BD5F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СУБД </w:t>
      </w:r>
      <w:r w:rsidR="00BD5F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BD5F44" w:rsidRPr="00BD5F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D5F44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способна принимать большое количество запросов</w:t>
      </w:r>
      <w:r w:rsidR="00EF3D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данных</w:t>
      </w:r>
      <w:r w:rsidR="00BD5F44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сохранять и хранить информацию в безопасности при любых условиях.</w:t>
      </w:r>
    </w:p>
    <w:p w14:paraId="09B88D20" w14:textId="456C1914" w:rsidR="00E7191E" w:rsidRDefault="00D43B77" w:rsidP="00152134">
      <w:pPr>
        <w:widowControl w:val="0"/>
        <w:spacing w:after="0" w:line="358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используемые технологи </w:t>
      </w:r>
      <w:r w:rsidR="00B377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программного 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изображены на </w:t>
      </w:r>
      <w:r w:rsidR="006A6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рисунке </w:t>
      </w:r>
      <w:r w:rsidR="00382E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6A63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E2EF54" w14:textId="77777777" w:rsidR="00B3770B" w:rsidRDefault="00B3770B" w:rsidP="00B3770B">
      <w:pPr>
        <w:keepNext/>
        <w:widowControl w:val="0"/>
        <w:spacing w:before="120" w:after="0" w:line="360" w:lineRule="auto"/>
        <w:ind w:right="340"/>
        <w:jc w:val="center"/>
      </w:pPr>
      <w:r>
        <w:rPr>
          <w:noProof/>
        </w:rPr>
        <w:drawing>
          <wp:inline distT="0" distB="0" distL="0" distR="0" wp14:anchorId="3F915CB0" wp14:editId="297A6459">
            <wp:extent cx="3306161" cy="165482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51" cy="17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1474" w14:textId="3F4C6B47" w:rsidR="00B3770B" w:rsidRPr="00DA3391" w:rsidRDefault="00B3770B" w:rsidP="00B3770B">
      <w:pPr>
        <w:pStyle w:val="ad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382E9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7121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спользуемых технологи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 для программного продукта</w:t>
      </w:r>
    </w:p>
    <w:p w14:paraId="50C4872E" w14:textId="229004F3" w:rsidR="00891BED" w:rsidRDefault="00891BED" w:rsidP="00891BED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технологического стека </w:t>
      </w:r>
      <w:r w:rsidR="008850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изображен </w:t>
      </w:r>
      <w:r w:rsidR="00CC49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порядок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взаимодействую</w:t>
      </w:r>
      <w:r w:rsidR="008850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 друг другом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33CA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программном продукте</w:t>
      </w:r>
      <w:r w:rsidR="00275358"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="00FB33CA">
        <w:rPr>
          <w:rFonts w:ascii="Times New Roman" w:eastAsia="Times New Roman" w:hAnsi="Times New Roman" w:cs="Times New Roman"/>
          <w:color w:val="000000"/>
          <w:sz w:val="28"/>
          <w:szCs w:val="28"/>
        </w:rPr>
        <w:t>иаграмма</w:t>
      </w:r>
      <w:r w:rsidR="008850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технологического стека</w:t>
      </w:r>
      <w:r w:rsidR="00FB33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изображена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4. </w:t>
      </w:r>
    </w:p>
    <w:p w14:paraId="32E3082F" w14:textId="77777777" w:rsidR="005F0AD1" w:rsidRDefault="005F0AD1" w:rsidP="009E07F9">
      <w:pPr>
        <w:keepNext/>
        <w:widowControl w:val="0"/>
        <w:spacing w:before="120"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149C1D" wp14:editId="10417A83">
            <wp:extent cx="2005330" cy="466681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75" cy="47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640" w14:textId="36CA8048" w:rsidR="00E36F49" w:rsidRPr="005F0AD1" w:rsidRDefault="005F0AD1" w:rsidP="005F0AD1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D679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5F0A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Диаграмма технологического стека</w:t>
      </w:r>
    </w:p>
    <w:p w14:paraId="3516C2E4" w14:textId="07B75CE0" w:rsidR="008E056A" w:rsidRDefault="00FF785B" w:rsidP="009F1B90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диаграмме технологического стека описывается,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одним целым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4D48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идёт стрелка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сборки клиентской части.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FF7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способен собирать клиентскую часть самостоятельно, однако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ещё сильнее ускорить процесс сборки и работу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proofErr w:type="spellStart"/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стрелка уходит к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="00382A45" w:rsidRP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382A45" w:rsidRP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будет являться сервером для обработки и выполнение запросов от клиентской части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="00382A45" w:rsidRP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</w:t>
      </w:r>
      <w:proofErr w:type="spellEnd"/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D0413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обработке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="00382A45" w:rsidRP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="00382A45" w:rsidRP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обращаться к </w:t>
      </w:r>
      <w:r w:rsidR="00DD04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PostgreSQL,</w:t>
      </w:r>
      <w:r w:rsidR="00382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 будут добавляться, храниться, изменяться и удаляться данные программного продукта. </w:t>
      </w:r>
    </w:p>
    <w:p w14:paraId="0102FE6B" w14:textId="56AD256E" w:rsidR="004243DB" w:rsidRDefault="0062534E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технологического стека</w:t>
      </w:r>
      <w:r w:rsidR="00EB3CF3" w:rsidRPr="00EB3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превращает сложные технические </w:t>
      </w:r>
      <w:r w:rsidR="00EB3CF3" w:rsidRPr="00EB3C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детали в наглядную схему, где видно, как данные «протекают» от интерфейса к базе данных и обратно.</w:t>
      </w:r>
    </w:p>
    <w:p w14:paraId="22D5EE68" w14:textId="44113838" w:rsidR="003047E4" w:rsidRPr="003047E4" w:rsidRDefault="003047E4" w:rsidP="003047E4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ERD</w:t>
      </w:r>
      <w:r w:rsidRPr="00682A95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>диаграмма</w:t>
      </w:r>
    </w:p>
    <w:p w14:paraId="4B81E0BA" w14:textId="24BC6FE1" w:rsidR="003047E4" w:rsidRPr="00975578" w:rsidRDefault="00682A95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1F116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E406D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помогает проектировать базу данных, показывая, какие данные хранятся</w:t>
      </w:r>
      <w:r w:rsidR="00DA3B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как они связаны </w:t>
      </w:r>
      <w:r w:rsidR="00DA3B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взаимодействую 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 собой</w:t>
      </w:r>
      <w:r w:rsidR="00D115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базе данных</w:t>
      </w:r>
      <w:r w:rsidRPr="00682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75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975578"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-диаграмма изображена на рисунке 14.</w:t>
      </w:r>
    </w:p>
    <w:p w14:paraId="6F51F5F5" w14:textId="77777777" w:rsidR="00DF2203" w:rsidRDefault="00DF2203" w:rsidP="00DF2203">
      <w:pPr>
        <w:keepNext/>
        <w:widowControl w:val="0"/>
        <w:spacing w:before="120" w:after="0" w:line="360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23E8B9" wp14:editId="68442C64">
            <wp:extent cx="3792220" cy="413113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27" cy="41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8CA" w14:textId="03563A40" w:rsidR="00975578" w:rsidRPr="00DF2203" w:rsidRDefault="00DF2203" w:rsidP="00DF2203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20C3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6A515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Pr="00DF220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диаграмма</w:t>
      </w:r>
    </w:p>
    <w:p w14:paraId="1E9A4EAE" w14:textId="386931B1" w:rsidR="006A5157" w:rsidRDefault="006A5157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Слово ERD расшифровывается как </w:t>
      </w:r>
      <w:proofErr w:type="spellStart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Entity-Relationship</w:t>
      </w:r>
      <w:proofErr w:type="spellEnd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переводится как «диаграмма сущностей и связей».</w:t>
      </w:r>
    </w:p>
    <w:p w14:paraId="16FE034F" w14:textId="182A5EC4" w:rsidR="00E661FE" w:rsidRPr="00EB3CF3" w:rsidRDefault="006A5157" w:rsidP="008E056A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Pr="006A515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диаграмме сущности обозначаются в виде квадратов</w:t>
      </w:r>
      <w:r w:rsidR="00BE34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 в виде овалов. Также в виде ромбиков указывается связь между сущностями. На узлах, соединяющих сущности указывается как устроена связь сущностей.</w:t>
      </w:r>
    </w:p>
    <w:p w14:paraId="2BDEC864" w14:textId="77777777" w:rsidR="00C35B46" w:rsidRPr="009E00C6" w:rsidRDefault="00C35B46" w:rsidP="00C35B46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>
        <w:rPr>
          <w:b/>
          <w:bCs/>
          <w:color w:val="000000" w:themeColor="text1"/>
          <w:sz w:val="28"/>
          <w:szCs w:val="28"/>
        </w:rPr>
        <w:t>последовательности</w:t>
      </w:r>
    </w:p>
    <w:p w14:paraId="1CBA7BEC" w14:textId="6DCA22DB" w:rsidR="00C35B46" w:rsidRDefault="00C35B46" w:rsidP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Главная особенность диаграммы последовательности, это </w:t>
      </w:r>
      <w:r w:rsidRPr="00FE189A">
        <w:rPr>
          <w:rFonts w:ascii="Times New Roman" w:eastAsia="Times New Roman" w:hAnsi="Times New Roman" w:cs="Times New Roman"/>
          <w:color w:val="000000"/>
          <w:sz w:val="28"/>
          <w:szCs w:val="28"/>
        </w:rPr>
        <w:t>чёткое отражение последовательности событий во времени. Чем ниже расположено действие на схеме, тем позже оно происходит.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последовательности изображена на рисунке </w:t>
      </w:r>
      <w:r w:rsidR="0043255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E661F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30CD2C" w14:textId="77777777" w:rsidR="00C35B46" w:rsidRDefault="00C35B46" w:rsidP="00911021">
      <w:pPr>
        <w:keepNext/>
        <w:widowControl w:val="0"/>
        <w:spacing w:before="120" w:after="0" w:line="362" w:lineRule="auto"/>
        <w:ind w:right="340" w:firstLine="425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5F5FBC" wp14:editId="30E5BBED">
            <wp:extent cx="5580426" cy="25146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954" cy="25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2EB" w14:textId="1475ABA9" w:rsidR="00C35B46" w:rsidRPr="001B4AC7" w:rsidRDefault="00C35B46" w:rsidP="00C35B46">
      <w:pPr>
        <w:pStyle w:val="ad"/>
        <w:spacing w:after="12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1B4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4325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="00E661F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1B4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последовательности</w:t>
      </w:r>
    </w:p>
    <w:p w14:paraId="36E2E45C" w14:textId="29ED0F20" w:rsidR="00C35B46" w:rsidRDefault="00C35B46" w:rsidP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464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последовательности превращает абстрактные идеи в конкретную «дорожную карту», где видно, кто за что отвечает и в какой момент.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Диаграмму последовательности ч</w:t>
      </w:r>
      <w:r w:rsidRPr="005C3464">
        <w:rPr>
          <w:rFonts w:ascii="Times New Roman" w:eastAsia="Times New Roman" w:hAnsi="Times New Roman" w:cs="Times New Roman"/>
          <w:color w:val="000000"/>
          <w:sz w:val="28"/>
          <w:szCs w:val="28"/>
        </w:rPr>
        <w:t>асто используют, чтобы спланировать логику работы программы, или аналитики, чтобы согласовать сценарии взаимодействия между пользователем и системой.</w:t>
      </w:r>
    </w:p>
    <w:p w14:paraId="79F410FD" w14:textId="77777777" w:rsidR="00D950F5" w:rsidRDefault="00611595" w:rsidP="00371B17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вышеперечисленные диаграммы являются очень важными для разработки программного продукта. После диаграмм, можно </w:t>
      </w:r>
      <w:r w:rsidR="002A0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вайрфрейм</w:t>
      </w:r>
      <w:r w:rsidR="002A096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макет</w:t>
      </w:r>
      <w:r w:rsidR="002A096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9817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A1E447" w14:textId="77777777" w:rsidR="00D950F5" w:rsidRPr="009E00C6" w:rsidRDefault="00D950F5" w:rsidP="00D950F5">
      <w:pPr>
        <w:pStyle w:val="ac"/>
        <w:widowControl w:val="0"/>
        <w:spacing w:before="240" w:after="240" w:line="360" w:lineRule="auto"/>
        <w:ind w:left="0" w:right="34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 w:rsidRPr="009E00C6">
        <w:rPr>
          <w:b/>
          <w:bCs/>
          <w:color w:val="000000" w:themeColor="text1"/>
          <w:sz w:val="28"/>
          <w:szCs w:val="28"/>
        </w:rPr>
        <w:t xml:space="preserve">Диаграмма </w:t>
      </w:r>
      <w:r>
        <w:rPr>
          <w:b/>
          <w:bCs/>
          <w:color w:val="000000" w:themeColor="text1"/>
          <w:sz w:val="28"/>
          <w:szCs w:val="28"/>
        </w:rPr>
        <w:t>последовательности</w:t>
      </w:r>
    </w:p>
    <w:p w14:paraId="692A79F8" w14:textId="77777777" w:rsidR="00D950F5" w:rsidRDefault="00D950F5" w:rsidP="00371B17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BFE20" w14:textId="233CA8F5" w:rsidR="00DE43FC" w:rsidRDefault="00611595" w:rsidP="00371B17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6D77B0B" w14:textId="77777777" w:rsidR="00DE43FC" w:rsidRDefault="00DE43FC" w:rsidP="00371B17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425AB" w14:textId="4C786308" w:rsidR="006B6F6E" w:rsidRDefault="006B6F6E" w:rsidP="00371B17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ЖЦПО</w:t>
      </w:r>
    </w:p>
    <w:p w14:paraId="5D0D7229" w14:textId="58F25384" w:rsidR="004638E4" w:rsidRDefault="002B7F99" w:rsidP="00611595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Модули</w:t>
      </w:r>
    </w:p>
    <w:p w14:paraId="1A5A60AD" w14:textId="5F967C18" w:rsidR="004638E4" w:rsidRDefault="004638E4" w:rsidP="00C35B46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</w:t>
      </w:r>
    </w:p>
    <w:p w14:paraId="6EA38EB9" w14:textId="35A5C621" w:rsidR="00876D31" w:rsidRPr="00E81BAC" w:rsidRDefault="00876D31" w:rsidP="006B1A11">
      <w:pPr>
        <w:widowControl w:val="0"/>
        <w:spacing w:before="240" w:after="240" w:line="360" w:lineRule="auto"/>
        <w:ind w:right="340" w:firstLine="425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9881557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программного продукта</w:t>
      </w:r>
      <w:bookmarkEnd w:id="9"/>
    </w:p>
    <w:p w14:paraId="432BF4C3" w14:textId="42C27089" w:rsidR="005512B5" w:rsidRPr="008141B6" w:rsidRDefault="005512B5" w:rsidP="005512B5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диаграмм можно приступить к программированию программного продукта. Для начало требуется разработать логическую и физическую схем</w:t>
      </w:r>
      <w:r w:rsidR="00EC05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 w:rsidR="006821E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этого нужно обратиться к 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ERD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диаграмме. Логическая схема 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как таблиц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расписаны «Статус</w:t>
      </w:r>
      <w:r w:rsidR="00E671EE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E671EE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«Название 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атрибутов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», «Тип данных» и «Примечание». Логическая модель изображена в таблицах 1-</w:t>
      </w:r>
      <w:r w:rsidR="00306A1C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8141B6" w:rsidRP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14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0015370" w14:textId="77777777" w:rsidR="00731D8A" w:rsidRPr="009E00C6" w:rsidRDefault="00731D8A" w:rsidP="00731D8A">
      <w:pPr>
        <w:pStyle w:val="ac"/>
        <w:widowControl w:val="0"/>
        <w:spacing w:line="360" w:lineRule="auto"/>
        <w:ind w:left="0"/>
        <w:contextualSpacing w:val="0"/>
        <w:jc w:val="both"/>
        <w:rPr>
          <w:color w:val="000000" w:themeColor="text1"/>
          <w:sz w:val="24"/>
          <w:szCs w:val="24"/>
          <w:lang w:val="en-US"/>
        </w:rPr>
      </w:pPr>
      <w:r w:rsidRPr="009E00C6">
        <w:rPr>
          <w:color w:val="000000" w:themeColor="text1"/>
          <w:sz w:val="24"/>
          <w:szCs w:val="24"/>
        </w:rPr>
        <w:t xml:space="preserve">Таблица 1 </w:t>
      </w:r>
      <w:r>
        <w:rPr>
          <w:color w:val="000000" w:themeColor="text1"/>
          <w:sz w:val="24"/>
          <w:szCs w:val="24"/>
          <w:lang w:val="en-US"/>
        </w:rPr>
        <w:t>-</w:t>
      </w:r>
      <w:r w:rsidRPr="009E00C6">
        <w:rPr>
          <w:color w:val="000000" w:themeColor="text1"/>
          <w:sz w:val="24"/>
          <w:szCs w:val="24"/>
        </w:rPr>
        <w:t xml:space="preserve"> «</w:t>
      </w:r>
      <w:r w:rsidRPr="009E00C6">
        <w:rPr>
          <w:color w:val="000000" w:themeColor="text1"/>
          <w:sz w:val="24"/>
          <w:szCs w:val="24"/>
          <w:lang w:val="en-US"/>
        </w:rPr>
        <w:t>Role</w:t>
      </w:r>
      <w:r w:rsidRPr="009E00C6">
        <w:rPr>
          <w:color w:val="000000" w:themeColor="text1"/>
          <w:sz w:val="24"/>
          <w:szCs w:val="24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2372"/>
      </w:tblGrid>
      <w:tr w:rsidR="00731D8A" w14:paraId="6BE8B437" w14:textId="77777777" w:rsidTr="001216FC">
        <w:tc>
          <w:tcPr>
            <w:tcW w:w="2371" w:type="dxa"/>
          </w:tcPr>
          <w:p w14:paraId="7DEAD955" w14:textId="77777777" w:rsidR="00731D8A" w:rsidRPr="00464A0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Статус ключа</w:t>
            </w:r>
          </w:p>
        </w:tc>
        <w:tc>
          <w:tcPr>
            <w:tcW w:w="2371" w:type="dxa"/>
          </w:tcPr>
          <w:p w14:paraId="35A09694" w14:textId="77777777" w:rsidR="00731D8A" w:rsidRPr="00464A0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 колонки</w:t>
            </w:r>
          </w:p>
        </w:tc>
        <w:tc>
          <w:tcPr>
            <w:tcW w:w="2372" w:type="dxa"/>
          </w:tcPr>
          <w:p w14:paraId="6CBD799D" w14:textId="77777777" w:rsidR="00731D8A" w:rsidRPr="00464A0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372" w:type="dxa"/>
          </w:tcPr>
          <w:p w14:paraId="3BEF71AC" w14:textId="77777777" w:rsidR="00731D8A" w:rsidRPr="00464A0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4A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731D8A" w14:paraId="0FD00AA5" w14:textId="77777777" w:rsidTr="001216FC">
        <w:tc>
          <w:tcPr>
            <w:tcW w:w="2371" w:type="dxa"/>
          </w:tcPr>
          <w:p w14:paraId="59568EED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371" w:type="dxa"/>
          </w:tcPr>
          <w:p w14:paraId="68B5F821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ole</w:t>
            </w:r>
            <w:proofErr w:type="spellEnd"/>
          </w:p>
        </w:tc>
        <w:tc>
          <w:tcPr>
            <w:tcW w:w="2372" w:type="dxa"/>
          </w:tcPr>
          <w:p w14:paraId="27FD089E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372" w:type="dxa"/>
          </w:tcPr>
          <w:p w14:paraId="31406E31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</w:p>
        </w:tc>
      </w:tr>
      <w:tr w:rsidR="00731D8A" w14:paraId="010DFE8C" w14:textId="77777777" w:rsidTr="001216FC">
        <w:tc>
          <w:tcPr>
            <w:tcW w:w="2371" w:type="dxa"/>
          </w:tcPr>
          <w:p w14:paraId="3B35224D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371" w:type="dxa"/>
          </w:tcPr>
          <w:p w14:paraId="0071ACF5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00A326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itle</w:t>
            </w:r>
          </w:p>
        </w:tc>
        <w:tc>
          <w:tcPr>
            <w:tcW w:w="2372" w:type="dxa"/>
          </w:tcPr>
          <w:p w14:paraId="2404E356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72" w:type="dxa"/>
          </w:tcPr>
          <w:p w14:paraId="6A9213C9" w14:textId="77777777" w:rsidR="00731D8A" w:rsidRPr="00A326B5" w:rsidRDefault="00731D8A" w:rsidP="001216FC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роли</w:t>
            </w:r>
          </w:p>
        </w:tc>
      </w:tr>
    </w:tbl>
    <w:p w14:paraId="4E929B1E" w14:textId="77777777" w:rsidR="00EC05F9" w:rsidRPr="005512B5" w:rsidRDefault="00EC05F9" w:rsidP="005512B5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D6EC1" w14:textId="19B753F2" w:rsidR="00C35B46" w:rsidRDefault="006B6F6E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Причина выбора средств, языков</w:t>
      </w:r>
    </w:p>
    <w:p w14:paraId="291C1D7E" w14:textId="13B0896B" w:rsidR="002B7F99" w:rsidRDefault="002B7F99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классов </w:t>
      </w:r>
    </w:p>
    <w:p w14:paraId="7694810B" w14:textId="53FFF43A" w:rsidR="004638E4" w:rsidRPr="006B6F6E" w:rsidRDefault="004638E4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программирование</w:t>
      </w:r>
    </w:p>
    <w:p w14:paraId="1402F949" w14:textId="77777777" w:rsidR="004E2926" w:rsidRPr="00E81BAC" w:rsidRDefault="004E2926" w:rsidP="008C0C94">
      <w:pPr>
        <w:widowControl w:val="0"/>
        <w:spacing w:after="0" w:line="362" w:lineRule="auto"/>
        <w:ind w:right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8CC4E" w14:textId="77777777" w:rsidR="008C0C94" w:rsidRDefault="008C0C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94091691"/>
      <w:bookmarkStart w:id="11" w:name="_Toc1940917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10C9E87" w14:textId="6C7EACB6" w:rsidR="009532A7" w:rsidRPr="00E81BAC" w:rsidRDefault="009532A7" w:rsidP="009532A7">
      <w:pPr>
        <w:widowControl w:val="0"/>
        <w:spacing w:before="240" w:after="240" w:line="360" w:lineRule="auto"/>
        <w:ind w:right="340" w:firstLine="425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9881557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E81BA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770132">
        <w:rPr>
          <w:rFonts w:ascii="Times New Roman" w:eastAsia="Times New Roman" w:hAnsi="Times New Roman" w:cs="Times New Roman"/>
          <w:b/>
          <w:sz w:val="28"/>
          <w:szCs w:val="28"/>
        </w:rPr>
        <w:t>ОХРАНА ТРУДА И ТЕХНИКА БЕЗОПАСНОСТИ ПРИ РАБОТЕ НА ПЕРСОНАЛЬНОМ КОМПЬЮТЕРЕ</w:t>
      </w:r>
      <w:bookmarkEnd w:id="12"/>
    </w:p>
    <w:p w14:paraId="28D06C3B" w14:textId="7DA298EA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Работа на персональном компьютере является важной частью современной профессиональной деятельности, однако требует соблюдения правил охраны труда и техники безопасности для предотвращения негативного влияния на здоровье. Организация рабочего места играет ключевую роль в обеспечении комфортной работы. Рабочий стол должен быть достаточно просторным, чтобы на нем можно было разместить монитор, клавиатуру, мышь и другие необходимые предметы. Монитор должен находиться на расстоянии 50–70 см от глаз, а верхний край экрана должен быть на уровне глаз или чуть ниже. Клавиатура и мышь должны располагаться так, чтобы руки находились в естественном положении без напряжения. Стул должен быть регулируемым с поддержкой поясницы, а ноги должны стоять на полу или на подставке, образуя прямой угол в коленях.  </w:t>
      </w:r>
    </w:p>
    <w:p w14:paraId="28F8AF9B" w14:textId="1B44FFFA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Освещение рабочего места должно быть достаточным, но без бликов на экране монитора. Рекомендуется использовать рассеянный свет и избегать прямого попадания солнечных лучей на экран. При необходимости можно использовать настольную лампу с регулируемой яркостью. Режим работы должен включать регулярные перерывы каждые 45–60 минут на 5–10 минут, во время которых рекомендуется выполнять упражнения для глаз, шеи и спины. Каждые 20–30 минут следует отводить взгляд от экрана и смотреть вдаль на 20–30 секунд. Также важно регулярно выполнять упражнения для улучшения кровообращения и снятия напряжения в мышцах.  </w:t>
      </w:r>
    </w:p>
    <w:p w14:paraId="231C6235" w14:textId="1C3E40B4" w:rsidR="009532A7" w:rsidRPr="009532A7" w:rsidRDefault="009532A7" w:rsidP="009532A7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Гигиена и эргономика рабочего места также имеют большое значение. Необходимо следить за чистотой рабочего пространства и регулярно протирать монитор, клавиатуру и мышь. Использование эргономичных аксессуаров, таких как подставки для запястья и подставки для монитора, помогает снизить нагрузку на мышцы и суставы.  </w:t>
      </w:r>
    </w:p>
    <w:p w14:paraId="2B23DE3D" w14:textId="0511F059" w:rsidR="009532A7" w:rsidRPr="009532A7" w:rsidRDefault="009532A7" w:rsidP="009532A7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Электробезопасность является важным аспектом работы с компьютером. Необходимо убедиться, что все кабели и розетки находятся в исправном состоянии, и избегать перегрузки электрических сетей. В случае возникновения неисправностей следует немедленно отключить оборудование и обратиться к специалисту.  </w:t>
      </w:r>
    </w:p>
    <w:p w14:paraId="2E13109C" w14:textId="05AD6C49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Психологический комфорт также играет важную роль в обеспечении эффективной работы. Создание комфортной атмосферы на рабочем месте, отсутствие шума и других отвлекающих факторов способствуют повышению производительности. Важно соблюдать баланс между работой и отдыхом, чтобы избежать переутомления.  </w:t>
      </w:r>
    </w:p>
    <w:p w14:paraId="7084B64C" w14:textId="2C70FD2D" w:rsidR="009532A7" w:rsidRPr="009532A7" w:rsidRDefault="009532A7" w:rsidP="009532A7">
      <w:pPr>
        <w:widowControl w:val="0"/>
        <w:spacing w:after="0" w:line="365" w:lineRule="auto"/>
        <w:ind w:right="340" w:firstLine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32A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Все сотрудники должны проходить регулярный инструктаж по охране труда и технике безопасности при работе на компьютере. Необходимо ознакомиться с инструкциями по эксплуатации оборудования и строго соблюдать их. Соблюдение этих правил помогает минимизировать риски для здоровья, повысить производительность труда и создать комфортные условия для работы на персональном компьютере. Забота о своем здоровье является залогом успешной и долгосрочной профессиональной деятельности.</w:t>
      </w:r>
    </w:p>
    <w:p w14:paraId="0423E3A7" w14:textId="77777777" w:rsidR="009532A7" w:rsidRDefault="009532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221672" w14:textId="1A608D7A" w:rsidR="004E2926" w:rsidRPr="00E81BAC" w:rsidRDefault="00C76170" w:rsidP="009532A7">
      <w:pPr>
        <w:pStyle w:val="1"/>
        <w:spacing w:after="240" w:line="360" w:lineRule="auto"/>
        <w:ind w:right="340" w:firstLine="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8815577"/>
      <w:r w:rsidRPr="00E81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СПИСОК </w:t>
      </w:r>
      <w:bookmarkEnd w:id="10"/>
      <w:bookmarkEnd w:id="11"/>
      <w:r w:rsidR="002B7F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ИСПОЛЬЗУЕМЫХ ИСТОЧНИКОВ</w:t>
      </w:r>
      <w:bookmarkEnd w:id="13"/>
    </w:p>
    <w:p w14:paraId="23C404B5" w14:textId="77777777" w:rsidR="004E2926" w:rsidRPr="00E81BAC" w:rsidRDefault="00C76170" w:rsidP="00C87C8B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1. ГОСТ 2.105-79. Общие требования к текстовым документам. - М.: Издательство стандартов. 1979. - 36 с.</w:t>
      </w:r>
    </w:p>
    <w:p w14:paraId="31F55FCF" w14:textId="77777777" w:rsidR="004E2926" w:rsidRPr="00E81BAC" w:rsidRDefault="00C76170" w:rsidP="00C87C8B">
      <w:pPr>
        <w:widowControl w:val="0"/>
        <w:spacing w:after="0" w:line="362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2. ГОСТ 2.304-81. Шрифты. - М.: Издательство стандартов. 1981. - 57 с.</w:t>
      </w:r>
    </w:p>
    <w:p w14:paraId="5E23C3FE" w14:textId="7BF142CE" w:rsidR="00195C10" w:rsidRDefault="00C32C2E" w:rsidP="00C87C8B">
      <w:pPr>
        <w:widowControl w:val="0"/>
        <w:spacing w:after="0" w:line="362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МакГрат</w:t>
      </w:r>
      <w:proofErr w:type="spellEnd"/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Майк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. «</w:t>
      </w:r>
      <w:r w:rsidR="006221C9" w:rsidRP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 для начинающих. 6-е издание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» (202</w:t>
      </w:r>
      <w:r w:rsidR="006221C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C0C94" w:rsidRPr="008C0C94">
        <w:rPr>
          <w:rFonts w:ascii="Times New Roman" w:eastAsia="Times New Roman" w:hAnsi="Times New Roman" w:cs="Times New Roman"/>
          <w:color w:val="000000"/>
          <w:sz w:val="28"/>
          <w:szCs w:val="28"/>
        </w:rPr>
        <w:t>).  Практических примерах и подходит для тех, кто хочет освоить JavaScript для создания интерактивных элементов на веб-платформах</w:t>
      </w:r>
      <w:r w:rsidR="009F3F2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0B9425" w14:textId="77777777" w:rsidR="009F3FE3" w:rsidRPr="005C75B4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5C75B4">
        <w:rPr>
          <w:sz w:val="28"/>
          <w:szCs w:val="28"/>
        </w:rPr>
        <w:t xml:space="preserve">. Берд, К.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JavaScript для начинающих: создание интерактивных веб-сайтов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П</w:t>
      </w:r>
      <w:r w:rsidRPr="005C75B4">
        <w:rPr>
          <w:sz w:val="28"/>
          <w:szCs w:val="28"/>
        </w:rPr>
        <w:t>рактических примерах и подходит для тех, кто хочет освоить JavaScript для создания интерактивных элементов на веб-платформах.</w:t>
      </w:r>
      <w:r>
        <w:rPr>
          <w:sz w:val="28"/>
          <w:szCs w:val="28"/>
        </w:rPr>
        <w:t xml:space="preserve"> - </w:t>
      </w:r>
      <w:proofErr w:type="gramStart"/>
      <w:r w:rsidRPr="006544D8">
        <w:rPr>
          <w:sz w:val="28"/>
          <w:szCs w:val="28"/>
        </w:rPr>
        <w:t>Кон-корд</w:t>
      </w:r>
      <w:proofErr w:type="gramEnd"/>
      <w:r w:rsidRPr="006544D8">
        <w:rPr>
          <w:sz w:val="28"/>
          <w:szCs w:val="28"/>
        </w:rPr>
        <w:t>, 2022. — 519 с.</w:t>
      </w:r>
    </w:p>
    <w:p w14:paraId="16E4C0A4" w14:textId="39F5936F" w:rsidR="009F3FE3" w:rsidRPr="005C75B4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C75B4">
        <w:rPr>
          <w:sz w:val="28"/>
          <w:szCs w:val="28"/>
        </w:rPr>
        <w:t xml:space="preserve">. Гилберт, Д.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Основы дизайна и архитектуры программного обеспечения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П</w:t>
      </w:r>
      <w:r w:rsidRPr="005C75B4">
        <w:rPr>
          <w:sz w:val="28"/>
          <w:szCs w:val="28"/>
        </w:rPr>
        <w:t>роектирования и архитектуры программного обеспечения, что важно при разработке сложных платформ обучения.</w:t>
      </w:r>
      <w:r>
        <w:rPr>
          <w:sz w:val="28"/>
          <w:szCs w:val="28"/>
        </w:rPr>
        <w:t xml:space="preserve"> - </w:t>
      </w:r>
      <w:r w:rsidRPr="006544D8">
        <w:rPr>
          <w:sz w:val="28"/>
          <w:szCs w:val="28"/>
        </w:rPr>
        <w:t>Москва: БХВ-Петербург, 2018. – 256 с.</w:t>
      </w:r>
    </w:p>
    <w:p w14:paraId="1AACDD6E" w14:textId="3EF5D431" w:rsidR="009F3FE3" w:rsidRPr="005C75B4" w:rsidRDefault="009F3FE3" w:rsidP="00C87C8B">
      <w:pPr>
        <w:pStyle w:val="ac"/>
        <w:widowControl w:val="0"/>
        <w:suppressAutoHyphens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C75B4">
        <w:rPr>
          <w:sz w:val="28"/>
          <w:szCs w:val="28"/>
        </w:rPr>
        <w:t xml:space="preserve">. Захаров, А.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Основы веб-дизайна и верстки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(2020). </w:t>
      </w:r>
      <w:r>
        <w:rPr>
          <w:sz w:val="28"/>
          <w:szCs w:val="28"/>
        </w:rPr>
        <w:t>Освоение</w:t>
      </w:r>
      <w:r w:rsidRPr="005C75B4">
        <w:rPr>
          <w:sz w:val="28"/>
          <w:szCs w:val="28"/>
        </w:rPr>
        <w:t xml:space="preserve"> основы веб-дизайна и верстки, что необходимо для создания привлекательного интерфейса платформы обучения.</w:t>
      </w:r>
      <w:r>
        <w:rPr>
          <w:sz w:val="28"/>
          <w:szCs w:val="28"/>
        </w:rPr>
        <w:t xml:space="preserve"> </w:t>
      </w:r>
      <w:r w:rsidRPr="00AE7007">
        <w:rPr>
          <w:sz w:val="28"/>
          <w:szCs w:val="28"/>
        </w:rPr>
        <w:t xml:space="preserve">– Москва: Альпина </w:t>
      </w:r>
      <w:proofErr w:type="spellStart"/>
      <w:r w:rsidRPr="00AE7007">
        <w:rPr>
          <w:sz w:val="28"/>
          <w:szCs w:val="28"/>
        </w:rPr>
        <w:t>Паблишер</w:t>
      </w:r>
      <w:proofErr w:type="spellEnd"/>
      <w:r w:rsidRPr="00AE7007">
        <w:rPr>
          <w:sz w:val="28"/>
          <w:szCs w:val="28"/>
        </w:rPr>
        <w:t>, 2018. – 304 с.</w:t>
      </w:r>
    </w:p>
    <w:p w14:paraId="06F5A106" w14:textId="58161FCF" w:rsidR="009F3FE3" w:rsidRDefault="009F3FE3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C75B4">
        <w:rPr>
          <w:sz w:val="28"/>
          <w:szCs w:val="28"/>
        </w:rPr>
        <w:t xml:space="preserve">. Иванов, С.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 xml:space="preserve">Веб-разработка с использованием </w:t>
      </w:r>
      <w:proofErr w:type="spellStart"/>
      <w:r w:rsidRPr="005C75B4"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(2022).  Эта книга предлагает практическое руководство по разработке современных веб-платформ с использованием фреймворка </w:t>
      </w:r>
      <w:proofErr w:type="spellStart"/>
      <w:r w:rsidRPr="005C75B4">
        <w:rPr>
          <w:sz w:val="28"/>
          <w:szCs w:val="28"/>
        </w:rPr>
        <w:t>React</w:t>
      </w:r>
      <w:proofErr w:type="spellEnd"/>
      <w:r w:rsidRPr="005C75B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E7007">
        <w:rPr>
          <w:sz w:val="28"/>
          <w:szCs w:val="28"/>
        </w:rPr>
        <w:t>– Санкт-Петербург: Питер, 2018. – 328 с.</w:t>
      </w:r>
    </w:p>
    <w:p w14:paraId="1D6D9EE4" w14:textId="59B784F1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C75B4">
        <w:rPr>
          <w:sz w:val="28"/>
          <w:szCs w:val="28"/>
        </w:rPr>
        <w:t xml:space="preserve">. Касьянов, Д.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SQL: полный курс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  </w:t>
      </w:r>
      <w:r>
        <w:rPr>
          <w:sz w:val="28"/>
          <w:szCs w:val="28"/>
        </w:rPr>
        <w:t>Охватывание</w:t>
      </w:r>
      <w:r w:rsidRPr="005C75B4">
        <w:rPr>
          <w:sz w:val="28"/>
          <w:szCs w:val="28"/>
        </w:rPr>
        <w:t xml:space="preserve"> все</w:t>
      </w:r>
      <w:r>
        <w:rPr>
          <w:sz w:val="28"/>
          <w:szCs w:val="28"/>
        </w:rPr>
        <w:t>х</w:t>
      </w:r>
      <w:r w:rsidRPr="005C75B4">
        <w:rPr>
          <w:sz w:val="28"/>
          <w:szCs w:val="28"/>
        </w:rPr>
        <w:t xml:space="preserve"> аспект</w:t>
      </w:r>
      <w:r>
        <w:rPr>
          <w:sz w:val="28"/>
          <w:szCs w:val="28"/>
        </w:rPr>
        <w:t>ов</w:t>
      </w:r>
      <w:r w:rsidRPr="005C75B4">
        <w:rPr>
          <w:sz w:val="28"/>
          <w:szCs w:val="28"/>
        </w:rPr>
        <w:t xml:space="preserve"> работы с SQL, включая основы языка, типы данных, запросы, функции и прочее.</w:t>
      </w:r>
      <w:r>
        <w:rPr>
          <w:sz w:val="28"/>
          <w:szCs w:val="28"/>
        </w:rPr>
        <w:t xml:space="preserve"> - </w:t>
      </w:r>
      <w:proofErr w:type="gramStart"/>
      <w:r w:rsidRPr="006544D8">
        <w:rPr>
          <w:sz w:val="28"/>
          <w:szCs w:val="28"/>
        </w:rPr>
        <w:t>Кон-корд</w:t>
      </w:r>
      <w:proofErr w:type="gramEnd"/>
      <w:r w:rsidRPr="006544D8">
        <w:rPr>
          <w:sz w:val="28"/>
          <w:szCs w:val="28"/>
        </w:rPr>
        <w:t>, 2022. — 519 с.</w:t>
      </w:r>
    </w:p>
    <w:p w14:paraId="2DFCC041" w14:textId="3CBBA3A4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C75B4">
        <w:rPr>
          <w:sz w:val="28"/>
          <w:szCs w:val="28"/>
        </w:rPr>
        <w:t xml:space="preserve">. Маслов, М. </w:t>
      </w:r>
      <w:r>
        <w:rPr>
          <w:sz w:val="28"/>
          <w:szCs w:val="28"/>
        </w:rPr>
        <w:t>«</w:t>
      </w:r>
      <w:r w:rsidRPr="005C75B4">
        <w:rPr>
          <w:sz w:val="28"/>
          <w:szCs w:val="28"/>
        </w:rPr>
        <w:t>Современные</w:t>
      </w:r>
      <w:r>
        <w:rPr>
          <w:sz w:val="28"/>
          <w:szCs w:val="28"/>
        </w:rPr>
        <w:t xml:space="preserve"> м</w:t>
      </w:r>
      <w:r w:rsidRPr="005C75B4">
        <w:rPr>
          <w:sz w:val="28"/>
          <w:szCs w:val="28"/>
        </w:rPr>
        <w:t>етоды разработки веб-приложений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(2022).</w:t>
      </w:r>
    </w:p>
    <w:p w14:paraId="3C059600" w14:textId="2E79CD02" w:rsidR="00D82354" w:rsidRDefault="00D82354" w:rsidP="00C87C8B">
      <w:pPr>
        <w:pStyle w:val="ac"/>
        <w:widowControl w:val="0"/>
        <w:spacing w:line="362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C75B4">
        <w:rPr>
          <w:sz w:val="28"/>
          <w:szCs w:val="28"/>
        </w:rPr>
        <w:t xml:space="preserve">. Михайлов, А. </w:t>
      </w:r>
      <w:r>
        <w:rPr>
          <w:sz w:val="28"/>
          <w:szCs w:val="28"/>
        </w:rPr>
        <w:t>«</w:t>
      </w:r>
      <w:proofErr w:type="spellStart"/>
      <w:r w:rsidRPr="005C75B4">
        <w:rPr>
          <w:sz w:val="28"/>
          <w:szCs w:val="28"/>
        </w:rPr>
        <w:t>Git</w:t>
      </w:r>
      <w:proofErr w:type="spellEnd"/>
      <w:r w:rsidRPr="005C75B4">
        <w:rPr>
          <w:sz w:val="28"/>
          <w:szCs w:val="28"/>
        </w:rPr>
        <w:t>: полное руководство</w:t>
      </w:r>
      <w:r>
        <w:rPr>
          <w:sz w:val="28"/>
          <w:szCs w:val="28"/>
        </w:rPr>
        <w:t>»</w:t>
      </w:r>
      <w:r w:rsidRPr="005C75B4">
        <w:rPr>
          <w:sz w:val="28"/>
          <w:szCs w:val="28"/>
        </w:rPr>
        <w:t xml:space="preserve"> (2021).</w:t>
      </w:r>
    </w:p>
    <w:p w14:paraId="11BA9DEC" w14:textId="205FBB68" w:rsidR="00C87C8B" w:rsidRDefault="00DD1A3F" w:rsidP="00DD1A3F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r w:rsidRPr="00DD1A3F">
        <w:rPr>
          <w:sz w:val="28"/>
          <w:szCs w:val="28"/>
        </w:rPr>
        <w:t xml:space="preserve">Черный, Б. «Программирование на </w:t>
      </w:r>
      <w:proofErr w:type="spellStart"/>
      <w:r w:rsidRPr="00DD1A3F">
        <w:rPr>
          <w:sz w:val="28"/>
          <w:szCs w:val="28"/>
        </w:rPr>
        <w:t>TypeScript</w:t>
      </w:r>
      <w:proofErr w:type="spellEnd"/>
      <w:r w:rsidRPr="00DD1A3F">
        <w:rPr>
          <w:sz w:val="28"/>
          <w:szCs w:val="28"/>
        </w:rPr>
        <w:t>» (2022)</w:t>
      </w:r>
      <w:r>
        <w:rPr>
          <w:sz w:val="28"/>
          <w:szCs w:val="28"/>
        </w:rPr>
        <w:t xml:space="preserve">. </w:t>
      </w:r>
      <w:r w:rsidRPr="00DD1A3F">
        <w:rPr>
          <w:sz w:val="28"/>
          <w:szCs w:val="28"/>
        </w:rPr>
        <w:t xml:space="preserve">Практическое руководство по </w:t>
      </w:r>
      <w:proofErr w:type="spellStart"/>
      <w:r w:rsidRPr="00DD1A3F">
        <w:rPr>
          <w:sz w:val="28"/>
          <w:szCs w:val="28"/>
        </w:rPr>
        <w:t>TypeScript</w:t>
      </w:r>
      <w:proofErr w:type="spellEnd"/>
      <w:r w:rsidRPr="00DD1A3F">
        <w:rPr>
          <w:sz w:val="28"/>
          <w:szCs w:val="28"/>
        </w:rPr>
        <w:t>, включая типы, интерфейсы и продвинутые техники. - Москва: ДМК Пресс, 2022. - 350 с.</w:t>
      </w:r>
    </w:p>
    <w:p w14:paraId="13A557BB" w14:textId="10B8F8F2" w:rsidR="00DD1A3F" w:rsidRPr="00F31787" w:rsidRDefault="00DD1A3F" w:rsidP="00F31787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F31787" w:rsidRPr="00F31787">
        <w:rPr>
          <w:sz w:val="28"/>
          <w:szCs w:val="28"/>
        </w:rPr>
        <w:t>Стефанов, С. «</w:t>
      </w:r>
      <w:proofErr w:type="spellStart"/>
      <w:r w:rsidR="00F31787" w:rsidRPr="00F31787">
        <w:rPr>
          <w:sz w:val="28"/>
          <w:szCs w:val="28"/>
        </w:rPr>
        <w:t>React</w:t>
      </w:r>
      <w:proofErr w:type="spellEnd"/>
      <w:r w:rsidR="00F31787" w:rsidRPr="00F31787">
        <w:rPr>
          <w:sz w:val="28"/>
          <w:szCs w:val="28"/>
        </w:rPr>
        <w:t>: Быстрый старт» (2022)</w:t>
      </w:r>
      <w:r w:rsidR="00F31787">
        <w:rPr>
          <w:sz w:val="28"/>
          <w:szCs w:val="28"/>
        </w:rPr>
        <w:t xml:space="preserve"> </w:t>
      </w:r>
      <w:r w:rsidR="00F31787" w:rsidRPr="00F31787">
        <w:rPr>
          <w:sz w:val="28"/>
          <w:szCs w:val="28"/>
        </w:rPr>
        <w:t xml:space="preserve">Практическое руководство по созданию приложений на </w:t>
      </w:r>
      <w:proofErr w:type="spellStart"/>
      <w:r w:rsidR="00F31787" w:rsidRPr="00F31787">
        <w:rPr>
          <w:sz w:val="28"/>
          <w:szCs w:val="28"/>
        </w:rPr>
        <w:t>React</w:t>
      </w:r>
      <w:proofErr w:type="spellEnd"/>
      <w:r w:rsidR="00F31787" w:rsidRPr="00F31787">
        <w:rPr>
          <w:sz w:val="28"/>
          <w:szCs w:val="28"/>
        </w:rPr>
        <w:t>.</w:t>
      </w:r>
      <w:r w:rsidR="00F31787">
        <w:rPr>
          <w:sz w:val="28"/>
          <w:szCs w:val="28"/>
        </w:rPr>
        <w:t xml:space="preserve"> - </w:t>
      </w:r>
      <w:r w:rsidR="00F31787" w:rsidRPr="00F31787">
        <w:rPr>
          <w:sz w:val="28"/>
          <w:szCs w:val="28"/>
        </w:rPr>
        <w:t>Санкт-Петербург: Питер, 2022. – 320 с.</w:t>
      </w:r>
    </w:p>
    <w:p w14:paraId="05818D0B" w14:textId="5B9C0724" w:rsidR="00D82354" w:rsidRPr="00F31787" w:rsidRDefault="00F31787" w:rsidP="00F31787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F31787">
        <w:rPr>
          <w:sz w:val="28"/>
          <w:szCs w:val="28"/>
        </w:rPr>
        <w:t xml:space="preserve">Кон, М. «Руководство по </w:t>
      </w:r>
      <w:proofErr w:type="spellStart"/>
      <w:r w:rsidRPr="00F31787">
        <w:rPr>
          <w:sz w:val="28"/>
          <w:szCs w:val="28"/>
        </w:rPr>
        <w:t>Markdown</w:t>
      </w:r>
      <w:proofErr w:type="spellEnd"/>
      <w:r w:rsidRPr="00F31787">
        <w:rPr>
          <w:sz w:val="28"/>
          <w:szCs w:val="28"/>
        </w:rPr>
        <w:t>» (2020)</w:t>
      </w:r>
      <w:r>
        <w:rPr>
          <w:sz w:val="28"/>
          <w:szCs w:val="28"/>
        </w:rPr>
        <w:t xml:space="preserve"> </w:t>
      </w:r>
      <w:r w:rsidRPr="00F31787">
        <w:rPr>
          <w:sz w:val="28"/>
          <w:szCs w:val="28"/>
        </w:rPr>
        <w:t xml:space="preserve">Краткое и практическое руководство по синтаксису </w:t>
      </w:r>
      <w:proofErr w:type="spellStart"/>
      <w:r w:rsidRPr="00F31787">
        <w:rPr>
          <w:sz w:val="28"/>
          <w:szCs w:val="28"/>
        </w:rPr>
        <w:t>Markdown</w:t>
      </w:r>
      <w:proofErr w:type="spellEnd"/>
      <w:r w:rsidRPr="00F31787">
        <w:rPr>
          <w:sz w:val="28"/>
          <w:szCs w:val="28"/>
        </w:rPr>
        <w:t>.</w:t>
      </w:r>
      <w:r>
        <w:rPr>
          <w:sz w:val="28"/>
          <w:szCs w:val="28"/>
        </w:rPr>
        <w:t xml:space="preserve"> - </w:t>
      </w:r>
      <w:r w:rsidRPr="00F31787">
        <w:rPr>
          <w:sz w:val="28"/>
          <w:szCs w:val="28"/>
        </w:rPr>
        <w:t>Москва: Диалектика, 2020. – 150 с.</w:t>
      </w:r>
    </w:p>
    <w:p w14:paraId="70740550" w14:textId="4782640B" w:rsidR="00D82354" w:rsidRPr="000F06C4" w:rsidRDefault="00FE1DF9" w:rsidP="000F06C4">
      <w:pPr>
        <w:pStyle w:val="ac"/>
        <w:widowControl w:val="0"/>
        <w:spacing w:line="360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FE1DF9">
        <w:rPr>
          <w:sz w:val="28"/>
          <w:szCs w:val="28"/>
        </w:rPr>
        <w:t xml:space="preserve">Обе, Р., </w:t>
      </w:r>
      <w:proofErr w:type="spellStart"/>
      <w:r w:rsidRPr="00FE1DF9">
        <w:rPr>
          <w:sz w:val="28"/>
          <w:szCs w:val="28"/>
        </w:rPr>
        <w:t>Хсу</w:t>
      </w:r>
      <w:proofErr w:type="spellEnd"/>
      <w:r w:rsidRPr="00FE1DF9">
        <w:rPr>
          <w:sz w:val="28"/>
          <w:szCs w:val="28"/>
        </w:rPr>
        <w:t>, Л. «</w:t>
      </w:r>
      <w:proofErr w:type="spellStart"/>
      <w:r w:rsidRPr="00FE1DF9">
        <w:rPr>
          <w:sz w:val="28"/>
          <w:szCs w:val="28"/>
        </w:rPr>
        <w:t>PostgreSQL</w:t>
      </w:r>
      <w:proofErr w:type="spellEnd"/>
      <w:r w:rsidRPr="00FE1DF9">
        <w:rPr>
          <w:sz w:val="28"/>
          <w:szCs w:val="28"/>
        </w:rPr>
        <w:t>: установка и использование» (2021)</w:t>
      </w:r>
      <w:r w:rsidR="000F06C4">
        <w:rPr>
          <w:sz w:val="28"/>
          <w:szCs w:val="28"/>
        </w:rPr>
        <w:t xml:space="preserve">. </w:t>
      </w:r>
      <w:r w:rsidRPr="00FE1DF9">
        <w:rPr>
          <w:sz w:val="28"/>
          <w:szCs w:val="28"/>
        </w:rPr>
        <w:t xml:space="preserve">Практическое руководство по установке, настройке и эффективному использованию </w:t>
      </w:r>
      <w:proofErr w:type="spellStart"/>
      <w:r w:rsidRPr="00FE1DF9">
        <w:rPr>
          <w:sz w:val="28"/>
          <w:szCs w:val="28"/>
        </w:rPr>
        <w:t>PostgreSQL</w:t>
      </w:r>
      <w:proofErr w:type="spellEnd"/>
      <w:r w:rsidRPr="00FE1DF9">
        <w:rPr>
          <w:sz w:val="28"/>
          <w:szCs w:val="28"/>
        </w:rPr>
        <w:t>.</w:t>
      </w:r>
      <w:r w:rsidR="000F06C4">
        <w:rPr>
          <w:sz w:val="28"/>
          <w:szCs w:val="28"/>
        </w:rPr>
        <w:t xml:space="preserve"> - </w:t>
      </w:r>
      <w:r w:rsidRPr="000F06C4">
        <w:rPr>
          <w:sz w:val="28"/>
          <w:szCs w:val="28"/>
        </w:rPr>
        <w:t>Санкт-Петербург: Техносфера, 2021. – 400 с.</w:t>
      </w:r>
    </w:p>
    <w:p w14:paraId="63CF293B" w14:textId="3D90F6E5" w:rsidR="00D82354" w:rsidRPr="0085542B" w:rsidRDefault="0085542B" w:rsidP="001B39DC">
      <w:pPr>
        <w:pStyle w:val="ac"/>
        <w:widowControl w:val="0"/>
        <w:spacing w:line="355" w:lineRule="auto"/>
        <w:ind w:left="0" w:right="34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85542B">
        <w:rPr>
          <w:sz w:val="28"/>
          <w:szCs w:val="28"/>
        </w:rPr>
        <w:t>Фримен, А. «Pro ASP.NET Core 6» (2022)</w:t>
      </w:r>
      <w:r>
        <w:rPr>
          <w:sz w:val="28"/>
          <w:szCs w:val="28"/>
        </w:rPr>
        <w:t xml:space="preserve"> - </w:t>
      </w:r>
      <w:r w:rsidRPr="0085542B">
        <w:rPr>
          <w:sz w:val="28"/>
          <w:szCs w:val="28"/>
        </w:rPr>
        <w:t>Полное руководство по созданию веб-приложений и API с использованием ASP.NET Core.</w:t>
      </w:r>
      <w:r>
        <w:rPr>
          <w:sz w:val="28"/>
          <w:szCs w:val="28"/>
        </w:rPr>
        <w:t xml:space="preserve"> - </w:t>
      </w:r>
      <w:r w:rsidRPr="0085542B">
        <w:rPr>
          <w:sz w:val="28"/>
          <w:szCs w:val="28"/>
        </w:rPr>
        <w:t>Москва: Диалектика, 2022. — 600 с.</w:t>
      </w:r>
    </w:p>
    <w:p w14:paraId="2A507A4D" w14:textId="7F92087F" w:rsidR="009B7785" w:rsidRPr="001708B4" w:rsidRDefault="001024C3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16. </w:t>
      </w:r>
      <w:r w:rsidR="009B7785"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Кевина </w:t>
      </w:r>
      <w:r w:rsid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Д.</w:t>
      </w:r>
      <w:r w:rsidR="009B7785"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«Создание API с помощью ASP.NET Core 6» (2023)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Практическое руководство по созданию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RESTful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24C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использованием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Core</w:t>
      </w:r>
      <w:r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B7785" w:rsidRPr="00170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21BB9A" w14:textId="052035D9" w:rsidR="009B7785" w:rsidRDefault="009B7785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17. Фримен, А. «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ASP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Core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Получите исчерпывающее руководство по созданию веб-приложений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API с использованием ASP.NET Core.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B778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Москва: Издательство «Диалектика», 2022 год, 600 страниц.</w:t>
      </w:r>
    </w:p>
    <w:p w14:paraId="02D64257" w14:textId="75DF10DD" w:rsidR="002B7F99" w:rsidRPr="001B39DC" w:rsidRDefault="002B7F99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18. 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https://gb.ru/blog/sovremennye-vozmozhnosti-obrazovaniya - 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совре-менные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возможности образования.</w:t>
      </w:r>
    </w:p>
    <w:p w14:paraId="63D28B1D" w14:textId="7EFFFAE0" w:rsidR="002B7F99" w:rsidRDefault="002B7F99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practicum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blog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umldiagrammy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/?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1B39DC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</w:p>
    <w:p w14:paraId="27407C09" w14:textId="5D676D22" w:rsidR="002B7F99" w:rsidRPr="002B7F99" w:rsidRDefault="002B7F99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medium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cpc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campaign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Perfmax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RF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Resk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Regular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Blog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_460&amp;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utm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</w:t>
      </w:r>
      <w:proofErr w:type="spellEnd"/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каком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языке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рисуют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почему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понимают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всём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>мире</w:t>
      </w:r>
      <w:r w:rsidRPr="002B7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7E232A" w14:textId="77777777" w:rsidR="001B39DC" w:rsidRDefault="001B39DC" w:rsidP="001B39DC">
      <w:pPr>
        <w:widowControl w:val="0"/>
        <w:spacing w:after="0" w:line="355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20. </w:t>
      </w:r>
      <w:r w:rsidRPr="00F33EA2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https://www.peerbits.com/blog/web-application-architecture.html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архитектура веб-приложений.</w:t>
      </w:r>
    </w:p>
    <w:p w14:paraId="4DD6AD93" w14:textId="1ED30310" w:rsidR="002B7F99" w:rsidRDefault="001B39DC" w:rsidP="001B39DC">
      <w:pPr>
        <w:widowControl w:val="0"/>
        <w:spacing w:after="0" w:line="355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21. </w:t>
      </w:r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B39DC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1B39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нейросеть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45D370" w14:textId="67EEEFE3" w:rsidR="001B39DC" w:rsidRPr="00F31787" w:rsidRDefault="001B39DC" w:rsidP="001B39DC">
      <w:pPr>
        <w:widowControl w:val="0"/>
        <w:spacing w:after="0" w:line="355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22. </w:t>
      </w:r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1B39DC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chat</w:t>
      </w:r>
      <w:r w:rsidRPr="001B39D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deepseek</w:t>
      </w:r>
      <w:proofErr w:type="spellEnd"/>
      <w:r w:rsidRPr="001B39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B39DC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нейросеть компании </w:t>
      </w:r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>High-</w:t>
      </w:r>
      <w:proofErr w:type="spellStart"/>
      <w:r w:rsidRPr="00F31787">
        <w:rPr>
          <w:rFonts w:ascii="Times New Roman" w:eastAsia="Times New Roman" w:hAnsi="Times New Roman" w:cs="Times New Roman"/>
          <w:color w:val="000000"/>
          <w:sz w:val="28"/>
          <w:szCs w:val="28"/>
        </w:rPr>
        <w:t>Flyer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94A4D6" w14:textId="0FCD3EE4" w:rsidR="001B39DC" w:rsidRPr="002B7F99" w:rsidRDefault="001B39DC" w:rsidP="009B7785">
      <w:pPr>
        <w:widowControl w:val="0"/>
        <w:spacing w:after="0" w:line="360" w:lineRule="auto"/>
        <w:ind w:right="34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CB556" w14:textId="67017B83" w:rsidR="00B76884" w:rsidRDefault="0044551D" w:rsidP="008C0C94">
      <w:pPr>
        <w:widowControl w:val="0"/>
        <w:spacing w:after="0" w:line="360" w:lineRule="auto"/>
        <w:ind w:right="340"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="00C76170" w:rsidRPr="0031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Зыков Н.В. единые требования к оформлению курсового и дипломного проекта (работы): методические указания для студентов очного и заочного обучения всех специальностей – 4-е изд.,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испр</w:t>
      </w:r>
      <w:proofErr w:type="spellEnd"/>
      <w:proofErr w:type="gram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доп. /Н.В. Зыков. – Чита: </w:t>
      </w:r>
      <w:proofErr w:type="spellStart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ЗабГК</w:t>
      </w:r>
      <w:proofErr w:type="spellEnd"/>
      <w:r w:rsidR="00C76170" w:rsidRPr="00E81BAC">
        <w:rPr>
          <w:rFonts w:ascii="Times New Roman" w:eastAsia="Times New Roman" w:hAnsi="Times New Roman" w:cs="Times New Roman"/>
          <w:color w:val="000000"/>
          <w:sz w:val="28"/>
          <w:szCs w:val="28"/>
        </w:rPr>
        <w:t>, 2020 – 53с.</w:t>
      </w:r>
    </w:p>
    <w:p w14:paraId="6A137476" w14:textId="5435C9CE" w:rsidR="004E2926" w:rsidRDefault="00B76884" w:rsidP="004455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E2926">
          <w:headerReference w:type="default" r:id="rId13"/>
          <w:headerReference w:type="first" r:id="rId14"/>
          <w:footerReference w:type="first" r:id="rId15"/>
          <w:pgSz w:w="11906" w:h="16838"/>
          <w:pgMar w:top="851" w:right="709" w:bottom="1276" w:left="1701" w:header="709" w:footer="709" w:gutter="0"/>
          <w:pgNumType w:start="6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767D58C" w14:textId="77777777" w:rsidR="004E2926" w:rsidRDefault="004E2926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4E2926">
      <w:headerReference w:type="default" r:id="rId16"/>
      <w:headerReference w:type="first" r:id="rId17"/>
      <w:pgSz w:w="11906" w:h="16838"/>
      <w:pgMar w:top="851" w:right="707" w:bottom="1276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04B1" w14:textId="77777777" w:rsidR="001D0B90" w:rsidRDefault="001D0B90">
      <w:pPr>
        <w:spacing w:after="0" w:line="240" w:lineRule="auto"/>
      </w:pPr>
      <w:r>
        <w:separator/>
      </w:r>
    </w:p>
  </w:endnote>
  <w:endnote w:type="continuationSeparator" w:id="0">
    <w:p w14:paraId="3753C792" w14:textId="77777777" w:rsidR="001D0B90" w:rsidRDefault="001D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F5F5" w14:textId="77777777" w:rsidR="004E2926" w:rsidRDefault="004E29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F37E" w14:textId="77777777" w:rsidR="001D0B90" w:rsidRDefault="001D0B90">
      <w:pPr>
        <w:spacing w:after="0" w:line="240" w:lineRule="auto"/>
      </w:pPr>
      <w:r>
        <w:separator/>
      </w:r>
    </w:p>
  </w:footnote>
  <w:footnote w:type="continuationSeparator" w:id="0">
    <w:p w14:paraId="02A485C7" w14:textId="77777777" w:rsidR="001D0B90" w:rsidRDefault="001D0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15F1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4FC69DD" wp14:editId="4276287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80331869" name="Прямая соединительная линия 198033186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93775159" name="Прямая соединительная линия 109377515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100221" name="Прямая соединительная линия 153100221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5789274" name="Прямая соединительная линия 825789274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9884887" name="Прямая соединительная линия 124988488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63468658" name="Надпись 206346865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216FC" w:rsidRPr="007033B7" w14:paraId="2D83EB6C" w14:textId="77777777" w:rsidTr="001216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D51FE2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34FEC3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61E5AA1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79984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1964A5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370C58" w14:textId="1EC524C6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ДП 09.02.0</w:t>
                                  </w:r>
                                  <w:r w:rsidR="00A90A99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="00CD7A3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3.2 00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E1764A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216FC" w:rsidRPr="007033B7" w14:paraId="7CA8AB5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EB4F59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4FDD41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0E7CAE0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5EB90F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E4B72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10378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7EEF22" w14:textId="77777777" w:rsidR="0034711D" w:rsidRPr="003C7712" w:rsidRDefault="00C76170" w:rsidP="00376A0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szCs w:val="28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begin"/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instrText>PAGE   \* MERGEFORMAT</w:instrTex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separate"/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t>1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3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216FC" w:rsidRPr="007033B7" w14:paraId="451AF144" w14:textId="77777777" w:rsidTr="001216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C20716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96D924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15278D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9B0E29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7B0EBE" w14:textId="77777777" w:rsidR="0034711D" w:rsidRPr="007033B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7033B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157D2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C2C561" w14:textId="77777777" w:rsidR="0034711D" w:rsidRPr="007033B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A6A9C0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C69DD" id="Группа 6" o:spid="_x0000_s1026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qnxQMAANIPAAAOAAAAZHJzL2Uyb0RvYy54bWzsV81u3DYQvhfoOxC81/rXSoLlIHUSo0Da&#10;GEj6AFyJ+kElUiW11rqnpL0G8CHnoq/gQwsESNu8gvaNOiS1P/5p09iNe/EuIIw45Gj4zcfhzP6D&#10;ZdugEypkzVmKnT0bI8oyntesTPG3L558EWEke8Jy0nBGU3xKJX5w8Pln+0OXUJdXvMmpQGCEyWTo&#10;Ulz1fZdYlswq2hK5xzvKQFlw0ZIeXkVp5YIMYL1tLNe2Q2vgIu8Ez6iUMPrIKPGBtl8UNOufFYWk&#10;PWpSDL71+in0c66e1sE+SUpBuqrOJjfIDbxoSc3goxtTj0hP0ELUV0y1dSa45EW/l/HW4kVRZ1Tv&#10;AXbj2Jd2cyT4otN7KZOh7DYwAbSXcLqx2eybk2OB6jzFIUaMtBCi8c3q5eqn8T38z1GoEBq6MoGJ&#10;R6J73h0Ls00Qn/LsOwlq67JevZdmMpoPX/McrJJFzzVCy0K0ygTsHS11IE43gaDLHmUwGAaxbXsQ&#10;rwx0ju1Es9ifYpVVEFC10HE8HyPQe/HMhDGrHk/rHdubAfH06tD2faW3SGI+rd2d3FN7A+LJLbby&#10;dtg+r0hHdcikgmzC1okj2/OcKIw3IP8CIJ+Nv4/nqzO0ejX+Of42/jq+Hf8Y365+BPnd6jXISjm+&#10;m4bP0I4ZHRX9iUNmQpIt2RQSxPhhRVhJtTMvTjuA39EQqM2CV2aJepEQzw+G6CrS6zitI3QFY5J0&#10;QvZHlLdICSluaqZgIQk5eSp7E471FDXM+JO6aWCcJA1DQ4rdKJgFeoXkTZ0rrVJKUc4PG4FOiDrQ&#10;+jcF98I0ODgs19YqSvLHk9yTujEykKFhmrkGA8ODOc9Pj4VybmLFXdHDjr3ZLHCCW9Jjawb2cCHW&#10;JPmU9AhscHz3JN7zY3uFfVRq/pv0EXiObbuuc7vssbFyt+zwZpocTuj7OguRZE0PlaYDk6Z1dt+k&#10;6Pv0IfLrCoLr6RG5wSyK3Rlch9MNfpPLZWvljulhbnEnCOJ7enyS4sP14yjyowjO4S344WzN/C8E&#10;2ZR599njP71cXDv0/DAKAyiYJ3r8PJ5DMfoeStFXq9doZ8I28KoRQP3yS64qcVOmmX5gU3w+FIIP&#10;qvqCivpC9Wl6iI+pPqcL5B8zRBR84AoR0Av+6wr0Qkl6fbHYL+fLCQ9TNyLBTXsJ7TAIFRc/YDRA&#10;a5li+f2CCIpR8xUDNFQfuhbEWpivBcIyWJriHiMjHvamX110oi4rsGzwZvwhtFRFrYtphabxYrd4&#10;1Z0ONI66+ZmaXNWZ7r7r+dtW/OAvAAAA//8DAFBLAwQUAAYACAAAACEANfcNeOIAAAAMAQAADwAA&#10;AGRycy9kb3ducmV2LnhtbEyPwUrDQBCG74LvsIzgzW62SavGbEop6qkItoJ4mybTJDS7G7LbJH17&#10;pye9zc98/PNNtppMKwbqfeOsBjWLQJAtXNnYSsPX/u3hCYQPaEtsnSUNF/Kwym9vMkxLN9pPGnah&#10;ElxifYoa6hC6VEpf1GTQz1xHlndH1xsMHPtKlj2OXG5aOY+ipTTYWL5QY0ebmorT7mw0vI84rmP1&#10;OmxPx83lZ7/4+N4q0vr+blq/gAg0hT8YrvqsDjk7HdzZll60nFWcMKohfn4EcQXUQs1BHHhaJokC&#10;mWfy/xP5LwAAAP//AwBQSwECLQAUAAYACAAAACEAtoM4kv4AAADhAQAAEwAAAAAAAAAAAAAAAAAA&#10;AAAAW0NvbnRlbnRfVHlwZXNdLnhtbFBLAQItABQABgAIAAAAIQA4/SH/1gAAAJQBAAALAAAAAAAA&#10;AAAAAAAAAC8BAABfcmVscy8ucmVsc1BLAQItABQABgAIAAAAIQBf3GqnxQMAANIPAAAOAAAAAAAA&#10;AAAAAAAAAC4CAABkcnMvZTJvRG9jLnhtbFBLAQItABQABgAIAAAAIQA19w144gAAAAwBAAAPAAAA&#10;AAAAAAAAAAAAAB8GAABkcnMvZG93bnJldi54bWxQSwUGAAAAAAQABADzAAAALgcAAAAA&#10;">
              <v:line id="Прямая соединительная линия 1980331869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mGyAAAAOMAAAAPAAAAZHJzL2Rvd25yZXYueG1sRE87a8Mw&#10;EN4D/Q/iCt1iKQ+C40YJJRDwkAxxS7se1tUytU6OpSbuv68ChY73vW+zG10nrjSE1rOGWaZAENfe&#10;tNxoeHs9THMQISIb7DyThh8KsNs+TDZYGH/jM12r2IgUwqFADTbGvpAy1JYchsz3xIn79IPDmM6h&#10;kWbAWwp3nZwrtZIOW04NFnvaW6q/qm+nYXkqrfkYj+F4VuU7tZfl/lJ5rZ8ex5dnEJHG+C/+c5cm&#10;zV/narGY5as13H9KAMjtLwAAAP//AwBQSwECLQAUAAYACAAAACEA2+H2y+4AAACFAQAAEwAAAAAA&#10;AAAAAAAAAAAAAAAAW0NvbnRlbnRfVHlwZXNdLnhtbFBLAQItABQABgAIAAAAIQBa9CxbvwAAABUB&#10;AAALAAAAAAAAAAAAAAAAAB8BAABfcmVscy8ucmVsc1BLAQItABQABgAIAAAAIQBWLymGyAAAAOMA&#10;AAAPAAAAAAAAAAAAAAAAAAcCAABkcnMvZG93bnJldi54bWxQSwUGAAAAAAMAAwC3AAAA/AIAAAAA&#10;" strokeweight="2.25pt"/>
              <v:line id="Прямая соединительная линия 109377515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h9yAAAAOMAAAAPAAAAZHJzL2Rvd25yZXYueG1sRE/NagIx&#10;EL4LfYcwBW+a2GqtW6MUQdiDPbgt7XXYTDdLN5N1E3V9eyMUPM73P8t17xpxoi7UnjVMxgoEcelN&#10;zZWGr8/t6BVEiMgGG8+k4UIB1quHwRIz48+8p1MRK5FCOGSowcbYZlKG0pLDMPYtceJ+fecwprOr&#10;pOnwnMJdI5+UepEOa04NFlvaWCr/iqPTMP3Irfnpd2G3V/k31Yfp5lB4rYeP/fsbiEh9vIv/3blJ&#10;89XieT6fTWYLuP2UAJCrKwAAAP//AwBQSwECLQAUAAYACAAAACEA2+H2y+4AAACFAQAAEwAAAAAA&#10;AAAAAAAAAAAAAAAAW0NvbnRlbnRfVHlwZXNdLnhtbFBLAQItABQABgAIAAAAIQBa9CxbvwAAABUB&#10;AAALAAAAAAAAAAAAAAAAAB8BAABfcmVscy8ucmVsc1BLAQItABQABgAIAAAAIQA9Aih9yAAAAOMA&#10;AAAPAAAAAAAAAAAAAAAAAAcCAABkcnMvZG93bnJldi54bWxQSwUGAAAAAAMAAwC3AAAA/AIAAAAA&#10;" strokeweight="2.25pt"/>
              <v:line id="Прямая соединительная линия 153100221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cixQAAAOIAAAAPAAAAZHJzL2Rvd25yZXYueG1sRE/Pa8Iw&#10;FL4P9j+EN/A2k3ZOpBplCIMe9GCV7fpo3pqy5qU2mdb/3gwGO358v1eb0XXiQkNoPWvIpgoEce1N&#10;y42G0/H9eQEiRGSDnWfScKMAm/XjwwoL4698oEsVG5FCOBSowcbYF1KG2pLDMPU9ceK+/OAwJjg0&#10;0gx4TeGuk7lSc+mw5dRgsaetpfq7+nEaZvvSms9xF3YHVX5Qe55tz5XXevI0vi1BRBrjv/jPXZo0&#10;//UlUyrPM/i9lDDI9R0AAP//AwBQSwECLQAUAAYACAAAACEA2+H2y+4AAACFAQAAEwAAAAAAAAAA&#10;AAAAAAAAAAAAW0NvbnRlbnRfVHlwZXNdLnhtbFBLAQItABQABgAIAAAAIQBa9CxbvwAAABUBAAAL&#10;AAAAAAAAAAAAAAAAAB8BAABfcmVscy8ucmVsc1BLAQItABQABgAIAAAAIQCwEncixQAAAOIAAAAP&#10;AAAAAAAAAAAAAAAAAAcCAABkcnMvZG93bnJldi54bWxQSwUGAAAAAAMAAwC3AAAA+QIAAAAA&#10;" strokeweight="2.25pt"/>
              <v:line id="Прямая соединительная линия 825789274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1C5ygAAAOIAAAAPAAAAZHJzL2Rvd25yZXYueG1sRI9Ba8JA&#10;FITvQv/D8oTedGNINY2uUoRCDvZgWtrrI/uaDWbfxuxW03/fLQgeh5n5htnsRtuJCw2+daxgMU9A&#10;ENdOt9wo+Hh/neUgfEDW2DkmBb/kYbd9mGyw0O7KR7pUoRERwr5ABSaEvpDS14Ys+rnriaP37QaL&#10;IcqhkXrAa4TbTqZJspQWW44LBnvaG6pP1Y9VkL2VRn+NB384JuUntedsf66cUo/T8WUNItAY7uFb&#10;u9QK8vRplT+nqwz+L8U7ILd/AAAA//8DAFBLAQItABQABgAIAAAAIQDb4fbL7gAAAIUBAAATAAAA&#10;AAAAAAAAAAAAAAAAAABbQ29udGVudF9UeXBlc10ueG1sUEsBAi0AFAAGAAgAAAAhAFr0LFu/AAAA&#10;FQEAAAsAAAAAAAAAAAAAAAAAHwEAAF9yZWxzLy5yZWxzUEsBAi0AFAAGAAgAAAAhAKEzULnKAAAA&#10;4gAAAA8AAAAAAAAAAAAAAAAABwIAAGRycy9kb3ducmV2LnhtbFBLBQYAAAAAAwADALcAAAD+AgAA&#10;AAA=&#10;" strokeweight="2.25pt"/>
              <v:line id="Прямая соединительная линия 1249884887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pBjxwAAAOMAAAAPAAAAZHJzL2Rvd25yZXYueG1sRE9Pa8Iw&#10;FL8P9h3CG3ib6aTMrDPKEAY9uIN1bNdH89aUNS+1iVq/vREEj+/3/y1Wo+vEkYbQetbwMs1AENfe&#10;tNxo+N59PisQISIb7DyThjMFWC0fHxZYGH/iLR2r2IgUwqFADTbGvpAy1JYchqnviRP35weHMZ1D&#10;I82ApxTuOjnLslfpsOXUYLGntaX6vzo4DflXac3vuAmbbVb+ULvP1/vKaz15Gj/eQUQa4118c5cm&#10;zZ/lb0rlSs3h+lMCQC4vAAAA//8DAFBLAQItABQABgAIAAAAIQDb4fbL7gAAAIUBAAATAAAAAAAA&#10;AAAAAAAAAAAAAABbQ29udGVudF9UeXBlc10ueG1sUEsBAi0AFAAGAAgAAAAhAFr0LFu/AAAAFQEA&#10;AAsAAAAAAAAAAAAAAAAAHwEAAF9yZWxzLy5yZWxzUEsBAi0AFAAGAAgAAAAhACbikG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63468658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HVyAAAAOMAAAAPAAAAZHJzL2Rvd25yZXYueG1sRE/PS8Mw&#10;FL4L+x/CG3hziVPDrMvGEAVBkHX14PHZvLVhzUtt4lb/e3MY7Pjx/V6uR9+JIw3RBTZwO1MgiOtg&#10;HTcGPqvXmwWImJAtdoHJwB9FWK8mV0ssbDhxScddakQO4ViggTalvpAy1i15jLPQE2duHwaPKcOh&#10;kXbAUw73nZwrpaVHx7mhxZ6eW6oPu19vYPPF5Yv7+fjelvvSVdWj4nd9MOZ6Om6eQCQa00V8dr9Z&#10;A3Ol7+71Qj/k0flT/gNy9Q8AAP//AwBQSwECLQAUAAYACAAAACEA2+H2y+4AAACFAQAAEwAAAAAA&#10;AAAAAAAAAAAAAAAAW0NvbnRlbnRfVHlwZXNdLnhtbFBLAQItABQABgAIAAAAIQBa9CxbvwAAABUB&#10;AAALAAAAAAAAAAAAAAAAAB8BAABfcmVscy8ucmVsc1BLAQItABQABgAIAAAAIQDTqiHVyAAAAOMA&#10;AAAPAAAAAAAAAAAAAAAAAAcCAABkcnMvZG93bnJldi54bWxQSwUGAAAAAAMAAwC3AAAA/AI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216FC" w:rsidRPr="007033B7" w14:paraId="2D83EB6C" w14:textId="77777777" w:rsidTr="001216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D51FE2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34FEC3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61E5AA1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79984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1964A5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370C58" w14:textId="1EC524C6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ДП 09.02.0</w:t>
                            </w:r>
                            <w:r w:rsidR="00A90A99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="00CD7A35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3.2 00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E1764A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216FC" w:rsidRPr="007033B7" w14:paraId="7CA8AB5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EB4F59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4FDD41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0E7CAE0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5EB90F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E4B72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D10378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7EEF22" w14:textId="77777777" w:rsidR="0034711D" w:rsidRPr="003C7712" w:rsidRDefault="00C76170" w:rsidP="00376A07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begin"/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instrText>PAGE   \* MERGEFORMAT</w:instrTex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separate"/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t>1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36"/>
                              </w:rPr>
                              <w:fldChar w:fldCharType="end"/>
                            </w:r>
                          </w:p>
                        </w:tc>
                      </w:tr>
                      <w:tr w:rsidR="001216FC" w:rsidRPr="007033B7" w14:paraId="451AF144" w14:textId="77777777" w:rsidTr="001216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C20716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96D924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115278D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9B0E29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7B0EBE" w14:textId="77777777" w:rsidR="0034711D" w:rsidRPr="007033B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7033B7">
                              <w:rPr>
                                <w:rFonts w:ascii="GOST type B" w:hAnsi="GOST type B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F157D2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C2C561" w14:textId="77777777" w:rsidR="0034711D" w:rsidRPr="007033B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5A6A9C0" w14:textId="77777777" w:rsidR="0034711D" w:rsidRPr="007033B7" w:rsidRDefault="0034711D" w:rsidP="001216FC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9FA32C5" wp14:editId="1E7A807E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2540" t="381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1216FC" w14:paraId="15D3EA97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680EAB71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DB62D7" w14:textId="77777777" w:rsidR="0034711D" w:rsidRDefault="0034711D" w:rsidP="001216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FA32C5" id="Надпись 3" o:spid="_x0000_s1033" type="#_x0000_t202" style="position:absolute;margin-left:-70.15pt;margin-top:339.1pt;width:36.85pt;height:4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vWBAIAAMMDAAAOAAAAZHJzL2Uyb0RvYy54bWysU81uEzEQviPxDpbvZJOUtmSVTVVaFSGV&#10;H6nwABOvN2ux6zFjJ7vlxp1X4B04cODGK6RvxNibpAVuiIs1Ho8/f9834/lZ3zZio8kbtIWcjMZS&#10;aKuwNHZVyPfvrp48k8IHsCU0aHUhb7WXZ4vHj+ady/UUa2xKTYJBrM87V8g6BJdnmVe1bsGP0GnL&#10;hxVSC4G3tMpKgo7R2yabjscnWYdUOkKlvefs5XAoFwm/qrQKb6rK6yCaQjK3kFZK6zKu2WIO+YrA&#10;1UbtaMA/sGjBWH70AHUJAcSazF9QrVGEHqswUthmWFVG6aSB1UzGf6i5qcHppIXN8e5gk/9/sOr1&#10;5i0JUxbySAoLLbdo+3X7bft9+3P74+7z3RdxFD3qnM+59MZxceifY8+9Tnq9u0b1wQuLFzXYlT4n&#10;wq7WUDLHSbyZPbg64PgIsuxeYcmPwTpgAuoraqOBbIlgdO7V7aE/ug9CcfLpyelsdiyF4qPj6WR2&#10;Ok4NzCDf33bkwwuNrYhBIYn7n9Bhc+1DZAP5viQ+ZvHKNE2agcb+luDCmEnsI+GBeuiXfTIrSYvK&#10;lljeshzCYbL4J3BQI32SouOpKqT/uAbSUjQvLVsSR3Af0D5Y7gOwiq8WMkgxhBdhGNW1I7OqGXkw&#10;3eI521aZpOiexY4uT0oSupvqOIoP96nq/u8tfgEAAP//AwBQSwMEFAAGAAgAAAAhADIWhu/iAAAA&#10;DQEAAA8AAABkcnMvZG93bnJldi54bWxMj8FOwzAQRO9I/IO1SNxSuwFMG+JUFYITEiINhx6d2E2i&#10;xusQu234e5YTHFfzNPM238xuYGc7hd6jguVCALPYeNNjq+Czek1WwELUaPTg0Sr4tgE2xfVVrjPj&#10;L1ja8y62jEowZFpBF+OYcR6azjodFn60SNnBT05HOqeWm0lfqNwNPBVCcqd7pIVOj/a5s81xd3IK&#10;tnssX/qv9/qjPJR9Va0FvsmjUrc38/YJWLRz/IPhV5/UoSCn2p/QBDYoSJb34o5YBfJxlQIjJJFS&#10;AquJfRAiBV7k/P8XxQ8AAAD//wMAUEsBAi0AFAAGAAgAAAAhALaDOJL+AAAA4QEAABMAAAAAAAAA&#10;AAAAAAAAAAAAAFtDb250ZW50X1R5cGVzXS54bWxQSwECLQAUAAYACAAAACEAOP0h/9YAAACUAQAA&#10;CwAAAAAAAAAAAAAAAAAvAQAAX3JlbHMvLnJlbHNQSwECLQAUAAYACAAAACEAd2Ab1gQCAADDAwAA&#10;DgAAAAAAAAAAAAAAAAAuAgAAZHJzL2Uyb0RvYy54bWxQSwECLQAUAAYACAAAACEAMhaG7+IAAAAN&#10;AQAADwAAAAAAAAAAAAAAAABeBAAAZHJzL2Rvd25yZXYueG1sUEsFBgAAAAAEAAQA8wAAAG0F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1216FC" w14:paraId="15D3EA97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680EAB71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DDB62D7" w14:textId="77777777" w:rsidR="0034711D" w:rsidRDefault="0034711D" w:rsidP="001216FC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C5BE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5CA01BD7" wp14:editId="0558FE8C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90030" cy="10208895"/>
              <wp:effectExtent l="19050" t="19050" r="20320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56113473" name="Прямая соединительная линия 5611347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9641288" name="Надпись 1559641288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8"/>
                              <w:gridCol w:w="567"/>
                              <w:gridCol w:w="1303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1216FC" w:rsidRPr="00376A07" w14:paraId="57618037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222A6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C284F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74E59B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94359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B99795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F8F87C" w14:textId="68991C78" w:rsidR="0034711D" w:rsidRPr="00C82DCB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ДП 09.02.0</w:t>
                                  </w:r>
                                  <w:r w:rsidR="00376A07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7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D7A3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3.2 </w:t>
                                  </w:r>
                                  <w:r w:rsidR="00376A07"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25</w:t>
                                  </w:r>
                                  <w:r w:rsidRPr="003C7712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D7A3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1216FC" w:rsidRPr="00376A07" w14:paraId="51A00CBE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8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80AFA5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DF3BD6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0753FC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2DE32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71467D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A9D6B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16FC" w:rsidRPr="00376A07" w14:paraId="2467AA24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15A713" w14:textId="77777777" w:rsidR="0034711D" w:rsidRPr="00376A07" w:rsidRDefault="00C76170" w:rsidP="00D76996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B73368" w14:textId="1C557F1B" w:rsidR="0034711D" w:rsidRPr="00376A07" w:rsidRDefault="004F2691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BFCC5" w14:textId="7871D5BE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 xml:space="preserve">№ </w:t>
                                  </w:r>
                                  <w:r w:rsidR="00D76996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CB8D5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2B7DC1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83F556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16FC" w:rsidRPr="00376A07" w14:paraId="18943745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5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F6E6F5" w14:textId="77777777" w:rsidR="0034711D" w:rsidRPr="00376A07" w:rsidRDefault="00C76170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60705DB" w14:textId="77777777" w:rsidR="0034711D" w:rsidRPr="00376A07" w:rsidRDefault="00C76170" w:rsidP="004F2691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sz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Буянов Н.Р.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78713C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CD9FE" w14:textId="77777777" w:rsidR="0034711D" w:rsidRPr="00376A07" w:rsidRDefault="0034711D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3E541" w14:textId="77777777" w:rsidR="0034711D" w:rsidRPr="00376A0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28"/>
                                      <w:szCs w:val="3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 w:cs="Open Sans"/>
                                      <w:color w:val="000000"/>
                                      <w:sz w:val="28"/>
                                      <w:szCs w:val="36"/>
                                      <w:shd w:val="clear" w:color="auto" w:fill="FFFFFF"/>
                                    </w:rPr>
                                    <w:t>Разработка универсальной платформы обучения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5EAB62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Литера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18DFD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111660" w14:textId="77777777" w:rsidR="0034711D" w:rsidRPr="00376A07" w:rsidRDefault="00C7617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1216FC" w:rsidRPr="00376A07" w14:paraId="54474E38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5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19161B" w14:textId="77777777" w:rsidR="0034711D" w:rsidRPr="00376A07" w:rsidRDefault="00C76170" w:rsidP="001216FC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Проверил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E712C1F" w14:textId="44EB42E8" w:rsidR="0034711D" w:rsidRPr="00376A07" w:rsidRDefault="00C76170" w:rsidP="004F2691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sz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Бакшеева А.А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B6AEBA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59FACD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F74D29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57EAB2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CD38F78" w14:textId="77777777" w:rsidR="0034711D" w:rsidRPr="00376A0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33E283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56F10" w14:textId="77777777" w:rsidR="0034711D" w:rsidRPr="00376A0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141FDE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A02B0D8" w14:textId="77777777" w:rsidR="0034711D" w:rsidRPr="00376A07" w:rsidRDefault="00C76170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216FC" w:rsidRPr="00376A07" w14:paraId="2F78A79F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5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90AF02" w14:textId="55CE4600" w:rsidR="0034711D" w:rsidRPr="00DE1D06" w:rsidRDefault="00DE1D06" w:rsidP="001216FC">
                                  <w:pP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  <w:szCs w:val="17"/>
                                    </w:rPr>
                                  </w:pPr>
                                  <w:r w:rsidRPr="00DE1D06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  <w:szCs w:val="17"/>
                                    </w:rPr>
                                    <w:t>Консультант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48ADA1" w14:textId="47E4E070" w:rsidR="0034711D" w:rsidRPr="00376A07" w:rsidRDefault="00DE1D06" w:rsidP="004F2691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Бакшеева А.А</w:t>
                                  </w:r>
                                  <w:r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3A011C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496052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00F8C4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C543BEA" w14:textId="77777777" w:rsidR="0034711D" w:rsidRPr="00376A07" w:rsidRDefault="00C76170" w:rsidP="00376A07">
                                  <w:pPr>
                                    <w:spacing w:after="0"/>
                                    <w:ind w:left="-108" w:right="-119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  ГАПОУ </w:t>
                                  </w: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ЗабГК</w:t>
                                  </w:r>
                                  <w:proofErr w:type="spellEnd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им.М.И.Агошкова</w:t>
                                  </w:r>
                                  <w:proofErr w:type="spellEnd"/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  <w:t>,</w:t>
                                  </w:r>
                                </w:p>
                                <w:p w14:paraId="068B4924" w14:textId="77777777" w:rsidR="0034711D" w:rsidRPr="00376A07" w:rsidRDefault="00C76170" w:rsidP="00376A07">
                                  <w:pPr>
                                    <w:spacing w:after="0"/>
                                    <w:ind w:left="-108" w:right="-119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  <w:t>09.02.07</w:t>
                                  </w:r>
                                </w:p>
                                <w:p w14:paraId="2881A858" w14:textId="77777777" w:rsidR="0034711D" w:rsidRPr="00376A07" w:rsidRDefault="00C76170" w:rsidP="001216FC">
                                  <w:pPr>
                                    <w:ind w:left="-108" w:right="-118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76A07"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  <w:t>ИСиП-22-4К</w:t>
                                  </w:r>
                                </w:p>
                                <w:p w14:paraId="11240FA3" w14:textId="77777777" w:rsidR="0034711D" w:rsidRPr="00376A07" w:rsidRDefault="0034711D" w:rsidP="001216F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216FC" w:rsidRPr="00376A07" w14:paraId="1278015D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5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C35C92" w14:textId="4834559C" w:rsidR="0034711D" w:rsidRPr="00DE1D06" w:rsidRDefault="00DE1D06" w:rsidP="001216FC">
                                  <w:pP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E1D06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</w:rPr>
                                    <w:t>Н.</w:t>
                                  </w:r>
                                  <w:r w:rsidR="00D76996"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FFFFFF" w:themeColor="background1"/>
                                      <w:sz w:val="17"/>
                                    </w:rPr>
                                    <w:t>.</w:t>
                                  </w:r>
                                  <w:r w:rsidR="00D76996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</w:rPr>
                                    <w:t>к</w:t>
                                  </w:r>
                                  <w:r w:rsidRPr="00DE1D06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17"/>
                                    </w:rPr>
                                    <w:t>онтроль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BC336C3" w14:textId="76FA62E6" w:rsidR="0034711D" w:rsidRPr="00DE1D06" w:rsidRDefault="004F2691" w:rsidP="004F2691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sz w:val="2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Терентьева Е</w:t>
                                  </w:r>
                                  <w:r w:rsidR="00DE1D06" w:rsidRPr="00376A07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С</w:t>
                                  </w:r>
                                  <w:r w:rsidR="00DE1D06">
                                    <w:rPr>
                                      <w:rFonts w:ascii="GOST type B" w:hAnsi="GOST type B"/>
                                      <w:sz w:val="16"/>
                                      <w:szCs w:val="1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18BBFE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F0E15B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2310E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120CD7C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16FC" w:rsidRPr="00376A07" w14:paraId="56BE89FB" w14:textId="77777777" w:rsidTr="00D76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5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D9153E" w14:textId="085927AD" w:rsidR="0034711D" w:rsidRPr="00376A07" w:rsidRDefault="00DE1D06" w:rsidP="001216FC">
                                  <w:pPr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7"/>
                                    </w:rPr>
                                    <w:t>Рецензент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10B7CD" w14:textId="64D023A5" w:rsidR="0034711D" w:rsidRPr="00D76996" w:rsidRDefault="00DE1D06" w:rsidP="004F2691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D76996"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Холмогорова</w:t>
                                  </w:r>
                                  <w:r w:rsidR="00D76996" w:rsidRPr="00D76996"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D76996" w:rsidRPr="00D76996">
                                    <w:rPr>
                                      <w:rFonts w:ascii="GOST type B" w:hAnsi="GOST type B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 w:rsidRPr="00D76996"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Е.И.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6809DD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F4DAE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6409B7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D594EA" w14:textId="77777777" w:rsidR="0034711D" w:rsidRPr="00376A07" w:rsidRDefault="0034711D" w:rsidP="001216FC">
                                  <w:pPr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C04C22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77154654" name="Прямая соединительная линия 137715465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57038097" name="Прямая соединительная линия 175703809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2687167" name="Прямая соединительная линия 122268716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0828463" name="Прямая соединительная линия 29082846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A01BD7" id="Группа 1" o:spid="_x0000_s1034" style="position:absolute;margin-left:57pt;margin-top:18pt;width:518.9pt;height:803.85pt;z-index:-251656192;mso-wrap-distance-left:0;mso-wrap-distance-right: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7xxAMAANgPAAAOAAAAZHJzL2Uyb0RvYy54bWzsV81u3DYQvhfoOxC8xytp9beC5SB1EqNA&#10;2hpI+gBcifpBJVIltda6p6S9BvCh56Kv4EMLBEiTvIL2jTIkpV2v120TG9ge6l1AGGnI0fD7vhmK&#10;hw+XdYXOqJAlZzG2DyyMKEt4WrI8xt+/ePogxEi2hKWk4ozG+JxK/PDoyy8OuyaiDi94lVKBIAiT&#10;UdfEuGjbJppMZFLQmsgD3lAGzoyLmrRwK/JJKkgH0etq4liWP+m4SBvBEyolPH1snPhIx88ymrTf&#10;ZZmkLapiDLm1+ir0da6uk6NDEuWCNEWZDGmQW2RRk5LBS9ehHpOWoIUod0LVZSK45Fl7kPB6wrOs&#10;TKheA6zGtq6t5kTwRaPXkkdd3qxhAmiv4XTrsMm3Z6cClSlwhxEjNVDU/7p6ufql/wD/S2QrhLom&#10;j2DgiWieN6fCLBPMZzz5QYJ7ct2v7nMzGM27b3gKUcmi5RqhZSZqFQLWjpaaiPM1EXTZogQe+t7M&#10;sqbAVwI+23KsMJx5hqukAELVRNueuhiBfzoLRteTYb5tTQMQnp7tW66r/BMSmVfrdIf01NpAeHKD&#10;rbwbts8L0lBNmVSQDdh6vso2mK4h/h0gvuj/6i9XF2j1qn/f/9n/0b/p3/VvVj+D/Xb1Gmzl7N8O&#10;jy/QOohmRIc/ZoaOZMkGOhDjxwVhOdWJvDhvAHrNIaz6yhR1I4HLf6VnF+WRo5GdHXxJ1AjZnlBe&#10;I2XEuCqZgoRE5OyZbA0V4xD1mPGnZVXBcxJVDHUxdkIv8PQMyasyVV7llCKfH1cCnRFVzPo3ELs1&#10;DIqGpTpaQUn6ZLBbUlbGBiFUTKvWYGA0MOfp+alQyQ2K2JM0bM+b+a7thKDXof5+6y9BDR9AC69W&#10;r9GVAZDdwKKqQ9Quv+KqEAxSphzX/D8SgncKABD0lgBMCX+OAAJdZrZrg4A1rqMEVJl5pswcxw+3&#10;qmxHBQJ68SerYEsWNxPWLudL3bgc9V61HkMhEtx0ediVwCi4+AmjDjp8jOWPCyIoRtXXDFBR28Fo&#10;iNGYjwZhCUyNcYuRMY9bs20sGlHmBUQ2uDP+CDpbVmpdb7LYv46mQWB7ru9BUxx0dJsmY2/CbNS2&#10;jzbjWbPtbj6K7L7PyIPP2t5v3oLswAusaWjBZnknfWzC7Fcf06EL+a6r2xmJRoFc6UL6e2690e+0&#10;oPuNSH8k/41AHNXDA9u/o0A2Yf4bgfzjNnUvkE85d9wsEGdmhU7o+nf7it1E2bM8rh0W/j/dQ593&#10;4Pioj0DDUVedT6/e68+VzYH86CMAAAD//wMAUEsDBBQABgAIAAAAIQAoxkYQ4QAAAAwBAAAPAAAA&#10;ZHJzL2Rvd25yZXYueG1sTI9BS8NAEIXvgv9hGcGb3axpo8RsSinqqQi2Qultm0yT0OxsyG6T9N87&#10;Pelp5jGPN9/LlpNtxYC9bxxpULMIBFLhyoYqDT+7j6dXED4YKk3rCDVc0cMyv7/LTFq6kb5x2IZK&#10;cAj51GioQ+hSKX1RozV+5jokvp1cb01g2Vey7M3I4baVz1GUSGsa4g+16XBdY3HeXqyGz9GMq1i9&#10;D5vzaX097BZf+41CrR8fptUbiIBT+DPDDZ/RIWemo7tQ6UXLWs25S9AQJzxvBrVQXObIWzKPX0Dm&#10;mfxfIv8FAAD//wMAUEsBAi0AFAAGAAgAAAAhALaDOJL+AAAA4QEAABMAAAAAAAAAAAAAAAAAAAAA&#10;AFtDb250ZW50X1R5cGVzXS54bWxQSwECLQAUAAYACAAAACEAOP0h/9YAAACUAQAACwAAAAAAAAAA&#10;AAAAAAAvAQAAX3JlbHMvLnJlbHNQSwECLQAUAAYACAAAACEAFDie8cQDAADYDwAADgAAAAAAAAAA&#10;AAAAAAAuAgAAZHJzL2Uyb0RvYy54bWxQSwECLQAUAAYACAAAACEAKMZGEOEAAAAMAQAADwAAAAAA&#10;AAAAAAAAAAAeBgAAZHJzL2Rvd25yZXYueG1sUEsFBgAAAAAEAAQA8wAAACwHAAAAAA==&#10;">
              <v:line id="Прямая соединительная линия 56113473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m/e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WORpOs9e5nB9FN+AXP8DAAD//wMAUEsBAi0AFAAGAAgAAAAhANvh9svuAAAAhQEAABMAAAAA&#10;AAAAAAAAAAAAAAAAAFtDb250ZW50X1R5cGVzXS54bWxQSwECLQAUAAYACAAAACEAWvQsW78AAAAV&#10;AQAACwAAAAAAAAAAAAAAAAAfAQAAX3JlbHMvLnJlbHNQSwECLQAUAAYACAAAACEAef5v3skAAADh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59641288" o:spid="_x0000_s1036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hPzAAAAOMAAAAPAAAAZHJzL2Rvd25yZXYueG1sRI9BS8NA&#10;EIXvgv9hGcGb3bTY0KbdliIKgiCm8eBxmp0mS7OzMbu28d87B6HHmffmvW/W29F36kxDdIENTCcZ&#10;KOI6WMeNgc/q5WEBKiZki11gMvBLEbab25s1FjZcuKTzPjVKQjgWaKBNqS+0jnVLHuMk9MSiHcPg&#10;Mck4NNoOeJFw3+lZluXao2NpaLGnp5bq0/7HG9h9cfnsvt8PH+WxdFW1zPgtPxlzfzfuVqASjelq&#10;/r9+tYI/ny/zx+lsIdDykyxAb/4AAAD//wMAUEsBAi0AFAAGAAgAAAAhANvh9svuAAAAhQEAABMA&#10;AAAAAAAAAAAAAAAAAAAAAFtDb250ZW50X1R5cGVzXS54bWxQSwECLQAUAAYACAAAACEAWvQsW78A&#10;AAAVAQAACwAAAAAAAAAAAAAAAAAfAQAAX3JlbHMvLnJlbHNQSwECLQAUAAYACAAAACEAp/YIT8wA&#10;AADjAAAADwAAAAAAAAAAAAAAAAAHAgAAZHJzL2Rvd25yZXYueG1sUEsFBgAAAAADAAMAtwAAAAAD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8"/>
                        <w:gridCol w:w="567"/>
                        <w:gridCol w:w="1303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1216FC" w:rsidRPr="00376A07" w14:paraId="57618037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222A6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C284F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74E59B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994359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B99795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F8F87C" w14:textId="68991C78" w:rsidR="0034711D" w:rsidRPr="00C82DCB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ДП 09.02.0</w:t>
                            </w:r>
                            <w:r w:rsidR="00376A07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7A35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3.2 </w:t>
                            </w:r>
                            <w:r w:rsidR="00376A07"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  <w:r w:rsidRPr="003C7712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7A35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  <w:tr w:rsidR="001216FC" w:rsidRPr="00376A07" w14:paraId="51A00CBE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8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80AFA5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DF3BD6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0753FC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2DE32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71467D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FA9D6B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1216FC" w:rsidRPr="00376A07" w14:paraId="2467AA24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15A713" w14:textId="77777777" w:rsidR="0034711D" w:rsidRPr="00376A07" w:rsidRDefault="00C76170" w:rsidP="00D76996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B73368" w14:textId="1C557F1B" w:rsidR="0034711D" w:rsidRPr="00376A07" w:rsidRDefault="004F2691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BFCC5" w14:textId="7871D5BE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 xml:space="preserve">№ </w:t>
                            </w:r>
                            <w:r w:rsidR="00D76996">
                              <w:rPr>
                                <w:rFonts w:ascii="GOST type B" w:hAnsi="GOST type B"/>
                                <w:sz w:val="17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CB8D5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2B7DC1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F83F556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1216FC" w:rsidRPr="00376A07" w14:paraId="18943745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5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F6E6F5" w14:textId="77777777" w:rsidR="0034711D" w:rsidRPr="00376A07" w:rsidRDefault="00C76170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60705DB" w14:textId="77777777" w:rsidR="0034711D" w:rsidRPr="00376A07" w:rsidRDefault="00C76170" w:rsidP="004F2691">
                            <w:pPr>
                              <w:spacing w:after="0"/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Буянов Н.Р.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78713C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CD9FE" w14:textId="77777777" w:rsidR="0034711D" w:rsidRPr="00376A07" w:rsidRDefault="0034711D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3E541" w14:textId="77777777" w:rsidR="0034711D" w:rsidRPr="00376A0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36"/>
                              </w:rPr>
                            </w:pPr>
                            <w:r w:rsidRPr="00376A07">
                              <w:rPr>
                                <w:rFonts w:ascii="GOST type B" w:hAnsi="GOST type B" w:cs="Open Sans"/>
                                <w:color w:val="000000"/>
                                <w:sz w:val="28"/>
                                <w:szCs w:val="36"/>
                                <w:shd w:val="clear" w:color="auto" w:fill="FFFFFF"/>
                              </w:rPr>
                              <w:t>Разработка универсальной платформы обучения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5EAB62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Литера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18DFD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111660" w14:textId="77777777" w:rsidR="0034711D" w:rsidRPr="00376A07" w:rsidRDefault="00C76170">
                            <w:pPr>
                              <w:jc w:val="center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1216FC" w:rsidRPr="00376A07" w14:paraId="54474E38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5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19161B" w14:textId="77777777" w:rsidR="0034711D" w:rsidRPr="00376A07" w:rsidRDefault="00C76170" w:rsidP="001216FC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7"/>
                              </w:rPr>
                              <w:t>Проверил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E712C1F" w14:textId="44EB42E8" w:rsidR="0034711D" w:rsidRPr="00376A07" w:rsidRDefault="00C76170" w:rsidP="004F2691">
                            <w:pPr>
                              <w:spacing w:after="0"/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Бакшеева А.А</w:t>
                            </w: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B6AEBA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959FACD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F74D29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6957EAB2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CD38F78" w14:textId="77777777" w:rsidR="0034711D" w:rsidRPr="00376A0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33E283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56F10" w14:textId="77777777" w:rsidR="0034711D" w:rsidRPr="00376A0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141FDE">
                              <w:rPr>
                                <w:rFonts w:ascii="GOST type B" w:hAnsi="GOST type B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A02B0D8" w14:textId="77777777" w:rsidR="0034711D" w:rsidRPr="00376A07" w:rsidRDefault="00C76170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8"/>
                              </w:rPr>
                              <w:t>-</w:t>
                            </w:r>
                          </w:p>
                        </w:tc>
                      </w:tr>
                      <w:tr w:rsidR="001216FC" w:rsidRPr="00376A07" w14:paraId="2F78A79F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5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90AF02" w14:textId="55CE4600" w:rsidR="0034711D" w:rsidRPr="00DE1D06" w:rsidRDefault="00DE1D06" w:rsidP="001216FC">
                            <w:pPr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DE1D06"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  <w:szCs w:val="17"/>
                              </w:rPr>
                              <w:t>Консультант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48ADA1" w14:textId="47E4E070" w:rsidR="0034711D" w:rsidRPr="00376A07" w:rsidRDefault="00DE1D06" w:rsidP="004F2691">
                            <w:pPr>
                              <w:spacing w:after="0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Бакшеева А.А</w:t>
                            </w:r>
                            <w:r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3A011C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496052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00F8C4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C543BEA" w14:textId="77777777" w:rsidR="0034711D" w:rsidRPr="00376A07" w:rsidRDefault="00C76170" w:rsidP="00376A07">
                            <w:pPr>
                              <w:spacing w:after="0"/>
                              <w:ind w:left="-108" w:right="-119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 xml:space="preserve">   ГАПОУ </w:t>
                            </w: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ЗабГК</w:t>
                            </w:r>
                            <w:proofErr w:type="spellEnd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им.М.И.Агошкова</w:t>
                            </w:r>
                            <w:proofErr w:type="spellEnd"/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uk-UA"/>
                              </w:rPr>
                              <w:t>,</w:t>
                            </w:r>
                          </w:p>
                          <w:p w14:paraId="068B4924" w14:textId="77777777" w:rsidR="0034711D" w:rsidRPr="00376A07" w:rsidRDefault="00C76170" w:rsidP="00376A07">
                            <w:pPr>
                              <w:spacing w:after="0"/>
                              <w:ind w:left="-108" w:right="-119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>09.02.07</w:t>
                            </w:r>
                          </w:p>
                          <w:p w14:paraId="2881A858" w14:textId="77777777" w:rsidR="0034711D" w:rsidRPr="00376A07" w:rsidRDefault="00C76170" w:rsidP="001216FC">
                            <w:pPr>
                              <w:ind w:left="-108" w:right="-118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</w:pPr>
                            <w:r w:rsidRPr="00376A07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>ИСиП-22-4К</w:t>
                            </w:r>
                          </w:p>
                          <w:p w14:paraId="11240FA3" w14:textId="77777777" w:rsidR="0034711D" w:rsidRPr="00376A07" w:rsidRDefault="0034711D" w:rsidP="001216FC">
                            <w:pPr>
                              <w:jc w:val="center"/>
                              <w:rPr>
                                <w:rFonts w:ascii="GOST type B" w:hAnsi="GOST type B"/>
                                <w:sz w:val="24"/>
                              </w:rPr>
                            </w:pPr>
                          </w:p>
                        </w:tc>
                      </w:tr>
                      <w:tr w:rsidR="001216FC" w:rsidRPr="00376A07" w14:paraId="1278015D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5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C35C92" w14:textId="4834559C" w:rsidR="0034711D" w:rsidRPr="00DE1D06" w:rsidRDefault="00DE1D06" w:rsidP="001216FC">
                            <w:pPr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 w:rsidRPr="00DE1D06"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</w:rPr>
                              <w:t>Н.</w:t>
                            </w:r>
                            <w:r w:rsidR="00D76996">
                              <w:rPr>
                                <w:rFonts w:ascii="GOST type B" w:hAnsi="GOST type B"/>
                                <w:i/>
                                <w:iCs/>
                                <w:color w:val="FFFFFF" w:themeColor="background1"/>
                                <w:sz w:val="17"/>
                              </w:rPr>
                              <w:t>.</w:t>
                            </w:r>
                            <w:r w:rsidR="00D76996"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</w:rPr>
                              <w:t>к</w:t>
                            </w:r>
                            <w:r w:rsidRPr="00DE1D06">
                              <w:rPr>
                                <w:rFonts w:ascii="GOST type B" w:hAnsi="GOST type B"/>
                                <w:i/>
                                <w:iCs/>
                                <w:sz w:val="17"/>
                              </w:rPr>
                              <w:t>онтроль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1303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BC336C3" w14:textId="76FA62E6" w:rsidR="0034711D" w:rsidRPr="00DE1D06" w:rsidRDefault="004F2691" w:rsidP="004F2691">
                            <w:pPr>
                              <w:spacing w:after="0"/>
                              <w:rPr>
                                <w:rFonts w:ascii="GOST type B" w:hAnsi="GOST type B"/>
                                <w:sz w:val="24"/>
                                <w:szCs w:val="14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Терентьева Е</w:t>
                            </w:r>
                            <w:r w:rsidR="00DE1D06" w:rsidRPr="00376A07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С</w:t>
                            </w:r>
                            <w:r w:rsidR="00DE1D06">
                              <w:rPr>
                                <w:rFonts w:ascii="GOST type B" w:hAnsi="GOST type B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B18BBFE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EF0E15B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2310E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120CD7C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 w:rsidR="001216FC" w:rsidRPr="00376A07" w14:paraId="56BE89FB" w14:textId="77777777" w:rsidTr="00D7699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5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D9153E" w14:textId="085927AD" w:rsidR="0034711D" w:rsidRPr="00376A07" w:rsidRDefault="00DE1D06" w:rsidP="001216FC">
                            <w:pPr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7"/>
                              </w:rPr>
                              <w:t>Рецензент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10B7CD" w14:textId="64D023A5" w:rsidR="0034711D" w:rsidRPr="00D76996" w:rsidRDefault="00DE1D06" w:rsidP="004F2691">
                            <w:pPr>
                              <w:spacing w:after="0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6996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Холмогорова</w:t>
                            </w:r>
                            <w:r w:rsidR="00D76996" w:rsidRPr="00D76996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76996" w:rsidRPr="00D76996">
                              <w:rPr>
                                <w:rFonts w:ascii="GOST type B" w:hAnsi="GOST type B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D76996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Е.И.</w:t>
                            </w:r>
                            <w:proofErr w:type="gram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6809DD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4F4DAE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6409B7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D594EA" w14:textId="77777777" w:rsidR="0034711D" w:rsidRPr="00376A07" w:rsidRDefault="0034711D" w:rsidP="001216FC">
                            <w:pPr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6C04C22" w14:textId="77777777" w:rsidR="0034711D" w:rsidRPr="00376A07" w:rsidRDefault="0034711D" w:rsidP="001216FC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  <v:line id="Прямая соединительная линия 1377154654" o:spid="_x0000_s103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kvyAAAAOMAAAAPAAAAZHJzL2Rvd25yZXYueG1sRE/NasJA&#10;EL4LfYdlhN50E41a0qxSBCEHezAt7XXITrPB7GzMrpq+fbdQ6HG+/yl2o+3EjQbfOlaQzhMQxLXT&#10;LTcK3t8OsycQPiBr7ByTgm/ysNs+TArMtbvziW5VaEQMYZ+jAhNCn0vpa0MW/dz1xJH7coPFEM+h&#10;kXrAewy3nVwkyVpabDk2GOxpb6g+V1erIHstjf4cj/54SsoPai/Z/lI5pR6n48sziEBj+Bf/uUsd&#10;5y83m3SVrVcZ/P4UAZDbHwAAAP//AwBQSwECLQAUAAYACAAAACEA2+H2y+4AAACFAQAAEwAAAAAA&#10;AAAAAAAAAAAAAAAAW0NvbnRlbnRfVHlwZXNdLnhtbFBLAQItABQABgAIAAAAIQBa9CxbvwAAABUB&#10;AAALAAAAAAAAAAAAAAAAAB8BAABfcmVscy8ucmVsc1BLAQItABQABgAIAAAAIQDKbFkvyAAAAOMA&#10;AAAPAAAAAAAAAAAAAAAAAAcCAABkcnMvZG93bnJldi54bWxQSwUGAAAAAAMAAwC3AAAA/AIAAAAA&#10;" strokeweight="2.25pt"/>
              <v:line id="Прямая соединительная линия 1757038097" o:spid="_x0000_s103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SRyAAAAOMAAAAPAAAAZHJzL2Rvd25yZXYueG1sRE9PT8Iw&#10;FL+T+B2aZ8INWgQZTgoxJCY74IFh9PqyPteF9XWsFea3tyYmHN/v/1tvB9eKC/Wh8axhNlUgiCtv&#10;Gq41vB9fJysQISIbbD2Thh8KsN3cjdaYG3/lA13KWIsUwiFHDTbGLpcyVJYchqnviBP35XuHMZ19&#10;LU2P1xTuWvmg1FI6bDg1WOxoZ6k6ld9Ow+KtsOZz2If9QRUf1JwXu3PptR7fDy/PICIN8Sb+dxcm&#10;zc8eMzVfqacM/n5KAMjNLwAAAP//AwBQSwECLQAUAAYACAAAACEA2+H2y+4AAACFAQAAEwAAAAAA&#10;AAAAAAAAAAAAAAAAW0NvbnRlbnRfVHlwZXNdLnhtbFBLAQItABQABgAIAAAAIQBa9CxbvwAAABUB&#10;AAALAAAAAAAAAAAAAAAAAB8BAABfcmVscy8ucmVsc1BLAQItABQABgAIAAAAIQCcqiSRyAAAAOMA&#10;AAAPAAAAAAAAAAAAAAAAAAcCAABkcnMvZG93bnJldi54bWxQSwUGAAAAAAMAAwC3AAAA/AIAAAAA&#10;" strokeweight="2.25pt"/>
              <v:line id="Прямая соединительная линия 1222687167" o:spid="_x0000_s1039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IHxgAAAOMAAAAPAAAAZHJzL2Rvd25yZXYueG1sRE/NisIw&#10;EL4v7DuEWfC2phapUo0iwkIP7sEqu9ehGZtiM6lNVuvbbwTB43z/s1wPthVX6n3jWMFknIAgrpxu&#10;uFZwPHx9zkH4gKyxdUwK7uRhvXp/W2Ku3Y33dC1DLWII+xwVmBC6XEpfGbLox64jjtzJ9RZDPPta&#10;6h5vMdy2Mk2STFpsODYY7GhrqDqXf1bB9Lsw+nfY+d0+KX6ouUy3l9IpNfoYNgsQgYbwEj/dhY7z&#10;0zTN5rNJNoPHTxEAufoHAAD//wMAUEsBAi0AFAAGAAgAAAAhANvh9svuAAAAhQEAABMAAAAAAAAA&#10;AAAAAAAAAAAAAFtDb250ZW50X1R5cGVzXS54bWxQSwECLQAUAAYACAAAACEAWvQsW78AAAAVAQAA&#10;CwAAAAAAAAAAAAAAAAAfAQAAX3JlbHMvLnJlbHNQSwECLQAUAAYACAAAACEARPtyB8YAAADjAAAA&#10;DwAAAAAAAAAAAAAAAAAHAgAAZHJzL2Rvd25yZXYueG1sUEsFBgAAAAADAAMAtwAAAPoCAAAAAA==&#10;" strokeweight="2.25pt"/>
              <v:line id="Прямая соединительная линия 290828463" o:spid="_x0000_s104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56ygAAAOIAAAAPAAAAZHJzL2Rvd25yZXYueG1sRI/BasMw&#10;EETvhfyD2EBvjRTXBMeJEkKg4EN6iFva62JtLVNr5Vhq4v59VSj0OMzMG2a7n1wvrjSGzrOG5UKB&#10;IG686bjV8Pry9FCACBHZYO+ZNHxTgP1udrfF0vgbn+lax1YkCIcSNdgYh1LK0FhyGBZ+IE7ehx8d&#10;xiTHVpoRbwnuepkptZIOO04LFgc6Wmo+6y+nIX+urHmfTuF0VtUbdZf8eKm91vfz6bABEWmK/+G/&#10;dmU0ZGtVZEW+eoTfS+kOyN0PAAAA//8DAFBLAQItABQABgAIAAAAIQDb4fbL7gAAAIUBAAATAAAA&#10;AAAAAAAAAAAAAAAAAABbQ29udGVudF9UeXBlc10ueG1sUEsBAi0AFAAGAAgAAAAhAFr0LFu/AAAA&#10;FQEAAAsAAAAAAAAAAAAAAAAAHwEAAF9yZWxzLy5yZWxzUEsBAi0AFAAGAAgAAAAhAPlATnrKAAAA&#10;4gAAAA8AAAAAAAAAAAAAAAAABwIAAGRycy9kb3ducmV2LnhtbFBLBQYAAAAAAwADALcAAAD+AgAA&#10;AAA=&#10;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229E281" wp14:editId="5BE337B1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4445" t="0" r="3810" b="63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1216FC" w14:paraId="4B4D6FD2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7623825F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4C7A81F" w14:textId="77777777" w:rsidR="0034711D" w:rsidRDefault="0034711D" w:rsidP="001216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29E281" id="Надпись 4" o:spid="_x0000_s1041" type="#_x0000_t202" style="position:absolute;margin-left:-70.15pt;margin-top:339.1pt;width:36.85pt;height:4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l4BQIAAMMDAAAOAAAAZHJzL2Uyb0RvYy54bWysU82O0zAQviPxDpbvNGnp7tKo6WrZ1SKk&#10;5UdaeADXcRqLxGPGbpNy476vwDtw4MCNV8i+EWOnKQvcEBdrPB5//uabz8vzrqnZTqHTYHI+naSc&#10;KSOh0GaT8/fvrp8848x5YQpRg1E53yvHz1ePHy1bm6kZVFAXChmBGJe1NueV9zZLEicr1Qg3AasM&#10;HZaAjfC0xU1SoGgJvamTWZqeJi1gYRGkco6yV8MhX0X8slTSvylLpzyrc07cfFwxruuwJqulyDYo&#10;bKXlgYb4BxaN0IYePUJdCS/YFvVfUI2WCA5KP5HQJFCWWqrYA3UzTf/o5rYSVsVeSBxnjzK5/wcr&#10;X+/eItNFzuecGdHQiPov/df+W/+j/37/+f6OzYNGrXUZld5aKvbdc+ho1rFfZ29AfnDMwGUlzEZd&#10;IEJbKVEQx2m4mTy4OuC4ALJuX0FBj4mthwjUldgEAUkSRug0q/1xPqrzTFJyfnq2WJxwJunoZDZd&#10;nKVxgInIxtsWnX+hoGEhyDnS/CO62N04H9iIbCwJjxm41nUdPVCb3xJUGDKRfSA8UPfduotiPR1F&#10;WUOxp3YQBmfRT6CgAvzEWUuuyrn7uBWoOKtfGpIkWHAMcAzWYyCMpKs595wN4aUfrLq1qDcVIQ+i&#10;G7gg2UodOwr6DiwOdMkpsdGDq4MVH+5j1a+/t/oJAAD//wMAUEsDBBQABgAIAAAAIQAyFobv4gAA&#10;AA0BAAAPAAAAZHJzL2Rvd25yZXYueG1sTI/BTsMwEETvSPyDtUjcUrsBTBviVBWCExIiDYcendhN&#10;osbrELtt+HuWExxX8zTzNt/MbmBnO4Xeo4LlQgCz2HjTY6vgs3pNVsBC1Gj04NEq+LYBNsX1Va4z&#10;4y9Y2vMutoxKMGRaQRfjmHEems46HRZ+tEjZwU9ORzqnlptJX6jcDTwVQnKne6SFTo/2ubPNcXdy&#10;CrZ7LF/6r/f6ozyUfVWtBb7Jo1K3N/P2CVi0c/yD4Vef1KEgp9qf0AQ2KEiW9+KOWAXycZUCIySR&#10;UgKriX0QIgVe5Pz/F8UPAAAA//8DAFBLAQItABQABgAIAAAAIQC2gziS/gAAAOEBAAATAAAAAAAA&#10;AAAAAAAAAAAAAABbQ29udGVudF9UeXBlc10ueG1sUEsBAi0AFAAGAAgAAAAhADj9If/WAAAAlAEA&#10;AAsAAAAAAAAAAAAAAAAALwEAAF9yZWxzLy5yZWxzUEsBAi0AFAAGAAgAAAAhALQZWXgFAgAAwwMA&#10;AA4AAAAAAAAAAAAAAAAALgIAAGRycy9lMm9Eb2MueG1sUEsBAi0AFAAGAAgAAAAhADIWhu/iAAAA&#10;DQEAAA8AAAAAAAAAAAAAAAAAXwQAAGRycy9kb3ducmV2LnhtbFBLBQYAAAAABAAEAPMAAABuBQ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1216FC" w14:paraId="4B4D6FD2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7623825F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C7A81F" w14:textId="77777777" w:rsidR="0034711D" w:rsidRDefault="0034711D" w:rsidP="001216FC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FF65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6DC706C" wp14:editId="41D1A106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2540" t="381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1216FC" w14:paraId="413A8519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7F1E1C8F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10E054" w14:textId="77777777" w:rsidR="0034711D" w:rsidRDefault="0034711D" w:rsidP="001216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706C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42" type="#_x0000_t202" style="position:absolute;margin-left:-70.15pt;margin-top:339.1pt;width:36.85pt;height:4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DFBQIAAMMDAAAOAAAAZHJzL2Uyb0RvYy54bWysU0tu2zAQ3RfoHQjua8lGnNSC5SBNkKJA&#10;+gHSHoCiKIuoxGGHtCV3132v0Dt00UV3uYJzowwpy03bXdENMRwOH9+8eVye923DtgqdBpPz6STl&#10;TBkJpTbrnH94f/3sOWfOC1OKBozK+U45fr56+mTZ2UzNoIamVMgIxLisszmvvbdZkjhZq1a4CVhl&#10;6LACbIWnLa6TEkVH6G2TzNL0NOkAS4sglXOUvRoO+SriV5WS/m1VOeVZk3Pi5uOKcS3CmqyWIluj&#10;sLWWBxriH1i0Qht69Ah1JbxgG9R/QbVaIjio/ERCm0BVaaliD9TNNP2jm9taWBV7IXGcPcrk/h+s&#10;fLN9h0yXOZ9zZkRLI9p/23/f/9jf7X/ef7n/yuZBo866jEpvLRX7/gX0NOvYr7M3ID86ZuCyFmat&#10;LhChq5UoieM03EweXR1wXAAputdQ0mNi4yEC9RW2QUCShBE6zWp3nI/qPZOUPDk9WyyIp6Sj+Wy6&#10;OEvjABORjbctOv9SQctCkHOk+Ud0sb1xPrAR2VgSHjNwrZsmeqAxvyWoMGQi+0B4oO77oo9inYyi&#10;FFDuqB2EwVn0EyioAT9z1pGrcu4+bQQqzppXhiQJFhwDHINiDISRdDXnnrMhvPSDVTcW9bom5EF0&#10;AxckW6VjR0HfgcWBLjklNnpwdbDi432s+vX3Vg8AAAD//wMAUEsDBBQABgAIAAAAIQAyFobv4gAA&#10;AA0BAAAPAAAAZHJzL2Rvd25yZXYueG1sTI/BTsMwEETvSPyDtUjcUrsBTBviVBWCExIiDYcendhN&#10;osbrELtt+HuWExxX8zTzNt/MbmBnO4Xeo4LlQgCz2HjTY6vgs3pNVsBC1Gj04NEq+LYBNsX1Va4z&#10;4y9Y2vMutoxKMGRaQRfjmHEems46HRZ+tEjZwU9ORzqnlptJX6jcDTwVQnKne6SFTo/2ubPNcXdy&#10;CrZ7LF/6r/f6ozyUfVWtBb7Jo1K3N/P2CVi0c/yD4Vef1KEgp9qf0AQ2KEiW9+KOWAXycZUCIySR&#10;UgKriX0QIgVe5Pz/F8UPAAAA//8DAFBLAQItABQABgAIAAAAIQC2gziS/gAAAOEBAAATAAAAAAAA&#10;AAAAAAAAAAAAAABbQ29udGVudF9UeXBlc10ueG1sUEsBAi0AFAAGAAgAAAAhADj9If/WAAAAlAEA&#10;AAsAAAAAAAAAAAAAAAAALwEAAF9yZWxzLy5yZWxzUEsBAi0AFAAGAAgAAAAhAJbzkMUFAgAAwwMA&#10;AA4AAAAAAAAAAAAAAAAALgIAAGRycy9lMm9Eb2MueG1sUEsBAi0AFAAGAAgAAAAhADIWhu/iAAAA&#10;DQEAAA8AAAAAAAAAAAAAAAAAXwQAAGRycy9kb3ducmV2LnhtbFBLBQYAAAAABAAEAPMAAABuBQ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1216FC" w14:paraId="413A8519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7F1E1C8F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D10E054" w14:textId="77777777" w:rsidR="0034711D" w:rsidRDefault="0034711D" w:rsidP="001216FC"/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E375" w14:textId="77777777" w:rsidR="004E2926" w:rsidRDefault="00C761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21B2917" wp14:editId="07041CE5">
              <wp:simplePos x="0" y="0"/>
              <wp:positionH relativeFrom="column">
                <wp:posOffset>-890904</wp:posOffset>
              </wp:positionH>
              <wp:positionV relativeFrom="paragraph">
                <wp:posOffset>4306570</wp:posOffset>
              </wp:positionV>
              <wp:extent cx="467995" cy="5219700"/>
              <wp:effectExtent l="4445" t="0" r="3810" b="63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jc w:val="center"/>
                            <w:tblInd w:w="0" w:type="dxa"/>
                            <w:tblBorders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69"/>
                          </w:tblGrid>
                          <w:tr w:rsidR="001216FC" w14:paraId="35A3D2FF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369" w:type="dxa"/>
                                <w:textDirection w:val="btLr"/>
                                <w:vAlign w:val="center"/>
                              </w:tcPr>
                              <w:p w14:paraId="04AE8152" w14:textId="77777777" w:rsidR="0034711D" w:rsidRDefault="0034711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8E260EB" w14:textId="77777777" w:rsidR="0034711D" w:rsidRDefault="0034711D" w:rsidP="001216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B291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3" type="#_x0000_t202" style="position:absolute;margin-left:-70.15pt;margin-top:339.1pt;width:36.85pt;height:4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2VBAIAAMMDAAAOAAAAZHJzL2Uyb0RvYy54bWysU8GO0zAQvSPxD5bvNG1Fd2nUdLXsahHS&#10;AistfIDrOIlF4jFjt0m5cecX9h84cOC2v5D9I8ZOUxa4IS7WeDx+fvPmeXXWNTXbKXQaTMZnkyln&#10;ykjItSkz/uH91bMXnDkvTC5qMCrje+X42frpk1VrUzWHCupcISMQ49LWZrzy3qZJ4mSlGuEmYJWh&#10;wwKwEZ62WCY5ipbQmzqZT6cnSQuYWwSpnKPs5XDI1xG/KJT074rCKc/qjBM3H1eM6yasyXol0hKF&#10;rbQ80BD/wKIR2tCjR6hL4QXbov4LqtESwUHhJxKaBIpCSxV7oG5m0z+6ua2EVbEXEsfZo0zu/8HK&#10;t7sbZDrP+JwzIxoaUX/Xf+u/9/f9j4cvD1/ZPGjUWpdS6a2lYt+9hI5mHft19hrkR8cMXFTClOoc&#10;EdpKiZw4zsLN5NHVAccFkE37BnJ6TGw9RKCuwCYISJIwQqdZ7Y/zUZ1nkpLPT06XywVnko4W89ny&#10;dBoHmIh0vG3R+VcKGhaCjCPNP6KL3bXzgY1Ix5LwmIErXdfRA7X5LUGFIRPZB8IDdd9tuijWYhRl&#10;A/me2kEYnEU/gYIK8DNnLbkq4+7TVqDirH5tSJJgwTHAMdiMgTCSrmbcczaEF36w6taiLitCHkQ3&#10;cE6yFTp2FPQdWBzoklNiowdXBys+3seqX39v/RMAAP//AwBQSwMEFAAGAAgAAAAhADIWhu/iAAAA&#10;DQEAAA8AAABkcnMvZG93bnJldi54bWxMj8FOwzAQRO9I/IO1SNxSuwFMG+JUFYITEiINhx6d2E2i&#10;xusQu234e5YTHFfzNPM238xuYGc7hd6jguVCALPYeNNjq+Czek1WwELUaPTg0Sr4tgE2xfVVrjPj&#10;L1ja8y62jEowZFpBF+OYcR6azjodFn60SNnBT05HOqeWm0lfqNwNPBVCcqd7pIVOj/a5s81xd3IK&#10;tnssX/qv9/qjPJR9Va0FvsmjUrc38/YJWLRz/IPhV5/UoSCn2p/QBDYoSJb34o5YBfJxlQIjJJFS&#10;AquJfRAiBV7k/P8XxQ8AAAD//wMAUEsBAi0AFAAGAAgAAAAhALaDOJL+AAAA4QEAABMAAAAAAAAA&#10;AAAAAAAAAAAAAFtDb250ZW50X1R5cGVzXS54bWxQSwECLQAUAAYACAAAACEAOP0h/9YAAACUAQAA&#10;CwAAAAAAAAAAAAAAAAAvAQAAX3JlbHMvLnJlbHNQSwECLQAUAAYACAAAACEAgJ0tlQQCAADDAwAA&#10;DgAAAAAAAAAAAAAAAAAuAgAAZHJzL2Uyb0RvYy54bWxQSwECLQAUAAYACAAAACEAMhaG7+IAAAAN&#10;AQAADwAAAAAAAAAAAAAAAABeBAAAZHJzL2Rvd25yZXYueG1sUEsFBgAAAAAEAAQA8wAAAG0F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jc w:val="center"/>
                      <w:tblInd w:w="0" w:type="dxa"/>
                      <w:tblBorders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69"/>
                    </w:tblGrid>
                    <w:tr w:rsidR="001216FC" w14:paraId="35A3D2FF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369" w:type="dxa"/>
                          <w:textDirection w:val="btLr"/>
                          <w:vAlign w:val="center"/>
                        </w:tcPr>
                        <w:p w14:paraId="04AE8152" w14:textId="77777777" w:rsidR="0034711D" w:rsidRDefault="0034711D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8E260EB" w14:textId="77777777" w:rsidR="0034711D" w:rsidRDefault="0034711D" w:rsidP="001216FC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26"/>
    <w:rsid w:val="00003857"/>
    <w:rsid w:val="00004B7D"/>
    <w:rsid w:val="00014151"/>
    <w:rsid w:val="000607FE"/>
    <w:rsid w:val="0006292B"/>
    <w:rsid w:val="00074CE3"/>
    <w:rsid w:val="0008128D"/>
    <w:rsid w:val="0008131D"/>
    <w:rsid w:val="00086BFE"/>
    <w:rsid w:val="00087DD9"/>
    <w:rsid w:val="000A43F6"/>
    <w:rsid w:val="000A65E8"/>
    <w:rsid w:val="000B32D9"/>
    <w:rsid w:val="000E406D"/>
    <w:rsid w:val="000E760F"/>
    <w:rsid w:val="000F06C4"/>
    <w:rsid w:val="000F609C"/>
    <w:rsid w:val="001024C3"/>
    <w:rsid w:val="00112883"/>
    <w:rsid w:val="001216FC"/>
    <w:rsid w:val="00125037"/>
    <w:rsid w:val="0012671B"/>
    <w:rsid w:val="00136D4F"/>
    <w:rsid w:val="00141FDE"/>
    <w:rsid w:val="00152134"/>
    <w:rsid w:val="00156623"/>
    <w:rsid w:val="001603DA"/>
    <w:rsid w:val="00161B27"/>
    <w:rsid w:val="001708B4"/>
    <w:rsid w:val="0017530D"/>
    <w:rsid w:val="00195C10"/>
    <w:rsid w:val="001A24F1"/>
    <w:rsid w:val="001B39DC"/>
    <w:rsid w:val="001B4AC7"/>
    <w:rsid w:val="001B7964"/>
    <w:rsid w:val="001D0B90"/>
    <w:rsid w:val="001D2D01"/>
    <w:rsid w:val="001D40ED"/>
    <w:rsid w:val="001F1169"/>
    <w:rsid w:val="001F417D"/>
    <w:rsid w:val="00206415"/>
    <w:rsid w:val="00215568"/>
    <w:rsid w:val="00217E53"/>
    <w:rsid w:val="00226263"/>
    <w:rsid w:val="00241046"/>
    <w:rsid w:val="0024624C"/>
    <w:rsid w:val="002558C0"/>
    <w:rsid w:val="0027190A"/>
    <w:rsid w:val="00275358"/>
    <w:rsid w:val="002818BD"/>
    <w:rsid w:val="0028646E"/>
    <w:rsid w:val="002940C6"/>
    <w:rsid w:val="002A05AA"/>
    <w:rsid w:val="002A096C"/>
    <w:rsid w:val="002A2AE1"/>
    <w:rsid w:val="002A5366"/>
    <w:rsid w:val="002B7F99"/>
    <w:rsid w:val="002C2237"/>
    <w:rsid w:val="002C7034"/>
    <w:rsid w:val="002C7EB4"/>
    <w:rsid w:val="002D4779"/>
    <w:rsid w:val="002E46B0"/>
    <w:rsid w:val="002F3252"/>
    <w:rsid w:val="00301133"/>
    <w:rsid w:val="00302AD3"/>
    <w:rsid w:val="003047E4"/>
    <w:rsid w:val="00305455"/>
    <w:rsid w:val="00305B63"/>
    <w:rsid w:val="00306A1C"/>
    <w:rsid w:val="00311533"/>
    <w:rsid w:val="00311CE4"/>
    <w:rsid w:val="003154A2"/>
    <w:rsid w:val="003176F8"/>
    <w:rsid w:val="0032469E"/>
    <w:rsid w:val="003269D8"/>
    <w:rsid w:val="00332EF5"/>
    <w:rsid w:val="00336DF3"/>
    <w:rsid w:val="0034711D"/>
    <w:rsid w:val="00347157"/>
    <w:rsid w:val="0035090C"/>
    <w:rsid w:val="00351150"/>
    <w:rsid w:val="003559DB"/>
    <w:rsid w:val="00364F56"/>
    <w:rsid w:val="00371B17"/>
    <w:rsid w:val="00372BAC"/>
    <w:rsid w:val="00373329"/>
    <w:rsid w:val="00376A07"/>
    <w:rsid w:val="003818DE"/>
    <w:rsid w:val="00382A45"/>
    <w:rsid w:val="00382E95"/>
    <w:rsid w:val="00395BE5"/>
    <w:rsid w:val="003A05AE"/>
    <w:rsid w:val="003A13FA"/>
    <w:rsid w:val="003A250C"/>
    <w:rsid w:val="003C7712"/>
    <w:rsid w:val="003C7CE9"/>
    <w:rsid w:val="003E0F94"/>
    <w:rsid w:val="003E61E0"/>
    <w:rsid w:val="003F287B"/>
    <w:rsid w:val="003F513C"/>
    <w:rsid w:val="004023A6"/>
    <w:rsid w:val="004243DB"/>
    <w:rsid w:val="0042468A"/>
    <w:rsid w:val="00432553"/>
    <w:rsid w:val="0044551D"/>
    <w:rsid w:val="004465EB"/>
    <w:rsid w:val="004638E4"/>
    <w:rsid w:val="00481588"/>
    <w:rsid w:val="004921F1"/>
    <w:rsid w:val="004A1809"/>
    <w:rsid w:val="004A47CB"/>
    <w:rsid w:val="004C37EA"/>
    <w:rsid w:val="004C515E"/>
    <w:rsid w:val="004D48A1"/>
    <w:rsid w:val="004D6426"/>
    <w:rsid w:val="004E2926"/>
    <w:rsid w:val="004E318A"/>
    <w:rsid w:val="004F1E53"/>
    <w:rsid w:val="004F2691"/>
    <w:rsid w:val="0051034C"/>
    <w:rsid w:val="0052531D"/>
    <w:rsid w:val="00530E8B"/>
    <w:rsid w:val="00531E48"/>
    <w:rsid w:val="00535642"/>
    <w:rsid w:val="00544394"/>
    <w:rsid w:val="00546E1F"/>
    <w:rsid w:val="0054760E"/>
    <w:rsid w:val="005512B5"/>
    <w:rsid w:val="00555314"/>
    <w:rsid w:val="005565E7"/>
    <w:rsid w:val="00573859"/>
    <w:rsid w:val="00592EA8"/>
    <w:rsid w:val="005C3464"/>
    <w:rsid w:val="005C6729"/>
    <w:rsid w:val="005D4B0B"/>
    <w:rsid w:val="005F0AD1"/>
    <w:rsid w:val="005F3375"/>
    <w:rsid w:val="00611068"/>
    <w:rsid w:val="00611595"/>
    <w:rsid w:val="00611DE6"/>
    <w:rsid w:val="00620C39"/>
    <w:rsid w:val="006221C9"/>
    <w:rsid w:val="0062534E"/>
    <w:rsid w:val="00647981"/>
    <w:rsid w:val="00652266"/>
    <w:rsid w:val="00660B18"/>
    <w:rsid w:val="00662B33"/>
    <w:rsid w:val="006637B0"/>
    <w:rsid w:val="006821E8"/>
    <w:rsid w:val="00682A95"/>
    <w:rsid w:val="006921AB"/>
    <w:rsid w:val="006A4F12"/>
    <w:rsid w:val="006A5157"/>
    <w:rsid w:val="006A6355"/>
    <w:rsid w:val="006B1A11"/>
    <w:rsid w:val="006B3A53"/>
    <w:rsid w:val="006B6F6E"/>
    <w:rsid w:val="006C18BC"/>
    <w:rsid w:val="006C64D1"/>
    <w:rsid w:val="006C7A33"/>
    <w:rsid w:val="006D2C93"/>
    <w:rsid w:val="006E34DD"/>
    <w:rsid w:val="006E443A"/>
    <w:rsid w:val="006E4D72"/>
    <w:rsid w:val="006E6766"/>
    <w:rsid w:val="007004E6"/>
    <w:rsid w:val="007010FC"/>
    <w:rsid w:val="00710587"/>
    <w:rsid w:val="00711612"/>
    <w:rsid w:val="00712171"/>
    <w:rsid w:val="00731D8A"/>
    <w:rsid w:val="0073625B"/>
    <w:rsid w:val="00741350"/>
    <w:rsid w:val="007614A5"/>
    <w:rsid w:val="00770132"/>
    <w:rsid w:val="00771163"/>
    <w:rsid w:val="007722DB"/>
    <w:rsid w:val="007737B6"/>
    <w:rsid w:val="00775C4D"/>
    <w:rsid w:val="007914F6"/>
    <w:rsid w:val="00795D03"/>
    <w:rsid w:val="007B6C5F"/>
    <w:rsid w:val="007C0FEB"/>
    <w:rsid w:val="007C3C3B"/>
    <w:rsid w:val="007C618A"/>
    <w:rsid w:val="007C7EB0"/>
    <w:rsid w:val="007E0191"/>
    <w:rsid w:val="008014DC"/>
    <w:rsid w:val="00802589"/>
    <w:rsid w:val="00805DD1"/>
    <w:rsid w:val="00806CFB"/>
    <w:rsid w:val="00810505"/>
    <w:rsid w:val="008141B6"/>
    <w:rsid w:val="00820876"/>
    <w:rsid w:val="00822D3D"/>
    <w:rsid w:val="00843F7F"/>
    <w:rsid w:val="00845363"/>
    <w:rsid w:val="0085542B"/>
    <w:rsid w:val="0085694A"/>
    <w:rsid w:val="00876D31"/>
    <w:rsid w:val="00877610"/>
    <w:rsid w:val="008802AF"/>
    <w:rsid w:val="0088193C"/>
    <w:rsid w:val="00881BF3"/>
    <w:rsid w:val="008850A4"/>
    <w:rsid w:val="00890902"/>
    <w:rsid w:val="00891BED"/>
    <w:rsid w:val="008A4A8D"/>
    <w:rsid w:val="008B0401"/>
    <w:rsid w:val="008C0C94"/>
    <w:rsid w:val="008D410A"/>
    <w:rsid w:val="008D5C58"/>
    <w:rsid w:val="008E056A"/>
    <w:rsid w:val="009022EC"/>
    <w:rsid w:val="00904A5B"/>
    <w:rsid w:val="00906139"/>
    <w:rsid w:val="00906E80"/>
    <w:rsid w:val="00911021"/>
    <w:rsid w:val="00914004"/>
    <w:rsid w:val="009220E1"/>
    <w:rsid w:val="00922DAF"/>
    <w:rsid w:val="0092613D"/>
    <w:rsid w:val="009321CD"/>
    <w:rsid w:val="009329ED"/>
    <w:rsid w:val="009422C7"/>
    <w:rsid w:val="009532A7"/>
    <w:rsid w:val="009561A2"/>
    <w:rsid w:val="009574E6"/>
    <w:rsid w:val="009653E2"/>
    <w:rsid w:val="00975578"/>
    <w:rsid w:val="009766F6"/>
    <w:rsid w:val="0098142B"/>
    <w:rsid w:val="009817DD"/>
    <w:rsid w:val="009B7785"/>
    <w:rsid w:val="009C62AB"/>
    <w:rsid w:val="009D015C"/>
    <w:rsid w:val="009E07F9"/>
    <w:rsid w:val="009F10AE"/>
    <w:rsid w:val="009F1B90"/>
    <w:rsid w:val="009F3F2A"/>
    <w:rsid w:val="009F3FE3"/>
    <w:rsid w:val="009F4D05"/>
    <w:rsid w:val="00A074E9"/>
    <w:rsid w:val="00A1551A"/>
    <w:rsid w:val="00A31586"/>
    <w:rsid w:val="00A5127D"/>
    <w:rsid w:val="00A526F7"/>
    <w:rsid w:val="00A531C5"/>
    <w:rsid w:val="00A538E4"/>
    <w:rsid w:val="00A87292"/>
    <w:rsid w:val="00A90A99"/>
    <w:rsid w:val="00AB1543"/>
    <w:rsid w:val="00AB6941"/>
    <w:rsid w:val="00AD1771"/>
    <w:rsid w:val="00AE15D0"/>
    <w:rsid w:val="00AE5063"/>
    <w:rsid w:val="00AE55B0"/>
    <w:rsid w:val="00AF2AE9"/>
    <w:rsid w:val="00B03D72"/>
    <w:rsid w:val="00B04F48"/>
    <w:rsid w:val="00B1370A"/>
    <w:rsid w:val="00B14A4E"/>
    <w:rsid w:val="00B269F4"/>
    <w:rsid w:val="00B33ACD"/>
    <w:rsid w:val="00B3770B"/>
    <w:rsid w:val="00B446CC"/>
    <w:rsid w:val="00B56D5E"/>
    <w:rsid w:val="00B64ABE"/>
    <w:rsid w:val="00B753C3"/>
    <w:rsid w:val="00B76884"/>
    <w:rsid w:val="00B80B4E"/>
    <w:rsid w:val="00BB3BB9"/>
    <w:rsid w:val="00BB51BC"/>
    <w:rsid w:val="00BC2091"/>
    <w:rsid w:val="00BC7F15"/>
    <w:rsid w:val="00BD2C9A"/>
    <w:rsid w:val="00BD3329"/>
    <w:rsid w:val="00BD42B5"/>
    <w:rsid w:val="00BD45EE"/>
    <w:rsid w:val="00BD5F44"/>
    <w:rsid w:val="00BE34AA"/>
    <w:rsid w:val="00BF0856"/>
    <w:rsid w:val="00C02638"/>
    <w:rsid w:val="00C134B2"/>
    <w:rsid w:val="00C15472"/>
    <w:rsid w:val="00C30299"/>
    <w:rsid w:val="00C32C2E"/>
    <w:rsid w:val="00C33244"/>
    <w:rsid w:val="00C35113"/>
    <w:rsid w:val="00C35B46"/>
    <w:rsid w:val="00C60175"/>
    <w:rsid w:val="00C76170"/>
    <w:rsid w:val="00C82DCB"/>
    <w:rsid w:val="00C86568"/>
    <w:rsid w:val="00C86DFD"/>
    <w:rsid w:val="00C87C8B"/>
    <w:rsid w:val="00C92CBB"/>
    <w:rsid w:val="00C953D2"/>
    <w:rsid w:val="00CA1978"/>
    <w:rsid w:val="00CA469C"/>
    <w:rsid w:val="00CC4948"/>
    <w:rsid w:val="00CC4DDD"/>
    <w:rsid w:val="00CD7A35"/>
    <w:rsid w:val="00CF2899"/>
    <w:rsid w:val="00D0202E"/>
    <w:rsid w:val="00D11550"/>
    <w:rsid w:val="00D13CC2"/>
    <w:rsid w:val="00D319A1"/>
    <w:rsid w:val="00D33F93"/>
    <w:rsid w:val="00D43B77"/>
    <w:rsid w:val="00D62E9C"/>
    <w:rsid w:val="00D71CAF"/>
    <w:rsid w:val="00D756F3"/>
    <w:rsid w:val="00D76996"/>
    <w:rsid w:val="00D82354"/>
    <w:rsid w:val="00D950F5"/>
    <w:rsid w:val="00DA3391"/>
    <w:rsid w:val="00DA3B0C"/>
    <w:rsid w:val="00DB481D"/>
    <w:rsid w:val="00DD0413"/>
    <w:rsid w:val="00DD098F"/>
    <w:rsid w:val="00DD1A3F"/>
    <w:rsid w:val="00DE1D06"/>
    <w:rsid w:val="00DE43FC"/>
    <w:rsid w:val="00DF2203"/>
    <w:rsid w:val="00E1799F"/>
    <w:rsid w:val="00E22C9D"/>
    <w:rsid w:val="00E22FDC"/>
    <w:rsid w:val="00E25795"/>
    <w:rsid w:val="00E31322"/>
    <w:rsid w:val="00E33719"/>
    <w:rsid w:val="00E353C0"/>
    <w:rsid w:val="00E36F49"/>
    <w:rsid w:val="00E37920"/>
    <w:rsid w:val="00E45D85"/>
    <w:rsid w:val="00E50EB0"/>
    <w:rsid w:val="00E61ACD"/>
    <w:rsid w:val="00E661FE"/>
    <w:rsid w:val="00E671EE"/>
    <w:rsid w:val="00E71042"/>
    <w:rsid w:val="00E7191E"/>
    <w:rsid w:val="00E72088"/>
    <w:rsid w:val="00E81BAC"/>
    <w:rsid w:val="00E84580"/>
    <w:rsid w:val="00E96271"/>
    <w:rsid w:val="00E96775"/>
    <w:rsid w:val="00E97386"/>
    <w:rsid w:val="00EA1364"/>
    <w:rsid w:val="00EA68D4"/>
    <w:rsid w:val="00EB3CF3"/>
    <w:rsid w:val="00EB61CC"/>
    <w:rsid w:val="00EC05F9"/>
    <w:rsid w:val="00EC5A21"/>
    <w:rsid w:val="00ED38E6"/>
    <w:rsid w:val="00ED6790"/>
    <w:rsid w:val="00EF3DE3"/>
    <w:rsid w:val="00F25A07"/>
    <w:rsid w:val="00F270C8"/>
    <w:rsid w:val="00F31787"/>
    <w:rsid w:val="00F33EA2"/>
    <w:rsid w:val="00F4104E"/>
    <w:rsid w:val="00F54B74"/>
    <w:rsid w:val="00F55EDF"/>
    <w:rsid w:val="00F77AEB"/>
    <w:rsid w:val="00F962CE"/>
    <w:rsid w:val="00FA1E1C"/>
    <w:rsid w:val="00FA3A28"/>
    <w:rsid w:val="00FB33CA"/>
    <w:rsid w:val="00FC31E4"/>
    <w:rsid w:val="00FE189A"/>
    <w:rsid w:val="00FE1DF9"/>
    <w:rsid w:val="00FE23C2"/>
    <w:rsid w:val="00FE5D36"/>
    <w:rsid w:val="00FE7735"/>
    <w:rsid w:val="00FF47C1"/>
    <w:rsid w:val="00FF6455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1C9E7"/>
  <w15:docId w15:val="{DADF485C-B2F1-4DCE-B97C-8B2BB7B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D0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paragraph" w:styleId="a5">
    <w:name w:val="header"/>
    <w:basedOn w:val="a"/>
    <w:link w:val="a6"/>
    <w:uiPriority w:val="99"/>
    <w:unhideWhenUsed/>
    <w:rsid w:val="00A90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0A99"/>
  </w:style>
  <w:style w:type="paragraph" w:styleId="a7">
    <w:name w:val="footer"/>
    <w:basedOn w:val="a"/>
    <w:link w:val="a8"/>
    <w:uiPriority w:val="99"/>
    <w:unhideWhenUsed/>
    <w:rsid w:val="00A90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90A99"/>
  </w:style>
  <w:style w:type="paragraph" w:styleId="a9">
    <w:name w:val="TOC Heading"/>
    <w:basedOn w:val="1"/>
    <w:next w:val="a"/>
    <w:uiPriority w:val="39"/>
    <w:unhideWhenUsed/>
    <w:qFormat/>
    <w:rsid w:val="00A90A99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A99"/>
    <w:pPr>
      <w:spacing w:after="100"/>
    </w:pPr>
  </w:style>
  <w:style w:type="character" w:styleId="aa">
    <w:name w:val="Hyperlink"/>
    <w:basedOn w:val="a0"/>
    <w:uiPriority w:val="99"/>
    <w:unhideWhenUsed/>
    <w:rsid w:val="00A90A9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6766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311CE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022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6884"/>
    <w:rPr>
      <w:color w:val="2F5496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6E44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1"/>
    <w:uiPriority w:val="39"/>
    <w:rsid w:val="00731D8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1BD1-C4AE-4FC1-9ED0-4F6BE53C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26</Pages>
  <Words>5014</Words>
  <Characters>28581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158</cp:revision>
  <dcterms:created xsi:type="dcterms:W3CDTF">2025-05-20T07:24:00Z</dcterms:created>
  <dcterms:modified xsi:type="dcterms:W3CDTF">2025-05-23T14:08:00Z</dcterms:modified>
</cp:coreProperties>
</file>