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Arial" w:hAnsi="Arial" w:eastAsia="Arial" w:cs="Arial"/>
          <w:b/>
          <w:sz w:val="22"/>
          <w:szCs w:val="22"/>
          <w:lang w:val="tr-TR" w:eastAsia="tr-TR"/>
        </w:rPr>
      </w:pPr>
      <w:r>
        <w:rPr>
          <w:rFonts w:ascii="Arial" w:hAnsi="Arial" w:eastAsia="Arial" w:cs="Arial"/>
          <w:b/>
          <w:sz w:val="22"/>
          <w:szCs w:val="22"/>
          <w:lang w:val="tr-TR" w:eastAsia="tr-TR"/>
        </w:rPr>
        <w:t>SANAL LABORATUVAR</w:t>
      </w:r>
    </w:p>
    <w:p>
      <w:pPr>
        <w:spacing w:line="360" w:lineRule="auto"/>
        <w:jc w:val="center"/>
        <w:rPr>
          <w:rFonts w:ascii="Arial" w:hAnsi="Arial" w:eastAsia="Arial" w:cs="Arial"/>
          <w:b/>
          <w:sz w:val="22"/>
          <w:szCs w:val="22"/>
          <w:lang w:val="tr-TR" w:eastAsia="tr-TR"/>
        </w:rPr>
      </w:pPr>
      <w:r>
        <w:rPr>
          <w:rFonts w:ascii="Arial" w:hAnsi="Arial" w:eastAsia="Arial" w:cs="Arial"/>
          <w:b/>
          <w:sz w:val="22"/>
          <w:szCs w:val="22"/>
          <w:lang w:val="tr-TR" w:eastAsia="tr-TR"/>
        </w:rPr>
        <w:t>FİZİK 101 DENEY 4</w:t>
      </w:r>
    </w:p>
    <w:p>
      <w:pPr>
        <w:spacing w:line="360" w:lineRule="auto"/>
        <w:jc w:val="center"/>
        <w:rPr>
          <w:rFonts w:ascii="Arial" w:hAnsi="Arial" w:eastAsia="Arial" w:cs="Arial"/>
          <w:b/>
          <w:sz w:val="22"/>
          <w:szCs w:val="22"/>
          <w:lang w:val="tr-TR" w:eastAsia="tr-TR"/>
        </w:rPr>
      </w:pPr>
      <w:r>
        <w:rPr>
          <w:rFonts w:ascii="Arial" w:hAnsi="Arial" w:eastAsia="Arial" w:cs="Arial"/>
          <w:b/>
          <w:sz w:val="22"/>
          <w:szCs w:val="22"/>
          <w:lang w:val="tr-TR" w:eastAsia="tr-TR"/>
        </w:rPr>
        <w:t>EĞİK ATIŞ HAREKETİ</w:t>
      </w:r>
    </w:p>
    <w:p>
      <w:pPr>
        <w:jc w:val="center"/>
        <w:rPr>
          <w:rFonts w:ascii="Times New Roman" w:hAnsi="Times New Roman" w:cs="Times New Roman"/>
          <w:lang w:val="tr-TR"/>
        </w:rPr>
      </w:pPr>
    </w:p>
    <w:p>
      <w:pPr>
        <w:jc w:val="center"/>
        <w:rPr>
          <w:rFonts w:ascii="Times New Roman" w:hAnsi="Times New Roman" w:cs="Times New Roman"/>
          <w:b/>
          <w:bCs/>
          <w:color w:val="FF0000"/>
          <w:lang w:val="tr-TR"/>
        </w:rPr>
      </w:pPr>
      <w:r>
        <w:rPr>
          <w:rFonts w:ascii="Times New Roman" w:hAnsi="Times New Roman" w:cs="Times New Roman"/>
          <w:b/>
          <w:bCs/>
          <w:color w:val="FF0000"/>
          <w:lang w:val="tr-TR"/>
        </w:rPr>
        <w:t>RAPOR</w:t>
      </w:r>
    </w:p>
    <w:p>
      <w:pPr>
        <w:rPr>
          <w:rFonts w:ascii="Times New Roman" w:hAnsi="Times New Roman" w:cs="Times New Roman"/>
          <w:lang w:val="tr-TR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5"/>
        <w:gridCol w:w="4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AD SOYAD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 xml:space="preserve">YAFESHAN ÜNAL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ÖĞRENCİ NO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201213050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ÜNİVERSİTE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KONYA TEKNİK ÜNİVERSİTESİ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FAKÜLTE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MÜHENDİSLİK VE DOĞA BİLİMLERİ FAKÜLTESİ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BÖLÜM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BİLGİSAYAR MĞHENDİSLİĞİ</w:t>
            </w:r>
          </w:p>
        </w:tc>
      </w:tr>
    </w:tbl>
    <w:p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>I. AŞAMA</w:t>
      </w: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>TABLO I:</w:t>
      </w:r>
      <w:r>
        <w:rPr>
          <w:rFonts w:ascii="Times New Roman" w:hAnsi="Times New Roman" w:cs="Times New Roman"/>
          <w:lang w:val="tr-TR"/>
        </w:rPr>
        <w:t xml:space="preserve"> Birinci Bölüm Verileri. 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3"/>
        <w:gridCol w:w="2317"/>
        <w:gridCol w:w="2317"/>
        <w:gridCol w:w="23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2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Times New Roman" w:hAnsi="Times New Roman" w:eastAsia="Times New Roman" w:cs="Times New Roman"/>
                <w:b/>
                <w:iCs/>
                <w:lang w:val="tr-TR"/>
              </w:rPr>
            </w:pPr>
            <m:oMath>
              <m:sSub>
                <m:sSubPr>
                  <m:ctrlPr>
                    <w:rPr>
                      <w:rFonts w:ascii="Cambria Math" w:hAnsi="Cambria Math" w:eastAsia="Times New Roman" w:cs="Times New Roman"/>
                      <w:b/>
                      <w:iCs/>
                      <w:lang w:val="tr-TR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eastAsia="Times New Roman" w:cs="Times New Roman"/>
                      <w:lang w:val="tr-TR"/>
                    </w:rPr>
                    <m:t>θ</m:t>
                  </m:r>
                  <m:ctrlPr>
                    <w:rPr>
                      <w:rFonts w:ascii="Cambria Math" w:hAnsi="Cambria Math" w:eastAsia="Times New Roman" w:cs="Times New Roman"/>
                      <w:b/>
                      <w:iCs/>
                      <w:lang w:val="tr-TR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eastAsia="Times New Roman" w:cs="Times New Roman"/>
                      <w:lang w:val="tr-TR"/>
                    </w:rPr>
                    <m:t>0</m:t>
                  </m:r>
                  <m:ctrlPr>
                    <w:rPr>
                      <w:rFonts w:ascii="Cambria Math" w:hAnsi="Cambria Math" w:eastAsia="Times New Roman" w:cs="Times New Roman"/>
                      <w:b/>
                      <w:iCs/>
                      <w:lang w:val="tr-TR"/>
                    </w:rPr>
                  </m:ctrlPr>
                </m:sub>
              </m:sSub>
            </m:oMath>
            <w:r>
              <w:rPr>
                <w:rFonts w:ascii="Times New Roman" w:hAnsi="Times New Roman" w:eastAsia="Times New Roman" w:cs="Times New Roman"/>
                <w:b/>
                <w:iCs/>
                <w:lang w:val="tr-TR"/>
              </w:rPr>
              <w:t xml:space="preserve"> [Derece]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Times New Roman" w:hAnsi="Times New Roman" w:eastAsia="Times New Roman" w:cs="Times New Roman"/>
                <w:b/>
                <w:iCs/>
                <w:lang w:val="tr-TR"/>
              </w:rPr>
            </w:pPr>
            <w:r>
              <w:rPr>
                <w:rFonts w:ascii="Times New Roman" w:hAnsi="Times New Roman" w:eastAsia="Times New Roman" w:cs="Times New Roman"/>
                <w:b/>
                <w:iCs/>
                <w:lang w:val="tr-TR"/>
              </w:rPr>
              <w:t xml:space="preserve">Menzil, </w:t>
            </w:r>
            <m:oMath>
              <m:r>
                <m:rPr>
                  <m:sty m:val="b"/>
                </m:rPr>
                <w:rPr>
                  <w:rFonts w:ascii="Cambria Math" w:hAnsi="Cambria Math" w:eastAsia="Times New Roman" w:cs="Times New Roman"/>
                  <w:lang w:val="tr-TR"/>
                </w:rPr>
                <m:t>R</m:t>
              </m:r>
            </m:oMath>
            <w:r>
              <w:rPr>
                <w:rFonts w:ascii="Times New Roman" w:hAnsi="Times New Roman" w:eastAsia="Times New Roman" w:cs="Times New Roman"/>
                <w:b/>
                <w:iCs/>
                <w:lang w:val="tr-TR"/>
              </w:rPr>
              <w:t xml:space="preserve"> [cm]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Times New Roman" w:hAnsi="Times New Roman" w:eastAsia="Times New Roman" w:cs="Times New Roman"/>
                <w:b/>
                <w:iCs/>
                <w:lang w:val="tr-TR"/>
              </w:rPr>
            </w:pPr>
            <w:r>
              <w:rPr>
                <w:rFonts w:ascii="Times New Roman" w:hAnsi="Times New Roman" w:eastAsia="Times New Roman" w:cs="Times New Roman"/>
                <w:b/>
                <w:iCs/>
                <w:lang w:val="tr-TR"/>
              </w:rPr>
              <w:t>Uçuş Zamanı, T [s]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Times New Roman" w:hAnsi="Times New Roman" w:eastAsia="Times New Roman" w:cs="Times New Roman"/>
                <w:b/>
                <w:iCs/>
                <w:lang w:val="tr-TR"/>
              </w:rPr>
            </w:pPr>
            <m:oMath>
              <m:func>
                <m:funcPr>
                  <m:ctrlPr>
                    <w:rPr>
                      <w:rFonts w:ascii="Cambria Math" w:hAnsi="Cambria Math" w:eastAsia="Times New Roman" w:cs="Times New Roman"/>
                      <w:b/>
                      <w:iCs/>
                      <w:lang w:val="tr-TR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eastAsia="Times New Roman" w:cs="Times New Roman"/>
                      <w:lang w:val="tr-TR"/>
                    </w:rPr>
                    <m:t>cos</m:t>
                  </m:r>
                  <m:ctrlPr>
                    <w:rPr>
                      <w:rFonts w:ascii="Cambria Math" w:hAnsi="Cambria Math" w:eastAsia="Times New Roman" w:cs="Times New Roman"/>
                      <w:b/>
                      <w:iCs/>
                      <w:lang w:val="tr-TR"/>
                    </w:rPr>
                  </m:ctrlPr>
                </m:fName>
                <m:e>
                  <m:r>
                    <m:rPr>
                      <m:sty m:val="b"/>
                    </m:rPr>
                    <w:rPr>
                      <w:rFonts w:ascii="Cambria Math" w:hAnsi="Cambria Math" w:eastAsia="Times New Roman" w:cs="Times New Roman"/>
                      <w:lang w:val="tr-TR"/>
                    </w:rPr>
                    <m:t>θ</m:t>
                  </m:r>
                  <m:ctrlPr>
                    <w:rPr>
                      <w:rFonts w:ascii="Cambria Math" w:hAnsi="Cambria Math" w:eastAsia="Times New Roman" w:cs="Times New Roman"/>
                      <w:b/>
                      <w:iCs/>
                      <w:lang w:val="tr-TR"/>
                    </w:rPr>
                  </m:ctrlPr>
                </m:e>
              </m:func>
            </m:oMath>
            <w:r>
              <w:rPr>
                <w:rFonts w:ascii="Times New Roman" w:hAnsi="Times New Roman" w:eastAsia="Times New Roman" w:cs="Times New Roman"/>
                <w:b/>
                <w:iCs/>
                <w:lang w:val="tr-TR"/>
              </w:rPr>
              <w:t>T [s]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20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ind w:firstLine="840" w:firstLineChars="300"/>
              <w:jc w:val="both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75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0,05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30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97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0,1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35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105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0,15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45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125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0,2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55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105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0,25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60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97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0,3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70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75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0,35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0,34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>I.</w:t>
      </w:r>
      <w:r>
        <w:rPr>
          <w:rFonts w:ascii="Times New Roman" w:hAnsi="Times New Roman" w:cs="Times New Roman"/>
          <w:bCs/>
          <w:lang w:val="tr-TR"/>
        </w:rPr>
        <w:t xml:space="preserve"> Hangi açıda maksimum menzil sağlandığını ölçümlerinizden faydalanarak bulunuz ve bu değeri teorik olarak hesaplayarak, deneysel veriniz ile karşılaştırınız.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lang w:val="tr-TR"/>
        </w:rPr>
      </w:pPr>
      <w:r>
        <w:rPr>
          <w:rFonts w:hint="default" w:ascii="Times New Roman" w:hAnsi="Times New Roman" w:cs="Times New Roman"/>
          <w:b/>
          <w:bCs/>
          <w:lang w:val="tr-TR"/>
        </w:rPr>
        <w:t xml:space="preserve">Maksimum değeri 45 derecede iken buldum diğer atışlarda ise biribirini 90 dereceye tamamlayan açıların yani bütünler açıların eşit menzile sahip olduğunun farkına vardım 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II. </w:t>
      </w:r>
      <w:r>
        <w:rPr>
          <w:rFonts w:ascii="Times New Roman" w:hAnsi="Times New Roman" w:cs="Times New Roman"/>
          <w:lang w:val="tr-TR"/>
        </w:rPr>
        <w:t>Ölçümlerinizden faydalanarak her bir açı için cismin ilk hızını hesaplayınız.</w:t>
      </w: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TABLO I.a: </w:t>
      </w:r>
      <w:r>
        <w:rPr>
          <w:rFonts w:ascii="Times New Roman" w:hAnsi="Times New Roman" w:cs="Times New Roman"/>
          <w:lang w:val="tr-TR"/>
        </w:rPr>
        <w:t xml:space="preserve">Hız Değerleri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Times New Roman" w:hAnsi="Times New Roman" w:eastAsia="Times New Roman" w:cs="Times New Roman"/>
                <w:b/>
                <w:lang w:val="tr-TR"/>
              </w:rPr>
            </w:pPr>
            <m:oMath>
              <m:sSub>
                <m:sSubPr>
                  <m:ctrlPr>
                    <w:rPr>
                      <w:rFonts w:ascii="Cambria Math" w:hAnsi="Cambria Math" w:eastAsia="Times New Roman" w:cs="Times New Roman"/>
                      <w:b/>
                      <w:i/>
                      <w:lang w:val="tr-T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eastAsia="Times New Roman" w:cs="Times New Roman"/>
                      <w:lang w:val="tr-TR"/>
                    </w:rPr>
                    <m:t>θ</m:t>
                  </m:r>
                  <m:ctrlPr>
                    <w:rPr>
                      <w:rFonts w:ascii="Cambria Math" w:hAnsi="Cambria Math" w:eastAsia="Times New Roman" w:cs="Times New Roman"/>
                      <w:b/>
                      <w:i/>
                      <w:lang w:val="tr-TR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eastAsia="Times New Roman" w:cs="Times New Roman"/>
                      <w:lang w:val="tr-TR"/>
                    </w:rPr>
                    <m:t>0</m:t>
                  </m:r>
                  <m:ctrlPr>
                    <w:rPr>
                      <w:rFonts w:ascii="Cambria Math" w:hAnsi="Cambria Math" w:eastAsia="Times New Roman" w:cs="Times New Roman"/>
                      <w:b/>
                      <w:i/>
                      <w:lang w:val="tr-TR"/>
                    </w:rPr>
                  </m:ctrlPr>
                </m:sub>
              </m:sSub>
            </m:oMath>
            <w:r>
              <w:rPr>
                <w:rFonts w:ascii="Times New Roman" w:hAnsi="Times New Roman" w:eastAsia="Times New Roman" w:cs="Times New Roman"/>
                <w:b/>
                <w:lang w:val="tr-TR"/>
              </w:rPr>
              <w:t xml:space="preserve"> [Derece]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Times New Roman" w:hAnsi="Times New Roman" w:eastAsia="Times New Roman" w:cs="Times New Roman"/>
                <w:b/>
                <w:lang w:val="tr-TR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iCs/>
                <w:lang w:val="tr-TR"/>
              </w:rPr>
              <w:t>v</w:t>
            </w:r>
            <w:r>
              <w:rPr>
                <w:rFonts w:ascii="Times New Roman" w:hAnsi="Times New Roman" w:eastAsia="Times New Roman" w:cs="Times New Roman"/>
                <w:b/>
                <w:i/>
                <w:iCs/>
                <w:vertAlign w:val="subscript"/>
                <w:lang w:val="tr-TR"/>
              </w:rPr>
              <w:t xml:space="preserve">0 </w:t>
            </w:r>
            <w:r>
              <w:rPr>
                <w:rFonts w:ascii="Times New Roman" w:hAnsi="Times New Roman" w:eastAsia="Times New Roman" w:cs="Times New Roman"/>
                <w:b/>
                <w:lang w:val="tr-TR"/>
              </w:rPr>
              <w:t>[ms</w:t>
            </w:r>
            <w:r>
              <w:rPr>
                <w:rFonts w:ascii="Times New Roman" w:hAnsi="Times New Roman" w:eastAsia="Times New Roman" w:cs="Times New Roman"/>
                <w:b/>
                <w:vertAlign w:val="superscript"/>
                <w:lang w:val="tr-TR"/>
              </w:rPr>
              <w:t>-1</w:t>
            </w:r>
            <w:r>
              <w:rPr>
                <w:rFonts w:ascii="Times New Roman" w:hAnsi="Times New Roman" w:eastAsia="Times New Roman" w:cs="Times New Roman"/>
                <w:b/>
                <w:lang w:val="tr-TR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20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8,06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30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11,27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35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12,22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45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17,85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55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18,42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60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19,4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70</w:t>
            </w:r>
          </w:p>
        </w:tc>
        <w:tc>
          <w:tcPr>
            <w:tcW w:w="23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default" w:eastAsia="Times New Roman"/>
                <w:sz w:val="28"/>
                <w:szCs w:val="28"/>
                <w:lang w:val="tr-TR"/>
              </w:rPr>
            </w:pPr>
            <w:r>
              <w:rPr>
                <w:rFonts w:hint="default" w:eastAsia="Times New Roman"/>
                <w:sz w:val="28"/>
                <w:szCs w:val="28"/>
                <w:lang w:val="tr-TR"/>
              </w:rPr>
              <w:t>22,05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III: </w:t>
      </w:r>
      <w:r>
        <w:rPr>
          <w:rFonts w:ascii="Times New Roman" w:hAnsi="Times New Roman" w:cs="Times New Roman"/>
          <w:lang w:val="tr-TR"/>
        </w:rPr>
        <w:t xml:space="preserve">Cismin deneysel olarak ilk hızını bulunuz. (Deneysel değer, her bir ölçüm için elde edilen değerlerin ortalama ve standart sapma hesabı ile gösterilir.) </w:t>
      </w: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lang w:val="tr-TR"/>
              </w:rPr>
              <m:t>v</m:t>
            </m:r>
            <m:ctrlPr>
              <w:rPr>
                <w:rFonts w:ascii="Cambria Math" w:hAnsi="Cambria Math" w:cs="Times New Roman"/>
                <w:i/>
                <w:lang w:val="tr-TR"/>
              </w:rPr>
            </m:ctrlPr>
          </m:e>
          <m:sub>
            <m:r>
              <w:rPr>
                <w:rFonts w:ascii="Cambria Math" w:hAnsi="Cambria Math" w:cs="Times New Roman"/>
                <w:lang w:val="tr-TR"/>
              </w:rPr>
              <m:t>0, ort</m:t>
            </m:r>
            <m:ctrlPr>
              <w:rPr>
                <w:rFonts w:ascii="Cambria Math" w:hAnsi="Cambria Math" w:cs="Times New Roman"/>
                <w:i/>
                <w:lang w:val="tr-TR"/>
              </w:rPr>
            </m:ctrlPr>
          </m:sub>
        </m:sSub>
      </m:oMath>
      <w:r>
        <w:rPr>
          <w:rFonts w:ascii="Times New Roman" w:hAnsi="Times New Roman" w:cs="Times New Roman"/>
          <w:lang w:val="tr-TR"/>
        </w:rPr>
        <w:t>= …………</w:t>
      </w:r>
      <w:r>
        <w:rPr>
          <w:rFonts w:hint="default" w:ascii="Times New Roman" w:hAnsi="Times New Roman" w:cs="Times New Roman"/>
          <w:lang w:val="tr-TR"/>
        </w:rPr>
        <w:t>15,61</w:t>
      </w:r>
      <w:r>
        <w:rPr>
          <w:rFonts w:ascii="Times New Roman" w:hAnsi="Times New Roman" w:cs="Times New Roman"/>
          <w:lang w:val="tr-TR"/>
        </w:rPr>
        <w:t>………… ms</w:t>
      </w:r>
      <w:r>
        <w:rPr>
          <w:rFonts w:ascii="Times New Roman" w:hAnsi="Times New Roman" w:cs="Times New Roman"/>
          <w:vertAlign w:val="superscript"/>
          <w:lang w:val="tr-TR"/>
        </w:rPr>
        <w:t>-1</w:t>
      </w:r>
      <w:r>
        <w:rPr>
          <w:rFonts w:ascii="Times New Roman" w:hAnsi="Times New Roman" w:cs="Times New Roman"/>
          <w:lang w:val="tr-TR"/>
        </w:rPr>
        <w:t xml:space="preserve"> </w:t>
      </w:r>
      <m:oMath>
        <m:r>
          <w:rPr>
            <w:rFonts w:ascii="Cambria Math" w:hAnsi="Cambria Math" w:cs="Times New Roman"/>
            <w:lang w:val="tr-TR"/>
          </w:rPr>
          <m:t xml:space="preserve">± </m:t>
        </m:r>
        <m:r>
          <m:rPr>
            <m:sty m:val="p"/>
          </m:rPr>
          <w:rPr>
            <w:rFonts w:ascii="Cambria Math" w:hAnsi="Cambria Math" w:cs="Times New Roman"/>
            <w:lang w:val="tr-TR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r>
              <w:rPr>
                <w:rFonts w:ascii="Cambria Math" w:hAnsi="Cambria Math" w:cs="Times New Roman"/>
                <w:lang w:val="tr-TR"/>
              </w:rPr>
              <m:t>v</m:t>
            </m:r>
            <m:ctrlPr>
              <w:rPr>
                <w:rFonts w:ascii="Cambria Math" w:hAnsi="Cambria Math" w:cs="Times New Roman"/>
                <w:i/>
                <w:lang w:val="tr-TR"/>
              </w:rPr>
            </m:ctrlPr>
          </m:e>
          <m:sub>
            <m:r>
              <w:rPr>
                <w:rFonts w:ascii="Cambria Math" w:hAnsi="Cambria Math" w:cs="Times New Roman"/>
                <w:lang w:val="tr-TR"/>
              </w:rPr>
              <m:t>0, ort</m:t>
            </m:r>
            <m:ctrlPr>
              <w:rPr>
                <w:rFonts w:ascii="Cambria Math" w:hAnsi="Cambria Math" w:cs="Times New Roman"/>
                <w:i/>
                <w:lang w:val="tr-T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tr-TR"/>
        </w:rPr>
        <w:t xml:space="preserve"> = ………</w:t>
      </w:r>
      <w:r>
        <w:rPr>
          <w:rFonts w:hint="default" w:ascii="Times New Roman" w:hAnsi="Times New Roman" w:cs="Times New Roman" w:eastAsiaTheme="minorEastAsia"/>
          <w:lang w:val="tr-TR"/>
        </w:rPr>
        <w:t>6,49</w:t>
      </w:r>
      <w:r>
        <w:rPr>
          <w:rFonts w:ascii="Times New Roman" w:hAnsi="Times New Roman" w:cs="Times New Roman" w:eastAsiaTheme="minorEastAsia"/>
          <w:lang w:val="tr-TR"/>
        </w:rPr>
        <w:t>…………</w:t>
      </w:r>
      <w:r>
        <w:rPr>
          <w:rFonts w:ascii="Times New Roman" w:hAnsi="Times New Roman" w:cs="Times New Roman"/>
          <w:lang w:val="tr-TR"/>
        </w:rPr>
        <w:t xml:space="preserve"> ms</w:t>
      </w:r>
      <w:r>
        <w:rPr>
          <w:rFonts w:ascii="Times New Roman" w:hAnsi="Times New Roman" w:cs="Times New Roman"/>
          <w:vertAlign w:val="superscript"/>
          <w:lang w:val="tr-TR"/>
        </w:rPr>
        <w:t>-1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IV: </w:t>
      </w:r>
      <w:r>
        <w:rPr>
          <w:rFonts w:ascii="Times New Roman" w:hAnsi="Times New Roman" w:cs="Times New Roman"/>
          <w:lang w:val="tr-TR"/>
        </w:rPr>
        <w:t>Cismin deneysel olarak belirlediğiniz ilk hızını, simülasyon tarafından atanmış olan ilk hız değerleri ile karşılaştırınız.</w:t>
      </w: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lang w:val="tr-TR"/>
        </w:rPr>
      </w:pPr>
      <w:r>
        <w:rPr>
          <w:rFonts w:hint="default" w:ascii="Times New Roman" w:hAnsi="Times New Roman" w:cs="Times New Roman"/>
          <w:lang w:val="tr-TR"/>
        </w:rPr>
        <w:t>Benim bulduğum hız değeri ile  deney tarafından bana verilen hız arasında farklılıklar vardır.Bu farklılık deney yapılan ortamdan deney yapılan aletlerden deneyi yapan kişinin davranışlarından kaynaklı olabilir.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II. AŞAMA </w:t>
      </w:r>
    </w:p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>TABLO II:</w:t>
      </w:r>
      <w:r>
        <w:rPr>
          <w:rFonts w:ascii="Times New Roman" w:hAnsi="Times New Roman" w:cs="Times New Roman"/>
          <w:lang w:val="tr-TR"/>
        </w:rPr>
        <w:t xml:space="preserve"> İkinci Bölüm Verileri. </w:t>
      </w:r>
    </w:p>
    <w:tbl>
      <w:tblPr>
        <w:tblStyle w:val="6"/>
        <w:tblW w:w="91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5"/>
        <w:gridCol w:w="3106"/>
        <w:gridCol w:w="2681"/>
        <w:gridCol w:w="1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61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tr-TR"/>
              </w:rPr>
            </w:pPr>
            <w:r>
              <w:rPr>
                <w:rFonts w:ascii="Times New Roman" w:hAnsi="Times New Roman" w:eastAsia="Arial" w:cs="Times New Roman"/>
                <w:b/>
                <w:bCs/>
                <w:sz w:val="22"/>
                <w:szCs w:val="22"/>
                <w:lang w:val="tr-TR" w:eastAsia="tr-TR"/>
              </w:rPr>
              <w:t>Ölçüm #</w:t>
            </w:r>
          </w:p>
        </w:tc>
        <w:tc>
          <w:tcPr>
            <w:tcW w:w="310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tr-TR"/>
              </w:rPr>
              <w:t>Konum (x ekseni) [cm]</w:t>
            </w:r>
          </w:p>
        </w:tc>
        <w:tc>
          <w:tcPr>
            <w:tcW w:w="2681" w:type="dxa"/>
            <w:tcBorders>
              <w:top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tr-TR"/>
              </w:rPr>
              <w:t>Konum (y ekseni) [cm]</w:t>
            </w:r>
          </w:p>
        </w:tc>
        <w:tc>
          <w:tcPr>
            <w:tcW w:w="1778" w:type="dxa"/>
            <w:tcBorders>
              <w:top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tr-TR"/>
              </w:rPr>
              <w:t>Zaman [s]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615" w:type="dxa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lang w:val="tr-TR"/>
              </w:rPr>
            </w:pPr>
            <w:r>
              <w:rPr>
                <w:b/>
                <w:bCs/>
                <w:lang w:val="tr-TR"/>
              </w:rPr>
              <w:t>0</w:t>
            </w:r>
          </w:p>
        </w:tc>
        <w:tc>
          <w:tcPr>
            <w:tcW w:w="3106" w:type="dxa"/>
            <w:vAlign w:val="center"/>
          </w:tcPr>
          <w:p>
            <w:pPr>
              <w:spacing w:line="360" w:lineRule="auto"/>
              <w:rPr>
                <w:b/>
                <w:bCs/>
                <w:lang w:val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x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0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 0</w:t>
            </w:r>
          </w:p>
        </w:tc>
        <w:tc>
          <w:tcPr>
            <w:tcW w:w="2681" w:type="dxa"/>
            <w:tcBorders>
              <w:top w:val="single" w:color="auto" w:sz="4" w:space="0"/>
            </w:tcBorders>
            <w:vAlign w:val="center"/>
          </w:tcPr>
          <w:p>
            <w:pPr>
              <w:spacing w:line="360" w:lineRule="auto"/>
              <w:rPr>
                <w:b/>
                <w:bCs/>
                <w:lang w:val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y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0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 0</w:t>
            </w:r>
          </w:p>
        </w:tc>
        <w:tc>
          <w:tcPr>
            <w:tcW w:w="1778" w:type="dxa"/>
            <w:tcBorders>
              <w:top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/>
                <w:b/>
                <w:bCs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t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0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eastAsiaTheme="minorEastAsia"/>
                <w:sz w:val="22"/>
                <w:szCs w:val="22"/>
                <w:lang w:val="tr-TR" w:eastAsia="tr-TR"/>
              </w:rPr>
              <w:t>= 0</w:t>
            </w:r>
            <w:r>
              <w:rPr>
                <w:rFonts w:hint="default" w:eastAsiaTheme="minorEastAsia"/>
                <w:sz w:val="22"/>
                <w:szCs w:val="22"/>
                <w:lang w:val="en-US" w:eastAsia="tr-TR"/>
              </w:rPr>
              <w:t>,1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615" w:type="dxa"/>
            <w:vAlign w:val="center"/>
          </w:tcPr>
          <w:p>
            <w:pPr>
              <w:spacing w:line="360" w:lineRule="auto"/>
              <w:jc w:val="center"/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  <w:t>1</w:t>
            </w:r>
          </w:p>
        </w:tc>
        <w:tc>
          <w:tcPr>
            <w:tcW w:w="3106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x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1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 xml:space="preserve">= 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25</w:t>
            </w:r>
          </w:p>
        </w:tc>
        <w:tc>
          <w:tcPr>
            <w:tcW w:w="2681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y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1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5</w:t>
            </w:r>
          </w:p>
        </w:tc>
        <w:tc>
          <w:tcPr>
            <w:tcW w:w="1778" w:type="dxa"/>
          </w:tcPr>
          <w:p>
            <w:pPr>
              <w:spacing w:line="360" w:lineRule="auto"/>
              <w:jc w:val="both"/>
              <w:rPr>
                <w:rFonts w:hint="default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t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1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eastAsiaTheme="minorEastAsia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eastAsiaTheme="minorEastAsia"/>
                <w:sz w:val="22"/>
                <w:szCs w:val="22"/>
                <w:lang w:val="en-US" w:eastAsia="tr-TR"/>
              </w:rPr>
              <w:t>0,2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615" w:type="dxa"/>
            <w:vAlign w:val="center"/>
          </w:tcPr>
          <w:p>
            <w:pPr>
              <w:spacing w:line="360" w:lineRule="auto"/>
              <w:jc w:val="center"/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  <w:t>2</w:t>
            </w:r>
          </w:p>
        </w:tc>
        <w:tc>
          <w:tcPr>
            <w:tcW w:w="3106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x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2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48</w:t>
            </w:r>
          </w:p>
        </w:tc>
        <w:tc>
          <w:tcPr>
            <w:tcW w:w="2681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y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2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13</w:t>
            </w:r>
          </w:p>
        </w:tc>
        <w:tc>
          <w:tcPr>
            <w:tcW w:w="1778" w:type="dxa"/>
          </w:tcPr>
          <w:p>
            <w:pPr>
              <w:spacing w:line="360" w:lineRule="auto"/>
              <w:jc w:val="both"/>
              <w:rPr>
                <w:rFonts w:hint="default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t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2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eastAsiaTheme="minorEastAsia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eastAsiaTheme="minorEastAsia"/>
                <w:sz w:val="22"/>
                <w:szCs w:val="22"/>
                <w:lang w:val="en-US" w:eastAsia="tr-TR"/>
              </w:rPr>
              <w:t>0,3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615" w:type="dxa"/>
            <w:vAlign w:val="center"/>
          </w:tcPr>
          <w:p>
            <w:pPr>
              <w:spacing w:line="360" w:lineRule="auto"/>
              <w:jc w:val="center"/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  <w:t>3</w:t>
            </w:r>
          </w:p>
        </w:tc>
        <w:tc>
          <w:tcPr>
            <w:tcW w:w="3106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x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3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82</w:t>
            </w:r>
          </w:p>
        </w:tc>
        <w:tc>
          <w:tcPr>
            <w:tcW w:w="2681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y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3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28</w:t>
            </w:r>
          </w:p>
        </w:tc>
        <w:tc>
          <w:tcPr>
            <w:tcW w:w="1778" w:type="dxa"/>
          </w:tcPr>
          <w:p>
            <w:pPr>
              <w:spacing w:line="360" w:lineRule="auto"/>
              <w:jc w:val="both"/>
              <w:rPr>
                <w:rFonts w:hint="default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t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3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eastAsiaTheme="minorEastAsia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eastAsiaTheme="minorEastAsia"/>
                <w:sz w:val="22"/>
                <w:szCs w:val="22"/>
                <w:lang w:val="en-US" w:eastAsia="tr-TR"/>
              </w:rPr>
              <w:t>0,4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615" w:type="dxa"/>
            <w:vAlign w:val="center"/>
          </w:tcPr>
          <w:p>
            <w:pPr>
              <w:spacing w:line="360" w:lineRule="auto"/>
              <w:jc w:val="center"/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  <w:t>4</w:t>
            </w:r>
          </w:p>
        </w:tc>
        <w:tc>
          <w:tcPr>
            <w:tcW w:w="3106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x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4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106</w:t>
            </w:r>
          </w:p>
        </w:tc>
        <w:tc>
          <w:tcPr>
            <w:tcW w:w="2681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y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4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51</w:t>
            </w:r>
          </w:p>
        </w:tc>
        <w:tc>
          <w:tcPr>
            <w:tcW w:w="1778" w:type="dxa"/>
          </w:tcPr>
          <w:p>
            <w:pPr>
              <w:spacing w:line="360" w:lineRule="auto"/>
              <w:jc w:val="both"/>
              <w:rPr>
                <w:rFonts w:hint="default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t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4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eastAsiaTheme="minorEastAsia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eastAsiaTheme="minorEastAsia"/>
                <w:sz w:val="22"/>
                <w:szCs w:val="22"/>
                <w:lang w:val="en-US" w:eastAsia="tr-TR"/>
              </w:rPr>
              <w:t>0,5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exact"/>
          <w:jc w:val="center"/>
        </w:trPr>
        <w:tc>
          <w:tcPr>
            <w:tcW w:w="1615" w:type="dxa"/>
            <w:vAlign w:val="center"/>
          </w:tcPr>
          <w:p>
            <w:pPr>
              <w:spacing w:line="360" w:lineRule="auto"/>
              <w:jc w:val="center"/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lang w:val="tr-TR" w:eastAsia="tr-TR"/>
              </w:rPr>
              <w:t>5</w:t>
            </w:r>
          </w:p>
        </w:tc>
        <w:tc>
          <w:tcPr>
            <w:tcW w:w="3106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x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5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 xml:space="preserve">= 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119</w:t>
            </w:r>
          </w:p>
        </w:tc>
        <w:tc>
          <w:tcPr>
            <w:tcW w:w="2681" w:type="dxa"/>
            <w:vAlign w:val="center"/>
          </w:tcPr>
          <w:p>
            <w:pPr>
              <w:spacing w:line="360" w:lineRule="auto"/>
              <w:jc w:val="both"/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y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5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ascii="Arial" w:hAnsi="Arial" w:eastAsia="Arial" w:cs="Arial"/>
                <w:sz w:val="22"/>
                <w:szCs w:val="22"/>
                <w:lang w:val="tr-TR" w:eastAsia="tr-TR"/>
              </w:rPr>
              <w:t xml:space="preserve">= </w:t>
            </w:r>
            <w:r>
              <w:rPr>
                <w:rFonts w:hint="default" w:ascii="Arial" w:hAnsi="Arial" w:eastAsia="Arial" w:cs="Arial"/>
                <w:sz w:val="22"/>
                <w:szCs w:val="22"/>
                <w:lang w:val="en-US" w:eastAsia="tr-TR"/>
              </w:rPr>
              <w:t>74</w:t>
            </w:r>
            <w:bookmarkStart w:id="0" w:name="_GoBack"/>
            <w:bookmarkEnd w:id="0"/>
          </w:p>
        </w:tc>
        <w:tc>
          <w:tcPr>
            <w:tcW w:w="1778" w:type="dxa"/>
          </w:tcPr>
          <w:p>
            <w:pPr>
              <w:spacing w:line="360" w:lineRule="auto"/>
              <w:jc w:val="both"/>
              <w:rPr>
                <w:rFonts w:hint="default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SubPr>
                <m:e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t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e>
                <m:sub>
                  <m:r>
                    <w:rPr>
                      <w:rFonts w:ascii="Cambria Math" w:hAnsi="Cambria Math" w:eastAsia="Arial" w:cs="Arial"/>
                      <w:sz w:val="22"/>
                      <w:szCs w:val="22"/>
                      <w:lang w:val="tr-TR" w:eastAsia="tr-TR"/>
                    </w:rPr>
                    <m:t>5</m:t>
                  </m:r>
                  <m:ctrlPr>
                    <w:rPr>
                      <w:rFonts w:ascii="Cambria Math" w:hAnsi="Cambria Math" w:eastAsia="Arial" w:cs="Arial"/>
                      <w:i/>
                      <w:sz w:val="22"/>
                      <w:szCs w:val="22"/>
                      <w:lang w:val="tr-TR" w:eastAsia="tr-TR"/>
                    </w:rPr>
                  </m:ctrlPr>
                </m:sub>
              </m:sSub>
            </m:oMath>
            <w:r>
              <w:rPr>
                <w:rFonts w:eastAsiaTheme="minorEastAsia"/>
                <w:sz w:val="22"/>
                <w:szCs w:val="22"/>
                <w:lang w:val="tr-TR" w:eastAsia="tr-TR"/>
              </w:rPr>
              <w:t>=</w:t>
            </w:r>
            <w:r>
              <w:rPr>
                <w:rFonts w:hint="default" w:eastAsiaTheme="minorEastAsia"/>
                <w:sz w:val="22"/>
                <w:szCs w:val="22"/>
                <w:lang w:val="en-US" w:eastAsia="tr-TR"/>
              </w:rPr>
              <w:t>0,6</w:t>
            </w:r>
          </w:p>
        </w:tc>
      </w:tr>
    </w:tbl>
    <w:p>
      <w:pP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V: </w:t>
      </w:r>
      <w:r>
        <w:rPr>
          <w:rFonts w:ascii="Times New Roman" w:hAnsi="Times New Roman" w:cs="Times New Roman"/>
          <w:b/>
          <w:i/>
          <w:iCs/>
          <w:lang w:val="tr-TR"/>
        </w:rPr>
        <w:t>x</w:t>
      </w:r>
      <w:r>
        <w:rPr>
          <w:rFonts w:ascii="Times New Roman" w:hAnsi="Times New Roman" w:cs="Times New Roman"/>
          <w:bCs/>
          <w:lang w:val="tr-TR"/>
        </w:rPr>
        <w:t xml:space="preserve"> ekseni için almış olduğunuz verileri kullanarak cismin ilk hızının </w:t>
      </w:r>
      <w:r>
        <w:rPr>
          <w:rFonts w:ascii="Times New Roman" w:hAnsi="Times New Roman" w:cs="Times New Roman"/>
          <w:b/>
          <w:i/>
          <w:iCs/>
          <w:lang w:val="tr-TR"/>
        </w:rPr>
        <w:t>x</w:t>
      </w:r>
      <w:r>
        <w:rPr>
          <w:rFonts w:ascii="Times New Roman" w:hAnsi="Times New Roman" w:cs="Times New Roman"/>
          <w:bCs/>
          <w:lang w:val="tr-TR"/>
        </w:rPr>
        <w:t xml:space="preserve"> ve </w:t>
      </w:r>
      <w:r>
        <w:rPr>
          <w:rFonts w:ascii="Times New Roman" w:hAnsi="Times New Roman" w:cs="Times New Roman"/>
          <w:b/>
          <w:i/>
          <w:iCs/>
          <w:lang w:val="tr-TR"/>
        </w:rPr>
        <w:t>y</w:t>
      </w:r>
      <w:r>
        <w:rPr>
          <w:rFonts w:ascii="Times New Roman" w:hAnsi="Times New Roman" w:cs="Times New Roman"/>
          <w:bCs/>
          <w:lang w:val="tr-TR"/>
        </w:rPr>
        <w:t xml:space="preserve"> bileşenlerini hesaplayınız.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</w:rPr>
      </w:pPr>
      <w:r>
        <w:rPr>
          <w:rFonts w:hint="default" w:ascii="Times New Roman" w:hAnsi="Times New Roman" w:eastAsia="Times New Roman"/>
          <w:b/>
          <w:color w:val="000000"/>
          <w:sz w:val="23"/>
          <w:szCs w:val="24"/>
        </w:rPr>
        <w:t xml:space="preserve">V0*cos(alfa)*t=x menzil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</w:rPr>
      </w:pPr>
      <w:r>
        <w:rPr>
          <w:rFonts w:hint="default" w:ascii="Times New Roman" w:hAnsi="Times New Roman" w:eastAsia="Times New Roman"/>
          <w:color w:val="000000"/>
          <w:sz w:val="23"/>
          <w:szCs w:val="24"/>
        </w:rPr>
        <w:t>1,</w:t>
      </w:r>
      <w:r>
        <w:rPr>
          <w:rFonts w:hint="default" w:ascii="Times New Roman" w:hAnsi="Times New Roman" w:eastAsia="Times New Roman"/>
          <w:color w:val="000000"/>
          <w:sz w:val="23"/>
          <w:szCs w:val="24"/>
          <w:lang w:val="tr-TR"/>
        </w:rPr>
        <w:t>19</w:t>
      </w:r>
      <w:r>
        <w:rPr>
          <w:rFonts w:hint="default" w:ascii="Times New Roman" w:hAnsi="Times New Roman" w:eastAsia="Times New Roman"/>
          <w:color w:val="000000"/>
          <w:sz w:val="23"/>
          <w:szCs w:val="24"/>
        </w:rPr>
        <w:t xml:space="preserve">m=Vx*¼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</w:rPr>
      </w:pPr>
      <w:r>
        <w:rPr>
          <w:rFonts w:hint="default" w:ascii="Times New Roman" w:hAnsi="Times New Roman" w:eastAsia="Times New Roman"/>
          <w:color w:val="000000"/>
          <w:sz w:val="23"/>
          <w:szCs w:val="24"/>
        </w:rPr>
        <w:t>Vx =4,</w:t>
      </w:r>
      <w:r>
        <w:rPr>
          <w:rFonts w:hint="default" w:ascii="Times New Roman" w:hAnsi="Times New Roman" w:eastAsia="Times New Roman"/>
          <w:color w:val="000000"/>
          <w:sz w:val="23"/>
          <w:szCs w:val="24"/>
          <w:lang w:val="tr-TR"/>
        </w:rPr>
        <w:t>76</w:t>
      </w:r>
      <w:r>
        <w:rPr>
          <w:rFonts w:hint="default" w:ascii="Times New Roman" w:hAnsi="Times New Roman" w:eastAsia="Times New Roman"/>
          <w:color w:val="000000"/>
          <w:sz w:val="23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</w:rPr>
      </w:pPr>
      <w:r>
        <w:rPr>
          <w:rFonts w:hint="default" w:ascii="Times New Roman" w:hAnsi="Times New Roman" w:eastAsia="Times New Roman"/>
          <w:b/>
          <w:color w:val="000000"/>
          <w:sz w:val="23"/>
          <w:szCs w:val="24"/>
        </w:rPr>
        <w:t xml:space="preserve">(2V0*(sinalfa))/t=g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  <w:lang w:val="tr-TR"/>
        </w:rPr>
      </w:pPr>
      <w:r>
        <w:rPr>
          <w:rFonts w:hint="default" w:ascii="Times New Roman" w:hAnsi="Times New Roman" w:eastAsia="Times New Roman"/>
          <w:color w:val="000000"/>
          <w:sz w:val="23"/>
          <w:szCs w:val="24"/>
        </w:rPr>
        <w:t xml:space="preserve">(2*Vy)/ ¼= </w:t>
      </w:r>
      <w:r>
        <w:rPr>
          <w:rFonts w:hint="default" w:ascii="Times New Roman" w:hAnsi="Times New Roman" w:eastAsia="Times New Roman"/>
          <w:color w:val="000000"/>
          <w:sz w:val="23"/>
          <w:szCs w:val="24"/>
          <w:lang w:val="tr-TR"/>
        </w:rPr>
        <w:t xml:space="preserve"> 14,93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3"/>
          <w:szCs w:val="24"/>
          <w:lang w:val="tr-TR"/>
        </w:rPr>
      </w:pPr>
      <w:r>
        <w:rPr>
          <w:rFonts w:hint="default" w:ascii="Times New Roman" w:hAnsi="Times New Roman" w:eastAsia="Times New Roman"/>
          <w:b/>
          <w:color w:val="000000"/>
          <w:sz w:val="23"/>
          <w:szCs w:val="24"/>
        </w:rPr>
        <w:t xml:space="preserve">Vy= </w:t>
      </w:r>
      <w:r>
        <w:rPr>
          <w:rFonts w:hint="default" w:ascii="Times New Roman" w:hAnsi="Times New Roman" w:eastAsia="Times New Roman"/>
          <w:b/>
          <w:color w:val="000000"/>
          <w:sz w:val="23"/>
          <w:szCs w:val="24"/>
          <w:lang w:val="tr-TR"/>
        </w:rPr>
        <w:t>29,86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  <w:r>
        <w:rPr>
          <w:rFonts w:hint="default" w:ascii="Times New Roman" w:hAnsi="Times New Roman" w:eastAsia="Times New Roman"/>
          <w:b/>
          <w:color w:val="000000"/>
          <w:sz w:val="23"/>
          <w:szCs w:val="24"/>
        </w:rPr>
        <w:t xml:space="preserve"> 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VI: </w:t>
      </w:r>
      <w:r>
        <w:rPr>
          <w:rFonts w:ascii="Times New Roman" w:hAnsi="Times New Roman" w:cs="Times New Roman"/>
          <w:bCs/>
          <w:lang w:val="tr-TR"/>
        </w:rPr>
        <w:t xml:space="preserve">Cismin </w:t>
      </w:r>
      <w:r>
        <w:rPr>
          <w:rFonts w:ascii="Times New Roman" w:hAnsi="Times New Roman" w:cs="Times New Roman"/>
          <w:b/>
          <w:i/>
          <w:iCs/>
          <w:lang w:val="tr-TR"/>
        </w:rPr>
        <w:t>y</w:t>
      </w:r>
      <w:r>
        <w:rPr>
          <w:rFonts w:ascii="Times New Roman" w:hAnsi="Times New Roman" w:cs="Times New Roman"/>
          <w:bCs/>
          <w:lang w:val="tr-TR"/>
        </w:rPr>
        <w:t xml:space="preserve"> ekseni boyunca hareketi için elde ettiğiniz verilerden faydalanarak </w:t>
      </w:r>
      <w:r>
        <w:rPr>
          <w:rFonts w:ascii="Times New Roman" w:hAnsi="Times New Roman" w:cs="Times New Roman"/>
          <w:b/>
          <w:i/>
          <w:iCs/>
          <w:lang w:val="tr-TR"/>
        </w:rPr>
        <w:t>y</w:t>
      </w:r>
      <w:r>
        <w:rPr>
          <w:rFonts w:ascii="Times New Roman" w:hAnsi="Times New Roman" w:cs="Times New Roman"/>
          <w:bCs/>
          <w:lang w:val="tr-TR"/>
        </w:rPr>
        <w:t xml:space="preserve"> vs </w:t>
      </w:r>
      <w:r>
        <w:rPr>
          <w:rFonts w:ascii="Times New Roman" w:hAnsi="Times New Roman" w:cs="Times New Roman"/>
          <w:b/>
          <w:i/>
          <w:iCs/>
          <w:lang w:val="tr-TR"/>
        </w:rPr>
        <w:t>t</w:t>
      </w:r>
      <w:r>
        <w:rPr>
          <w:rFonts w:ascii="Times New Roman" w:hAnsi="Times New Roman" w:cs="Times New Roman"/>
          <w:b/>
          <w:i/>
          <w:iCs/>
          <w:vertAlign w:val="superscript"/>
          <w:lang w:val="tr-TR"/>
        </w:rPr>
        <w:t>2</w:t>
      </w:r>
      <w:r>
        <w:rPr>
          <w:rFonts w:ascii="Times New Roman" w:hAnsi="Times New Roman" w:cs="Times New Roman"/>
          <w:bCs/>
          <w:lang w:val="tr-TR"/>
        </w:rPr>
        <w:t xml:space="preserve"> grafiği çiziniz. </w:t>
      </w:r>
      <w:r>
        <w:rPr>
          <w:rFonts w:ascii="Times New Roman" w:hAnsi="Times New Roman" w:cs="Times New Roman"/>
          <w:bCs/>
          <w:i/>
          <w:iCs/>
          <w:lang w:val="tr-TR"/>
        </w:rPr>
        <w:t>Grafik Kâğıdı Rapor Sonundadır</w:t>
      </w:r>
      <w:r>
        <w:rPr>
          <w:rFonts w:ascii="Times New Roman" w:hAnsi="Times New Roman" w:cs="Times New Roman"/>
          <w:bCs/>
          <w:lang w:val="tr-TR"/>
        </w:rPr>
        <w:t xml:space="preserve">. 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VII: </w:t>
      </w:r>
      <w:r>
        <w:rPr>
          <w:rFonts w:ascii="Times New Roman" w:hAnsi="Times New Roman" w:cs="Times New Roman"/>
          <w:bCs/>
          <w:lang w:val="tr-TR"/>
        </w:rPr>
        <w:t xml:space="preserve">Grafiği kullanarak yer çekimi ivmesi değerini hesaplayınız. </w: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g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…………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14,93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…………… m/s</w:t>
      </w:r>
      <w:r>
        <w:rPr>
          <w:rFonts w:ascii="Times New Roman" w:hAnsi="Times New Roman" w:cs="Times New Roman"/>
          <w:color w:val="000000" w:themeColor="text1"/>
          <w:vertAlign w:val="superscript"/>
          <w:lang w:val="tr-TR"/>
          <w14:textFill>
            <w14:solidFill>
              <w14:schemeClr w14:val="tx1"/>
            </w14:solidFill>
          </w14:textFill>
        </w:rPr>
        <w:t>2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lang w:val="tr-TR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 xml:space="preserve">VIII: </w:t>
      </w:r>
      <w:r>
        <w:rPr>
          <w:rFonts w:ascii="Times New Roman" w:hAnsi="Times New Roman" w:cs="Times New Roman"/>
          <w:bCs/>
          <w:lang w:val="tr-TR"/>
        </w:rPr>
        <w:t>Bulduğunuz ortalama yer çekimi ivmesi değerinin aşağıda gösterilen gök cisimlerinden hangisine eşit olduğunu işaretleyiniz.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8"/>
        <w:gridCol w:w="1169"/>
        <w:gridCol w:w="1169"/>
        <w:gridCol w:w="1169"/>
        <w:gridCol w:w="1169"/>
        <w:gridCol w:w="1169"/>
        <w:gridCol w:w="11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8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rFonts w:ascii="Times New Roman" w:hAnsi="Times New Roman" w:cs="Times New Roman"/>
                <w:lang w:val="tr-TR"/>
              </w:rPr>
              <w:t>Merkür</w:t>
            </w:r>
          </w:p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rFonts w:ascii="Times New Roman" w:hAnsi="Times New Roman" w:cs="Times New Roman"/>
                <w:lang w:val="tr-TR"/>
              </w:rPr>
              <w:t>Mars*</w:t>
            </w: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rFonts w:ascii="Times New Roman" w:hAnsi="Times New Roman" w:cs="Times New Roman"/>
                <w:lang w:val="tr-TR"/>
              </w:rPr>
              <w:t>Venüs</w:t>
            </w: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rFonts w:ascii="Times New Roman" w:hAnsi="Times New Roman" w:cs="Times New Roman"/>
                <w:lang w:val="tr-TR"/>
              </w:rPr>
              <w:t>Ay</w:t>
            </w: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rFonts w:ascii="Times New Roman" w:hAnsi="Times New Roman" w:cs="Times New Roman"/>
                <w:lang w:val="tr-TR"/>
              </w:rPr>
              <w:t>Jüpiter</w:t>
            </w: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rFonts w:ascii="Times New Roman" w:hAnsi="Times New Roman" w:cs="Times New Roman"/>
                <w:lang w:val="tr-TR"/>
              </w:rPr>
              <w:t>Satürn</w:t>
            </w: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rFonts w:ascii="Times New Roman" w:hAnsi="Times New Roman" w:cs="Times New Roman"/>
                <w:lang w:val="tr-TR"/>
              </w:rPr>
              <w:t>Uranüs</w:t>
            </w: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rFonts w:ascii="Times New Roman" w:hAnsi="Times New Roman" w:cs="Times New Roman"/>
                <w:lang w:val="tr-TR"/>
              </w:rPr>
              <w:t>Neptün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8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</w:p>
        </w:tc>
        <w:tc>
          <w:tcPr>
            <w:tcW w:w="1169" w:type="dxa"/>
          </w:tcPr>
          <w:p>
            <w:pPr>
              <w:spacing w:line="360" w:lineRule="auto"/>
              <w:jc w:val="both"/>
              <w:rPr>
                <w:rFonts w:hint="default" w:ascii="Times New Roman" w:hAnsi="Times New Roman" w:cs="Times New Roman"/>
                <w:lang w:val="tr-TR"/>
              </w:rPr>
            </w:pPr>
            <w:r>
              <w:rPr>
                <w:rFonts w:hint="default" w:ascii="Times New Roman" w:hAnsi="Times New Roman" w:cs="Times New Roman"/>
                <w:lang w:val="tr-TR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i/>
                <w:iCs/>
                <w:sz w:val="28"/>
                <w:szCs w:val="28"/>
                <w:lang w:val="tr-TR"/>
              </w:rPr>
              <w:t xml:space="preserve"> XXX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* Bu iki gezegen yer çekimi ivmesi çok yakın olduğu için hata hesabında Mars kullanılacak.</w:t>
      </w:r>
    </w:p>
    <w:p>
      <w:pP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sectPr>
          <w:headerReference r:id="rId5" w:type="first"/>
          <w:headerReference r:id="rId3" w:type="default"/>
          <w:headerReference r:id="rId4" w:type="even"/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56275" cy="595058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9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8" w:type="first"/>
      <w:headerReference r:id="rId6" w:type="default"/>
      <w:headerReference r:id="rId7" w:type="even"/>
      <w:pgSz w:w="12240" w:h="15840"/>
      <w:pgMar w:top="1440" w:right="1440" w:bottom="1440" w:left="1440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A2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5" o:spid="_x0000_s2050" o:spt="75" type="#_x0000_t75" style="position:absolute;left:0pt;height:806.6pt;width:570.4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4" o:spid="_x0000_s2049" o:spt="75" type="#_x0000_t75" style="position:absolute;left:0pt;height:806.6pt;width:570.4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9" o:spid="_x0000_s2052" o:spt="75" type="#_x0000_t75" style="position:absolute;left:0pt;height:806.6pt;width:570.4pt;mso-position-horizontal:center;mso-position-horizontal-relative:margin;mso-position-vertical:center;mso-position-vertical-relative:margin;z-index:-25164083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8" o:spid="_x0000_s2053" o:spt="75" type="#_x0000_t75" style="position:absolute;left:0pt;height:806.6pt;width:570.4pt;mso-position-horizontal:center;mso-position-horizontal-relative:margin;mso-position-vertical:center;mso-position-vertical-relative:margin;z-index:-25164390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7" o:spid="_x0000_s2051" o:spt="75" type="#_x0000_t75" style="position:absolute;left:0pt;height:806.6pt;width:570.4pt;mso-position-horizontal:center;mso-position-horizontal-relative:margin;mso-position-vertical:center;mso-position-vertical-relative:margin;z-index:-25164697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hyphenationZone w:val="425"/>
  <w:characterSpacingControl w:val="doNotCompress"/>
  <w:hdrShapeDefaults>
    <o:shapelayout v:ext="edit">
      <o:idmap v:ext="edit" data="2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645B"/>
    <w:rsid w:val="00085A84"/>
    <w:rsid w:val="00117D61"/>
    <w:rsid w:val="001C6208"/>
    <w:rsid w:val="001E5876"/>
    <w:rsid w:val="001F34EB"/>
    <w:rsid w:val="002055CF"/>
    <w:rsid w:val="00215F75"/>
    <w:rsid w:val="00235ADC"/>
    <w:rsid w:val="0025565D"/>
    <w:rsid w:val="0027079F"/>
    <w:rsid w:val="002F543B"/>
    <w:rsid w:val="00333E0A"/>
    <w:rsid w:val="00391A07"/>
    <w:rsid w:val="00392B06"/>
    <w:rsid w:val="003A2DBF"/>
    <w:rsid w:val="003F06EE"/>
    <w:rsid w:val="0043468B"/>
    <w:rsid w:val="00435397"/>
    <w:rsid w:val="004803AD"/>
    <w:rsid w:val="004C2A9C"/>
    <w:rsid w:val="004D57C8"/>
    <w:rsid w:val="005C0FCB"/>
    <w:rsid w:val="005D2189"/>
    <w:rsid w:val="005E6C36"/>
    <w:rsid w:val="006251D4"/>
    <w:rsid w:val="006316E8"/>
    <w:rsid w:val="0064036B"/>
    <w:rsid w:val="00656F48"/>
    <w:rsid w:val="006A4C68"/>
    <w:rsid w:val="0070713D"/>
    <w:rsid w:val="0074593C"/>
    <w:rsid w:val="00792ACF"/>
    <w:rsid w:val="00794499"/>
    <w:rsid w:val="0079496D"/>
    <w:rsid w:val="0083552F"/>
    <w:rsid w:val="008A79FE"/>
    <w:rsid w:val="008B32C2"/>
    <w:rsid w:val="008F5011"/>
    <w:rsid w:val="00947682"/>
    <w:rsid w:val="00961FDE"/>
    <w:rsid w:val="009E1F42"/>
    <w:rsid w:val="009F176B"/>
    <w:rsid w:val="00A73B3B"/>
    <w:rsid w:val="00A73B8A"/>
    <w:rsid w:val="00AB174B"/>
    <w:rsid w:val="00AB66C7"/>
    <w:rsid w:val="00B17D49"/>
    <w:rsid w:val="00B467E6"/>
    <w:rsid w:val="00BD631F"/>
    <w:rsid w:val="00BE0400"/>
    <w:rsid w:val="00C949AA"/>
    <w:rsid w:val="00CD331D"/>
    <w:rsid w:val="00CE2865"/>
    <w:rsid w:val="00D318AD"/>
    <w:rsid w:val="00D70620"/>
    <w:rsid w:val="00DC380E"/>
    <w:rsid w:val="00E23C65"/>
    <w:rsid w:val="00E23D10"/>
    <w:rsid w:val="00E80087"/>
    <w:rsid w:val="00EA3CEC"/>
    <w:rsid w:val="00EE34F0"/>
    <w:rsid w:val="00F11676"/>
    <w:rsid w:val="00FE76CC"/>
    <w:rsid w:val="1A6513DE"/>
    <w:rsid w:val="494B0AD9"/>
    <w:rsid w:val="7F52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</w:pPr>
  </w:style>
  <w:style w:type="paragraph" w:styleId="3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</w:p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Üst Bilgi Char"/>
    <w:basedOn w:val="4"/>
    <w:link w:val="3"/>
    <w:qFormat/>
    <w:uiPriority w:val="99"/>
  </w:style>
  <w:style w:type="character" w:customStyle="1" w:styleId="8">
    <w:name w:val="Alt Bilgi Char"/>
    <w:basedOn w:val="4"/>
    <w:link w:val="2"/>
    <w:qFormat/>
    <w:uiPriority w:val="99"/>
  </w:style>
  <w:style w:type="character" w:styleId="9">
    <w:name w:val="Placeholder Text"/>
    <w:basedOn w:val="4"/>
    <w:semiHidden/>
    <w:uiPriority w:val="99"/>
    <w:rPr>
      <w:color w:val="808080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Times New Roman" w:cstheme="minorBidi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6.xml"/><Relationship Id="rId7" Type="http://schemas.openxmlformats.org/officeDocument/2006/relationships/header" Target="header5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2052"/>
    <customShpInfo spid="_x0000_s2053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277</Words>
  <Characters>1585</Characters>
  <Lines>13</Lines>
  <Paragraphs>3</Paragraphs>
  <TotalTime>1</TotalTime>
  <ScaleCrop>false</ScaleCrop>
  <LinksUpToDate>false</LinksUpToDate>
  <CharactersWithSpaces>1859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2020-12-01T08:45:00Z</dcterms:created>
  <dc:creator>Cem SEVİK</dc:creator>
  <cp:lastModifiedBy>yafeshan</cp:lastModifiedBy>
  <dcterms:modified xsi:type="dcterms:W3CDTF">2021-01-10T10:09:32Z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