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50388" w14:textId="77777777" w:rsidR="00565424" w:rsidRDefault="00565424" w:rsidP="00565424">
      <w:pPr>
        <w:spacing w:line="360" w:lineRule="auto"/>
        <w:jc w:val="center"/>
        <w:rPr>
          <w:rFonts w:ascii="Arial" w:eastAsia="Arial" w:hAnsi="Arial" w:cs="Arial"/>
          <w:b/>
          <w:sz w:val="22"/>
          <w:szCs w:val="22"/>
          <w:lang w:val="tr-TR" w:eastAsia="tr-TR"/>
        </w:rPr>
      </w:pPr>
      <w:r>
        <w:rPr>
          <w:rFonts w:ascii="Arial" w:eastAsia="Arial" w:hAnsi="Arial" w:cs="Arial"/>
          <w:b/>
          <w:sz w:val="22"/>
          <w:szCs w:val="22"/>
          <w:lang w:val="tr-TR" w:eastAsia="tr-TR"/>
        </w:rPr>
        <w:t>SANAL LABORATUVAR</w:t>
      </w:r>
    </w:p>
    <w:p w14:paraId="56654236" w14:textId="1C678D76" w:rsidR="00565424" w:rsidRDefault="00565424" w:rsidP="00565424">
      <w:pPr>
        <w:spacing w:line="360" w:lineRule="auto"/>
        <w:jc w:val="center"/>
        <w:rPr>
          <w:rFonts w:ascii="Arial" w:eastAsia="Arial" w:hAnsi="Arial" w:cs="Arial"/>
          <w:b/>
          <w:sz w:val="22"/>
          <w:szCs w:val="22"/>
          <w:lang w:val="tr-TR" w:eastAsia="tr-TR"/>
        </w:rPr>
      </w:pPr>
      <w:r>
        <w:rPr>
          <w:rFonts w:ascii="Arial" w:eastAsia="Arial" w:hAnsi="Arial" w:cs="Arial"/>
          <w:b/>
          <w:sz w:val="22"/>
          <w:szCs w:val="22"/>
          <w:lang w:val="tr-TR" w:eastAsia="tr-TR"/>
        </w:rPr>
        <w:t>FİZİK 102 DENEY 3</w:t>
      </w:r>
    </w:p>
    <w:p w14:paraId="623F1EBC" w14:textId="4B97DB76" w:rsidR="00565424" w:rsidRDefault="00565424" w:rsidP="00565424">
      <w:pPr>
        <w:jc w:val="center"/>
        <w:rPr>
          <w:rFonts w:ascii="Times New Roman" w:hAnsi="Times New Roman" w:cs="Times New Roman"/>
          <w:b/>
          <w:bCs/>
          <w:lang w:val="tr-TR"/>
        </w:rPr>
      </w:pPr>
      <w:r w:rsidRPr="00565424">
        <w:rPr>
          <w:rFonts w:ascii="Arial" w:eastAsia="Arial" w:hAnsi="Arial" w:cs="Arial"/>
          <w:b/>
          <w:sz w:val="22"/>
          <w:szCs w:val="22"/>
          <w:lang w:val="tr-TR" w:eastAsia="tr-TR"/>
        </w:rPr>
        <w:t>KONDANSATÖRLER</w:t>
      </w:r>
    </w:p>
    <w:p w14:paraId="2A8B0371" w14:textId="77777777" w:rsidR="00565424" w:rsidRDefault="00565424" w:rsidP="00565424">
      <w:pPr>
        <w:jc w:val="center"/>
        <w:rPr>
          <w:rFonts w:ascii="Times New Roman" w:hAnsi="Times New Roman" w:cs="Times New Roman"/>
          <w:b/>
          <w:bCs/>
          <w:lang w:val="tr-TR"/>
        </w:rPr>
      </w:pPr>
    </w:p>
    <w:p w14:paraId="320FC42B" w14:textId="77777777" w:rsidR="00565424" w:rsidRDefault="00565424" w:rsidP="00565424">
      <w:pPr>
        <w:jc w:val="center"/>
        <w:rPr>
          <w:rFonts w:ascii="Times New Roman" w:hAnsi="Times New Roman" w:cs="Times New Roman"/>
          <w:b/>
          <w:bCs/>
          <w:color w:val="FF0000"/>
          <w:lang w:val="tr-TR"/>
        </w:rPr>
      </w:pPr>
      <w:r>
        <w:rPr>
          <w:rFonts w:ascii="Times New Roman" w:hAnsi="Times New Roman" w:cs="Times New Roman"/>
          <w:b/>
          <w:bCs/>
          <w:color w:val="FF0000"/>
          <w:lang w:val="tr-TR"/>
        </w:rPr>
        <w:t>RAPOR</w:t>
      </w:r>
    </w:p>
    <w:p w14:paraId="68FAE05B" w14:textId="77777777" w:rsidR="00CD331D" w:rsidRDefault="00CD331D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CD331D" w14:paraId="6089FE9D" w14:textId="77777777" w:rsidTr="00CD331D">
        <w:tc>
          <w:tcPr>
            <w:tcW w:w="2245" w:type="dxa"/>
          </w:tcPr>
          <w:p w14:paraId="6178C4E3" w14:textId="16EFCDDE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AD SOYAD</w:t>
            </w:r>
          </w:p>
        </w:tc>
        <w:tc>
          <w:tcPr>
            <w:tcW w:w="4050" w:type="dxa"/>
          </w:tcPr>
          <w:p w14:paraId="71262C9A" w14:textId="72C3BC14" w:rsidR="00CD331D" w:rsidRDefault="00354E0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Yafeshan Ünal</w:t>
            </w:r>
          </w:p>
        </w:tc>
      </w:tr>
      <w:tr w:rsidR="00CD331D" w14:paraId="175456CA" w14:textId="77777777" w:rsidTr="00CD331D">
        <w:tc>
          <w:tcPr>
            <w:tcW w:w="2245" w:type="dxa"/>
          </w:tcPr>
          <w:p w14:paraId="28F9B1D1" w14:textId="767E7607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ÖĞRENCİ NO</w:t>
            </w:r>
          </w:p>
        </w:tc>
        <w:tc>
          <w:tcPr>
            <w:tcW w:w="4050" w:type="dxa"/>
          </w:tcPr>
          <w:p w14:paraId="0E275E2B" w14:textId="6EF943B9" w:rsidR="00CD331D" w:rsidRDefault="00354E0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201213050</w:t>
            </w:r>
          </w:p>
        </w:tc>
      </w:tr>
      <w:tr w:rsidR="00CD331D" w14:paraId="399A1AB8" w14:textId="77777777" w:rsidTr="00CD331D">
        <w:tc>
          <w:tcPr>
            <w:tcW w:w="2245" w:type="dxa"/>
          </w:tcPr>
          <w:p w14:paraId="19923B95" w14:textId="0E86821C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ÜNİVERSİTE</w:t>
            </w:r>
          </w:p>
        </w:tc>
        <w:tc>
          <w:tcPr>
            <w:tcW w:w="4050" w:type="dxa"/>
          </w:tcPr>
          <w:p w14:paraId="1A047F73" w14:textId="4D63F66A" w:rsidR="00CD331D" w:rsidRDefault="00354E0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Konya Teknik Üniversitesi</w:t>
            </w:r>
          </w:p>
        </w:tc>
      </w:tr>
      <w:tr w:rsidR="00CD331D" w14:paraId="447917E7" w14:textId="77777777" w:rsidTr="00CD331D">
        <w:tc>
          <w:tcPr>
            <w:tcW w:w="2245" w:type="dxa"/>
          </w:tcPr>
          <w:p w14:paraId="076C9350" w14:textId="1D3AC9DC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FAKÜLTE</w:t>
            </w:r>
          </w:p>
        </w:tc>
        <w:tc>
          <w:tcPr>
            <w:tcW w:w="4050" w:type="dxa"/>
          </w:tcPr>
          <w:p w14:paraId="6B5C06AD" w14:textId="754DC542" w:rsidR="00CD331D" w:rsidRDefault="00354E0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Mühendislik ve Doğa Bilimleri Fakültesi</w:t>
            </w:r>
          </w:p>
        </w:tc>
      </w:tr>
      <w:tr w:rsidR="00CD331D" w14:paraId="0EE14934" w14:textId="77777777" w:rsidTr="00CD331D">
        <w:tc>
          <w:tcPr>
            <w:tcW w:w="2245" w:type="dxa"/>
          </w:tcPr>
          <w:p w14:paraId="57AA95EB" w14:textId="0C6A0F39" w:rsidR="00CD331D" w:rsidRDefault="00CD331D" w:rsidP="00CD331D">
            <w:pPr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BÖLÜM</w:t>
            </w:r>
          </w:p>
        </w:tc>
        <w:tc>
          <w:tcPr>
            <w:tcW w:w="4050" w:type="dxa"/>
          </w:tcPr>
          <w:p w14:paraId="4646380E" w14:textId="3ACEC0C2" w:rsidR="00CD331D" w:rsidRDefault="00354E0D" w:rsidP="00BD631F">
            <w:pPr>
              <w:jc w:val="center"/>
              <w:rPr>
                <w:rFonts w:ascii="Times New Roman" w:hAnsi="Times New Roman" w:cs="Times New Roman"/>
                <w:b/>
                <w:bCs/>
                <w:lang w:val="tr-TR"/>
              </w:rPr>
            </w:pPr>
            <w:r>
              <w:rPr>
                <w:rFonts w:ascii="Times New Roman" w:hAnsi="Times New Roman" w:cs="Times New Roman"/>
                <w:b/>
                <w:bCs/>
                <w:lang w:val="tr-TR"/>
              </w:rPr>
              <w:t>Bilgisayar Mühendisliği</w:t>
            </w:r>
          </w:p>
        </w:tc>
      </w:tr>
    </w:tbl>
    <w:p w14:paraId="121E6F9B" w14:textId="444E84E4" w:rsidR="00BD631F" w:rsidRDefault="00BD631F" w:rsidP="00BD631F"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 w14:paraId="134CF932" w14:textId="77777777" w:rsidR="00CD331D" w:rsidRDefault="00CD331D" w:rsidP="00BD631F"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 w14:paraId="52156FF9" w14:textId="440723BB" w:rsidR="00BD631F" w:rsidRDefault="00BD631F" w:rsidP="00BD631F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  <w:r w:rsidRPr="00BD631F">
        <w:rPr>
          <w:rFonts w:ascii="Times New Roman" w:hAnsi="Times New Roman" w:cs="Times New Roman"/>
          <w:b/>
          <w:bCs/>
          <w:color w:val="000000" w:themeColor="text1"/>
          <w:lang w:val="tr-TR"/>
        </w:rPr>
        <w:t>I</w:t>
      </w:r>
      <w:r w:rsidR="0056542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0E5DB1" w:rsidRPr="001F5EBF">
        <w:rPr>
          <w:rFonts w:ascii="Times New Roman" w:hAnsi="Times New Roman" w:cs="Times New Roman"/>
          <w:color w:val="000000" w:themeColor="text1"/>
          <w:lang w:val="tr-TR"/>
        </w:rPr>
        <w:t>Tablo</w:t>
      </w:r>
      <w:r w:rsidR="008F0982" w:rsidRPr="001F5EBF">
        <w:rPr>
          <w:rFonts w:ascii="Times New Roman" w:hAnsi="Times New Roman" w:cs="Times New Roman"/>
          <w:color w:val="000000" w:themeColor="text1"/>
          <w:lang w:val="tr-TR"/>
        </w:rPr>
        <w:t xml:space="preserve"> 1’deki </w:t>
      </w:r>
      <w:r w:rsidR="00896501">
        <w:rPr>
          <w:rFonts w:ascii="Times New Roman" w:hAnsi="Times New Roman" w:cs="Times New Roman"/>
          <w:color w:val="000000" w:themeColor="text1"/>
          <w:lang w:val="tr-TR"/>
        </w:rPr>
        <w:t xml:space="preserve">ölçüm yaptığınız plakalar arası mesafe ve buna bağlı olarak sığa değerlerini aşağıdaki tabloda yerlerine yazınız. Her bir satır için elektriksel geçirgenlik değerinin hesaplayınız ve tabloda yerine yazınız. </w:t>
      </w:r>
    </w:p>
    <w:p w14:paraId="3F93DF71" w14:textId="21C7AD46" w:rsidR="00896501" w:rsidRPr="00BD631F" w:rsidRDefault="00994805" w:rsidP="00994805">
      <w:pPr>
        <w:jc w:val="center"/>
        <w:rPr>
          <w:rFonts w:ascii="Times New Roman" w:hAnsi="Times New Roman" w:cs="Times New Roman"/>
          <w:b/>
          <w:bCs/>
          <w:color w:val="000000" w:themeColor="text1"/>
          <w:lang w:val="tr-TR"/>
        </w:rPr>
      </w:pPr>
      <w:r w:rsidRPr="00994805">
        <w:rPr>
          <w:rFonts w:ascii="Times New Roman" w:hAnsi="Times New Roman" w:cs="Times New Roman"/>
          <w:bCs/>
          <w:color w:val="000000" w:themeColor="text1"/>
          <w:lang w:val="tr-TR"/>
        </w:rPr>
        <w:t>Tablo 1</w:t>
      </w: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2282"/>
        <w:gridCol w:w="2783"/>
        <w:gridCol w:w="2798"/>
      </w:tblGrid>
      <w:tr w:rsidR="00896501" w14:paraId="2E252B15" w14:textId="77777777" w:rsidTr="00896501">
        <w:trPr>
          <w:trHeight w:val="568"/>
          <w:jc w:val="center"/>
        </w:trPr>
        <w:tc>
          <w:tcPr>
            <w:tcW w:w="2282" w:type="dxa"/>
          </w:tcPr>
          <w:p w14:paraId="35CF3E21" w14:textId="28610C6E" w:rsidR="00896501" w:rsidRPr="00971F8B" w:rsidRDefault="00BC72C1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 xml:space="preserve">d </w:t>
            </w:r>
            <w:r w:rsidR="00896501" w:rsidRPr="00971F8B">
              <w:rPr>
                <w:rFonts w:eastAsiaTheme="minorEastAsia"/>
                <w:b/>
                <w:noProof/>
              </w:rPr>
              <w:t>(m)</w:t>
            </w:r>
          </w:p>
        </w:tc>
        <w:tc>
          <w:tcPr>
            <w:tcW w:w="2783" w:type="dxa"/>
          </w:tcPr>
          <w:p w14:paraId="6A8F556C" w14:textId="1F6C0F00" w:rsidR="00896501" w:rsidRPr="00971F8B" w:rsidRDefault="00896501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 w:rsidRPr="00971F8B">
              <w:rPr>
                <w:rFonts w:eastAsiaTheme="minorEastAsia"/>
                <w:b/>
                <w:noProof/>
              </w:rPr>
              <w:t>C</w:t>
            </w:r>
            <w:r w:rsidR="00BC72C1">
              <w:rPr>
                <w:rFonts w:eastAsiaTheme="minorEastAsia"/>
                <w:b/>
                <w:noProof/>
              </w:rPr>
              <w:t xml:space="preserve"> </w:t>
            </w:r>
            <w:r w:rsidRPr="00971F8B">
              <w:rPr>
                <w:rFonts w:eastAsiaTheme="minorEastAsia"/>
                <w:b/>
                <w:noProof/>
              </w:rPr>
              <w:t>(farad)</w:t>
            </w:r>
          </w:p>
        </w:tc>
        <w:tc>
          <w:tcPr>
            <w:tcW w:w="2798" w:type="dxa"/>
          </w:tcPr>
          <w:p w14:paraId="17CCFD7C" w14:textId="0F88420D" w:rsidR="00896501" w:rsidRPr="0087488E" w:rsidRDefault="00896501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  <w:highlight w:val="cyan"/>
              </w:rPr>
            </w:pPr>
            <w:r w:rsidRPr="00557E23">
              <w:rPr>
                <w:rFonts w:eastAsiaTheme="minorEastAsia"/>
                <w:b/>
                <w:noProof/>
              </w:rPr>
              <w:t>Ɛ</w:t>
            </w:r>
            <w:r w:rsidR="00BC72C1">
              <w:rPr>
                <w:rFonts w:eastAsiaTheme="minorEastAsia"/>
                <w:b/>
                <w:noProof/>
              </w:rPr>
              <w:t xml:space="preserve"> </w:t>
            </w:r>
            <w:r w:rsidRPr="00557E23">
              <w:rPr>
                <w:rFonts w:eastAsiaTheme="minorEastAsia"/>
                <w:b/>
                <w:noProof/>
              </w:rPr>
              <w:t>(C</w:t>
            </w:r>
            <w:r w:rsidRPr="00557E23">
              <w:rPr>
                <w:rFonts w:eastAsiaTheme="minorEastAsia"/>
                <w:b/>
                <w:noProof/>
                <w:vertAlign w:val="superscript"/>
              </w:rPr>
              <w:t>2</w:t>
            </w:r>
            <w:r w:rsidRPr="00557E23">
              <w:rPr>
                <w:rFonts w:eastAsiaTheme="minorEastAsia"/>
                <w:b/>
                <w:noProof/>
              </w:rPr>
              <w:t>/Nm</w:t>
            </w:r>
            <w:r w:rsidRPr="00557E23">
              <w:rPr>
                <w:rFonts w:eastAsiaTheme="minorEastAsia"/>
                <w:b/>
                <w:noProof/>
                <w:vertAlign w:val="superscript"/>
              </w:rPr>
              <w:t>2</w:t>
            </w:r>
            <w:r w:rsidRPr="00557E23">
              <w:rPr>
                <w:rFonts w:eastAsiaTheme="minorEastAsia"/>
                <w:b/>
                <w:noProof/>
              </w:rPr>
              <w:t>)</w:t>
            </w:r>
          </w:p>
        </w:tc>
      </w:tr>
      <w:tr w:rsidR="000F7A7E" w14:paraId="0D564D5E" w14:textId="77777777" w:rsidTr="00896501">
        <w:trPr>
          <w:trHeight w:val="348"/>
          <w:jc w:val="center"/>
        </w:trPr>
        <w:tc>
          <w:tcPr>
            <w:tcW w:w="2282" w:type="dxa"/>
          </w:tcPr>
          <w:p w14:paraId="62F27E79" w14:textId="1436A145" w:rsidR="000F7A7E" w:rsidRDefault="000F7A7E" w:rsidP="000F7A7E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>0,002</w:t>
            </w:r>
          </w:p>
        </w:tc>
        <w:tc>
          <w:tcPr>
            <w:tcW w:w="2783" w:type="dxa"/>
          </w:tcPr>
          <w:p w14:paraId="0BEACA7E" w14:textId="1D185628" w:rsidR="000F7A7E" w:rsidRPr="00D63823" w:rsidRDefault="000F7A7E" w:rsidP="000F7A7E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vertAlign w:val="super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442×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2798" w:type="dxa"/>
          </w:tcPr>
          <w:p w14:paraId="4966F1C7" w14:textId="5FA58FFA" w:rsidR="000F7A7E" w:rsidRPr="0087488E" w:rsidRDefault="000F7A7E" w:rsidP="000F7A7E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highlight w:val="cyan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2.21×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-15</m:t>
                    </m:r>
                  </m:sup>
                </m:sSup>
              </m:oMath>
            </m:oMathPara>
          </w:p>
        </w:tc>
      </w:tr>
      <w:tr w:rsidR="00202C1D" w14:paraId="1798C716" w14:textId="77777777" w:rsidTr="00896501">
        <w:trPr>
          <w:trHeight w:val="348"/>
          <w:jc w:val="center"/>
        </w:trPr>
        <w:tc>
          <w:tcPr>
            <w:tcW w:w="2282" w:type="dxa"/>
          </w:tcPr>
          <w:p w14:paraId="42E2BC1B" w14:textId="17B5C2D9" w:rsidR="00202C1D" w:rsidRDefault="00202C1D" w:rsidP="00202C1D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>0,006</w:t>
            </w:r>
          </w:p>
        </w:tc>
        <w:tc>
          <w:tcPr>
            <w:tcW w:w="2783" w:type="dxa"/>
          </w:tcPr>
          <w:p w14:paraId="0F57310D" w14:textId="61BEB848" w:rsidR="00202C1D" w:rsidRPr="00D63823" w:rsidRDefault="00202C1D" w:rsidP="00202C1D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vertAlign w:val="super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147×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2798" w:type="dxa"/>
          </w:tcPr>
          <w:p w14:paraId="1F018003" w14:textId="6329A030" w:rsidR="00202C1D" w:rsidRPr="0087488E" w:rsidRDefault="00202C1D" w:rsidP="00202C1D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highlight w:val="cyan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4.41×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-12</m:t>
                    </m:r>
                  </m:sup>
                </m:sSup>
              </m:oMath>
            </m:oMathPara>
          </w:p>
        </w:tc>
      </w:tr>
      <w:tr w:rsidR="00202C1D" w14:paraId="3E45C039" w14:textId="77777777" w:rsidTr="00896501">
        <w:trPr>
          <w:trHeight w:val="348"/>
          <w:jc w:val="center"/>
        </w:trPr>
        <w:tc>
          <w:tcPr>
            <w:tcW w:w="2282" w:type="dxa"/>
          </w:tcPr>
          <w:p w14:paraId="5B1A6238" w14:textId="32DB6091" w:rsidR="00202C1D" w:rsidRDefault="00202C1D" w:rsidP="00202C1D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>0,01</w:t>
            </w:r>
          </w:p>
        </w:tc>
        <w:tc>
          <w:tcPr>
            <w:tcW w:w="2783" w:type="dxa"/>
          </w:tcPr>
          <w:p w14:paraId="1E36E646" w14:textId="37F93305" w:rsidR="00202C1D" w:rsidRPr="000C4B1E" w:rsidRDefault="00202C1D" w:rsidP="00202C1D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vertAlign w:val="super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87×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2798" w:type="dxa"/>
          </w:tcPr>
          <w:p w14:paraId="3B2CBC6F" w14:textId="2927B3BA" w:rsidR="00202C1D" w:rsidRPr="0087488E" w:rsidRDefault="00202C1D" w:rsidP="00202C1D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highlight w:val="cyan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87×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-15</m:t>
                    </m:r>
                  </m:sup>
                </m:sSup>
              </m:oMath>
            </m:oMathPara>
          </w:p>
        </w:tc>
      </w:tr>
    </w:tbl>
    <w:p w14:paraId="508A171A" w14:textId="4B4C5827" w:rsidR="00BD631F" w:rsidRDefault="00BD631F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4ADEB28C" w14:textId="09DB0653" w:rsidR="00BD631F" w:rsidRDefault="00BD631F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328E5740" w14:textId="19B5F577" w:rsidR="00565424" w:rsidRDefault="00565424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74968715" w14:textId="4DC91AF4" w:rsidR="00565424" w:rsidRDefault="00565424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371BD2E4" w14:textId="77777777" w:rsidR="00565424" w:rsidRDefault="00565424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5C880C45" w14:textId="77777777" w:rsidR="00B467E6" w:rsidRDefault="00B467E6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6792D8BA" w14:textId="40CF71C2" w:rsidR="00BD631F" w:rsidRDefault="00BD631F" w:rsidP="00BD631F">
      <w:pPr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>II</w:t>
      </w:r>
      <w:r w:rsidR="0056542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ED318A">
        <w:rPr>
          <w:rFonts w:ascii="Times New Roman" w:hAnsi="Times New Roman" w:cs="Times New Roman"/>
          <w:color w:val="000000" w:themeColor="text1"/>
          <w:lang w:val="tr-TR"/>
        </w:rPr>
        <w:t>Elde ettiğiniz elektriksel geçirgenlik sabiti</w:t>
      </w:r>
      <w:r w:rsidR="00ED318A" w:rsidRPr="00ED318A">
        <w:rPr>
          <w:rFonts w:eastAsiaTheme="minorEastAsia"/>
          <w:b/>
          <w:noProof/>
        </w:rPr>
        <w:t xml:space="preserve"> </w:t>
      </w:r>
      <w:r w:rsidR="00ED318A" w:rsidRPr="00ED318A">
        <w:rPr>
          <w:rFonts w:eastAsiaTheme="minorEastAsia"/>
          <w:noProof/>
        </w:rPr>
        <w:t>Ɛ</w:t>
      </w:r>
      <w:r w:rsidR="00ED318A">
        <w:rPr>
          <w:rFonts w:ascii="Times New Roman" w:hAnsi="Times New Roman" w:cs="Times New Roman"/>
          <w:color w:val="000000" w:themeColor="text1"/>
          <w:lang w:val="tr-TR"/>
        </w:rPr>
        <w:t xml:space="preserve"> değerini kullanarak, d=0.3 mm için aşağıdaki tabloda verilen plaka </w:t>
      </w:r>
      <w:r w:rsidR="00994805">
        <w:rPr>
          <w:rFonts w:ascii="Times New Roman" w:hAnsi="Times New Roman" w:cs="Times New Roman"/>
          <w:color w:val="000000" w:themeColor="text1"/>
          <w:lang w:val="tr-TR"/>
        </w:rPr>
        <w:t>alanı</w:t>
      </w:r>
      <w:r w:rsidR="00ED318A">
        <w:rPr>
          <w:rFonts w:ascii="Times New Roman" w:hAnsi="Times New Roman" w:cs="Times New Roman"/>
          <w:color w:val="000000" w:themeColor="text1"/>
          <w:lang w:val="tr-TR"/>
        </w:rPr>
        <w:t xml:space="preserve"> değerlerine karş</w:t>
      </w:r>
      <w:r w:rsidR="00733BF5">
        <w:rPr>
          <w:rFonts w:ascii="Times New Roman" w:hAnsi="Times New Roman" w:cs="Times New Roman"/>
          <w:color w:val="000000" w:themeColor="text1"/>
          <w:lang w:val="tr-TR"/>
        </w:rPr>
        <w:t>ılık</w:t>
      </w:r>
      <w:r w:rsidR="00ED318A">
        <w:rPr>
          <w:rFonts w:ascii="Times New Roman" w:hAnsi="Times New Roman" w:cs="Times New Roman"/>
          <w:color w:val="000000" w:themeColor="text1"/>
          <w:lang w:val="tr-TR"/>
        </w:rPr>
        <w:t xml:space="preserve"> gelecek sığa değerlerini hesaplayınız ve tabloya yazınız</w:t>
      </w:r>
      <w:r w:rsidR="003059B4" w:rsidRPr="001F5EBF">
        <w:rPr>
          <w:rFonts w:ascii="Times New Roman" w:hAnsi="Times New Roman" w:cs="Times New Roman"/>
          <w:color w:val="000000" w:themeColor="text1"/>
          <w:lang w:val="tr-TR"/>
        </w:rPr>
        <w:t>.</w:t>
      </w:r>
      <w:bookmarkStart w:id="0" w:name="_Hlk53134813"/>
    </w:p>
    <w:p w14:paraId="714BF1F8" w14:textId="438C8816" w:rsidR="00994805" w:rsidRDefault="00994805" w:rsidP="00994805">
      <w:pPr>
        <w:jc w:val="center"/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color w:val="000000" w:themeColor="text1"/>
          <w:lang w:val="tr-TR"/>
        </w:rPr>
        <w:t>Tablo 2</w:t>
      </w: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2282"/>
        <w:gridCol w:w="1824"/>
      </w:tblGrid>
      <w:tr w:rsidR="00ED318A" w14:paraId="593C8529" w14:textId="77777777" w:rsidTr="00202C1D">
        <w:trPr>
          <w:trHeight w:val="568"/>
          <w:jc w:val="center"/>
        </w:trPr>
        <w:tc>
          <w:tcPr>
            <w:tcW w:w="2282" w:type="dxa"/>
          </w:tcPr>
          <w:p w14:paraId="428D6DF6" w14:textId="439D1DF9" w:rsidR="00ED318A" w:rsidRPr="00971F8B" w:rsidRDefault="00ED318A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 xml:space="preserve">Plaka </w:t>
            </w:r>
            <w:r w:rsidR="00994805">
              <w:rPr>
                <w:rFonts w:eastAsiaTheme="minorEastAsia"/>
                <w:b/>
                <w:noProof/>
              </w:rPr>
              <w:t>Alanı</w:t>
            </w:r>
            <w:r w:rsidR="00BC72C1">
              <w:rPr>
                <w:rFonts w:eastAsiaTheme="minorEastAsia"/>
                <w:b/>
                <w:noProof/>
              </w:rPr>
              <w:t xml:space="preserve"> </w:t>
            </w:r>
            <w:r>
              <w:rPr>
                <w:rFonts w:eastAsiaTheme="minorEastAsia"/>
                <w:b/>
                <w:noProof/>
              </w:rPr>
              <w:t>(</w:t>
            </w:r>
            <w:r w:rsidR="00994805">
              <w:rPr>
                <w:rFonts w:eastAsiaTheme="minorEastAsia"/>
                <w:b/>
                <w:noProof/>
              </w:rPr>
              <w:t>m</w:t>
            </w:r>
            <w:r>
              <w:rPr>
                <w:rFonts w:eastAsiaTheme="minorEastAsia"/>
                <w:b/>
                <w:noProof/>
              </w:rPr>
              <w:t>m</w:t>
            </w:r>
            <w:r w:rsidR="00994805" w:rsidRPr="00994805">
              <w:rPr>
                <w:rFonts w:eastAsiaTheme="minorEastAsia"/>
                <w:b/>
                <w:noProof/>
                <w:vertAlign w:val="superscript"/>
              </w:rPr>
              <w:t>2</w:t>
            </w:r>
            <w:r>
              <w:rPr>
                <w:rFonts w:eastAsiaTheme="minorEastAsia"/>
                <w:b/>
                <w:noProof/>
              </w:rPr>
              <w:t>)</w:t>
            </w:r>
          </w:p>
        </w:tc>
        <w:tc>
          <w:tcPr>
            <w:tcW w:w="1824" w:type="dxa"/>
          </w:tcPr>
          <w:p w14:paraId="46C045A4" w14:textId="196F45F7" w:rsidR="00ED318A" w:rsidRPr="00971F8B" w:rsidRDefault="00ED318A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 w:rsidRPr="00971F8B">
              <w:rPr>
                <w:rFonts w:eastAsiaTheme="minorEastAsia"/>
                <w:b/>
                <w:noProof/>
              </w:rPr>
              <w:t>C</w:t>
            </w:r>
            <w:r w:rsidR="00BC72C1">
              <w:rPr>
                <w:rFonts w:eastAsiaTheme="minorEastAsia"/>
                <w:b/>
                <w:noProof/>
              </w:rPr>
              <w:t xml:space="preserve"> </w:t>
            </w:r>
            <w:r w:rsidRPr="00971F8B">
              <w:rPr>
                <w:rFonts w:eastAsiaTheme="minorEastAsia"/>
                <w:b/>
                <w:noProof/>
              </w:rPr>
              <w:t>(</w:t>
            </w:r>
            <w:r>
              <w:rPr>
                <w:rFonts w:eastAsiaTheme="minorEastAsia"/>
                <w:b/>
                <w:noProof/>
              </w:rPr>
              <w:t>F</w:t>
            </w:r>
            <w:r w:rsidRPr="00971F8B">
              <w:rPr>
                <w:rFonts w:eastAsiaTheme="minorEastAsia"/>
                <w:b/>
                <w:noProof/>
              </w:rPr>
              <w:t>arad)</w:t>
            </w:r>
          </w:p>
        </w:tc>
      </w:tr>
      <w:tr w:rsidR="000C4B1E" w14:paraId="36247DF1" w14:textId="77777777" w:rsidTr="00202C1D">
        <w:trPr>
          <w:trHeight w:val="348"/>
          <w:jc w:val="center"/>
        </w:trPr>
        <w:tc>
          <w:tcPr>
            <w:tcW w:w="2282" w:type="dxa"/>
          </w:tcPr>
          <w:p w14:paraId="01CD54E8" w14:textId="56EE7840" w:rsidR="000C4B1E" w:rsidRDefault="000C4B1E" w:rsidP="000C4B1E">
            <w:pPr>
              <w:pStyle w:val="ListeParagraf"/>
              <w:spacing w:line="360" w:lineRule="auto"/>
              <w:ind w:left="0"/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>600 mm</w:t>
            </w:r>
            <w:r w:rsidRPr="00994805">
              <w:rPr>
                <w:rFonts w:eastAsiaTheme="minorEastAsia"/>
                <w:noProof/>
                <w:vertAlign w:val="superscript"/>
              </w:rPr>
              <w:t>2</w:t>
            </w:r>
          </w:p>
        </w:tc>
        <w:tc>
          <w:tcPr>
            <w:tcW w:w="1824" w:type="dxa"/>
          </w:tcPr>
          <w:p w14:paraId="3D3F080C" w14:textId="41BFF685" w:rsidR="000C4B1E" w:rsidRPr="00D63823" w:rsidRDefault="000C4B1E" w:rsidP="000C4B1E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2.652×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-9</m:t>
                    </m:r>
                  </m:sup>
                </m:sSup>
              </m:oMath>
            </m:oMathPara>
          </w:p>
        </w:tc>
      </w:tr>
      <w:tr w:rsidR="000C4B1E" w14:paraId="7EC5DB07" w14:textId="77777777" w:rsidTr="00202C1D">
        <w:trPr>
          <w:trHeight w:val="348"/>
          <w:jc w:val="center"/>
        </w:trPr>
        <w:tc>
          <w:tcPr>
            <w:tcW w:w="2282" w:type="dxa"/>
          </w:tcPr>
          <w:p w14:paraId="31005F44" w14:textId="7FE9321C" w:rsidR="000C4B1E" w:rsidRDefault="000C4B1E" w:rsidP="000C4B1E">
            <w:pPr>
              <w:pStyle w:val="ListeParagraf"/>
              <w:spacing w:line="360" w:lineRule="auto"/>
              <w:ind w:left="0"/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>800 mm</w:t>
            </w:r>
            <w:r w:rsidRPr="00994805">
              <w:rPr>
                <w:rFonts w:eastAsiaTheme="minorEastAsia"/>
                <w:noProof/>
                <w:vertAlign w:val="superscript"/>
              </w:rPr>
              <w:t>2</w:t>
            </w:r>
          </w:p>
        </w:tc>
        <w:tc>
          <w:tcPr>
            <w:tcW w:w="1824" w:type="dxa"/>
          </w:tcPr>
          <w:p w14:paraId="76538FF0" w14:textId="360EEF8B" w:rsidR="000C4B1E" w:rsidRPr="00D63823" w:rsidRDefault="000C4B1E" w:rsidP="000C4B1E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vertAlign w:val="super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3.536×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-9</m:t>
                    </m:r>
                  </m:sup>
                </m:sSup>
              </m:oMath>
            </m:oMathPara>
          </w:p>
        </w:tc>
      </w:tr>
      <w:tr w:rsidR="000C4B1E" w14:paraId="080869A4" w14:textId="77777777" w:rsidTr="00202C1D">
        <w:trPr>
          <w:trHeight w:val="348"/>
          <w:jc w:val="center"/>
        </w:trPr>
        <w:tc>
          <w:tcPr>
            <w:tcW w:w="2282" w:type="dxa"/>
          </w:tcPr>
          <w:p w14:paraId="07708AAA" w14:textId="132F87FE" w:rsidR="000C4B1E" w:rsidRDefault="000C4B1E" w:rsidP="000C4B1E">
            <w:pPr>
              <w:pStyle w:val="ListeParagraf"/>
              <w:spacing w:line="360" w:lineRule="auto"/>
              <w:ind w:left="0"/>
              <w:jc w:val="center"/>
              <w:rPr>
                <w:rFonts w:eastAsiaTheme="minorEastAsia"/>
                <w:noProof/>
              </w:rPr>
            </w:pPr>
            <w:r>
              <w:rPr>
                <w:rFonts w:eastAsiaTheme="minorEastAsia"/>
                <w:noProof/>
              </w:rPr>
              <w:t>1000 mm</w:t>
            </w:r>
            <w:r w:rsidRPr="00994805">
              <w:rPr>
                <w:rFonts w:eastAsiaTheme="minorEastAsia"/>
                <w:noProof/>
                <w:vertAlign w:val="superscript"/>
              </w:rPr>
              <w:t>2</w:t>
            </w:r>
          </w:p>
        </w:tc>
        <w:tc>
          <w:tcPr>
            <w:tcW w:w="1824" w:type="dxa"/>
          </w:tcPr>
          <w:p w14:paraId="03845DA0" w14:textId="73D2F070" w:rsidR="000C4B1E" w:rsidRPr="00D63823" w:rsidRDefault="000C4B1E" w:rsidP="000C4B1E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  <w:vertAlign w:val="superscript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4.42×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-8</m:t>
                    </m:r>
                  </m:sup>
                </m:sSup>
              </m:oMath>
            </m:oMathPara>
          </w:p>
        </w:tc>
      </w:tr>
    </w:tbl>
    <w:p w14:paraId="1A61B44F" w14:textId="77777777" w:rsidR="002A0CCF" w:rsidRDefault="002A0CCF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bookmarkEnd w:id="0"/>
    <w:p w14:paraId="1438EDF5" w14:textId="670D9B3B" w:rsidR="00B467E6" w:rsidRDefault="00B467E6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6F0D7617" w14:textId="4B4323AA" w:rsidR="00B467E6" w:rsidRDefault="00B467E6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6BE801E5" w14:textId="77777777" w:rsidR="00B467E6" w:rsidRDefault="00B467E6" w:rsidP="00961FD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</w:p>
    <w:p w14:paraId="31ACA3DB" w14:textId="2180D2CC" w:rsidR="00961FDE" w:rsidRDefault="00BD631F" w:rsidP="00961FDE">
      <w:pPr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>I</w:t>
      </w:r>
      <w:r w:rsidR="00743E82">
        <w:rPr>
          <w:rFonts w:ascii="Times New Roman" w:hAnsi="Times New Roman" w:cs="Times New Roman"/>
          <w:b/>
          <w:bCs/>
          <w:color w:val="000000" w:themeColor="text1"/>
          <w:lang w:val="tr-TR"/>
        </w:rPr>
        <w:t>II</w:t>
      </w:r>
      <w:r w:rsidR="0056542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246FE6" w:rsidRPr="00246FE6">
        <w:rPr>
          <w:rFonts w:ascii="Times New Roman" w:hAnsi="Times New Roman" w:cs="Times New Roman"/>
          <w:color w:val="000000" w:themeColor="text1"/>
          <w:lang w:val="tr-TR"/>
        </w:rPr>
        <w:t xml:space="preserve">Mika ve Mukavva </w:t>
      </w:r>
      <w:proofErr w:type="spellStart"/>
      <w:r w:rsidR="00D51386">
        <w:rPr>
          <w:rFonts w:ascii="Times New Roman" w:hAnsi="Times New Roman" w:cs="Times New Roman"/>
          <w:color w:val="000000" w:themeColor="text1"/>
          <w:lang w:val="tr-TR"/>
        </w:rPr>
        <w:t>dielektrik</w:t>
      </w:r>
      <w:proofErr w:type="spellEnd"/>
      <w:r w:rsidR="00246FE6" w:rsidRPr="00246FE6">
        <w:rPr>
          <w:rFonts w:ascii="Times New Roman" w:hAnsi="Times New Roman" w:cs="Times New Roman"/>
          <w:color w:val="000000" w:themeColor="text1"/>
          <w:lang w:val="tr-TR"/>
        </w:rPr>
        <w:t xml:space="preserve"> malzemelerin</w:t>
      </w:r>
      <w:r w:rsidR="00D51386">
        <w:rPr>
          <w:rFonts w:ascii="Times New Roman" w:hAnsi="Times New Roman" w:cs="Times New Roman"/>
          <w:color w:val="000000" w:themeColor="text1"/>
          <w:lang w:val="tr-TR"/>
        </w:rPr>
        <w:t>in elektriksel geçirgenlik katsayılarının hesabını yapınız ve Tablo 3’te yer alan kısımlara yazınız.</w:t>
      </w:r>
    </w:p>
    <w:p w14:paraId="6623A670" w14:textId="77777777" w:rsidR="00994805" w:rsidRDefault="00994805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53CA36CB" w14:textId="59B99D2B" w:rsidR="00961FDE" w:rsidRDefault="00994805" w:rsidP="00994805">
      <w:pPr>
        <w:jc w:val="center"/>
        <w:rPr>
          <w:rFonts w:ascii="Times New Roman" w:hAnsi="Times New Roman" w:cs="Times New Roman"/>
          <w:color w:val="000000" w:themeColor="text1"/>
          <w:lang w:val="tr-TR"/>
        </w:rPr>
      </w:pPr>
      <w:r>
        <w:rPr>
          <w:rFonts w:ascii="Times New Roman" w:hAnsi="Times New Roman" w:cs="Times New Roman"/>
          <w:color w:val="000000" w:themeColor="text1"/>
          <w:lang w:val="tr-TR"/>
        </w:rPr>
        <w:t>Tablo 3</w:t>
      </w: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896"/>
        <w:gridCol w:w="1585"/>
        <w:gridCol w:w="2331"/>
      </w:tblGrid>
      <w:tr w:rsidR="00A9526C" w14:paraId="61D97DF0" w14:textId="77777777" w:rsidTr="00BC72C1">
        <w:trPr>
          <w:jc w:val="center"/>
        </w:trPr>
        <w:tc>
          <w:tcPr>
            <w:tcW w:w="1276" w:type="dxa"/>
            <w:tcBorders>
              <w:top w:val="nil"/>
              <w:left w:val="nil"/>
            </w:tcBorders>
          </w:tcPr>
          <w:p w14:paraId="3F78A84A" w14:textId="77777777" w:rsidR="00A9526C" w:rsidRDefault="00A9526C" w:rsidP="00202C1D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</w:p>
        </w:tc>
        <w:tc>
          <w:tcPr>
            <w:tcW w:w="1896" w:type="dxa"/>
          </w:tcPr>
          <w:p w14:paraId="12DCE684" w14:textId="5CDBC369" w:rsidR="00A9526C" w:rsidRPr="00971F8B" w:rsidRDefault="00A9526C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 w:rsidRPr="00971F8B">
              <w:rPr>
                <w:rFonts w:eastAsiaTheme="minorEastAsia"/>
                <w:b/>
                <w:noProof/>
              </w:rPr>
              <w:t>d</w:t>
            </w:r>
            <w:r w:rsidR="00BC72C1">
              <w:rPr>
                <w:rFonts w:eastAsiaTheme="minorEastAsia"/>
                <w:b/>
                <w:noProof/>
              </w:rPr>
              <w:t xml:space="preserve"> </w:t>
            </w:r>
            <w:r w:rsidRPr="00971F8B">
              <w:rPr>
                <w:rFonts w:eastAsiaTheme="minorEastAsia"/>
                <w:b/>
                <w:noProof/>
              </w:rPr>
              <w:t>(m)</w:t>
            </w:r>
          </w:p>
        </w:tc>
        <w:tc>
          <w:tcPr>
            <w:tcW w:w="1585" w:type="dxa"/>
          </w:tcPr>
          <w:p w14:paraId="3F84224E" w14:textId="7BCA3599" w:rsidR="00A9526C" w:rsidRPr="00971F8B" w:rsidRDefault="00A9526C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 w:rsidRPr="00971F8B">
              <w:rPr>
                <w:rFonts w:eastAsiaTheme="minorEastAsia"/>
                <w:b/>
                <w:noProof/>
              </w:rPr>
              <w:t>C</w:t>
            </w:r>
            <w:r w:rsidR="00BC72C1">
              <w:rPr>
                <w:rFonts w:eastAsiaTheme="minorEastAsia"/>
                <w:b/>
                <w:noProof/>
              </w:rPr>
              <w:t xml:space="preserve"> </w:t>
            </w:r>
            <w:r w:rsidRPr="00971F8B">
              <w:rPr>
                <w:rFonts w:eastAsiaTheme="minorEastAsia"/>
                <w:b/>
                <w:noProof/>
              </w:rPr>
              <w:t>(farad)</w:t>
            </w:r>
          </w:p>
        </w:tc>
        <w:tc>
          <w:tcPr>
            <w:tcW w:w="2331" w:type="dxa"/>
          </w:tcPr>
          <w:p w14:paraId="4B24E7B2" w14:textId="77777777" w:rsidR="00A9526C" w:rsidRPr="00971F8B" w:rsidRDefault="00A9526C" w:rsidP="00202C1D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K (dielektrik sabiti)</w:t>
            </w:r>
          </w:p>
        </w:tc>
      </w:tr>
      <w:tr w:rsidR="00DE04C9" w14:paraId="6A4891CA" w14:textId="77777777" w:rsidTr="00BC72C1">
        <w:trPr>
          <w:jc w:val="center"/>
        </w:trPr>
        <w:tc>
          <w:tcPr>
            <w:tcW w:w="1276" w:type="dxa"/>
          </w:tcPr>
          <w:p w14:paraId="0C08F90F" w14:textId="77777777" w:rsidR="00DE04C9" w:rsidRDefault="00DE04C9" w:rsidP="00DE04C9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</w:p>
          <w:p w14:paraId="6FC15E10" w14:textId="3DC00EEA" w:rsidR="00DE04C9" w:rsidRPr="00A875CE" w:rsidRDefault="00DE04C9" w:rsidP="00DE04C9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 w:rsidRPr="00A875CE">
              <w:rPr>
                <w:rFonts w:eastAsiaTheme="minorEastAsia"/>
                <w:b/>
                <w:noProof/>
              </w:rPr>
              <w:t>Mika</w:t>
            </w:r>
          </w:p>
        </w:tc>
        <w:tc>
          <w:tcPr>
            <w:tcW w:w="1896" w:type="dxa"/>
          </w:tcPr>
          <w:p w14:paraId="68429202" w14:textId="2D71EC6A" w:rsidR="00DE04C9" w:rsidRDefault="00DE04C9" w:rsidP="00DE04C9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0.00475</m:t>
                </m:r>
              </m:oMath>
            </m:oMathPara>
          </w:p>
        </w:tc>
        <w:tc>
          <w:tcPr>
            <w:tcW w:w="1585" w:type="dxa"/>
          </w:tcPr>
          <w:p w14:paraId="5CE83CDA" w14:textId="3A6CA52B" w:rsidR="00DE04C9" w:rsidRDefault="00DE04C9" w:rsidP="00DE04C9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373×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2331" w:type="dxa"/>
          </w:tcPr>
          <w:p w14:paraId="54736723" w14:textId="423516E3" w:rsidR="00DE04C9" w:rsidRDefault="00DE04C9" w:rsidP="00DE04C9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2.89</m:t>
                </m:r>
              </m:oMath>
            </m:oMathPara>
          </w:p>
        </w:tc>
      </w:tr>
      <w:tr w:rsidR="00DE04C9" w14:paraId="25CA1995" w14:textId="77777777" w:rsidTr="00BC72C1">
        <w:trPr>
          <w:jc w:val="center"/>
        </w:trPr>
        <w:tc>
          <w:tcPr>
            <w:tcW w:w="1276" w:type="dxa"/>
          </w:tcPr>
          <w:p w14:paraId="68D7E6D9" w14:textId="77777777" w:rsidR="00DE04C9" w:rsidRDefault="00DE04C9" w:rsidP="00DE04C9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</w:p>
          <w:p w14:paraId="7D0DD7AF" w14:textId="110ADD49" w:rsidR="00DE04C9" w:rsidRPr="00A875CE" w:rsidRDefault="00DE04C9" w:rsidP="00DE04C9">
            <w:pPr>
              <w:spacing w:before="240" w:line="360" w:lineRule="auto"/>
              <w:jc w:val="center"/>
              <w:rPr>
                <w:rFonts w:eastAsiaTheme="minorEastAsia"/>
                <w:b/>
                <w:noProof/>
              </w:rPr>
            </w:pPr>
            <w:r w:rsidRPr="00A875CE">
              <w:rPr>
                <w:rFonts w:eastAsiaTheme="minorEastAsia"/>
                <w:b/>
                <w:noProof/>
              </w:rPr>
              <w:t>Mukavva</w:t>
            </w:r>
          </w:p>
        </w:tc>
        <w:tc>
          <w:tcPr>
            <w:tcW w:w="1896" w:type="dxa"/>
          </w:tcPr>
          <w:p w14:paraId="17184498" w14:textId="51196433" w:rsidR="00DE04C9" w:rsidRDefault="00DE04C9" w:rsidP="00DE04C9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0.00475</m:t>
                </m:r>
              </m:oMath>
            </m:oMathPara>
          </w:p>
        </w:tc>
        <w:tc>
          <w:tcPr>
            <w:tcW w:w="1585" w:type="dxa"/>
          </w:tcPr>
          <w:p w14:paraId="190C43FA" w14:textId="62E390C2" w:rsidR="00DE04C9" w:rsidRDefault="00DE04C9" w:rsidP="00DE04C9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vertAlign w:val="superscript"/>
                  </w:rPr>
                  <m:t>559×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vertAlign w:val="superscript"/>
                      </w:rPr>
                      <m:t>-12</m:t>
                    </m:r>
                  </m:sup>
                </m:sSup>
              </m:oMath>
            </m:oMathPara>
          </w:p>
        </w:tc>
        <w:tc>
          <w:tcPr>
            <w:tcW w:w="2331" w:type="dxa"/>
          </w:tcPr>
          <w:p w14:paraId="06988F9C" w14:textId="0B9EF783" w:rsidR="00DE04C9" w:rsidRDefault="00DE04C9" w:rsidP="00DE04C9">
            <w:pPr>
              <w:pStyle w:val="ListeParagraf"/>
              <w:spacing w:line="360" w:lineRule="auto"/>
              <w:ind w:left="0"/>
              <w:rPr>
                <w:rFonts w:eastAsiaTheme="minorEastAsia"/>
                <w:noProof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</w:rPr>
                  <m:t>2.68</m:t>
                </m:r>
              </m:oMath>
            </m:oMathPara>
          </w:p>
        </w:tc>
      </w:tr>
    </w:tbl>
    <w:p w14:paraId="4FF8B48A" w14:textId="5E848313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1CA555CF" w14:textId="77777777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3FBFC6E4" w14:textId="3B3DEB1A" w:rsidR="00B467E6" w:rsidRDefault="00B467E6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16A8D3EB" w14:textId="77777777" w:rsidR="00DE04C9" w:rsidRDefault="00743E82" w:rsidP="00DE04C9">
      <w:pPr>
        <w:rPr>
          <w:rFonts w:ascii="Times New Roman" w:hAnsi="Times New Roman" w:cs="Times New Roman"/>
          <w:bCs/>
          <w:color w:val="000000" w:themeColor="text1"/>
          <w:lang w:val="tr-TR"/>
        </w:rPr>
      </w:pPr>
      <w:r>
        <w:rPr>
          <w:rFonts w:ascii="Times New Roman" w:hAnsi="Times New Roman" w:cs="Times New Roman"/>
          <w:b/>
          <w:bCs/>
          <w:color w:val="000000" w:themeColor="text1"/>
          <w:lang w:val="tr-TR"/>
        </w:rPr>
        <w:t>I</w: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>V</w:t>
      </w:r>
      <w:r w:rsidR="00565424">
        <w:rPr>
          <w:rFonts w:ascii="Times New Roman" w:hAnsi="Times New Roman" w:cs="Times New Roman"/>
          <w:b/>
          <w:bCs/>
          <w:color w:val="000000" w:themeColor="text1"/>
          <w:lang w:val="tr-TR"/>
        </w:rPr>
        <w:t>.</w:t>
      </w:r>
      <w:r w:rsidR="00961FDE">
        <w:rPr>
          <w:rFonts w:ascii="Times New Roman" w:hAnsi="Times New Roman" w:cs="Times New Roman"/>
          <w:b/>
          <w:bCs/>
          <w:color w:val="000000" w:themeColor="text1"/>
          <w:lang w:val="tr-TR"/>
        </w:rPr>
        <w:t xml:space="preserve"> </w:t>
      </w:r>
      <w:r w:rsidR="008A79A0">
        <w:rPr>
          <w:rFonts w:ascii="Times New Roman" w:hAnsi="Times New Roman" w:cs="Times New Roman"/>
          <w:bCs/>
          <w:color w:val="000000" w:themeColor="text1"/>
          <w:lang w:val="tr-TR"/>
        </w:rPr>
        <w:t>Tablo 4 için ölçüm yaptığınız eşdeğer sığa değerlerini kullanarak ilgili devrelerde kullanılmış olan C</w:t>
      </w:r>
      <w:r w:rsidR="008A79A0" w:rsidRPr="008A79A0">
        <w:rPr>
          <w:rFonts w:ascii="Times New Roman" w:hAnsi="Times New Roman" w:cs="Times New Roman"/>
          <w:bCs/>
          <w:color w:val="000000" w:themeColor="text1"/>
          <w:vertAlign w:val="subscript"/>
          <w:lang w:val="tr-TR"/>
        </w:rPr>
        <w:t>1</w:t>
      </w:r>
      <w:r w:rsidR="008A79A0">
        <w:rPr>
          <w:rFonts w:ascii="Times New Roman" w:hAnsi="Times New Roman" w:cs="Times New Roman"/>
          <w:bCs/>
          <w:color w:val="000000" w:themeColor="text1"/>
          <w:lang w:val="tr-TR"/>
        </w:rPr>
        <w:t xml:space="preserve"> ve C</w:t>
      </w:r>
      <w:r w:rsidR="008A79A0" w:rsidRPr="008A79A0">
        <w:rPr>
          <w:rFonts w:ascii="Times New Roman" w:hAnsi="Times New Roman" w:cs="Times New Roman"/>
          <w:bCs/>
          <w:color w:val="000000" w:themeColor="text1"/>
          <w:vertAlign w:val="subscript"/>
          <w:lang w:val="tr-TR"/>
        </w:rPr>
        <w:t>2</w:t>
      </w:r>
      <w:r w:rsidR="008A79A0">
        <w:rPr>
          <w:rFonts w:ascii="Times New Roman" w:hAnsi="Times New Roman" w:cs="Times New Roman"/>
          <w:bCs/>
          <w:color w:val="000000" w:themeColor="text1"/>
          <w:lang w:val="tr-TR"/>
        </w:rPr>
        <w:t xml:space="preserve"> kondansatörlerinin sığa değerlerini hesaplayınız. </w:t>
      </w:r>
      <w:r w:rsidR="00994805">
        <w:rPr>
          <w:rFonts w:ascii="Times New Roman" w:hAnsi="Times New Roman" w:cs="Times New Roman"/>
          <w:bCs/>
          <w:color w:val="000000" w:themeColor="text1"/>
          <w:lang w:val="tr-TR"/>
        </w:rPr>
        <w:t>(C</w:t>
      </w:r>
      <w:r w:rsidR="00994805" w:rsidRPr="00994805">
        <w:rPr>
          <w:rFonts w:ascii="Times New Roman" w:hAnsi="Times New Roman" w:cs="Times New Roman"/>
          <w:bCs/>
          <w:color w:val="000000" w:themeColor="text1"/>
          <w:vertAlign w:val="subscript"/>
          <w:lang w:val="tr-TR"/>
        </w:rPr>
        <w:t>1</w:t>
      </w:r>
      <w:r w:rsidR="00994805">
        <w:rPr>
          <w:rFonts w:ascii="Times New Roman" w:hAnsi="Times New Roman" w:cs="Times New Roman"/>
          <w:bCs/>
          <w:color w:val="000000" w:themeColor="text1"/>
          <w:lang w:val="tr-TR"/>
        </w:rPr>
        <w:t xml:space="preserve"> ve C</w:t>
      </w:r>
      <w:r w:rsidR="00994805" w:rsidRPr="00994805">
        <w:rPr>
          <w:rFonts w:ascii="Times New Roman" w:hAnsi="Times New Roman" w:cs="Times New Roman"/>
          <w:bCs/>
          <w:color w:val="000000" w:themeColor="text1"/>
          <w:vertAlign w:val="subscript"/>
          <w:lang w:val="tr-TR"/>
        </w:rPr>
        <w:t>2</w:t>
      </w:r>
      <w:r w:rsidR="00994805">
        <w:rPr>
          <w:rFonts w:ascii="Times New Roman" w:hAnsi="Times New Roman" w:cs="Times New Roman"/>
          <w:bCs/>
          <w:color w:val="000000" w:themeColor="text1"/>
          <w:lang w:val="tr-TR"/>
        </w:rPr>
        <w:t xml:space="preserve"> iki değişkene ve iki farklı matematiksel ifadeye sahipsiniz. Buradan her bir değişkenin değerini hesaplayınız.)</w:t>
      </w:r>
    </w:p>
    <w:p w14:paraId="7404DF3C" w14:textId="77777777" w:rsidR="00DE04C9" w:rsidRDefault="00DE04C9" w:rsidP="00DE04C9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13083CA3" w14:textId="36D79650" w:rsidR="00DE04C9" w:rsidRPr="00DE04C9" w:rsidRDefault="00DE04C9" w:rsidP="00DE04C9">
      <w:pPr>
        <w:rPr>
          <w:rFonts w:ascii="Times New Roman" w:eastAsiaTheme="minorEastAsia" w:hAnsi="Times New Roman" w:cs="Times New Roman"/>
          <w:bCs/>
          <w:color w:val="000000" w:themeColor="text1"/>
          <w:lang w:val="tr-TR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lang w:val="tr-TR"/>
            </w:rPr>
            <m:t>Paralel Eş Değer Sığa:100</m:t>
          </m:r>
        </m:oMath>
      </m:oMathPara>
    </w:p>
    <w:p w14:paraId="4B973128" w14:textId="48EFAA39" w:rsidR="00DE04C9" w:rsidRDefault="00DE04C9" w:rsidP="00DE04C9">
      <w:pPr>
        <w:pStyle w:val="ListeParagraf"/>
        <w:spacing w:line="360" w:lineRule="auto"/>
        <w:ind w:left="0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Seri Eş Değer Sığa:10</m:t>
          </m:r>
        </m:oMath>
      </m:oMathPara>
    </w:p>
    <w:p w14:paraId="5D005FDC" w14:textId="726A6E75" w:rsidR="00DE04C9" w:rsidRDefault="00DE04C9" w:rsidP="00DE04C9">
      <w:pPr>
        <w:rPr>
          <w:rFonts w:ascii="Times New Roman" w:eastAsiaTheme="minorEastAsia" w:hAnsi="Times New Roman" w:cs="Times New Roman"/>
          <w:bCs/>
          <w:color w:val="000000" w:themeColor="text1"/>
          <w:lang w:val="tr-TR"/>
        </w:rPr>
      </w:pPr>
    </w:p>
    <w:p w14:paraId="19C676BE" w14:textId="2FC0488C" w:rsidR="00DE04C9" w:rsidRDefault="00DE04C9" w:rsidP="00DE04C9">
      <w:pPr>
        <w:rPr>
          <w:rFonts w:ascii="Times New Roman" w:eastAsiaTheme="minorEastAsia" w:hAnsi="Times New Roman" w:cs="Times New Roman"/>
          <w:bCs/>
          <w:color w:val="000000" w:themeColor="text1"/>
          <w:lang w:val="tr-TR"/>
        </w:rPr>
      </w:pPr>
    </w:p>
    <w:p w14:paraId="6D57EC9C" w14:textId="1C80F1BC" w:rsidR="00DE04C9" w:rsidRPr="00DE04C9" w:rsidRDefault="00DE04C9" w:rsidP="00DE04C9">
      <w:pPr>
        <w:rPr>
          <w:rFonts w:ascii="Times New Roman" w:eastAsiaTheme="minorEastAsia" w:hAnsi="Times New Roman" w:cs="Times New Roman"/>
          <w:bCs/>
          <w:color w:val="000000" w:themeColor="text1"/>
          <w:lang w:val="tr-TR"/>
        </w:rPr>
      </w:pPr>
      <m:oMathPara>
        <m:oMath>
          <m:r>
            <w:rPr>
              <w:rFonts w:ascii="Cambria Math" w:eastAsiaTheme="minorEastAsia" w:hAnsi="Cambria Math"/>
              <w:noProof/>
            </w:rPr>
            <m:t>C1:88.75</m:t>
          </m:r>
        </m:oMath>
      </m:oMathPara>
    </w:p>
    <w:p w14:paraId="613D25CB" w14:textId="77777777" w:rsidR="00DE04C9" w:rsidRPr="00DE04C9" w:rsidRDefault="00DE04C9" w:rsidP="00DE04C9">
      <w:pPr>
        <w:pStyle w:val="ListeParagraf"/>
        <w:spacing w:line="360" w:lineRule="auto"/>
        <w:ind w:left="0"/>
        <w:rPr>
          <w:rFonts w:ascii="Times New Roman" w:eastAsiaTheme="minorEastAsia" w:hAnsi="Times New Roman" w:cs="Times New Roman"/>
        </w:rPr>
      </w:pPr>
    </w:p>
    <w:p w14:paraId="007332CE" w14:textId="6DC60866" w:rsidR="00DE04C9" w:rsidRDefault="00DE04C9" w:rsidP="00DE04C9">
      <w:pPr>
        <w:pStyle w:val="ListeParagraf"/>
        <w:spacing w:line="360" w:lineRule="auto"/>
        <w:ind w:left="0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C2:11.25</m:t>
          </m:r>
        </m:oMath>
      </m:oMathPara>
    </w:p>
    <w:p w14:paraId="2433B914" w14:textId="77777777" w:rsidR="00DE04C9" w:rsidRPr="00DE04C9" w:rsidRDefault="00DE04C9" w:rsidP="00DE04C9">
      <w:pPr>
        <w:pStyle w:val="ListeParagraf"/>
        <w:spacing w:line="360" w:lineRule="auto"/>
        <w:ind w:left="0"/>
        <w:rPr>
          <w:rFonts w:ascii="Times New Roman" w:eastAsiaTheme="minorEastAsia" w:hAnsi="Times New Roman" w:cs="Times New Roman"/>
        </w:rPr>
      </w:pPr>
    </w:p>
    <w:p w14:paraId="1AB90EA5" w14:textId="0D0F3DA1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13C76310" w14:textId="63300EA3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45AE7B66" w14:textId="51C0DF61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6F467895" w14:textId="7D8CDEFE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2053A1A6" w14:textId="77777777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7975012D" w14:textId="18BB0839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5A372356" w14:textId="4801D7F6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6745FD6A" w14:textId="68DC3428" w:rsidR="00961FDE" w:rsidRDefault="00961FDE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62C9DA1D" w14:textId="5CA50E7D" w:rsidR="005D2189" w:rsidRDefault="005D2189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4329B298" w14:textId="77777777" w:rsidR="005D2189" w:rsidRPr="00961FDE" w:rsidRDefault="005D2189" w:rsidP="00961FDE">
      <w:pPr>
        <w:rPr>
          <w:rFonts w:ascii="Times New Roman" w:hAnsi="Times New Roman" w:cs="Times New Roman"/>
          <w:bCs/>
          <w:color w:val="000000" w:themeColor="text1"/>
          <w:lang w:val="tr-TR"/>
        </w:rPr>
      </w:pPr>
    </w:p>
    <w:p w14:paraId="0655E85D" w14:textId="77777777" w:rsidR="00961FDE" w:rsidRPr="00961FDE" w:rsidRDefault="00961FDE" w:rsidP="00961FDE">
      <w:pPr>
        <w:rPr>
          <w:rFonts w:ascii="Times New Roman" w:hAnsi="Times New Roman" w:cs="Times New Roman"/>
          <w:color w:val="000000" w:themeColor="text1"/>
          <w:lang w:val="tr-TR"/>
        </w:rPr>
      </w:pPr>
    </w:p>
    <w:p w14:paraId="3F442BAA" w14:textId="797F98B0" w:rsidR="00EA3CEC" w:rsidRPr="00961FDE" w:rsidRDefault="00EA3CEC" w:rsidP="00BD631F">
      <w:pPr>
        <w:rPr>
          <w:rFonts w:ascii="Times New Roman" w:hAnsi="Times New Roman" w:cs="Times New Roman"/>
          <w:color w:val="000000" w:themeColor="text1"/>
          <w:lang w:val="tr-TR"/>
        </w:rPr>
      </w:pPr>
    </w:p>
    <w:sectPr w:rsidR="00EA3CEC" w:rsidRPr="00961FDE" w:rsidSect="00AB66C7">
      <w:headerReference w:type="even" r:id="rId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54EAB" w14:textId="77777777" w:rsidR="000A1D3B" w:rsidRDefault="000A1D3B" w:rsidP="0064036B">
      <w:r>
        <w:separator/>
      </w:r>
    </w:p>
  </w:endnote>
  <w:endnote w:type="continuationSeparator" w:id="0">
    <w:p w14:paraId="11387982" w14:textId="77777777" w:rsidR="000A1D3B" w:rsidRDefault="000A1D3B" w:rsidP="00640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3321A" w14:textId="77777777" w:rsidR="000A1D3B" w:rsidRDefault="000A1D3B" w:rsidP="0064036B">
      <w:r>
        <w:separator/>
      </w:r>
    </w:p>
  </w:footnote>
  <w:footnote w:type="continuationSeparator" w:id="0">
    <w:p w14:paraId="6382E68F" w14:textId="77777777" w:rsidR="000A1D3B" w:rsidRDefault="000A1D3B" w:rsidP="00640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3F876" w14:textId="4206A37E" w:rsidR="00202C1D" w:rsidRDefault="000A1D3B">
    <w:pPr>
      <w:pStyle w:val="stBilgi"/>
    </w:pPr>
    <w:r>
      <w:rPr>
        <w:noProof/>
      </w:rPr>
      <w:pict w14:anchorId="13BAEB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777718" o:spid="_x0000_s2051" type="#_x0000_t75" alt="" style="position:absolute;margin-left:0;margin-top:0;width:570.4pt;height:806.6pt;z-index:-2516587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n-millimeter-paper-red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3NrYwMzIwNzIzNjRS0lEKTi0uzszPAykwrAUAIXx9QCwAAAA="/>
  </w:docVars>
  <w:rsids>
    <w:rsidRoot w:val="00BD631F"/>
    <w:rsid w:val="000A1D3B"/>
    <w:rsid w:val="000C4B1E"/>
    <w:rsid w:val="000E5DB1"/>
    <w:rsid w:val="000F7A7E"/>
    <w:rsid w:val="001C6B00"/>
    <w:rsid w:val="001F5EBF"/>
    <w:rsid w:val="00202C1D"/>
    <w:rsid w:val="002055CF"/>
    <w:rsid w:val="00235ADC"/>
    <w:rsid w:val="00246FE6"/>
    <w:rsid w:val="0025565D"/>
    <w:rsid w:val="0027079F"/>
    <w:rsid w:val="002A041A"/>
    <w:rsid w:val="002A0CCF"/>
    <w:rsid w:val="003059B4"/>
    <w:rsid w:val="00333E0A"/>
    <w:rsid w:val="00354E0D"/>
    <w:rsid w:val="00391A07"/>
    <w:rsid w:val="00392B06"/>
    <w:rsid w:val="003F06EE"/>
    <w:rsid w:val="0041283B"/>
    <w:rsid w:val="00435397"/>
    <w:rsid w:val="0046502D"/>
    <w:rsid w:val="00557E23"/>
    <w:rsid w:val="00565424"/>
    <w:rsid w:val="0058474F"/>
    <w:rsid w:val="005D2189"/>
    <w:rsid w:val="005F11D1"/>
    <w:rsid w:val="006316E8"/>
    <w:rsid w:val="0064036B"/>
    <w:rsid w:val="006A4C68"/>
    <w:rsid w:val="006C10A8"/>
    <w:rsid w:val="0070713D"/>
    <w:rsid w:val="00733BF5"/>
    <w:rsid w:val="007356F3"/>
    <w:rsid w:val="00743E82"/>
    <w:rsid w:val="0074593C"/>
    <w:rsid w:val="00792ACF"/>
    <w:rsid w:val="00794499"/>
    <w:rsid w:val="00825D76"/>
    <w:rsid w:val="0083552F"/>
    <w:rsid w:val="00893636"/>
    <w:rsid w:val="00896501"/>
    <w:rsid w:val="008A79A0"/>
    <w:rsid w:val="008A79FE"/>
    <w:rsid w:val="008F0982"/>
    <w:rsid w:val="008F36AF"/>
    <w:rsid w:val="00961FDE"/>
    <w:rsid w:val="00994805"/>
    <w:rsid w:val="009E1F42"/>
    <w:rsid w:val="009F0BD2"/>
    <w:rsid w:val="009F176B"/>
    <w:rsid w:val="00A3668F"/>
    <w:rsid w:val="00A73B3B"/>
    <w:rsid w:val="00A9526C"/>
    <w:rsid w:val="00AB174B"/>
    <w:rsid w:val="00AB66C7"/>
    <w:rsid w:val="00B467E6"/>
    <w:rsid w:val="00B67E3B"/>
    <w:rsid w:val="00B7292A"/>
    <w:rsid w:val="00BC72C1"/>
    <w:rsid w:val="00BD631F"/>
    <w:rsid w:val="00C949AA"/>
    <w:rsid w:val="00CD331D"/>
    <w:rsid w:val="00CD3A1E"/>
    <w:rsid w:val="00CE2865"/>
    <w:rsid w:val="00D51386"/>
    <w:rsid w:val="00D63823"/>
    <w:rsid w:val="00D70620"/>
    <w:rsid w:val="00DC380E"/>
    <w:rsid w:val="00DE04C9"/>
    <w:rsid w:val="00DE0C8E"/>
    <w:rsid w:val="00E23C65"/>
    <w:rsid w:val="00E80087"/>
    <w:rsid w:val="00EA3CEC"/>
    <w:rsid w:val="00ED318A"/>
    <w:rsid w:val="00F0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8125B0D"/>
  <w15:chartTrackingRefBased/>
  <w15:docId w15:val="{01CB7519-92BC-F84E-940B-B74DBD13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BD63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64036B"/>
    <w:pPr>
      <w:tabs>
        <w:tab w:val="center" w:pos="4680"/>
        <w:tab w:val="right" w:pos="9360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64036B"/>
  </w:style>
  <w:style w:type="paragraph" w:styleId="AltBilgi">
    <w:name w:val="footer"/>
    <w:basedOn w:val="Normal"/>
    <w:link w:val="AltBilgiChar"/>
    <w:uiPriority w:val="99"/>
    <w:unhideWhenUsed/>
    <w:rsid w:val="0064036B"/>
    <w:pPr>
      <w:tabs>
        <w:tab w:val="center" w:pos="4680"/>
        <w:tab w:val="right" w:pos="9360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64036B"/>
  </w:style>
  <w:style w:type="character" w:styleId="YerTutucuMetni">
    <w:name w:val="Placeholder Text"/>
    <w:basedOn w:val="VarsaylanParagrafYazTipi"/>
    <w:uiPriority w:val="99"/>
    <w:semiHidden/>
    <w:rsid w:val="00D70620"/>
    <w:rPr>
      <w:color w:val="808080"/>
    </w:rPr>
  </w:style>
  <w:style w:type="paragraph" w:styleId="ListeParagraf">
    <w:name w:val="List Paragraph"/>
    <w:basedOn w:val="Normal"/>
    <w:uiPriority w:val="34"/>
    <w:qFormat/>
    <w:rsid w:val="00391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5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C505E-1E17-451C-ACA5-B1A17E85A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233</Words>
  <Characters>1333</Characters>
  <Application>Microsoft Office Word</Application>
  <DocSecurity>0</DocSecurity>
  <Lines>11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SEVİK</dc:creator>
  <cp:keywords/>
  <dc:description/>
  <cp:lastModifiedBy>yafeshan ünal</cp:lastModifiedBy>
  <cp:revision>12</cp:revision>
  <dcterms:created xsi:type="dcterms:W3CDTF">2020-10-09T16:18:00Z</dcterms:created>
  <dcterms:modified xsi:type="dcterms:W3CDTF">2021-04-13T17:29:00Z</dcterms:modified>
</cp:coreProperties>
</file>