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7" w:type="default"/>
          <w:pgSz w:h="15840" w:w="12240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1180286</wp:posOffset>
            </wp:positionH>
            <wp:positionV relativeFrom="paragraph">
              <wp:posOffset>0</wp:posOffset>
            </wp:positionV>
            <wp:extent cx="4616450" cy="358013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580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ile 5 arasındaki soruları yukarıdaki şekilde verilen single cycle MISP tipi işlemciye göre çözünüz.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Şekilde 1 ile gösterilen toplayıcının görevi nedir?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Şartsız dallanmada dallanılacak adresi hesaplama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 İşaretli sayılarla işaretsiz sayıları toplamak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c) Komut fetch edildikten sonra bir sonraki komutun adresini hesaplama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 PC yazılacak bilginin nerden geleceğine karar vermek için kullanılır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Şekilde 2 ile ifade edilen toplayıcı hangi komutta devreye girer?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jump</w:t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b) beq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c)add</w:t>
        <w:tab/>
        <w:t xml:space="preserve">d)lw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Şekilde 3 ile gösterilen işaret genişletici hangi tip komutlarda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kullanılmaz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belleğe erişen</w:t>
        <w:tab/>
        <w:tab/>
        <w:t xml:space="preserve">b) şartsız dallanma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karşılaştırma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d) R-tip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Şekilde 4 ile gösterilen “ve mantık kapısı”’nın görevinedir?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lw ve sw komutları için adres seçme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 Şartsız dallanmada PC’ye yazılacak bilginin ALU sonucundan gelmesini sağlama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c) beq için şart sağlanıyorsa PC+4 değerini PC’ye aktarmak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 ALU daki bir işlemin sonucunun bir olması durumunda dallanılacak adresi PC’ye aktarmak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5. R tipi bir komut çalışırken RegDst, AluSrc ve RegWrite kontrol sinyallerinin değeri sırasıyla ne olur?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a)101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b)100c)011</w:t>
        <w:tab/>
        <w:t xml:space="preserve">d)001        e)….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80" w:top="1417" w:left="1417" w:right="630" w:header="708" w:footer="708"/>
          <w:cols w:equalWidth="0" w:num="2" w:sep="1">
            <w:col w:space="709" w:w="4742"/>
            <w:col w:space="0" w:w="474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417" w:top="1417" w:left="1417" w:right="1417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69000" cy="4162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 ile 10 arasındaki soruları yukarıdaki şekilde verilen multicycle MISP tipi işlemciye göre çözünüz.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6. Belleğe lw/sw komutları ile erişimde, kullanılacak olan adres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PC+4 değerindedir.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 PC+ (Instr 0-15, signextend) değerindedir.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PC+ (Instr 0-15, signextend, shiftleft 2) değerindedir.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 (Instr 0-15) değerindedir.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7. A ve B registerlerinin değeri hangi komut işletilirken ALU ya giriş olarak verilir?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a) add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b)jump</w:t>
        <w:tab/>
        <w:t xml:space="preserve">c)lw</w:t>
        <w:tab/>
        <w:t xml:space="preserve">d)sw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8. MemtoReg kontrol sinyalinin görevi nedir?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ALU’da üretilen adresin PC’ye aktarılması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b) register dizisine yazılacak verinin kaynağını seçmek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Bellekten MDR’ye veri aktarımına izin vermek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 Read dataregister 2’ye veri aktarmak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9. beq komutunda dallanılacak adresin hesaplanması adımında ALUSrcA ve ALUSrcB kontrol sinyallerini değeri ne olur?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a) 0 – 11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b)1 – 00</w:t>
        <w:tab/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c)1 – 11</w:t>
        <w:tab/>
        <w:tab/>
        <w:tab/>
        <w:t xml:space="preserve">d)1 – 10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Aşağıdaki komutlardan hangisinde ALU Control biriminin komutun fonksiyon koduna bakmaya ihtiyaç duyar?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a)add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b)beq</w:t>
        <w:tab/>
        <w:t xml:space="preserve">         c)jump</w:t>
        <w:tab/>
        <w:t xml:space="preserve">d)lw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11. Program ve verilerin saklanması için bir tek belleğin kullanıldığı mimari hangisidir?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a)CISC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b)VonNeuman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c)RISC</w:t>
        <w:tab/>
        <w:tab/>
        <w:tab/>
        <w:t xml:space="preserve">d)Harvard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12. 8Kx16 boyutunda bellek oluşturmak için 2Kx8 boyutundaki belleklerden kaç adet kullanılmalıdır?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2</w:t>
        <w:tab/>
        <w:t xml:space="preserve">       b) 4</w:t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c) 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d) 16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13. 12Kx8 boyutundaki bellekte saklanabilecek işaretli pozitif en büyük sayı nedir?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- 1</w:t>
        <w:tab/>
        <w:t xml:space="preserve">      b)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c)2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d)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vertAlign w:val="super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- 1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14. 4Kx16 boyutundaki bir belleğin adres ve data hatları kaç bitliktir?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12 / 8</w:t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b) 12 / 16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c) 13 / 16</w:t>
        <w:tab/>
        <w:t xml:space="preserve">d) 13 / 8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15. Dinamik Oku/Yaz bellekler için aşağıdakilerden hangisi doğrudur?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En pahalı bellek türüdür.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b)Bilgisayarda kullanılanları genellikle küçük kapasitelerde üretilir.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İçerisindeki bilgiyi daima muhafaza eder.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d) Kaçak akımlar nedeniyle içeriğinin periyodik olarak tazelenmesi (yenilenmesi) gerekir.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16. -35 sayısının işaretli sayı ve ikiye tümleyen gösterimi aşağıdakilerden hangisidir?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00100011 / 11011101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b)10100011  / 11011101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c)10100011 / 11011101</w:t>
        <w:tab/>
        <w:t xml:space="preserve"> d) 01001110 / 01011100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17. Donanım ile yazılımın anlaşmasını sağlayan arabirim aşağıdakilerden hangisidir?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a) komut kümesi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b) yığın göstergeci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program sayacı</w:t>
        <w:tab/>
        <w:tab/>
        <w:t xml:space="preserve">d) kesme sinyali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18. Bilgisayarlarda bellekten okunup çalıştırılacak bir sonraki komutun yerini gösteren birim hangisidir?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yığın göstergeci</w:t>
        <w:tab/>
        <w:t xml:space="preserve">b) konut registeri</w:t>
        <w:tab/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c) program sayacı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d) bellek veri registeri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IEEE 754 biçiminde gösterilen 01000010010011000000000000000000 sayısının onluk sistemdeki karşılığı nedir?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6,375</w:t>
        <w:tab/>
        <w:t xml:space="preserve">    b)12,75</w:t>
        <w:tab/>
        <w:t xml:space="preserve">c) 25,5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d)51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e)……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20. MultiCycle MIPS bir işlemcide bir komutun yürütülme aşamaları sırasıyla aşağıdakilerde hangisidir?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Instructionfetch-Memory access-Instructiondecode-Execution- Memory read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 Instructionfetch-Instructiondecode-Execution-Memory read- Memory access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c) Instructionfetch-Instructiondecode-Execution-Memory access- Memory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 Instructionfetch-Memory read-Instructiondecode-Execution-Memory access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21. Bellekten ................. yüklenir ancak ........................adreslenir. Program sayacının her defasında 4 arttırılmasının nedeni budur. Boş bırakılan yerleri sırasıyla doldurunuz.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8 bitlik sözcük / byte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b) 32 bit sözcük / byte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16 bitlik sözük / byte</w:t>
        <w:tab/>
        <w:t xml:space="preserve">d) 32 bit sözcük / 2 byte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22. Aşağıdakilerden hangisi RISC mimarisinin özelliklerinden birisi değildir?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Komutlar sabit uzunluktadır.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 Komut sayısı azaltılmıştır.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c) Belleğe erişim için kullanılabilen çok sayıda komut vardır.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 Genellikle çok sayıda registere sahiptir.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23. A bilgisayarı bir programı 5 saniyede gerçekleştirmektedir. Bu bilgisayarın frekansı 2 GHZ'dir. Bir B bilgisayarı ile bu program 4 saniyede gerçekleştirmek istenmektedir. B bilgisayarı A bilgisayarına göre programı gerçekleştirmek için 0.6 kat daha fazla CLK sinyaline ihtiyaç duymaktadır. Bu bilgilere göre tasarlanacak B bilgisayarının CLK frekansı ne olmalıdır?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1.2 GHz</w:t>
        <w:tab/>
        <w:tab/>
        <w:t xml:space="preserve">b) 2.5 GHz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1.8 GHz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d) 1.5 Ghz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e)………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24. Aşağıdaki bellek çeşitlerinden hangisi kullanıcı tarafından programlanan ancak silinemeyen bellek türüdür?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a) PROM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b) EEPROM</w:t>
        <w:tab/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ROM</w:t>
        <w:tab/>
        <w:tab/>
        <w:tab/>
        <w:t xml:space="preserve">d) EPROM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25. (-1) sayısının işaretli ikiye tümleyeni nedir? 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1111</w:t>
        <w:tab/>
        <w:tab/>
        <w:t xml:space="preserve">b) 1110</w:t>
        <w:tab/>
        <w:tab/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 1001</w:t>
        <w:tab/>
        <w:tab/>
        <w:t xml:space="preserve">d) 0001 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"/>
        <w:gridCol w:w="390"/>
        <w:gridCol w:w="377"/>
        <w:gridCol w:w="377"/>
        <w:gridCol w:w="390"/>
        <w:gridCol w:w="390"/>
        <w:gridCol w:w="456"/>
        <w:gridCol w:w="390"/>
        <w:gridCol w:w="390"/>
        <w:gridCol w:w="390"/>
        <w:gridCol w:w="390"/>
        <w:tblGridChange w:id="0">
          <w:tblGrid>
            <w:gridCol w:w="456"/>
            <w:gridCol w:w="390"/>
            <w:gridCol w:w="377"/>
            <w:gridCol w:w="377"/>
            <w:gridCol w:w="390"/>
            <w:gridCol w:w="390"/>
            <w:gridCol w:w="456"/>
            <w:gridCol w:w="390"/>
            <w:gridCol w:w="390"/>
            <w:gridCol w:w="390"/>
            <w:gridCol w:w="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2832" w:firstLine="0"/>
        <w:rPr>
          <w:rFonts w:ascii="Script MT Bold" w:cs="Script MT Bold" w:eastAsia="Script MT Bold" w:hAnsi="Script MT 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Adı Soyadı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Öğr. No</w:t>
        <w:tab/>
        <w:t xml:space="preserve">: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Not: Tüm sorular eşit puandır.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Sınav süresi 45 dakikadır.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417" w:right="1260" w:header="708" w:footer="708"/>
      <w:cols w:equalWidth="0" w:num="2" w:sep="1">
        <w:col w:space="709" w:w="4427"/>
        <w:col w:space="0" w:w="442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cript MT Bol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-A-</w:t>
    </w:r>
  </w:p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T.C. Selçuk Üniversitesi Mühendislik Fakültesi</w:t>
    </w:r>
  </w:p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2013-2014Güz Dönemi Bilgisayar Mühendisliği </w:t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Bilgisayar Organizasyonu Dersi Ara Sınavı</w:t>
    </w:r>
  </w:p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27.11.2013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D3BFF"/>
    <w:rPr>
      <w:lang w:val="tr-TR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BalonMetni">
    <w:name w:val="Balloon Text"/>
    <w:basedOn w:val="Normal"/>
    <w:link w:val="BalonMetniChar"/>
    <w:uiPriority w:val="99"/>
    <w:semiHidden w:val="1"/>
    <w:unhideWhenUsed w:val="1"/>
    <w:rsid w:val="005E776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onMetniChar" w:customStyle="1">
    <w:name w:val="Balon Metni Char"/>
    <w:basedOn w:val="VarsaylanParagrafYazTipi"/>
    <w:link w:val="BalonMetni"/>
    <w:uiPriority w:val="99"/>
    <w:semiHidden w:val="1"/>
    <w:rsid w:val="005E7767"/>
    <w:rPr>
      <w:rFonts w:ascii="Tahoma" w:cs="Tahoma" w:hAnsi="Tahoma"/>
      <w:sz w:val="16"/>
      <w:szCs w:val="16"/>
      <w:lang w:val="tr-TR"/>
    </w:rPr>
  </w:style>
  <w:style w:type="paragraph" w:styleId="stbilgi">
    <w:name w:val="header"/>
    <w:basedOn w:val="Normal"/>
    <w:link w:val="stbilgiChar"/>
    <w:uiPriority w:val="99"/>
    <w:unhideWhenUsed w:val="1"/>
    <w:rsid w:val="00D47D96"/>
    <w:pPr>
      <w:tabs>
        <w:tab w:val="center" w:pos="4703"/>
        <w:tab w:val="right" w:pos="9406"/>
      </w:tabs>
      <w:spacing w:after="0" w:line="240" w:lineRule="auto"/>
    </w:pPr>
  </w:style>
  <w:style w:type="character" w:styleId="stbilgiChar" w:customStyle="1">
    <w:name w:val="Üstbilgi Char"/>
    <w:basedOn w:val="VarsaylanParagrafYazTipi"/>
    <w:link w:val="stbilgi"/>
    <w:uiPriority w:val="99"/>
    <w:rsid w:val="00D47D96"/>
    <w:rPr>
      <w:lang w:val="tr-TR"/>
    </w:rPr>
  </w:style>
  <w:style w:type="paragraph" w:styleId="Altbilgi">
    <w:name w:val="footer"/>
    <w:basedOn w:val="Normal"/>
    <w:link w:val="AltbilgiChar"/>
    <w:uiPriority w:val="99"/>
    <w:unhideWhenUsed w:val="1"/>
    <w:rsid w:val="00D47D96"/>
    <w:pPr>
      <w:tabs>
        <w:tab w:val="center" w:pos="4703"/>
        <w:tab w:val="right" w:pos="9406"/>
      </w:tabs>
      <w:spacing w:after="0" w:line="240" w:lineRule="auto"/>
    </w:pPr>
  </w:style>
  <w:style w:type="character" w:styleId="AltbilgiChar" w:customStyle="1">
    <w:name w:val="Altbilgi Char"/>
    <w:basedOn w:val="VarsaylanParagrafYazTipi"/>
    <w:link w:val="Altbilgi"/>
    <w:uiPriority w:val="99"/>
    <w:rsid w:val="00D47D96"/>
    <w:rPr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A5xHINK+mEo61RxnGAWmgk/vWg==">CgMxLjAyCGguZ2pkZ3hzOABqJQoUc3VnZ2VzdC43d2lxMm9mcW9ndHUSDU1lc3V0IFR1bsOnZXJyITFpOVdlNlRSU01TTF9fZk1OdEZUUDV0d3A2MG9GRGtjWg==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2013-04-09T20:12:00Z</dcterms:created>
  <dc:creator>monster</dc:creator>
</cp:coreProperties>
</file>