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97f86cc936bd108f9176109c18f5cf3bfd80c19"/>
      <w:r>
        <w:t xml:space="preserve">Integration Decision Map — All Open Questions</w:t>
      </w:r>
      <w:bookmarkEnd w:id="20"/>
    </w:p>
    <w:p>
      <w:pPr>
        <w:pStyle w:val="BlockText"/>
      </w:pPr>
      <w:r>
        <w:rPr>
          <w:b/>
        </w:rPr>
        <w:t xml:space="preserve">Purpose:</w:t>
      </w:r>
      <w:r>
        <w:t xml:space="preserve"> </w:t>
      </w:r>
      <w:r>
        <w:t xml:space="preserve">Single consolidated view of every integration decision.</w:t>
      </w:r>
      <w:r>
        <w:t xml:space="preserve"> </w:t>
      </w:r>
      <w:r>
        <w:t xml:space="preserve">Resolved items show the confirmed answer. Open items still need a decision before John can build.</w:t>
      </w:r>
    </w:p>
    <w:p>
      <w:pPr>
        <w:pStyle w:val="BlockText"/>
      </w:pPr>
      <w:r>
        <w:rPr>
          <w:b/>
        </w:rPr>
        <w:t xml:space="preserve">Created:</w:t>
      </w:r>
      <w:r>
        <w:t xml:space="preserve"> </w:t>
      </w:r>
      <w:r>
        <w:t xml:space="preserve">2026-04-01</w:t>
      </w:r>
      <w:r>
        <w:t xml:space="preserve"> </w:t>
      </w:r>
      <w:r>
        <w:rPr>
          <w:b/>
        </w:rPr>
        <w:t xml:space="preserve">Last updated:</w:t>
      </w:r>
      <w:r>
        <w:t xml:space="preserve"> </w:t>
      </w:r>
      <w:r>
        <w:t xml:space="preserve">2026-04-01 — 15 of 23 resolved, 3 deferred, 2 referred to John, 3 still open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ACTIVE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how-to-read-this-map"/>
      <w:r>
        <w:t xml:space="preserve">How to Read This Map</w:t>
      </w:r>
      <w:bookmarkEnd w:id="21"/>
    </w:p>
    <w:p>
      <w:pPr>
        <w:pStyle w:val="FirstParagraph"/>
      </w:pPr>
      <w:r>
        <w:t xml:space="preserve">Each question has a</w:t>
      </w:r>
      <w:r>
        <w:t xml:space="preserve"> </w:t>
      </w:r>
      <w:r>
        <w:rPr>
          <w:b/>
        </w:rPr>
        <w:t xml:space="preserve">status</w:t>
      </w:r>
      <w:r>
        <w:t xml:space="preserve">, a</w:t>
      </w:r>
      <w:r>
        <w:t xml:space="preserve"> </w:t>
      </w:r>
      <w:r>
        <w:rPr>
          <w:b/>
        </w:rPr>
        <w:t xml:space="preserve">source</w:t>
      </w:r>
      <w:r>
        <w:t xml:space="preserve"> </w:t>
      </w:r>
      <w:r>
        <w:t xml:space="preserve">(where it was raised), and an</w:t>
      </w:r>
      <w:r>
        <w:t xml:space="preserve"> </w:t>
      </w:r>
      <w:r>
        <w:rPr>
          <w:b/>
        </w:rPr>
        <w:t xml:space="preserve">impact</w:t>
      </w:r>
      <w:r>
        <w:t xml:space="preserve"> </w:t>
      </w:r>
      <w:r>
        <w:t xml:space="preserve">rating. Questions are grouped by theme.</w:t>
      </w:r>
    </w:p>
    <w:p>
      <w:pPr>
        <w:pStyle w:val="BodyText"/>
      </w:pPr>
      <w:r>
        <w:rPr>
          <w:b/>
        </w:rPr>
        <w:t xml:space="preserve">Status key:</w:t>
      </w:r>
      <w:r>
        <w:t xml:space="preserve"> </w:t>
      </w:r>
      <w:r>
        <w:t xml:space="preserve">- ✅</w:t>
      </w:r>
      <w:r>
        <w:t xml:space="preserve"> </w:t>
      </w:r>
      <w:r>
        <w:rPr>
          <w:b/>
        </w:rPr>
        <w:t xml:space="preserve">RESOLVED</w:t>
      </w:r>
      <w:r>
        <w:t xml:space="preserve"> </w:t>
      </w:r>
      <w:r>
        <w:t xml:space="preserve">— Decision made, ready for John to build against</w:t>
      </w:r>
      <w:r>
        <w:t xml:space="preserve"> </w:t>
      </w:r>
      <w:r>
        <w:t xml:space="preserve">- ⏳</w:t>
      </w:r>
      <w:r>
        <w:t xml:space="preserve"> </w:t>
      </w:r>
      <w:r>
        <w:rPr>
          <w:b/>
        </w:rPr>
        <w:t xml:space="preserve">OPEN</w:t>
      </w:r>
      <w:r>
        <w:t xml:space="preserve"> </w:t>
      </w:r>
      <w:r>
        <w:t xml:space="preserve">— Still needs a decision</w:t>
      </w:r>
      <w:r>
        <w:t xml:space="preserve"> </w:t>
      </w:r>
      <w:r>
        <w:t xml:space="preserve">- 🔀</w:t>
      </w:r>
      <w:r>
        <w:t xml:space="preserve"> </w:t>
      </w:r>
      <w:r>
        <w:rPr>
          <w:b/>
        </w:rPr>
        <w:t xml:space="preserve">DEFERRED</w:t>
      </w:r>
      <w:r>
        <w:t xml:space="preserve"> </w:t>
      </w:r>
      <w:r>
        <w:t xml:space="preserve">— Intentionally pushed to a later phase</w:t>
      </w:r>
      <w:r>
        <w:t xml:space="preserve"> </w:t>
      </w:r>
      <w:r>
        <w:t xml:space="preserve">- 👉</w:t>
      </w:r>
      <w:r>
        <w:t xml:space="preserve"> </w:t>
      </w:r>
      <w:r>
        <w:rPr>
          <w:b/>
        </w:rPr>
        <w:t xml:space="preserve">JOHN</w:t>
      </w:r>
      <w:r>
        <w:t xml:space="preserve"> </w:t>
      </w:r>
      <w:r>
        <w:t xml:space="preserve">— Referred to John for his domain expertise</w:t>
      </w:r>
    </w:p>
    <w:p>
      <w:pPr>
        <w:pStyle w:val="BodyText"/>
      </w:pPr>
      <w:r>
        <w:rPr>
          <w:b/>
        </w:rPr>
        <w:t xml:space="preserve">Impact key: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BLOCKING</w:t>
      </w:r>
      <w:r>
        <w:t xml:space="preserve"> </w:t>
      </w:r>
      <w:r>
        <w:t xml:space="preserve">— John cannot start the relevant backend work until this is answered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SHAPING</w:t>
      </w:r>
      <w:r>
        <w:t xml:space="preserve"> </w:t>
      </w:r>
      <w:r>
        <w:t xml:space="preserve">— John can start but will need to refactor if the answer changes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DETAIL</w:t>
      </w:r>
      <w:r>
        <w:t xml:space="preserve"> </w:t>
      </w:r>
      <w:r>
        <w:t xml:space="preserve">— Can be resolved during implementation without rework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a.-schema-design-decisions"/>
      <w:r>
        <w:t xml:space="preserve">A. Schema Design Decisions</w:t>
      </w:r>
      <w:bookmarkEnd w:id="22"/>
    </w:p>
    <w:p>
      <w:pPr>
        <w:pStyle w:val="FirstParagraph"/>
      </w:pPr>
      <w:r>
        <w:t xml:space="preserve">These determine the shape of the database tables John builds.</w:t>
      </w:r>
    </w:p>
    <w:tbl>
      <w:tblPr>
        <w:tblStyle w:val="Table"/>
        <w:tblW w:type="pct" w:w="5000.0"/>
        <w:tblLook w:firstRow="1"/>
      </w:tblPr>
      <w:tblGrid>
        <w:gridCol w:w="528"/>
        <w:gridCol w:w="1760"/>
        <w:gridCol w:w="1408"/>
        <w:gridCol w:w="1408"/>
        <w:gridCol w:w="1408"/>
        <w:gridCol w:w="14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Answer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p>
            <w:pPr>
              <w:pStyle w:val="Compact"/>
              <w:jc w:val="left"/>
            </w:pPr>
            <w:r>
              <w:t xml:space="preserve">Element stripes — JSON column or separate table?</w:t>
            </w:r>
          </w:p>
        </w:tc>
        <w:tc>
          <w:p>
            <w:pPr>
              <w:pStyle w:val="Compact"/>
              <w:jc w:val="left"/>
            </w:pPr>
            <w:r>
              <w:t xml:space="preserve">✅ RESOLVED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Separate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belt_progression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table.</w:t>
            </w:r>
            <w:r>
              <w:t xml:space="preserve"> </w:t>
            </w:r>
            <w:r>
              <w:t xml:space="preserve">One row per student per belt level (student_id, belt_id, air, earth, water, fire). Keeps stripe history per belt, cleaner queries, matches grading pipeline spec structure.</w:t>
            </w:r>
          </w:p>
        </w:tc>
        <w:tc>
          <w:p>
            <w:pPr>
              <w:pStyle w:val="Compact"/>
              <w:jc w:val="left"/>
            </w:pPr>
            <w:r>
              <w:t xml:space="preserve">BLOCKING</w:t>
            </w:r>
          </w:p>
        </w:tc>
        <w:tc>
          <w:p>
            <w:pPr>
              <w:pStyle w:val="Compact"/>
              <w:jc w:val="left"/>
            </w:pPr>
            <w:r>
              <w:t xml:space="preserve">Shared Data Model Q1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p>
            <w:pPr>
              <w:pStyle w:val="Compact"/>
              <w:jc w:val="left"/>
            </w:pPr>
            <w:r>
              <w:t xml:space="preserve">Aura stage — integer on student or separate table?</w:t>
            </w:r>
          </w:p>
        </w:tc>
        <w:tc>
          <w:p>
            <w:pPr>
              <w:pStyle w:val="Compact"/>
              <w:jc w:val="left"/>
            </w:pPr>
            <w:r>
              <w:t xml:space="preserve">✅ RESOLVED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Integer field on student record.</w:t>
            </w:r>
            <w:r>
              <w:t xml:space="preserve"> </w:t>
            </w:r>
            <w:r>
              <w:t xml:space="preserve">Aura is a simple linear 1–13 progression — doesn’t need table complexity. Can be migrated to a table in Stage 2 if Nendō progression gets complex.</w:t>
            </w:r>
          </w:p>
        </w:tc>
        <w:tc>
          <w:p>
            <w:pPr>
              <w:pStyle w:val="Compact"/>
              <w:jc w:val="left"/>
            </w:pPr>
            <w:r>
              <w:t xml:space="preserve">BLOCKING</w:t>
            </w:r>
          </w:p>
        </w:tc>
        <w:tc>
          <w:p>
            <w:pPr>
              <w:pStyle w:val="Compact"/>
              <w:jc w:val="left"/>
            </w:pPr>
            <w:r>
              <w:t xml:space="preserve">Shared Data Model Q5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p>
            <w:pPr>
              <w:pStyle w:val="Compact"/>
              <w:jc w:val="left"/>
            </w:pPr>
            <w:r>
              <w:t xml:space="preserve">Soft delete convention —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enum or</w:t>
            </w:r>
            <w:r>
              <w:t xml:space="preserve"> </w:t>
            </w:r>
            <w:r>
              <w:rPr>
                <w:rStyle w:val="VerbatimChar"/>
              </w:rPr>
              <w:t xml:space="preserve">deleted_at</w:t>
            </w:r>
            <w:r>
              <w:t xml:space="preserve"> </w:t>
            </w:r>
            <w:r>
              <w:t xml:space="preserve">timestamp?</w:t>
            </w:r>
          </w:p>
        </w:tc>
        <w:tc>
          <w:p>
            <w:pPr>
              <w:pStyle w:val="Compact"/>
              <w:jc w:val="left"/>
            </w:pPr>
            <w:r>
              <w:t xml:space="preserve">⏳ OPEN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BLOCKING</w:t>
            </w:r>
          </w:p>
        </w:tc>
        <w:tc>
          <w:p>
            <w:pPr>
              <w:pStyle w:val="Compact"/>
              <w:jc w:val="left"/>
            </w:pPr>
            <w:r>
              <w:t xml:space="preserve">Shared Data Model Q3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A4</w:t>
            </w:r>
          </w:p>
        </w:tc>
        <w:tc>
          <w:p>
            <w:pPr>
              <w:pStyle w:val="Compact"/>
              <w:jc w:val="left"/>
            </w:pPr>
            <w:r>
              <w:t xml:space="preserve">Student ↔ Family relationship — many-to-many or one family per student?</w:t>
            </w:r>
          </w:p>
        </w:tc>
        <w:tc>
          <w:p>
            <w:pPr>
              <w:pStyle w:val="Compact"/>
              <w:jc w:val="left"/>
            </w:pPr>
            <w:r>
              <w:t xml:space="preserve">⏳ OPEN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BLOCKING</w:t>
            </w:r>
          </w:p>
        </w:tc>
        <w:tc>
          <w:p>
            <w:pPr>
              <w:pStyle w:val="Compact"/>
              <w:jc w:val="left"/>
            </w:pPr>
            <w:r>
              <w:t xml:space="preserve">Shared Data Model Q4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A5</w:t>
            </w:r>
          </w:p>
        </w:tc>
        <w:tc>
          <w:p>
            <w:pPr>
              <w:pStyle w:val="Compact"/>
              <w:jc w:val="left"/>
            </w:pPr>
            <w:r>
              <w:t xml:space="preserve">Grading events and grading awards — one table or two?</w:t>
            </w:r>
          </w:p>
        </w:tc>
        <w:tc>
          <w:p>
            <w:pPr>
              <w:pStyle w:val="Compact"/>
              <w:jc w:val="left"/>
            </w:pPr>
            <w:r>
              <w:t xml:space="preserve">✅ RESOLVED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Two tables.</w:t>
            </w:r>
            <w:r>
              <w:t xml:space="preserve"> </w:t>
            </w:r>
            <w:r>
              <w:rPr>
                <w:rStyle w:val="VerbatimChar"/>
              </w:rPr>
              <w:t xml:space="preserve">grading_events</w:t>
            </w:r>
            <w:r>
              <w:t xml:space="preserve"> </w:t>
            </w:r>
            <w:r>
              <w:t xml:space="preserve">(session-level: class, instructor, date) +</w:t>
            </w:r>
            <w:r>
              <w:t xml:space="preserve"> </w:t>
            </w:r>
            <w:r>
              <w:rPr>
                <w:rStyle w:val="VerbatimChar"/>
              </w:rPr>
              <w:t xml:space="preserve">grading_awards</w:t>
            </w:r>
            <w:r>
              <w:t xml:space="preserve"> </w:t>
            </w:r>
            <w:r>
              <w:t xml:space="preserve">(per-stripe: student, element, value, FK to event). Matches the real-world flow — one session produces many awards. Cleaner audit trail, simpler per-student and per-session queries.</w:t>
            </w:r>
          </w:p>
        </w:tc>
        <w:tc>
          <w:p>
            <w:pPr>
              <w:pStyle w:val="Compact"/>
              <w:jc w:val="left"/>
            </w:pPr>
            <w:r>
              <w:t xml:space="preserve">SHAPING</w:t>
            </w:r>
          </w:p>
        </w:tc>
        <w:tc>
          <w:p>
            <w:pPr>
              <w:pStyle w:val="Compact"/>
              <w:jc w:val="left"/>
            </w:pPr>
            <w:r>
              <w:t xml:space="preserve">Grading Pipeline Q1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A6</w:t>
            </w:r>
          </w:p>
        </w:tc>
        <w:tc>
          <w:p>
            <w:pPr>
              <w:pStyle w:val="Compact"/>
              <w:jc w:val="left"/>
            </w:pPr>
            <w:r>
              <w:t xml:space="preserve">Challenge schema — standalone table or fields on student record?</w:t>
            </w:r>
          </w:p>
        </w:tc>
        <w:tc>
          <w:p>
            <w:pPr>
              <w:pStyle w:val="Compact"/>
              <w:jc w:val="left"/>
            </w:pPr>
            <w:r>
              <w:t xml:space="preserve">⏳ OPEN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BLOCKING</w:t>
            </w:r>
          </w:p>
        </w:tc>
        <w:tc>
          <w:p>
            <w:pPr>
              <w:pStyle w:val="Compact"/>
              <w:jc w:val="left"/>
            </w:pPr>
            <w:r>
              <w:t xml:space="preserve">Grading Pipeline Q2 + Working Doc PD#10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A7</w:t>
            </w:r>
          </w:p>
        </w:tc>
        <w:tc>
          <w:p>
            <w:pPr>
              <w:pStyle w:val="Compact"/>
              <w:jc w:val="left"/>
            </w:pPr>
            <w:r>
              <w:t xml:space="preserve">Fifth element for Chokyu — 5th stripe slot?</w:t>
            </w:r>
          </w:p>
        </w:tc>
        <w:tc>
          <w:p>
            <w:pPr>
              <w:pStyle w:val="Compact"/>
              <w:jc w:val="left"/>
            </w:pPr>
            <w:r>
              <w:t xml:space="preserve">✅ RESOLVED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Yes — plan for five now.</w:t>
            </w:r>
            <w:r>
              <w:t xml:space="preserve"> </w:t>
            </w:r>
            <w:r>
              <w:t xml:space="preserve">Add a nullable 5th column to</w:t>
            </w:r>
            <w:r>
              <w:t xml:space="preserve"> </w:t>
            </w:r>
            <w:r>
              <w:rPr>
                <w:rStyle w:val="VerbatimChar"/>
              </w:rPr>
              <w:t xml:space="preserve">belt_progression</w:t>
            </w:r>
            <w:r>
              <w:t xml:space="preserve">. Keep badge UI flexible for 4–5 elements. Column stays null until the 5th element is designed and named. Near-zero cost now, avoids retrofitting all three apps in 6–12 months.</w:t>
            </w:r>
          </w:p>
        </w:tc>
        <w:tc>
          <w:p>
            <w:pPr>
              <w:pStyle w:val="Compact"/>
              <w:jc w:val="left"/>
            </w:pPr>
            <w:r>
              <w:t xml:space="preserve">SHAPING</w:t>
            </w:r>
          </w:p>
        </w:tc>
        <w:tc>
          <w:p>
            <w:pPr>
              <w:pStyle w:val="Compact"/>
              <w:jc w:val="left"/>
            </w:pPr>
            <w:r>
              <w:t xml:space="preserve">Working Doc PD#9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b.-authentication-access-control"/>
      <w:r>
        <w:t xml:space="preserve">B. Authentication &amp; Access Control</w:t>
      </w:r>
      <w:bookmarkEnd w:id="23"/>
    </w:p>
    <w:p>
      <w:pPr>
        <w:pStyle w:val="FirstParagraph"/>
      </w:pPr>
      <w:r>
        <w:t xml:space="preserve">These determine how users get in and what they can see.</w:t>
      </w:r>
    </w:p>
    <w:tbl>
      <w:tblPr>
        <w:tblStyle w:val="Table"/>
        <w:tblW w:type="pct" w:w="5000.0"/>
        <w:tblLook w:firstRow="1"/>
      </w:tblPr>
      <w:tblGrid>
        <w:gridCol w:w="528"/>
        <w:gridCol w:w="1760"/>
        <w:gridCol w:w="1408"/>
        <w:gridCol w:w="1408"/>
        <w:gridCol w:w="1408"/>
        <w:gridCol w:w="14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Answer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B1</w:t>
            </w:r>
          </w:p>
        </w:tc>
        <w:tc>
          <w:p>
            <w:pPr>
              <w:pStyle w:val="Compact"/>
              <w:jc w:val="left"/>
            </w:pPr>
            <w:r>
              <w:t xml:space="preserve">Field-level RBAC — middleware or application-level?</w:t>
            </w:r>
          </w:p>
        </w:tc>
        <w:tc>
          <w:p>
            <w:pPr>
              <w:pStyle w:val="Compact"/>
              <w:jc w:val="left"/>
            </w:pPr>
            <w:r>
              <w:t xml:space="preserve">✅ RESOLVED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Application-level.</w:t>
            </w:r>
            <w:r>
              <w:t xml:space="preserve"> </w:t>
            </w:r>
            <w:r>
              <w:t xml:space="preserve">Each API endpoint/serializer explicitly includes or excludes fields based on user role. Faster to build, easier to debug. With only three roles and a clear access matrix already defined, app-level is sufficient.</w:t>
            </w:r>
          </w:p>
        </w:tc>
        <w:tc>
          <w:p>
            <w:pPr>
              <w:pStyle w:val="Compact"/>
              <w:jc w:val="left"/>
            </w:pPr>
            <w:r>
              <w:t xml:space="preserve">BLOCKING</w:t>
            </w:r>
          </w:p>
        </w:tc>
        <w:tc>
          <w:p>
            <w:pPr>
              <w:pStyle w:val="Compact"/>
              <w:jc w:val="left"/>
            </w:pPr>
            <w:r>
              <w:t xml:space="preserve">Shared Data Model Q2 + Working Doc PD#5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p>
            <w:pPr>
              <w:pStyle w:val="Compact"/>
              <w:jc w:val="left"/>
            </w:pPr>
            <w:r>
              <w:t xml:space="preserve">JWT secret and DB password rotation</w:t>
            </w:r>
          </w:p>
        </w:tc>
        <w:tc>
          <w:p>
            <w:pPr>
              <w:pStyle w:val="Compact"/>
              <w:jc w:val="left"/>
            </w:pPr>
            <w:r>
              <w:t xml:space="preserve">👉 JOHN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Flagged for John — URGENT.</w:t>
            </w:r>
            <w:r>
              <w:t xml:space="preserve"> </w:t>
            </w:r>
            <w:r>
              <w:t xml:space="preserve">Must happen before any live data. Secrets stored in environment variables, not code. John has SSH access.</w:t>
            </w:r>
          </w:p>
        </w:tc>
        <w:tc>
          <w:p>
            <w:pPr>
              <w:pStyle w:val="Compact"/>
              <w:jc w:val="left"/>
            </w:pPr>
            <w:r>
              <w:t xml:space="preserve">BLOCKING</w:t>
            </w:r>
          </w:p>
        </w:tc>
        <w:tc>
          <w:p>
            <w:pPr>
              <w:pStyle w:val="Compact"/>
              <w:jc w:val="left"/>
            </w:pPr>
            <w:r>
              <w:t xml:space="preserve">Working Doc PD#4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B3</w:t>
            </w:r>
          </w:p>
        </w:tc>
        <w:tc>
          <w:p>
            <w:pPr>
              <w:pStyle w:val="Compact"/>
              <w:jc w:val="left"/>
            </w:pPr>
            <w:r>
              <w:t xml:space="preserve">AES-256 key management</w:t>
            </w:r>
          </w:p>
        </w:tc>
        <w:tc>
          <w:p>
            <w:pPr>
              <w:pStyle w:val="Compact"/>
              <w:jc w:val="left"/>
            </w:pPr>
            <w:r>
              <w:t xml:space="preserve">👉 JOHN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Referred to John — must-have for Phase 1 launch.</w:t>
            </w:r>
            <w:r>
              <w:t xml:space="preserve"> </w:t>
            </w:r>
            <w:r>
              <w:t xml:space="preserve">Key management decision and backup strategy needed. May need legal/GDPR input. Cannot be deferred past launch.</w:t>
            </w:r>
          </w:p>
        </w:tc>
        <w:tc>
          <w:p>
            <w:pPr>
              <w:pStyle w:val="Compact"/>
              <w:jc w:val="left"/>
            </w:pPr>
            <w:r>
              <w:t xml:space="preserve">BLOCKING</w:t>
            </w:r>
          </w:p>
        </w:tc>
        <w:tc>
          <w:p>
            <w:pPr>
              <w:pStyle w:val="Compact"/>
              <w:jc w:val="left"/>
            </w:pPr>
            <w:r>
              <w:t xml:space="preserve">Working Doc PD#2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B4</w:t>
            </w:r>
          </w:p>
        </w:tc>
        <w:tc>
          <w:p>
            <w:pPr>
              <w:pStyle w:val="Compact"/>
              <w:jc w:val="left"/>
            </w:pPr>
            <w:r>
              <w:t xml:space="preserve">Avatar placeholder for Phase 1</w:t>
            </w:r>
          </w:p>
        </w:tc>
        <w:tc>
          <w:p>
            <w:pPr>
              <w:pStyle w:val="Compact"/>
              <w:jc w:val="left"/>
            </w:pPr>
            <w:r>
              <w:t xml:space="preserve">✅ RESOLVED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Generic ninja silhouette.</w:t>
            </w:r>
            <w:r>
              <w:t xml:space="preserve"> </w:t>
            </w:r>
            <w:r>
              <w:t xml:space="preserve">Small ninja character SVG icon. Full avatar design system to be completed before go-live.</w:t>
            </w:r>
          </w:p>
        </w:tc>
        <w:tc>
          <w:p>
            <w:pPr>
              <w:pStyle w:val="Compact"/>
              <w:jc w:val="left"/>
            </w:pPr>
            <w:r>
              <w:t xml:space="preserve">DETAIL</w:t>
            </w:r>
          </w:p>
        </w:tc>
        <w:tc>
          <w:p>
            <w:pPr>
              <w:pStyle w:val="Compact"/>
              <w:jc w:val="left"/>
            </w:pPr>
            <w:r>
              <w:t xml:space="preserve">Working Doc PD#7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c.-api-data-flow-decisions"/>
      <w:r>
        <w:t xml:space="preserve">C. API &amp; Data Flow Decisions</w:t>
      </w:r>
      <w:bookmarkEnd w:id="24"/>
    </w:p>
    <w:p>
      <w:pPr>
        <w:pStyle w:val="FirstParagraph"/>
      </w:pPr>
      <w:r>
        <w:t xml:space="preserve">These determine how the three sections talk to each other through the backend.</w:t>
      </w:r>
    </w:p>
    <w:tbl>
      <w:tblPr>
        <w:tblStyle w:val="Table"/>
        <w:tblW w:type="pct" w:w="5000.0"/>
        <w:tblLook w:firstRow="1"/>
      </w:tblPr>
      <w:tblGrid>
        <w:gridCol w:w="528"/>
        <w:gridCol w:w="1760"/>
        <w:gridCol w:w="1408"/>
        <w:gridCol w:w="1408"/>
        <w:gridCol w:w="1408"/>
        <w:gridCol w:w="14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Answer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p>
            <w:pPr>
              <w:pStyle w:val="Compact"/>
              <w:jc w:val="left"/>
            </w:pPr>
            <w:r>
              <w:t xml:space="preserve">Grading corrections — what does the correction record look like?</w:t>
            </w:r>
          </w:p>
        </w:tc>
        <w:tc>
          <w:p>
            <w:pPr>
              <w:pStyle w:val="Compact"/>
              <w:jc w:val="left"/>
            </w:pPr>
            <w:r>
              <w:t xml:space="preserve">✅ RESOLVED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Supersedes FK.</w:t>
            </w:r>
            <w:r>
              <w:t xml:space="preserve"> </w:t>
            </w: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grading_awards</w:t>
            </w:r>
            <w:r>
              <w:t xml:space="preserve"> </w:t>
            </w:r>
            <w:r>
              <w:t xml:space="preserve">row with</w:t>
            </w:r>
            <w:r>
              <w:t xml:space="preserve"> </w:t>
            </w:r>
            <w:r>
              <w:rPr>
                <w:rStyle w:val="VerbatimChar"/>
              </w:rPr>
              <w:t xml:space="preserve">correction_type</w:t>
            </w:r>
            <w:r>
              <w:t xml:space="preserve"> </w:t>
            </w:r>
            <w:r>
              <w:t xml:space="preserve">enum (e.g. </w:t>
            </w:r>
            <w:r>
              <w:t xml:space="preserve">‘</w:t>
            </w:r>
            <w:r>
              <w:t xml:space="preserve">revoke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amend</w:t>
            </w:r>
            <w:r>
              <w:t xml:space="preserve">’</w:t>
            </w:r>
            <w:r>
              <w:t xml:space="preserve">) and</w:t>
            </w:r>
            <w:r>
              <w:t xml:space="preserve"> </w:t>
            </w:r>
            <w:r>
              <w:rPr>
                <w:rStyle w:val="VerbatimChar"/>
              </w:rPr>
              <w:t xml:space="preserve">supersedes_award_id</w:t>
            </w:r>
            <w:r>
              <w:t xml:space="preserve"> </w:t>
            </w:r>
            <w:r>
              <w:t xml:space="preserve">FK pointing to the original. Original stays untouched. System reads latest non-superseded award as truth. Fully honours rule #9 (immutable audit logs).</w:t>
            </w:r>
          </w:p>
        </w:tc>
        <w:tc>
          <w:p>
            <w:pPr>
              <w:pStyle w:val="Compact"/>
              <w:jc w:val="left"/>
            </w:pPr>
            <w:r>
              <w:t xml:space="preserve">SHAPING</w:t>
            </w:r>
          </w:p>
        </w:tc>
        <w:tc>
          <w:p>
            <w:pPr>
              <w:pStyle w:val="Compact"/>
              <w:jc w:val="left"/>
            </w:pPr>
            <w:r>
              <w:t xml:space="preserve">Grading Pipeline Q3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p>
            <w:pPr>
              <w:pStyle w:val="Compact"/>
              <w:jc w:val="left"/>
            </w:pPr>
            <w:r>
              <w:t xml:space="preserve">Grading receipt — server-generated or client-generated?</w:t>
            </w:r>
          </w:p>
        </w:tc>
        <w:tc>
          <w:p>
            <w:pPr>
              <w:pStyle w:val="Compact"/>
              <w:jc w:val="left"/>
            </w:pPr>
            <w:r>
              <w:t xml:space="preserve">✅ RESOLVED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Server-generated.</w:t>
            </w:r>
            <w:r>
              <w:t xml:space="preserve"> </w:t>
            </w:r>
            <w:r>
              <w:t xml:space="preserve">The POST endpoint returns the receipt as part of the response. One source of truth — receipt always matches what the database recorded. Instructor app just displays what comes back.</w:t>
            </w:r>
          </w:p>
        </w:tc>
        <w:tc>
          <w:p>
            <w:pPr>
              <w:pStyle w:val="Compact"/>
              <w:jc w:val="left"/>
            </w:pPr>
            <w:r>
              <w:t xml:space="preserve">SHAPING</w:t>
            </w:r>
          </w:p>
        </w:tc>
        <w:tc>
          <w:p>
            <w:pPr>
              <w:pStyle w:val="Compact"/>
              <w:jc w:val="left"/>
            </w:pPr>
            <w:r>
              <w:t xml:space="preserve">Grading Pipeline Q5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p>
            <w:pPr>
              <w:pStyle w:val="Compact"/>
              <w:jc w:val="left"/>
            </w:pPr>
            <w:r>
              <w:t xml:space="preserve">Belt promotion after challenge — automatic or separate call?</w:t>
            </w:r>
          </w:p>
        </w:tc>
        <w:tc>
          <w:p>
            <w:pPr>
              <w:pStyle w:val="Compact"/>
              <w:jc w:val="left"/>
            </w:pPr>
            <w:r>
              <w:t xml:space="preserve">✅ RESOLVED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Automatic on confirm.</w:t>
            </w:r>
            <w:r>
              <w:t xml:space="preserve"> </w:t>
            </w:r>
            <w:r>
              <w:t xml:space="preserve">When parent taps</w:t>
            </w:r>
            <w:r>
              <w:t xml:space="preserve"> </w:t>
            </w:r>
            <w:r>
              <w:t xml:space="preserve">“</w:t>
            </w:r>
            <w:r>
              <w:t xml:space="preserve">Mark Complete,</w:t>
            </w:r>
            <w:r>
              <w:t xml:space="preserve">”</w:t>
            </w:r>
            <w:r>
              <w:t xml:space="preserve"> </w:t>
            </w:r>
            <w:r>
              <w:t xml:space="preserve">server sets challenge_confirmed=true AND promotes belt in one transaction. One button, one call, done. No risk of confirmed challenge sitting in limbo.</w:t>
            </w:r>
          </w:p>
        </w:tc>
        <w:tc>
          <w:p>
            <w:pPr>
              <w:pStyle w:val="Compact"/>
              <w:jc w:val="left"/>
            </w:pPr>
            <w:r>
              <w:t xml:space="preserve">BLOCKING</w:t>
            </w:r>
          </w:p>
        </w:tc>
        <w:tc>
          <w:p>
            <w:pPr>
              <w:pStyle w:val="Compact"/>
              <w:jc w:val="left"/>
            </w:pPr>
            <w:r>
              <w:t xml:space="preserve">Grading Pipeline Q6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p>
            <w:pPr>
              <w:pStyle w:val="Compact"/>
              <w:jc w:val="left"/>
            </w:pPr>
            <w:r>
              <w:t xml:space="preserve">XP system values</w:t>
            </w:r>
          </w:p>
        </w:tc>
        <w:tc>
          <w:p>
            <w:pPr>
              <w:pStyle w:val="Compact"/>
              <w:jc w:val="left"/>
            </w:pPr>
            <w:r>
              <w:t xml:space="preserve">🔀 DEFERRED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Deferred to post-launch.</w:t>
            </w:r>
            <w:r>
              <w:t xml:space="preserve"> </w:t>
            </w:r>
            <w:r>
              <w:t xml:space="preserve">XP is motivational/gamification, not core. Belt and stripe progression drives the student journey. John builds XP bar component with placeholder logic; real values defined after launch based on student engagement data.</w:t>
            </w:r>
          </w:p>
        </w:tc>
        <w:tc>
          <w:p>
            <w:pPr>
              <w:pStyle w:val="Compact"/>
              <w:jc w:val="left"/>
            </w:pPr>
            <w:r>
              <w:t xml:space="preserve">SHAPING</w:t>
            </w:r>
          </w:p>
        </w:tc>
        <w:tc>
          <w:p>
            <w:pPr>
              <w:pStyle w:val="Compact"/>
              <w:jc w:val="left"/>
            </w:pPr>
            <w:r>
              <w:t xml:space="preserve">Working Doc PD#8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d.-notification-delivery-decisions"/>
      <w:r>
        <w:t xml:space="preserve">D. Notification &amp; Delivery Decisions</w:t>
      </w:r>
      <w:bookmarkEnd w:id="25"/>
    </w:p>
    <w:p>
      <w:pPr>
        <w:pStyle w:val="FirstParagraph"/>
      </w:pPr>
      <w:r>
        <w:t xml:space="preserve">These determine how information flows to users.</w:t>
      </w:r>
    </w:p>
    <w:tbl>
      <w:tblPr>
        <w:tblStyle w:val="Table"/>
        <w:tblW w:type="pct" w:w="5000.0"/>
        <w:tblLook w:firstRow="1"/>
      </w:tblPr>
      <w:tblGrid>
        <w:gridCol w:w="528"/>
        <w:gridCol w:w="1760"/>
        <w:gridCol w:w="1408"/>
        <w:gridCol w:w="1408"/>
        <w:gridCol w:w="1408"/>
        <w:gridCol w:w="14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Answer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p>
            <w:pPr>
              <w:pStyle w:val="Compact"/>
              <w:jc w:val="left"/>
            </w:pPr>
            <w:r>
              <w:t xml:space="preserve">Phase 1 polling — on load or timed?</w:t>
            </w:r>
          </w:p>
        </w:tc>
        <w:tc>
          <w:p>
            <w:pPr>
              <w:pStyle w:val="Compact"/>
              <w:jc w:val="left"/>
            </w:pPr>
            <w:r>
              <w:t xml:space="preserve">✅ RESOLVED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On screen load only.</w:t>
            </w:r>
            <w:r>
              <w:t xml:space="preserve"> </w:t>
            </w:r>
            <w:r>
              <w:t xml:space="preserve">Notifications refresh when parent opens Home screen or pulls to refresh. Simplest to build, lowest server load. Real-time added in Phase C.</w:t>
            </w:r>
          </w:p>
        </w:tc>
        <w:tc>
          <w:p>
            <w:pPr>
              <w:pStyle w:val="Compact"/>
              <w:jc w:val="left"/>
            </w:pPr>
            <w:r>
              <w:t xml:space="preserve">SHAPING</w:t>
            </w:r>
          </w:p>
        </w:tc>
        <w:tc>
          <w:p>
            <w:pPr>
              <w:pStyle w:val="Compact"/>
              <w:jc w:val="left"/>
            </w:pPr>
            <w:r>
              <w:t xml:space="preserve">Notification System Q1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p>
            <w:pPr>
              <w:pStyle w:val="Compact"/>
              <w:jc w:val="left"/>
            </w:pPr>
            <w:r>
              <w:t xml:space="preserve">Notification batching — per session or per stripe?</w:t>
            </w:r>
          </w:p>
        </w:tc>
        <w:tc>
          <w:p>
            <w:pPr>
              <w:pStyle w:val="Compact"/>
              <w:jc w:val="left"/>
            </w:pPr>
            <w:r>
              <w:t xml:space="preserve">✅ RESOLVED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One per grading session.</w:t>
            </w:r>
            <w:r>
              <w:t xml:space="preserve"> </w:t>
            </w:r>
            <w:r>
              <w:t xml:space="preserve">Single notification summarising all stripes awarded:</w:t>
            </w:r>
            <w:r>
              <w:t xml:space="preserve"> </w:t>
            </w:r>
            <w:r>
              <w:t xml:space="preserve">“</w:t>
            </w:r>
            <w:r>
              <w:t xml:space="preserve">Kai earned 3 new stripes in Tuesday Beginners: Air, Earth, Water.</w:t>
            </w:r>
            <w:r>
              <w:t xml:space="preserve">”</w:t>
            </w:r>
            <w:r>
              <w:t xml:space="preserve"> </w:t>
            </w:r>
            <w:r>
              <w:t xml:space="preserve">Cleaner feed, less noise.</w:t>
            </w:r>
          </w:p>
        </w:tc>
        <w:tc>
          <w:p>
            <w:pPr>
              <w:pStyle w:val="Compact"/>
              <w:jc w:val="left"/>
            </w:pPr>
            <w:r>
              <w:t xml:space="preserve">SHAPING</w:t>
            </w:r>
          </w:p>
        </w:tc>
        <w:tc>
          <w:p>
            <w:pPr>
              <w:pStyle w:val="Compact"/>
              <w:jc w:val="left"/>
            </w:pPr>
            <w:r>
              <w:t xml:space="preserve">Notification System Q2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p>
            <w:pPr>
              <w:pStyle w:val="Compact"/>
              <w:jc w:val="left"/>
            </w:pPr>
            <w:r>
              <w:t xml:space="preserve">Multi-guardian notifications — primary or all?</w:t>
            </w:r>
          </w:p>
        </w:tc>
        <w:tc>
          <w:p>
            <w:pPr>
              <w:pStyle w:val="Compact"/>
              <w:jc w:val="left"/>
            </w:pPr>
            <w:r>
              <w:t xml:space="preserve">✅ RESOLVED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All guardians.</w:t>
            </w:r>
            <w:r>
              <w:t xml:space="preserve"> </w:t>
            </w:r>
            <w:r>
              <w:t xml:space="preserve">Every guardian in the family receives notifications. Each gets their own row with independent</w:t>
            </w:r>
            <w:r>
              <w:t xml:space="preserve"> </w:t>
            </w:r>
            <w:r>
              <w:rPr>
                <w:rStyle w:val="VerbatimChar"/>
              </w:rPr>
              <w:t xml:space="preserve">read_at</w:t>
            </w:r>
            <w:r>
              <w:t xml:space="preserve"> </w:t>
            </w:r>
            <w:r>
              <w:t xml:space="preserve">tracking. Fairer for shared-parenting situations.</w:t>
            </w:r>
          </w:p>
        </w:tc>
        <w:tc>
          <w:p>
            <w:pPr>
              <w:pStyle w:val="Compact"/>
              <w:jc w:val="left"/>
            </w:pPr>
            <w:r>
              <w:t xml:space="preserve">BLOCKING</w:t>
            </w:r>
          </w:p>
        </w:tc>
        <w:tc>
          <w:p>
            <w:pPr>
              <w:pStyle w:val="Compact"/>
              <w:jc w:val="left"/>
            </w:pPr>
            <w:r>
              <w:t xml:space="preserve">Notification System Q3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p>
            <w:pPr>
              <w:pStyle w:val="Compact"/>
              <w:jc w:val="left"/>
            </w:pPr>
            <w:r>
              <w:t xml:space="preserve">Notification preferences — per-type or grouped?</w:t>
            </w:r>
          </w:p>
        </w:tc>
        <w:tc>
          <w:p>
            <w:pPr>
              <w:pStyle w:val="Compact"/>
              <w:jc w:val="left"/>
            </w:pPr>
            <w:r>
              <w:t xml:space="preserve">✅ RESOLVED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Per-type toggles with mandatory exceptions.</w:t>
            </w:r>
            <w:r>
              <w:t xml:space="preserve"> </w:t>
            </w:r>
            <w:r>
              <w:t xml:space="preserve">Mandatory (always on, no toggle):</w:t>
            </w:r>
            <w:r>
              <w:t xml:space="preserve"> </w:t>
            </w:r>
            <w:r>
              <w:rPr>
                <w:rStyle w:val="VerbatimChar"/>
              </w:rPr>
              <w:t xml:space="preserve">challenge_ready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belt_awarded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payment_failed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grading_update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transfer_request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transfer_outcome</w:t>
            </w:r>
            <w:r>
              <w:t xml:space="preserve">. Optional (toggle, on by default):</w:t>
            </w:r>
            <w:r>
              <w:t xml:space="preserve"> </w:t>
            </w:r>
            <w:r>
              <w:rPr>
                <w:rStyle w:val="VerbatimChar"/>
              </w:rPr>
              <w:t xml:space="preserve">attendance_absent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attendance_late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makeup_booked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enrolment_request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DETAIL</w:t>
            </w:r>
          </w:p>
        </w:tc>
        <w:tc>
          <w:p>
            <w:pPr>
              <w:pStyle w:val="Compact"/>
              <w:jc w:val="left"/>
            </w:pPr>
            <w:r>
              <w:t xml:space="preserve">Notification System Q4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p>
            <w:pPr>
              <w:pStyle w:val="Compact"/>
              <w:jc w:val="left"/>
            </w:pPr>
            <w:r>
              <w:t xml:space="preserve">Push notification service — direct or third-party?</w:t>
            </w:r>
          </w:p>
        </w:tc>
        <w:tc>
          <w:p>
            <w:pPr>
              <w:pStyle w:val="Compact"/>
              <w:jc w:val="left"/>
            </w:pPr>
            <w:r>
              <w:t xml:space="preserve">🔀 DEFERRED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Deferred to Phase C.</w:t>
            </w:r>
            <w:r>
              <w:t xml:space="preserve"> </w:t>
            </w:r>
            <w:r>
              <w:t xml:space="preserve">Notification schema works with any delivery method. Decision doesn’t affect current build.</w:t>
            </w:r>
          </w:p>
        </w:tc>
        <w:tc>
          <w:p>
            <w:pPr>
              <w:pStyle w:val="Compact"/>
              <w:jc w:val="left"/>
            </w:pPr>
            <w:r>
              <w:t xml:space="preserve">SHAPING</w:t>
            </w:r>
          </w:p>
        </w:tc>
        <w:tc>
          <w:p>
            <w:pPr>
              <w:pStyle w:val="Compact"/>
              <w:jc w:val="left"/>
            </w:pPr>
            <w:r>
              <w:t xml:space="preserve">Notification System Q5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D6</w:t>
            </w:r>
          </w:p>
        </w:tc>
        <w:tc>
          <w:p>
            <w:pPr>
              <w:pStyle w:val="Compact"/>
              <w:jc w:val="left"/>
            </w:pPr>
            <w:r>
              <w:t xml:space="preserve">Real-time delivery method</w:t>
            </w:r>
          </w:p>
        </w:tc>
        <w:tc>
          <w:p>
            <w:pPr>
              <w:pStyle w:val="Compact"/>
              <w:jc w:val="left"/>
            </w:pPr>
            <w:r>
              <w:t xml:space="preserve">🔀 DEFERRED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Deferred to Phase C.</w:t>
            </w:r>
            <w:r>
              <w:t xml:space="preserve"> </w:t>
            </w:r>
            <w:r>
              <w:t xml:space="preserve">Schema is delivery-agnostic. Architecture decision made when Phase C begins.</w:t>
            </w:r>
          </w:p>
        </w:tc>
        <w:tc>
          <w:p>
            <w:pPr>
              <w:pStyle w:val="Compact"/>
              <w:jc w:val="left"/>
            </w:pPr>
            <w:r>
              <w:t xml:space="preserve">SHAPING</w:t>
            </w:r>
          </w:p>
        </w:tc>
        <w:tc>
          <w:p>
            <w:pPr>
              <w:pStyle w:val="Compact"/>
              <w:jc w:val="left"/>
            </w:pPr>
            <w:r>
              <w:t xml:space="preserve">Grading Pipeline Q4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e.-missing-specs-gaps"/>
      <w:r>
        <w:t xml:space="preserve">E. Missing Specs (Gaps)</w:t>
      </w:r>
      <w:bookmarkEnd w:id="26"/>
    </w:p>
    <w:tbl>
      <w:tblPr>
        <w:tblStyle w:val="Table"/>
        <w:tblW w:type="pct" w:w="5000.0"/>
        <w:tblLook w:firstRow="1"/>
      </w:tblPr>
      <w:tblGrid>
        <w:gridCol w:w="609"/>
        <w:gridCol w:w="1218"/>
        <w:gridCol w:w="1624"/>
        <w:gridCol w:w="446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Spec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Needs to Cover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Session Logging</w:t>
            </w:r>
          </w:p>
        </w:tc>
        <w:tc>
          <w:p>
            <w:pPr>
              <w:pStyle w:val="Compact"/>
              <w:jc w:val="left"/>
            </w:pPr>
            <w:r>
              <w:t xml:space="preserve">⏳ OPEN</w:t>
            </w:r>
          </w:p>
        </w:tc>
        <w:tc>
          <w:p>
            <w:pPr>
              <w:pStyle w:val="Compact"/>
              <w:jc w:val="left"/>
            </w:pPr>
            <w:r>
              <w:t xml:space="preserve">How Nendō session data is logged → Student Profile updated → Instructor can view session activity. No schema, no API contract, no validation rules yet.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Authentication</w:t>
            </w:r>
          </w:p>
        </w:tc>
        <w:tc>
          <w:p>
            <w:pPr>
              <w:pStyle w:val="Compact"/>
              <w:jc w:val="left"/>
            </w:pPr>
            <w:r>
              <w:t xml:space="preserve">⏳ OPEN</w:t>
            </w:r>
          </w:p>
        </w:tc>
        <w:tc>
          <w:p>
            <w:pPr>
              <w:pStyle w:val="Compact"/>
              <w:jc w:val="left"/>
            </w:pPr>
            <w:r>
              <w:t xml:space="preserve">JWT token lifecycle, role definitions, parent passcode → auth mapping, session management, field-level RBAC enforcement (now confirmed as app-level), token refresh strategy.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resolution-summary"/>
      <w:r>
        <w:t xml:space="preserve">Resolution Summary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✅ RESOLVED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A1, A2, A5, A7, B1, B4, C1, C2, C3, D1, D2, D3, D4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⏳ OPEN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A3, A4, A6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🔀 DEFERRED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C4, D5, D6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👉 JOHN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B2, B3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23</w:t>
            </w:r>
          </w:p>
        </w:tc>
        <w:tc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Ninja Learning — Integration Decision Map — Updated 2026-04-01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2026-04-01T23:01:02Z</dcterms:created>
  <dcterms:modified xsi:type="dcterms:W3CDTF">2026-04-01T23:01:02Z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