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57D" w:rsidRDefault="00BC7191">
      <w:pPr>
        <w:rPr>
          <w:lang w:val="ru-RU"/>
        </w:rPr>
      </w:pPr>
      <w:r>
        <w:rPr>
          <w:lang w:val="ru-RU"/>
        </w:rPr>
        <w:t xml:space="preserve">Слайд 1 </w:t>
      </w:r>
    </w:p>
    <w:p w:rsidR="00BC7191" w:rsidRPr="00BC7191" w:rsidRDefault="00BC7191" w:rsidP="00BC7191">
      <w:pPr>
        <w:rPr>
          <w:rFonts w:ascii="Times New Roman" w:eastAsia="Times New Roman" w:hAnsi="Times New Roman" w:cs="Times New Roman"/>
          <w:lang w:eastAsia="ru-RU"/>
        </w:rPr>
      </w:pPr>
      <w:r w:rsidRPr="00BC7191">
        <w:rPr>
          <w:rFonts w:ascii="Times New Roman" w:eastAsia="Times New Roman" w:hAnsi="Symbol" w:cs="Times New Roman"/>
          <w:lang w:eastAsia="ru-RU"/>
        </w:rPr>
        <w:t></w:t>
      </w:r>
      <w:r w:rsidRPr="00BC7191">
        <w:rPr>
          <w:rFonts w:ascii="Times New Roman" w:eastAsia="Times New Roman" w:hAnsi="Times New Roman" w:cs="Times New Roman"/>
          <w:lang w:eastAsia="ru-RU"/>
        </w:rPr>
        <w:t xml:space="preserve">  В условиях стремительного технологического прогресса перед компаниями стоит задача эффективного управления внутренними коммуникациями. Это особенно важно при работе с распределенными командами и в условиях высокой динамики современного бизнеса.</w:t>
      </w:r>
    </w:p>
    <w:p w:rsidR="00BC7191" w:rsidRPr="00BC7191" w:rsidRDefault="00BC7191" w:rsidP="00BC7191">
      <w:pPr>
        <w:rPr>
          <w:rFonts w:ascii="Times New Roman" w:eastAsia="Times New Roman" w:hAnsi="Times New Roman" w:cs="Times New Roman"/>
          <w:lang w:eastAsia="ru-RU"/>
        </w:rPr>
      </w:pPr>
      <w:r w:rsidRPr="00BC7191">
        <w:rPr>
          <w:rFonts w:ascii="Times New Roman" w:eastAsia="Times New Roman" w:hAnsi="Symbol" w:cs="Times New Roman"/>
          <w:lang w:eastAsia="ru-RU"/>
        </w:rPr>
        <w:t></w:t>
      </w:r>
      <w:r w:rsidRPr="00BC7191">
        <w:rPr>
          <w:rFonts w:ascii="Times New Roman" w:eastAsia="Times New Roman" w:hAnsi="Times New Roman" w:cs="Times New Roman"/>
          <w:lang w:eastAsia="ru-RU"/>
        </w:rPr>
        <w:t xml:space="preserve">  Проект направлен на создание корпоративного мессенджера, который решает проблемы традиционных инструментов, таких как электронная почта, и устраняет риски, связанные с использованием сторонних сервисов.</w:t>
      </w:r>
    </w:p>
    <w:p w:rsidR="00BC7191" w:rsidRPr="00BC7191" w:rsidRDefault="00BC7191" w:rsidP="00BC7191">
      <w:pPr>
        <w:rPr>
          <w:rFonts w:ascii="Times New Roman" w:eastAsia="Times New Roman" w:hAnsi="Times New Roman" w:cs="Times New Roman"/>
          <w:lang w:eastAsia="ru-RU"/>
        </w:rPr>
      </w:pPr>
      <w:r w:rsidRPr="00BC7191">
        <w:rPr>
          <w:rFonts w:ascii="Times New Roman" w:eastAsia="Times New Roman" w:hAnsi="Symbol" w:cs="Times New Roman"/>
          <w:lang w:eastAsia="ru-RU"/>
        </w:rPr>
        <w:t></w:t>
      </w:r>
      <w:r w:rsidRPr="00BC7191">
        <w:rPr>
          <w:rFonts w:ascii="Times New Roman" w:eastAsia="Times New Roman" w:hAnsi="Times New Roman" w:cs="Times New Roman"/>
          <w:lang w:eastAsia="ru-RU"/>
        </w:rPr>
        <w:t xml:space="preserve">  Особое внимание уделяется не только повышению скорости и надежности обмена информацией, но и обеспечению безопасности данных, что критически важно в корпоративной среде.</w:t>
      </w:r>
    </w:p>
    <w:p w:rsidR="00BC7191" w:rsidRPr="00BC7191" w:rsidRDefault="00BC7191" w:rsidP="00BC7191">
      <w:pPr>
        <w:rPr>
          <w:rFonts w:ascii="Times New Roman" w:eastAsia="Times New Roman" w:hAnsi="Times New Roman" w:cs="Times New Roman"/>
          <w:lang w:eastAsia="ru-RU"/>
        </w:rPr>
      </w:pPr>
      <w:r w:rsidRPr="00BC7191">
        <w:rPr>
          <w:rFonts w:ascii="Times New Roman" w:eastAsia="Times New Roman" w:hAnsi="Symbol" w:cs="Times New Roman"/>
          <w:lang w:eastAsia="ru-RU"/>
        </w:rPr>
        <w:t></w:t>
      </w:r>
      <w:r w:rsidRPr="00BC7191">
        <w:rPr>
          <w:rFonts w:ascii="Times New Roman" w:eastAsia="Times New Roman" w:hAnsi="Times New Roman" w:cs="Times New Roman"/>
          <w:lang w:eastAsia="ru-RU"/>
        </w:rPr>
        <w:t xml:space="preserve">  Корпоративный мессенджер позволит создать единое информационное пространство, ускорить принятие решений и адаптироваться к будущим требованиям, что делает его стратегически важным инструментом.</w:t>
      </w:r>
    </w:p>
    <w:p w:rsidR="00BC7191" w:rsidRDefault="00BC7191" w:rsidP="00BC7191">
      <w:pPr>
        <w:rPr>
          <w:rFonts w:ascii="Times New Roman" w:eastAsia="Times New Roman" w:hAnsi="Times New Roman" w:cs="Times New Roman"/>
          <w:lang w:eastAsia="ru-RU"/>
        </w:rPr>
      </w:pPr>
      <w:r w:rsidRPr="00BC7191">
        <w:rPr>
          <w:rFonts w:ascii="Times New Roman" w:eastAsia="Times New Roman" w:hAnsi="Symbol" w:cs="Times New Roman"/>
          <w:lang w:eastAsia="ru-RU"/>
        </w:rPr>
        <w:t></w:t>
      </w:r>
      <w:r w:rsidRPr="00BC7191">
        <w:rPr>
          <w:rFonts w:ascii="Times New Roman" w:eastAsia="Times New Roman" w:hAnsi="Times New Roman" w:cs="Times New Roman"/>
          <w:lang w:eastAsia="ru-RU"/>
        </w:rPr>
        <w:t xml:space="preserve">  Дополнительно решение ориентировано на современные вызовы: рост числа удаленных сотрудников и необходимость гибкого взаимодействия внутри распределенных команд.</w:t>
      </w:r>
    </w:p>
    <w:p w:rsidR="00BC7191" w:rsidRDefault="00BC7191" w:rsidP="00BC7191">
      <w:pPr>
        <w:rPr>
          <w:lang w:val="ru-RU"/>
        </w:rPr>
      </w:pPr>
    </w:p>
    <w:p w:rsidR="00BC7191" w:rsidRDefault="00BC7191" w:rsidP="00BC7191">
      <w:pPr>
        <w:rPr>
          <w:lang w:val="ru-RU"/>
        </w:rPr>
      </w:pPr>
      <w:proofErr w:type="spellStart"/>
      <w:r>
        <w:rPr>
          <w:lang w:val="ru-RU"/>
        </w:rPr>
        <w:t xml:space="preserve">Слайд </w:t>
      </w:r>
      <w:proofErr w:type="spellEnd"/>
      <w:r>
        <w:rPr>
          <w:lang w:val="ru-RU"/>
        </w:rPr>
        <w:t xml:space="preserve">2 </w:t>
      </w:r>
    </w:p>
    <w:p w:rsidR="00BC7191" w:rsidRDefault="00BC7191" w:rsidP="00BC7191">
      <w:pPr>
        <w:rPr>
          <w:lang w:val="ru-RU"/>
        </w:rPr>
      </w:pPr>
    </w:p>
    <w:p w:rsidR="00BC7191" w:rsidRPr="00BC7191" w:rsidRDefault="00BC7191" w:rsidP="00BC719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BC7191">
        <w:rPr>
          <w:rFonts w:ascii="Times New Roman" w:eastAsia="Times New Roman" w:hAnsi="Times New Roman" w:cs="Times New Roman"/>
          <w:color w:val="000000"/>
          <w:lang w:eastAsia="ru-RU"/>
        </w:rPr>
        <w:t>В последние годы мессенджеры стали ключевым инструментом корпоративного общения. Однако популярные платформы, такие как Telegram и WhatsApp, подвержены сбоям и рискам утечки данных. Злоумышленники могут получить доступ к аккаунтам сотрудников, украсть конфиденциальную информацию и даже скомпрометировать бизнес.</w:t>
      </w:r>
    </w:p>
    <w:p w:rsidR="00BC7191" w:rsidRPr="00BC7191" w:rsidRDefault="00BC7191" w:rsidP="00BC719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BC7191">
        <w:rPr>
          <w:rFonts w:ascii="Times New Roman" w:eastAsia="Times New Roman" w:hAnsi="Times New Roman" w:cs="Times New Roman"/>
          <w:color w:val="000000"/>
          <w:lang w:eastAsia="ru-RU"/>
        </w:rPr>
        <w:t>Собственный корпоративный мессенджер позволяет компании:</w:t>
      </w:r>
    </w:p>
    <w:p w:rsidR="00BC7191" w:rsidRPr="00BC7191" w:rsidRDefault="00BC7191" w:rsidP="00BC71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BC7191">
        <w:rPr>
          <w:rFonts w:ascii="Times New Roman" w:eastAsia="Times New Roman" w:hAnsi="Times New Roman" w:cs="Times New Roman"/>
          <w:color w:val="000000"/>
          <w:lang w:eastAsia="ru-RU"/>
        </w:rPr>
        <w:t>Исключить риски утечки данных благодаря интеграции современных стандартов безопасности.</w:t>
      </w:r>
    </w:p>
    <w:p w:rsidR="00BC7191" w:rsidRPr="00BC7191" w:rsidRDefault="00BC7191" w:rsidP="00BC71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BC7191">
        <w:rPr>
          <w:rFonts w:ascii="Times New Roman" w:eastAsia="Times New Roman" w:hAnsi="Times New Roman" w:cs="Times New Roman"/>
          <w:color w:val="000000"/>
          <w:lang w:eastAsia="ru-RU"/>
        </w:rPr>
        <w:t>Сосредоточиться на рабочих задачах, разграничив личное и профессиональное общение.</w:t>
      </w:r>
    </w:p>
    <w:p w:rsidR="00BC7191" w:rsidRPr="00BC7191" w:rsidRDefault="00BC7191" w:rsidP="00BC71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BC7191">
        <w:rPr>
          <w:rFonts w:ascii="Times New Roman" w:eastAsia="Times New Roman" w:hAnsi="Times New Roman" w:cs="Times New Roman"/>
          <w:color w:val="000000"/>
          <w:lang w:eastAsia="ru-RU"/>
        </w:rPr>
        <w:t>Интегрировать мессенджер с внутренними системами для повышения эффективности бизнес-процессов.</w:t>
      </w:r>
    </w:p>
    <w:p w:rsidR="00BC7191" w:rsidRPr="00BC7191" w:rsidRDefault="00BC7191" w:rsidP="00BC71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BC7191">
        <w:rPr>
          <w:rFonts w:ascii="Times New Roman" w:eastAsia="Times New Roman" w:hAnsi="Times New Roman" w:cs="Times New Roman"/>
          <w:color w:val="000000"/>
          <w:lang w:eastAsia="ru-RU"/>
        </w:rPr>
        <w:t>Масштабировать функционал по мере роста компании, создавая не просто мессенджер, а полноценную корпоративную платформу.</w:t>
      </w:r>
    </w:p>
    <w:p w:rsidR="00BC7191" w:rsidRDefault="00BC7191" w:rsidP="00BC719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C7191">
        <w:rPr>
          <w:rFonts w:ascii="Times New Roman" w:eastAsia="Times New Roman" w:hAnsi="Times New Roman" w:cs="Times New Roman"/>
          <w:color w:val="000000"/>
          <w:lang w:eastAsia="ru-RU"/>
        </w:rPr>
        <w:t>Внедрение такого инструмента — это не только устранение текущих проблем, но и инвестиция в долгосрочную конкурентоспособность и устойчивость компании.</w:t>
      </w:r>
    </w:p>
    <w:p w:rsidR="00BC7191" w:rsidRDefault="00BC7191" w:rsidP="00BC719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Слайд 3 </w:t>
      </w:r>
    </w:p>
    <w:p w:rsidR="005C2DB6" w:rsidRDefault="005C2DB6" w:rsidP="005C2DB6">
      <w:pPr>
        <w:pStyle w:val="a3"/>
        <w:rPr>
          <w:color w:val="000000"/>
        </w:rPr>
      </w:pPr>
      <w:r>
        <w:rPr>
          <w:color w:val="000000"/>
        </w:rPr>
        <w:t>Корпоративные мессенджеры становятся центральным инструментом коммуникации и координации внутри компаний. Их функции давно выходят за рамки простого обмена сообщениями:</w:t>
      </w:r>
    </w:p>
    <w:p w:rsidR="005C2DB6" w:rsidRDefault="005C2DB6" w:rsidP="005C2DB6">
      <w:pPr>
        <w:pStyle w:val="a3"/>
        <w:numPr>
          <w:ilvl w:val="0"/>
          <w:numId w:val="2"/>
        </w:numPr>
        <w:rPr>
          <w:color w:val="000000"/>
        </w:rPr>
      </w:pPr>
      <w:r>
        <w:rPr>
          <w:rStyle w:val="a4"/>
          <w:color w:val="000000"/>
        </w:rPr>
        <w:t>Интеграция:</w:t>
      </w:r>
      <w:r>
        <w:rPr>
          <w:color w:val="000000"/>
        </w:rPr>
        <w:br/>
        <w:t xml:space="preserve">Современные мессенджеры объединяют почту, календари, облачные хранилища </w:t>
      </w:r>
      <w:r>
        <w:rPr>
          <w:color w:val="000000"/>
        </w:rPr>
        <w:lastRenderedPageBreak/>
        <w:t>и проектные системы, устраняя необходимость переключения между приложениями. Это экономит время и повышает производительность.</w:t>
      </w:r>
    </w:p>
    <w:p w:rsidR="005C2DB6" w:rsidRDefault="005C2DB6" w:rsidP="005C2DB6">
      <w:pPr>
        <w:pStyle w:val="a3"/>
        <w:numPr>
          <w:ilvl w:val="0"/>
          <w:numId w:val="2"/>
        </w:numPr>
        <w:rPr>
          <w:color w:val="000000"/>
        </w:rPr>
      </w:pPr>
      <w:r>
        <w:rPr>
          <w:rStyle w:val="a4"/>
          <w:color w:val="000000"/>
        </w:rPr>
        <w:t>Мобильность:</w:t>
      </w:r>
      <w:r>
        <w:rPr>
          <w:color w:val="000000"/>
        </w:rPr>
        <w:br/>
        <w:t>Доступность на любых устройствах обеспечивает гибкость работы и оперативность реагирования, что особенно важно в условиях удаленных форматов работы.</w:t>
      </w:r>
    </w:p>
    <w:p w:rsidR="005C2DB6" w:rsidRDefault="005C2DB6" w:rsidP="005C2DB6">
      <w:pPr>
        <w:pStyle w:val="a3"/>
        <w:numPr>
          <w:ilvl w:val="0"/>
          <w:numId w:val="2"/>
        </w:numPr>
        <w:rPr>
          <w:color w:val="000000"/>
        </w:rPr>
      </w:pPr>
      <w:r>
        <w:rPr>
          <w:rStyle w:val="a4"/>
          <w:color w:val="000000"/>
        </w:rPr>
        <w:t>Безопасность:</w:t>
      </w:r>
      <w:r>
        <w:rPr>
          <w:color w:val="000000"/>
        </w:rPr>
        <w:br/>
        <w:t>Использование шифрования, двухфакторной аутентификации и технологий блокчейна минимизирует риски утечек данных, кибератак и вирусных угроз.</w:t>
      </w:r>
    </w:p>
    <w:p w:rsidR="005C2DB6" w:rsidRDefault="005C2DB6" w:rsidP="005C2DB6">
      <w:pPr>
        <w:pStyle w:val="a3"/>
        <w:numPr>
          <w:ilvl w:val="0"/>
          <w:numId w:val="2"/>
        </w:numPr>
        <w:rPr>
          <w:color w:val="000000"/>
        </w:rPr>
      </w:pPr>
      <w:r>
        <w:rPr>
          <w:rStyle w:val="a4"/>
          <w:color w:val="000000"/>
        </w:rPr>
        <w:t>Искусственный интеллект:</w:t>
      </w:r>
      <w:r>
        <w:rPr>
          <w:color w:val="000000"/>
        </w:rPr>
        <w:br/>
        <w:t>ИИ помогает автоматизировать задачи, улучшает поиск информации и создает интеллектуальные системы взаимодействия.</w:t>
      </w:r>
    </w:p>
    <w:p w:rsidR="005C2DB6" w:rsidRDefault="005C2DB6" w:rsidP="005C2DB6">
      <w:pPr>
        <w:pStyle w:val="a3"/>
        <w:numPr>
          <w:ilvl w:val="0"/>
          <w:numId w:val="2"/>
        </w:numPr>
        <w:rPr>
          <w:color w:val="000000"/>
        </w:rPr>
      </w:pPr>
      <w:r>
        <w:rPr>
          <w:rStyle w:val="a4"/>
          <w:color w:val="000000"/>
        </w:rPr>
        <w:t>Корпоративная культура:</w:t>
      </w:r>
      <w:r>
        <w:rPr>
          <w:color w:val="000000"/>
        </w:rPr>
        <w:br/>
        <w:t>Тематические чаты, форумы и виртуальные офисы способствуют командной работе, укрепляют связи и создают более комфортные условия для сотрудников.</w:t>
      </w:r>
    </w:p>
    <w:p w:rsidR="005C2DB6" w:rsidRDefault="005C2DB6" w:rsidP="005C2DB6">
      <w:pPr>
        <w:pStyle w:val="a3"/>
        <w:rPr>
          <w:color w:val="000000"/>
        </w:rPr>
      </w:pPr>
      <w:r>
        <w:rPr>
          <w:color w:val="000000"/>
        </w:rPr>
        <w:t>На российском рынке в 2023 году доля локальных решений выросла до 20–25%, что связано с уходом западных платформ. Переход к отечественным мессенджерам становится логичным шагом для бизнеса, обеспечивающим не только надежность, но и адаптацию под локальные потребности.</w:t>
      </w:r>
    </w:p>
    <w:p w:rsidR="005C2DB6" w:rsidRDefault="005C2DB6" w:rsidP="005C2DB6">
      <w:pPr>
        <w:pStyle w:val="a3"/>
        <w:rPr>
          <w:color w:val="000000"/>
        </w:rPr>
      </w:pPr>
      <w:r>
        <w:rPr>
          <w:color w:val="000000"/>
        </w:rPr>
        <w:t>Использование передовых технологий, таких как искусственный интеллект и блокчейн, позволяет корпоративным мессенджерам оставаться безопасными, гибкими и инновационными. Они продолжают эволюционировать, отвечая на вызовы современного рынка и создавая новые возможности для бизнеса.</w:t>
      </w:r>
    </w:p>
    <w:p w:rsidR="00AB3F96" w:rsidRDefault="00AB3F96" w:rsidP="005C2DB6">
      <w:pPr>
        <w:pStyle w:val="a3"/>
        <w:rPr>
          <w:color w:val="000000"/>
        </w:rPr>
      </w:pPr>
    </w:p>
    <w:p w:rsidR="00AB3F96" w:rsidRDefault="00AB3F96" w:rsidP="005C2DB6">
      <w:pPr>
        <w:pStyle w:val="a3"/>
        <w:rPr>
          <w:rFonts w:ascii="-webkit-standard" w:hAnsi="-webkit-standard"/>
          <w:color w:val="000000"/>
          <w:sz w:val="27"/>
          <w:szCs w:val="27"/>
        </w:rPr>
      </w:pPr>
      <w:r>
        <w:rPr>
          <w:color w:val="000000"/>
          <w:lang w:val="ru-RU"/>
        </w:rPr>
        <w:t xml:space="preserve">Слайд 4 </w:t>
      </w:r>
      <w:r>
        <w:rPr>
          <w:color w:val="000000"/>
          <w:lang w:val="ru-RU"/>
        </w:rPr>
        <w:br/>
      </w:r>
      <w:r>
        <w:rPr>
          <w:rFonts w:ascii="-webkit-standard" w:hAnsi="-webkit-standard"/>
          <w:color w:val="000000"/>
          <w:sz w:val="27"/>
          <w:szCs w:val="27"/>
        </w:rPr>
        <w:t xml:space="preserve">"В этой части презентации мы рассмотрим различные корпоративные мессенджеры, которые </w:t>
      </w:r>
      <w:r>
        <w:rPr>
          <w:rFonts w:ascii="-webkit-standard" w:hAnsi="-webkit-standard"/>
          <w:color w:val="000000"/>
          <w:sz w:val="27"/>
          <w:szCs w:val="27"/>
          <w:lang w:val="ru-RU"/>
        </w:rPr>
        <w:t xml:space="preserve">сейчас используются на российском рынке </w:t>
      </w:r>
      <w:r>
        <w:rPr>
          <w:rFonts w:ascii="-webkit-standard" w:hAnsi="-webkit-standard"/>
          <w:color w:val="000000"/>
          <w:sz w:val="27"/>
          <w:szCs w:val="27"/>
        </w:rPr>
        <w:t>. Каждый из них имеет уникальные функции и особенности, которые следует учитывать при выборе наиболее подходящего решения."</w:t>
      </w:r>
    </w:p>
    <w:p w:rsidR="00B071C0" w:rsidRDefault="00B071C0" w:rsidP="005C2DB6">
      <w:pPr>
        <w:pStyle w:val="a3"/>
        <w:rPr>
          <w:rFonts w:ascii="-webkit-standard" w:hAnsi="-webkit-standard"/>
          <w:color w:val="000000"/>
          <w:sz w:val="27"/>
          <w:szCs w:val="27"/>
          <w:lang w:val="ru-RU"/>
        </w:rPr>
      </w:pPr>
      <w:r>
        <w:rPr>
          <w:rFonts w:ascii="-webkit-standard" w:hAnsi="-webkit-standard"/>
          <w:color w:val="000000"/>
          <w:sz w:val="27"/>
          <w:szCs w:val="27"/>
        </w:rPr>
        <w:t>Например,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Линк Чаты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предлагают широкий набор функций и высокий уровень безопасности, но не поддерживают телефонию и таск-трекеры.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Dialog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удобен в использовании, поддерживает видеозвонки и интеграции, однако видеозвонки доступны только в дорогом тарифе, а бесплатной версии нет.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Samoware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предоставляет интеграцию с CRM и возможность телефонии, но не имеет облачной версии и требует оплаты за мобильные приложения.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Tada.Team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обладает функциями управления задачами и календарем, но интерфейс может показаться устаревшим и не поддерживает телефонию. Все эти решения имеют свои плюсы и минусы, и важно выбрать то, что лучше всего соответствует потребностям вашей компании."</w:t>
      </w:r>
    </w:p>
    <w:p w:rsidR="00DD4199" w:rsidRDefault="00DD4199" w:rsidP="00DD4199">
      <w:pPr>
        <w:pStyle w:val="a3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  <w:lang w:val="ru-RU"/>
        </w:rPr>
        <w:t xml:space="preserve">Слайд 5 </w:t>
      </w:r>
      <w:r>
        <w:rPr>
          <w:rFonts w:ascii="-webkit-standard" w:hAnsi="-webkit-standard"/>
          <w:color w:val="000000"/>
          <w:sz w:val="27"/>
          <w:szCs w:val="27"/>
          <w:lang w:val="ru-RU"/>
        </w:rPr>
        <w:br/>
      </w:r>
      <w:r>
        <w:rPr>
          <w:color w:val="000000"/>
        </w:rPr>
        <w:t xml:space="preserve">"На этом этапе мы определим ключевые задачи и системные требования для </w:t>
      </w:r>
      <w:r>
        <w:rPr>
          <w:color w:val="000000"/>
        </w:rPr>
        <w:lastRenderedPageBreak/>
        <w:t>разработки корпоративного приложения для обмена сообщениями. Цель нашего приложения — обеспечить удобное, безопасное и эффективное взаимодействие между сотрудниками. Оно должно поддерживать обмен текстовыми сообщениями, мультимедийными файлами и документами, а также предоставлять расширенные функции, такие как эмодзи, реакции и ответы на сообщения.</w:t>
      </w:r>
    </w:p>
    <w:p w:rsidR="00DD4199" w:rsidRDefault="00DD4199" w:rsidP="00DD4199">
      <w:pPr>
        <w:pStyle w:val="a3"/>
        <w:rPr>
          <w:color w:val="000000"/>
        </w:rPr>
      </w:pPr>
      <w:r>
        <w:rPr>
          <w:color w:val="000000"/>
        </w:rPr>
        <w:t>Для этого важно гарантировать высокий уровень безопасности данных и строгий контроль доступа для разных пользователей. Мы определили как минимальные, так и рекомендованные системные требования для сервера и клиента, чтобы приложение работало стабильно и безопасно.</w:t>
      </w:r>
    </w:p>
    <w:p w:rsidR="00DD4199" w:rsidRDefault="00DD4199" w:rsidP="00DD4199">
      <w:pPr>
        <w:pStyle w:val="a3"/>
        <w:rPr>
          <w:color w:val="000000"/>
        </w:rPr>
      </w:pPr>
      <w:r>
        <w:rPr>
          <w:color w:val="000000"/>
        </w:rPr>
        <w:t>Ключевыми техническими компонентами будут сервер на базе Python с Django, использование Django Channels для асинхронной работы и Redis для поддержки реального времени. Для клиента мы выбрали фреймворк React, поддерживающий работу на современных браузерах."</w:t>
      </w:r>
    </w:p>
    <w:p w:rsidR="00DD4199" w:rsidRPr="00DD4199" w:rsidRDefault="00DD4199" w:rsidP="005C2DB6">
      <w:pPr>
        <w:pStyle w:val="a3"/>
        <w:rPr>
          <w:color w:val="000000"/>
        </w:rPr>
      </w:pPr>
    </w:p>
    <w:p w:rsidR="005C2DB6" w:rsidRPr="00BC7191" w:rsidRDefault="005C2DB6" w:rsidP="00BC719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BC7191" w:rsidRPr="00BC7191" w:rsidRDefault="00BC7191" w:rsidP="00BC7191">
      <w:pPr>
        <w:rPr>
          <w:lang w:val="ru-RU"/>
        </w:rPr>
      </w:pPr>
    </w:p>
    <w:sectPr w:rsidR="00BC7191" w:rsidRPr="00BC71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D6B9B"/>
    <w:multiLevelType w:val="multilevel"/>
    <w:tmpl w:val="AE0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2205A"/>
    <w:multiLevelType w:val="multilevel"/>
    <w:tmpl w:val="BE52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779518">
    <w:abstractNumId w:val="1"/>
  </w:num>
  <w:num w:numId="2" w16cid:durableId="41860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1"/>
    <w:rsid w:val="0037357D"/>
    <w:rsid w:val="005C2DB6"/>
    <w:rsid w:val="00AB3F96"/>
    <w:rsid w:val="00B071C0"/>
    <w:rsid w:val="00BC7191"/>
    <w:rsid w:val="00D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E12699"/>
  <w15:chartTrackingRefBased/>
  <w15:docId w15:val="{8479C5A4-092F-8949-B822-C6B77008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1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overflow-hidden">
    <w:name w:val="overflow-hidden"/>
    <w:basedOn w:val="a0"/>
    <w:rsid w:val="00BC7191"/>
  </w:style>
  <w:style w:type="character" w:styleId="a4">
    <w:name w:val="Strong"/>
    <w:basedOn w:val="a0"/>
    <w:uiPriority w:val="22"/>
    <w:qFormat/>
    <w:rsid w:val="005C2DB6"/>
    <w:rPr>
      <w:b/>
      <w:bCs/>
    </w:rPr>
  </w:style>
  <w:style w:type="character" w:customStyle="1" w:styleId="apple-converted-space">
    <w:name w:val="apple-converted-space"/>
    <w:basedOn w:val="a0"/>
    <w:rsid w:val="00B0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2024-12-19T20:43:00Z</dcterms:created>
  <dcterms:modified xsi:type="dcterms:W3CDTF">2024-12-19T21:29:00Z</dcterms:modified>
</cp:coreProperties>
</file>