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69C7" w14:textId="77777777" w:rsidR="00B05ED7" w:rsidRDefault="00B05ED7" w:rsidP="00B05ED7">
      <w:pPr>
        <w:spacing w:line="360" w:lineRule="auto"/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系统设计文档（2</w:t>
      </w:r>
      <w:r>
        <w:rPr>
          <w:rFonts w:ascii="宋体" w:hAnsi="宋体"/>
          <w:b/>
          <w:bCs/>
          <w:sz w:val="36"/>
          <w:szCs w:val="36"/>
        </w:rPr>
        <w:t>0</w:t>
      </w:r>
      <w:r>
        <w:rPr>
          <w:rFonts w:ascii="宋体" w:hAnsi="宋体" w:hint="eastAsia"/>
          <w:b/>
          <w:bCs/>
          <w:sz w:val="36"/>
          <w:szCs w:val="36"/>
        </w:rPr>
        <w:t>分）</w:t>
      </w:r>
    </w:p>
    <w:p w14:paraId="2FADDD46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1</w:t>
      </w: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>.</w:t>
      </w:r>
      <w:bookmarkStart w:id="0" w:name="_Toc65496678"/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开发环境和工具</w:t>
      </w:r>
      <w:bookmarkEnd w:id="0"/>
    </w:p>
    <w:p w14:paraId="3C0E8213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bookmarkStart w:id="1" w:name="_Toc65496684"/>
      <w:r>
        <w:rPr>
          <w:rFonts w:ascii="宋体" w:hAnsi="宋体" w:cs="宋体"/>
          <w:b/>
          <w:color w:val="000000"/>
          <w:kern w:val="0"/>
          <w:sz w:val="24"/>
          <w:lang w:bidi="ar"/>
        </w:rPr>
        <w:t>1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.1 开发环境 </w:t>
      </w:r>
    </w:p>
    <w:p w14:paraId="13A0DCDC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（1）硬件平台：</w:t>
      </w:r>
    </w:p>
    <w:p w14:paraId="1D45A21D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（2）操作系统：</w:t>
      </w:r>
    </w:p>
    <w:p w14:paraId="1369033C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（3）编译环境：</w:t>
      </w:r>
    </w:p>
    <w:p w14:paraId="3EADE053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</w:t>
      </w:r>
      <w:r>
        <w:rPr>
          <w:rFonts w:ascii="宋体" w:hAnsi="宋体"/>
          <w:bCs/>
          <w:szCs w:val="21"/>
        </w:rPr>
        <w:t>4</w:t>
      </w:r>
      <w:r>
        <w:rPr>
          <w:rFonts w:ascii="宋体" w:hAnsi="宋体" w:hint="eastAsia"/>
          <w:bCs/>
          <w:szCs w:val="21"/>
        </w:rPr>
        <w:t>）IDE：</w:t>
      </w:r>
    </w:p>
    <w:p w14:paraId="2F83AD97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……</w:t>
      </w:r>
    </w:p>
    <w:p w14:paraId="69A740BC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</w:p>
    <w:p w14:paraId="506B660E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>1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 xml:space="preserve">.2 依赖库 </w:t>
      </w:r>
    </w:p>
    <w:p w14:paraId="4337074B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（1）QT：版本</w:t>
      </w:r>
      <w:r>
        <w:rPr>
          <w:rFonts w:ascii="宋体" w:hAnsi="宋体"/>
          <w:bCs/>
          <w:szCs w:val="21"/>
        </w:rPr>
        <w:t>5.8</w:t>
      </w:r>
      <w:r>
        <w:rPr>
          <w:rFonts w:ascii="宋体" w:hAnsi="宋体" w:hint="eastAsia"/>
          <w:bCs/>
          <w:szCs w:val="21"/>
        </w:rPr>
        <w:t>，用于图形界面编程。</w:t>
      </w:r>
    </w:p>
    <w:p w14:paraId="311FAAC7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……</w:t>
      </w:r>
    </w:p>
    <w:p w14:paraId="26E768AA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</w:p>
    <w:p w14:paraId="16A70978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</w:pP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>2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.</w:t>
      </w: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 xml:space="preserve"> </w:t>
      </w:r>
      <w:bookmarkEnd w:id="1"/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总体设计</w:t>
      </w:r>
    </w:p>
    <w:p w14:paraId="2122ED8E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.1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系统结构设计</w:t>
      </w:r>
    </w:p>
    <w:p w14:paraId="54001376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这部分要求提供高层系统结构的描述，使用构件图来显示主要的组件及组件间的交互。</w:t>
      </w:r>
    </w:p>
    <w:p w14:paraId="21F77C85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.1.1 顶层系统结构</w:t>
      </w:r>
    </w:p>
    <w:p w14:paraId="2E70CE50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.1.1.1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构件图</w:t>
      </w:r>
    </w:p>
    <w:p w14:paraId="38A79E4B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系统构建图（例）</w:t>
      </w:r>
    </w:p>
    <w:p w14:paraId="117064D0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noProof/>
          <w:color w:val="000000"/>
          <w:kern w:val="0"/>
          <w:sz w:val="22"/>
          <w:szCs w:val="22"/>
          <w:lang w:bidi="ar"/>
        </w:rPr>
        <w:drawing>
          <wp:inline distT="0" distB="0" distL="0" distR="0" wp14:anchorId="5404384F" wp14:editId="36709D62">
            <wp:extent cx="5366385" cy="2938780"/>
            <wp:effectExtent l="0" t="0" r="5715" b="0"/>
            <wp:docPr id="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958" cy="29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3091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.1.1.2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构件图描述</w:t>
      </w:r>
    </w:p>
    <w:p w14:paraId="43CBFC93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03A55B56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.1.2 子系统</w:t>
      </w:r>
      <w:proofErr w:type="gramStart"/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一</w:t>
      </w:r>
      <w:proofErr w:type="gramEnd"/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结构</w:t>
      </w:r>
    </w:p>
    <w:p w14:paraId="79ADB41A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.1.2.1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构件图</w:t>
      </w:r>
    </w:p>
    <w:p w14:paraId="17E33CB0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子系统</w:t>
      </w:r>
      <w:proofErr w:type="gramStart"/>
      <w:r>
        <w:rPr>
          <w:rFonts w:ascii="宋体" w:hAnsi="宋体" w:hint="eastAsia"/>
          <w:bCs/>
          <w:szCs w:val="21"/>
        </w:rPr>
        <w:t>一</w:t>
      </w:r>
      <w:proofErr w:type="gramEnd"/>
      <w:r>
        <w:rPr>
          <w:rFonts w:ascii="宋体" w:hAnsi="宋体" w:hint="eastAsia"/>
          <w:bCs/>
          <w:szCs w:val="21"/>
        </w:rPr>
        <w:t>构建图（例）</w:t>
      </w:r>
    </w:p>
    <w:p w14:paraId="039BED81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noProof/>
          <w:color w:val="000000"/>
          <w:kern w:val="0"/>
          <w:sz w:val="22"/>
          <w:szCs w:val="22"/>
          <w:lang w:bidi="ar"/>
        </w:rPr>
        <w:lastRenderedPageBreak/>
        <w:drawing>
          <wp:inline distT="0" distB="0" distL="0" distR="0" wp14:anchorId="78E19350" wp14:editId="00DD52F6">
            <wp:extent cx="5347970" cy="13931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935" cy="14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1EDF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.1.2.2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构件图描述</w:t>
      </w:r>
    </w:p>
    <w:p w14:paraId="7CF3FC8B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372C4ECB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39D7839C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.1.3 子系统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xxx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结构</w:t>
      </w:r>
    </w:p>
    <w:p w14:paraId="1BE0C48D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.1.3.1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构件图</w:t>
      </w:r>
    </w:p>
    <w:p w14:paraId="18E116A3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0E2E34A6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2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.1.3.2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构件图描述</w:t>
      </w:r>
    </w:p>
    <w:p w14:paraId="1DA67815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165984D0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</w:pP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>3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.</w:t>
      </w: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静态建模</w:t>
      </w:r>
    </w:p>
    <w:p w14:paraId="0348E879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这部分的作用是描述系统的静态特性。一般使用类图和对象图。</w:t>
      </w:r>
    </w:p>
    <w:p w14:paraId="1F0B1352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3.1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系统对象模型</w:t>
      </w:r>
    </w:p>
    <w:p w14:paraId="06F0EE76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提供整个系统的类（对象）模型，即提供系统类</w:t>
      </w:r>
      <w:proofErr w:type="gramStart"/>
      <w:r>
        <w:rPr>
          <w:rFonts w:ascii="宋体" w:hAnsi="宋体" w:hint="eastAsia"/>
          <w:color w:val="2F5496"/>
          <w:szCs w:val="21"/>
        </w:rPr>
        <w:t>图或者</w:t>
      </w:r>
      <w:proofErr w:type="gramEnd"/>
      <w:r>
        <w:rPr>
          <w:rFonts w:ascii="宋体" w:hAnsi="宋体" w:hint="eastAsia"/>
          <w:color w:val="2F5496"/>
          <w:szCs w:val="21"/>
        </w:rPr>
        <w:t>对象图。如果模型过大，按照可行的标准把它划分成小块，例如可以把客户端和服务器端的对象模型分开成两个图表述。</w:t>
      </w:r>
    </w:p>
    <w:p w14:paraId="63F8DBCA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所有对象之间的关联必须被确定并且必须指明联系的基数（一对一、一对多还是多对多，0..1，*，1..*）。聚合和继承关系必须清楚地确定下来。每个</w:t>
      </w:r>
      <w:proofErr w:type="gramStart"/>
      <w:r>
        <w:rPr>
          <w:rFonts w:ascii="宋体" w:hAnsi="宋体" w:hint="eastAsia"/>
          <w:color w:val="2F5496"/>
          <w:szCs w:val="21"/>
        </w:rPr>
        <w:t>图必须</w:t>
      </w:r>
      <w:proofErr w:type="gramEnd"/>
      <w:r>
        <w:rPr>
          <w:rFonts w:ascii="宋体" w:hAnsi="宋体" w:hint="eastAsia"/>
          <w:color w:val="2F5496"/>
          <w:szCs w:val="21"/>
        </w:rPr>
        <w:t>附有简单的说明。</w:t>
      </w:r>
    </w:p>
    <w:p w14:paraId="5D14B3B1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可能经过多次设计的迭代之后才能得到系统的正确的对象模型。</w:t>
      </w:r>
    </w:p>
    <w:p w14:paraId="7E3E68EF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3.2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类（对象）描述</w:t>
      </w:r>
    </w:p>
    <w:p w14:paraId="3B4C9EA6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/>
          <w:color w:val="2F5496"/>
          <w:szCs w:val="21"/>
        </w:rPr>
        <w:t>在这个部分叙述每个</w:t>
      </w:r>
      <w:r>
        <w:rPr>
          <w:rFonts w:ascii="宋体" w:hAnsi="宋体" w:hint="eastAsia"/>
          <w:color w:val="2F5496"/>
          <w:szCs w:val="21"/>
        </w:rPr>
        <w:t>类（</w:t>
      </w:r>
      <w:r>
        <w:rPr>
          <w:rFonts w:ascii="宋体" w:hAnsi="宋体"/>
          <w:color w:val="2F5496"/>
          <w:szCs w:val="21"/>
        </w:rPr>
        <w:t>对象</w:t>
      </w:r>
      <w:r>
        <w:rPr>
          <w:rFonts w:ascii="宋体" w:hAnsi="宋体" w:hint="eastAsia"/>
          <w:color w:val="2F5496"/>
          <w:szCs w:val="21"/>
        </w:rPr>
        <w:t>）</w:t>
      </w:r>
      <w:r>
        <w:rPr>
          <w:rFonts w:ascii="宋体" w:hAnsi="宋体"/>
          <w:color w:val="2F5496"/>
          <w:szCs w:val="21"/>
        </w:rPr>
        <w:t>的细节，它的属性、它的方法。在这之前必须从逻辑上对对象进行组织。你可能需要用结构图把对象按子系统划分好。</w:t>
      </w:r>
    </w:p>
    <w:p w14:paraId="056F09AB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/>
          <w:color w:val="2F5496"/>
          <w:szCs w:val="21"/>
        </w:rPr>
        <w:t>为每个</w:t>
      </w:r>
      <w:r>
        <w:rPr>
          <w:rFonts w:ascii="宋体" w:hAnsi="宋体" w:hint="eastAsia"/>
          <w:color w:val="2F5496"/>
          <w:szCs w:val="21"/>
        </w:rPr>
        <w:t>类（</w:t>
      </w:r>
      <w:r>
        <w:rPr>
          <w:rFonts w:ascii="宋体" w:hAnsi="宋体"/>
          <w:color w:val="2F5496"/>
          <w:szCs w:val="21"/>
        </w:rPr>
        <w:t>对象</w:t>
      </w:r>
      <w:r>
        <w:rPr>
          <w:rFonts w:ascii="宋体" w:hAnsi="宋体" w:hint="eastAsia"/>
          <w:color w:val="2F5496"/>
          <w:szCs w:val="21"/>
        </w:rPr>
        <w:t>）</w:t>
      </w:r>
      <w:r>
        <w:rPr>
          <w:rFonts w:ascii="宋体" w:hAnsi="宋体"/>
          <w:color w:val="2F5496"/>
          <w:szCs w:val="21"/>
        </w:rPr>
        <w:t>做一个条目。在系统</w:t>
      </w:r>
      <w:r>
        <w:rPr>
          <w:rFonts w:ascii="宋体" w:hAnsi="宋体" w:hint="eastAsia"/>
          <w:color w:val="2F5496"/>
          <w:szCs w:val="21"/>
        </w:rPr>
        <w:t>类（</w:t>
      </w:r>
      <w:r>
        <w:rPr>
          <w:rFonts w:ascii="宋体" w:hAnsi="宋体"/>
          <w:color w:val="2F5496"/>
          <w:szCs w:val="21"/>
        </w:rPr>
        <w:t>对象</w:t>
      </w:r>
      <w:r>
        <w:rPr>
          <w:rFonts w:ascii="宋体" w:hAnsi="宋体" w:hint="eastAsia"/>
          <w:color w:val="2F5496"/>
          <w:szCs w:val="21"/>
        </w:rPr>
        <w:t>）</w:t>
      </w:r>
      <w:r>
        <w:rPr>
          <w:rFonts w:ascii="宋体" w:hAnsi="宋体"/>
          <w:color w:val="2F5496"/>
          <w:szCs w:val="21"/>
        </w:rPr>
        <w:t>模型中简要的描述它的用途、约束（如只能</w:t>
      </w:r>
      <w:r>
        <w:rPr>
          <w:rFonts w:ascii="宋体" w:hAnsi="宋体" w:hint="eastAsia"/>
          <w:color w:val="2F5496"/>
          <w:szCs w:val="21"/>
        </w:rPr>
        <w:t>是单例</w:t>
      </w:r>
      <w:r>
        <w:rPr>
          <w:rFonts w:ascii="宋体" w:hAnsi="宋体"/>
          <w:color w:val="2F5496"/>
          <w:szCs w:val="21"/>
        </w:rPr>
        <w:t>），列出它的属性和方法。</w:t>
      </w:r>
    </w:p>
    <w:p w14:paraId="0FD2A3EA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/>
          <w:color w:val="2F5496"/>
          <w:szCs w:val="21"/>
        </w:rPr>
        <w:t>对每个</w:t>
      </w:r>
      <w:r>
        <w:rPr>
          <w:rFonts w:ascii="宋体" w:hAnsi="宋体" w:hint="eastAsia"/>
          <w:color w:val="2F5496"/>
          <w:szCs w:val="21"/>
        </w:rPr>
        <w:t>类（</w:t>
      </w:r>
      <w:r>
        <w:rPr>
          <w:rFonts w:ascii="宋体" w:hAnsi="宋体"/>
          <w:color w:val="2F5496"/>
          <w:szCs w:val="21"/>
        </w:rPr>
        <w:t>对象</w:t>
      </w:r>
      <w:r>
        <w:rPr>
          <w:rFonts w:ascii="宋体" w:hAnsi="宋体" w:hint="eastAsia"/>
          <w:color w:val="2F5496"/>
          <w:szCs w:val="21"/>
        </w:rPr>
        <w:t>）</w:t>
      </w:r>
      <w:r>
        <w:rPr>
          <w:rFonts w:ascii="宋体" w:hAnsi="宋体"/>
          <w:color w:val="2F5496"/>
          <w:szCs w:val="21"/>
        </w:rPr>
        <w:t>的每个属性详细说明：名字、类型，如果属性不是很直观或者有约束（例如，每个对象的该属性必须有一个唯一的</w:t>
      </w:r>
      <w:proofErr w:type="gramStart"/>
      <w:r>
        <w:rPr>
          <w:rFonts w:ascii="宋体" w:hAnsi="宋体"/>
          <w:color w:val="2F5496"/>
          <w:szCs w:val="21"/>
        </w:rPr>
        <w:t>值或者</w:t>
      </w:r>
      <w:proofErr w:type="gramEnd"/>
      <w:r>
        <w:rPr>
          <w:rFonts w:ascii="宋体" w:hAnsi="宋体"/>
          <w:color w:val="2F5496"/>
          <w:szCs w:val="21"/>
        </w:rPr>
        <w:t>值域是有限正整数等）。</w:t>
      </w:r>
    </w:p>
    <w:p w14:paraId="1EE703BA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/>
          <w:color w:val="2F5496"/>
          <w:szCs w:val="21"/>
        </w:rPr>
        <w:t>对每个</w:t>
      </w:r>
      <w:r>
        <w:rPr>
          <w:rFonts w:ascii="宋体" w:hAnsi="宋体" w:hint="eastAsia"/>
          <w:color w:val="2F5496"/>
          <w:szCs w:val="21"/>
        </w:rPr>
        <w:t>类（</w:t>
      </w:r>
      <w:r>
        <w:rPr>
          <w:rFonts w:ascii="宋体" w:hAnsi="宋体"/>
          <w:color w:val="2F5496"/>
          <w:szCs w:val="21"/>
        </w:rPr>
        <w:t>对象</w:t>
      </w:r>
      <w:r>
        <w:rPr>
          <w:rFonts w:ascii="宋体" w:hAnsi="宋体" w:hint="eastAsia"/>
          <w:color w:val="2F5496"/>
          <w:szCs w:val="21"/>
        </w:rPr>
        <w:t>）</w:t>
      </w:r>
      <w:r>
        <w:rPr>
          <w:rFonts w:ascii="宋体" w:hAnsi="宋体"/>
          <w:color w:val="2F5496"/>
          <w:szCs w:val="21"/>
        </w:rPr>
        <w:t>的每个方法详细说明：方法名，返回类型，返回值，参数，用途以及使用的算法的简要说明（如果不是特别简单的话）。如果对变量或者返回值</w:t>
      </w:r>
      <w:r>
        <w:rPr>
          <w:rFonts w:ascii="宋体" w:hAnsi="宋体" w:hint="eastAsia"/>
          <w:color w:val="2F5496"/>
          <w:szCs w:val="21"/>
        </w:rPr>
        <w:t>有</w:t>
      </w:r>
      <w:r>
        <w:rPr>
          <w:rFonts w:ascii="宋体" w:hAnsi="宋体"/>
          <w:color w:val="2F5496"/>
          <w:szCs w:val="21"/>
        </w:rPr>
        <w:t>什么假定的话，Pre-conditions和Post-conditions必须在此说明。列出它或者被它调用的方法需要访问或者修改的属性。最后，提供可以验证实现方法的测试案例。</w:t>
      </w:r>
    </w:p>
    <w:p w14:paraId="1F86C77F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10A00D36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3.2.1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XXX类（对象）</w:t>
      </w:r>
    </w:p>
    <w:p w14:paraId="67277B53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3.2.1.1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类描述</w:t>
      </w:r>
    </w:p>
    <w:p w14:paraId="70B30D85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对类的作用、功能，对象的生存周期等信息进行描述。</w:t>
      </w:r>
    </w:p>
    <w:p w14:paraId="201A9683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3.2.1.2属性描述</w:t>
      </w:r>
    </w:p>
    <w:p w14:paraId="370CE859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以表格或列表形式对类或对象属性进行描述。</w:t>
      </w:r>
    </w:p>
    <w:p w14:paraId="053A601F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3.2.1.2方法描述</w:t>
      </w:r>
    </w:p>
    <w:p w14:paraId="2B864B2C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以表格或列表形式对类或对象方法进行描述。</w:t>
      </w:r>
    </w:p>
    <w:p w14:paraId="59FE9C84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17C76360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3.3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其它静态建模方式（可选）</w:t>
      </w:r>
    </w:p>
    <w:p w14:paraId="573C112C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该部分可以包括其它的UML静态建模方法和图表。</w:t>
      </w:r>
    </w:p>
    <w:p w14:paraId="366BA0C6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5A0392F6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</w:pP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>4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.</w:t>
      </w:r>
      <w:r>
        <w:rPr>
          <w:rFonts w:ascii="宋体" w:hAnsi="宋体" w:cs="宋体"/>
          <w:b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bidi="ar"/>
        </w:rPr>
        <w:t>动态建模</w:t>
      </w:r>
    </w:p>
    <w:p w14:paraId="5629C8B3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这部分的作用是描述系统如何响应各种事件。例如，可以建立系统的行为模型。一般使用顺序图和状态图。</w:t>
      </w:r>
    </w:p>
    <w:p w14:paraId="1C0552FF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确定不同的场景（Scenario），不需要确定所有可能的场景，但是必须至少要覆盖典型的系统用例。</w:t>
      </w:r>
    </w:p>
    <w:p w14:paraId="134DBD8E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4.1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系统场景</w:t>
      </w:r>
    </w:p>
    <w:p w14:paraId="286DBDEA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/>
          <w:color w:val="2F5496"/>
          <w:szCs w:val="21"/>
        </w:rPr>
        <w:t>对每个场景做一则条目，包括以下内容：</w:t>
      </w:r>
    </w:p>
    <w:p w14:paraId="151B7EDF" w14:textId="77777777" w:rsidR="00B05ED7" w:rsidRDefault="00B05ED7" w:rsidP="00B05ED7">
      <w:pPr>
        <w:numPr>
          <w:ilvl w:val="0"/>
          <w:numId w:val="1"/>
        </w:numPr>
        <w:ind w:hanging="42"/>
        <w:rPr>
          <w:color w:val="156082" w:themeColor="accent1"/>
        </w:rPr>
      </w:pPr>
      <w:r>
        <w:rPr>
          <w:color w:val="156082" w:themeColor="accent1"/>
        </w:rPr>
        <w:t>场景名：给它一个可以望文生义的名字</w:t>
      </w:r>
    </w:p>
    <w:p w14:paraId="5ADEE1B7" w14:textId="77777777" w:rsidR="00B05ED7" w:rsidRDefault="00B05ED7" w:rsidP="00B05ED7">
      <w:pPr>
        <w:numPr>
          <w:ilvl w:val="0"/>
          <w:numId w:val="1"/>
        </w:numPr>
        <w:ind w:hanging="42"/>
        <w:rPr>
          <w:color w:val="156082" w:themeColor="accent1"/>
        </w:rPr>
      </w:pPr>
      <w:r>
        <w:rPr>
          <w:color w:val="156082" w:themeColor="accent1"/>
        </w:rPr>
        <w:t>场景描述：简要叙述场景是干什么的以及发生的动作的顺序</w:t>
      </w:r>
      <w:r>
        <w:rPr>
          <w:rFonts w:hint="eastAsia"/>
          <w:color w:val="156082" w:themeColor="accent1"/>
        </w:rPr>
        <w:t>。</w:t>
      </w:r>
    </w:p>
    <w:p w14:paraId="338605DE" w14:textId="77777777" w:rsidR="00B05ED7" w:rsidRDefault="00B05ED7" w:rsidP="00B05ED7">
      <w:pPr>
        <w:numPr>
          <w:ilvl w:val="0"/>
          <w:numId w:val="1"/>
        </w:numPr>
        <w:ind w:hanging="42"/>
        <w:rPr>
          <w:color w:val="156082" w:themeColor="accent1"/>
        </w:rPr>
      </w:pPr>
      <w:r>
        <w:rPr>
          <w:color w:val="156082" w:themeColor="accent1"/>
        </w:rPr>
        <w:t>顺序图：描述各种事件及事件发生的相对时间顺序。</w:t>
      </w:r>
    </w:p>
    <w:p w14:paraId="379BEE11" w14:textId="77777777" w:rsidR="00B05ED7" w:rsidRDefault="00B05ED7" w:rsidP="00B05ED7">
      <w:pPr>
        <w:rPr>
          <w:color w:val="156082" w:themeColor="accent1"/>
        </w:rPr>
      </w:pPr>
    </w:p>
    <w:p w14:paraId="7408C289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.1.1 场景：场景一</w:t>
      </w:r>
    </w:p>
    <w:p w14:paraId="0F1C0319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.1.1.1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场景描述</w:t>
      </w:r>
    </w:p>
    <w:p w14:paraId="40AF9D57" w14:textId="77777777" w:rsidR="00B05ED7" w:rsidRDefault="00B05ED7" w:rsidP="00B05ED7">
      <w:pPr>
        <w:ind w:firstLineChars="200" w:firstLine="420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hint="eastAsia"/>
          <w:color w:val="2F5496"/>
          <w:szCs w:val="21"/>
        </w:rPr>
        <w:t>针对系统用例来确定场景，并对该场景进行描述，需要确定系统对象间和对象内的交互逻辑。</w:t>
      </w:r>
    </w:p>
    <w:p w14:paraId="2C33E27B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.1.1.2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顺序图</w:t>
      </w:r>
    </w:p>
    <w:p w14:paraId="5D845449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场景</w:t>
      </w:r>
      <w:proofErr w:type="gramStart"/>
      <w:r>
        <w:rPr>
          <w:rFonts w:ascii="宋体" w:hAnsi="宋体" w:hint="eastAsia"/>
          <w:bCs/>
          <w:szCs w:val="21"/>
        </w:rPr>
        <w:t>一</w:t>
      </w:r>
      <w:proofErr w:type="gramEnd"/>
      <w:r>
        <w:rPr>
          <w:rFonts w:ascii="宋体" w:hAnsi="宋体" w:hint="eastAsia"/>
          <w:bCs/>
          <w:szCs w:val="21"/>
        </w:rPr>
        <w:t>顺序图（例）</w:t>
      </w:r>
    </w:p>
    <w:p w14:paraId="38A258ED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noProof/>
          <w:color w:val="000000"/>
          <w:kern w:val="0"/>
          <w:sz w:val="22"/>
          <w:szCs w:val="22"/>
          <w:lang w:bidi="ar"/>
        </w:rPr>
        <w:drawing>
          <wp:inline distT="0" distB="0" distL="0" distR="0" wp14:anchorId="45C45440" wp14:editId="1A0E6CCC">
            <wp:extent cx="4733925" cy="3054985"/>
            <wp:effectExtent l="0" t="0" r="317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698" cy="305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3EDC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.1.1.3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流程说明</w:t>
      </w:r>
    </w:p>
    <w:p w14:paraId="208A51B2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对顺序图中的每一步进行详细说明：</w:t>
      </w:r>
    </w:p>
    <w:p w14:paraId="756CCFFC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/>
          <w:color w:val="2F5496"/>
          <w:szCs w:val="21"/>
        </w:rPr>
        <w:t>1.……</w:t>
      </w:r>
    </w:p>
    <w:p w14:paraId="6A73EAD5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2</w:t>
      </w:r>
      <w:r>
        <w:rPr>
          <w:rFonts w:ascii="宋体" w:hAnsi="宋体"/>
          <w:color w:val="2F5496"/>
          <w:szCs w:val="21"/>
        </w:rPr>
        <w:t>.</w:t>
      </w:r>
      <w:r>
        <w:rPr>
          <w:rFonts w:ascii="宋体" w:hAnsi="宋体" w:hint="eastAsia"/>
          <w:color w:val="2F5496"/>
          <w:szCs w:val="21"/>
        </w:rPr>
        <w:t>……</w:t>
      </w:r>
    </w:p>
    <w:p w14:paraId="7C04E9FB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</w:p>
    <w:p w14:paraId="63914502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4"/>
          <w:lang w:bidi="ar"/>
        </w:rPr>
      </w:pPr>
      <w:r>
        <w:rPr>
          <w:rFonts w:ascii="宋体" w:hAnsi="宋体" w:cs="宋体"/>
          <w:b/>
          <w:color w:val="000000"/>
          <w:kern w:val="0"/>
          <w:sz w:val="24"/>
          <w:lang w:bidi="ar"/>
        </w:rPr>
        <w:t xml:space="preserve">4.2 </w:t>
      </w:r>
      <w:r>
        <w:rPr>
          <w:rFonts w:ascii="宋体" w:hAnsi="宋体" w:cs="宋体" w:hint="eastAsia"/>
          <w:b/>
          <w:color w:val="000000"/>
          <w:kern w:val="0"/>
          <w:sz w:val="24"/>
          <w:lang w:bidi="ar"/>
        </w:rPr>
        <w:t>系统状态</w:t>
      </w:r>
    </w:p>
    <w:p w14:paraId="57113D42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lastRenderedPageBreak/>
        <w:t>这部分的内容包括系统动态模型重要的部分的状态图。可能你想为每个对象画一个状态图，但事实上会导致太多不期望的细节信息，只需要确定系统中一些重要的对象并为之提供状态图即可。</w:t>
      </w:r>
    </w:p>
    <w:p w14:paraId="4B67FD85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.2.1 XXX状态切换</w:t>
      </w:r>
    </w:p>
    <w:p w14:paraId="6F75AA69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.2.1.1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状态描述</w:t>
      </w:r>
    </w:p>
    <w:p w14:paraId="101768D8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对该状态特征所对应的系统业务状态进行描述。</w:t>
      </w:r>
    </w:p>
    <w:p w14:paraId="6D1DF31E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.2.1.2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状态转换图</w:t>
      </w:r>
    </w:p>
    <w:p w14:paraId="3104BF22" w14:textId="77777777" w:rsidR="00B05ED7" w:rsidRDefault="00B05ED7" w:rsidP="00B05ED7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状态转换图一（例）</w:t>
      </w:r>
    </w:p>
    <w:p w14:paraId="1E25514C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/>
          <w:b/>
          <w:noProof/>
          <w:color w:val="000000"/>
          <w:kern w:val="0"/>
          <w:sz w:val="22"/>
          <w:szCs w:val="22"/>
          <w:lang w:bidi="ar"/>
        </w:rPr>
        <w:drawing>
          <wp:inline distT="0" distB="0" distL="0" distR="0" wp14:anchorId="2B04FD8E" wp14:editId="797FFC2F">
            <wp:extent cx="5486400" cy="193929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530" cy="195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9133" w14:textId="77777777" w:rsidR="00B05ED7" w:rsidRDefault="00B05ED7" w:rsidP="00B05ED7">
      <w:pPr>
        <w:widowControl/>
        <w:jc w:val="left"/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</w:pP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4</w:t>
      </w:r>
      <w:r>
        <w:rPr>
          <w:rFonts w:ascii="宋体" w:hAnsi="宋体" w:cs="宋体"/>
          <w:b/>
          <w:color w:val="000000"/>
          <w:kern w:val="0"/>
          <w:sz w:val="22"/>
          <w:szCs w:val="22"/>
          <w:lang w:bidi="ar"/>
        </w:rPr>
        <w:t xml:space="preserve">.2.1.3 </w:t>
      </w:r>
      <w:r>
        <w:rPr>
          <w:rFonts w:ascii="宋体" w:hAnsi="宋体" w:cs="宋体" w:hint="eastAsia"/>
          <w:b/>
          <w:color w:val="000000"/>
          <w:kern w:val="0"/>
          <w:sz w:val="22"/>
          <w:szCs w:val="22"/>
          <w:lang w:bidi="ar"/>
        </w:rPr>
        <w:t>状态图说明</w:t>
      </w:r>
    </w:p>
    <w:p w14:paraId="2F4B1B09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 w:hint="eastAsia"/>
          <w:color w:val="2F5496"/>
          <w:szCs w:val="21"/>
        </w:rPr>
        <w:t>对状态转换图中的每一个状态和状态转换过程进行详细说明：</w:t>
      </w:r>
    </w:p>
    <w:p w14:paraId="6F58E303" w14:textId="77777777" w:rsidR="00B05ED7" w:rsidRDefault="00B05ED7" w:rsidP="00B05ED7">
      <w:pPr>
        <w:ind w:firstLineChars="200" w:firstLine="420"/>
        <w:rPr>
          <w:rFonts w:ascii="宋体" w:hAnsi="宋体" w:hint="eastAsia"/>
          <w:color w:val="2F5496"/>
          <w:szCs w:val="21"/>
        </w:rPr>
      </w:pPr>
      <w:r>
        <w:rPr>
          <w:rFonts w:ascii="宋体" w:hAnsi="宋体"/>
          <w:color w:val="2F5496"/>
          <w:szCs w:val="21"/>
        </w:rPr>
        <w:t>1.……</w:t>
      </w:r>
    </w:p>
    <w:p w14:paraId="6FCBCEF5" w14:textId="4009D384" w:rsidR="00FC70B7" w:rsidRDefault="00B05ED7" w:rsidP="00B05ED7">
      <w:pPr>
        <w:rPr>
          <w:rFonts w:hint="eastAsia"/>
        </w:rPr>
      </w:pPr>
      <w:r>
        <w:rPr>
          <w:rFonts w:ascii="宋体" w:hAnsi="宋体" w:hint="eastAsia"/>
          <w:color w:val="2F5496"/>
          <w:szCs w:val="21"/>
        </w:rPr>
        <w:t>2</w:t>
      </w:r>
      <w:r>
        <w:rPr>
          <w:rFonts w:ascii="宋体" w:hAnsi="宋体"/>
          <w:color w:val="2F5496"/>
          <w:szCs w:val="21"/>
        </w:rPr>
        <w:t>.</w:t>
      </w:r>
      <w:r>
        <w:rPr>
          <w:rFonts w:ascii="宋体" w:hAnsi="宋体" w:hint="eastAsia"/>
          <w:color w:val="2F5496"/>
          <w:szCs w:val="21"/>
        </w:rPr>
        <w:t>……</w:t>
      </w:r>
    </w:p>
    <w:sectPr w:rsidR="00FC7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02B7E" w14:textId="77777777" w:rsidR="000C0030" w:rsidRDefault="000C0030" w:rsidP="00B05ED7">
      <w:pPr>
        <w:rPr>
          <w:rFonts w:hint="eastAsia"/>
        </w:rPr>
      </w:pPr>
      <w:r>
        <w:separator/>
      </w:r>
    </w:p>
  </w:endnote>
  <w:endnote w:type="continuationSeparator" w:id="0">
    <w:p w14:paraId="430EDE1B" w14:textId="77777777" w:rsidR="000C0030" w:rsidRDefault="000C0030" w:rsidP="00B05E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0302" w14:textId="77777777" w:rsidR="000C0030" w:rsidRDefault="000C0030" w:rsidP="00B05ED7">
      <w:pPr>
        <w:rPr>
          <w:rFonts w:hint="eastAsia"/>
        </w:rPr>
      </w:pPr>
      <w:r>
        <w:separator/>
      </w:r>
    </w:p>
  </w:footnote>
  <w:footnote w:type="continuationSeparator" w:id="0">
    <w:p w14:paraId="1DE1D687" w14:textId="77777777" w:rsidR="000C0030" w:rsidRDefault="000C0030" w:rsidP="00B05ED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4219"/>
    <w:multiLevelType w:val="multilevel"/>
    <w:tmpl w:val="0FC64219"/>
    <w:lvl w:ilvl="0">
      <w:start w:val="3"/>
      <w:numFmt w:val="bullet"/>
      <w:lvlText w:val="●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num w:numId="1" w16cid:durableId="78820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6E"/>
    <w:rsid w:val="00042907"/>
    <w:rsid w:val="000C0030"/>
    <w:rsid w:val="001461BB"/>
    <w:rsid w:val="003D6064"/>
    <w:rsid w:val="00B05ED7"/>
    <w:rsid w:val="00CE496E"/>
    <w:rsid w:val="00FA6AAD"/>
    <w:rsid w:val="00FC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6618FC-BB30-4BF2-8B26-8FB1ABFF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ED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49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9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9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9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9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9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9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9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9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9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9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49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9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9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9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9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9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9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49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5E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5E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5E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5E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881</Characters>
  <Application>Microsoft Office Word</Application>
  <DocSecurity>0</DocSecurity>
  <Lines>67</Lines>
  <Paragraphs>81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Lv</dc:creator>
  <cp:keywords/>
  <dc:description/>
  <cp:lastModifiedBy>Louis Lv</cp:lastModifiedBy>
  <cp:revision>2</cp:revision>
  <dcterms:created xsi:type="dcterms:W3CDTF">2026-07-09T03:57:00Z</dcterms:created>
  <dcterms:modified xsi:type="dcterms:W3CDTF">2026-07-09T03:58:00Z</dcterms:modified>
</cp:coreProperties>
</file>