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f1=open("firstfile.txt","w")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f1.write("This is my first file in python.\nWant to work with files.\n This is my third")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f1.close()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f1=open("firstfile.txt","r")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f1.seek(0,0)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ff=f1.readlines()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x in range(0,len(ff)):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print(ff[x])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#f1.seek(0,0)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#ff=f1.readlines()  #return list of all lines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print(ff)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f1.close()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1510" cy="1258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f1=open("firstfile.txt","r")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x in f1: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f1.seek(0,0)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f2=open("odd.txt","w")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ff=f1.readlines()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open('odd.txt','w') as f2: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x in range(0,len(ff)):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if(x%2!=0):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print(ff[x])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f2.write(ff[x])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330229" cy="16994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