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8E1" w:rsidRDefault="006528E1" w:rsidP="00652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Instala </w:t>
      </w:r>
      <w:proofErr w:type="spellStart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Docker</w:t>
      </w:r>
      <w:proofErr w:type="spellEnd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 en Windows o Linux</w:t>
      </w:r>
    </w:p>
    <w:p w:rsidR="006528E1" w:rsidRPr="006528E1" w:rsidRDefault="006528E1" w:rsidP="006528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>
        <w:rPr>
          <w:noProof/>
          <w:lang w:eastAsia="es-ES"/>
        </w:rPr>
        <w:drawing>
          <wp:inline distT="0" distB="0" distL="0" distR="0" wp14:anchorId="6312DB83" wp14:editId="73A8CB98">
            <wp:extent cx="5400040" cy="2823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E1" w:rsidRDefault="006528E1" w:rsidP="00652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Ejecuta los comandos para ver la información, versión y ayuda de </w:t>
      </w:r>
      <w:proofErr w:type="spellStart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Docker</w:t>
      </w:r>
      <w:proofErr w:type="spellEnd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.</w:t>
      </w:r>
    </w:p>
    <w:p w:rsidR="006528E1" w:rsidRDefault="006528E1" w:rsidP="006528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>
        <w:rPr>
          <w:noProof/>
          <w:lang w:eastAsia="es-ES"/>
        </w:rPr>
        <w:drawing>
          <wp:inline distT="0" distB="0" distL="0" distR="0" wp14:anchorId="0988F320" wp14:editId="5FCDA52F">
            <wp:extent cx="5114925" cy="1914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E1" w:rsidRPr="006528E1" w:rsidRDefault="006528E1" w:rsidP="006528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>
        <w:rPr>
          <w:noProof/>
          <w:lang w:eastAsia="es-ES"/>
        </w:rPr>
        <w:drawing>
          <wp:inline distT="0" distB="0" distL="0" distR="0" wp14:anchorId="5F9BB4DB" wp14:editId="21C0B7C0">
            <wp:extent cx="4000500" cy="2124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E1" w:rsidRDefault="006528E1" w:rsidP="00652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Ejecuta el Hola Mundo de </w:t>
      </w:r>
      <w:proofErr w:type="spellStart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Docker</w:t>
      </w:r>
      <w:proofErr w:type="spellEnd"/>
    </w:p>
    <w:p w:rsidR="006528E1" w:rsidRDefault="006528E1" w:rsidP="006528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767DD3C" wp14:editId="535566DB">
            <wp:extent cx="5324475" cy="590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A3" w:rsidRPr="006528E1" w:rsidRDefault="005756A3" w:rsidP="006528E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</w:p>
    <w:p w:rsidR="006528E1" w:rsidRDefault="006528E1" w:rsidP="00652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Usa el entorno gráfico y los comandos para ver las imágenes y contenedores.</w:t>
      </w:r>
    </w:p>
    <w:p w:rsidR="005756A3" w:rsidRDefault="005756A3" w:rsidP="005756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42557302" wp14:editId="6329E6F8">
            <wp:extent cx="3286125" cy="3867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F7A909B" wp14:editId="0F1361F6">
            <wp:extent cx="5400040" cy="43675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A3" w:rsidRDefault="005756A3" w:rsidP="005756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>
        <w:rPr>
          <w:noProof/>
          <w:lang w:eastAsia="es-ES"/>
        </w:rPr>
        <w:drawing>
          <wp:inline distT="0" distB="0" distL="0" distR="0" wp14:anchorId="594F6323" wp14:editId="559B2E6C">
            <wp:extent cx="5400040" cy="4552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A3" w:rsidRPr="006528E1" w:rsidRDefault="005756A3" w:rsidP="005756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6F368CE9" wp14:editId="1AC8BFA8">
            <wp:extent cx="5267325" cy="7905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E1" w:rsidRDefault="006528E1" w:rsidP="00652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Despliega en </w:t>
      </w:r>
      <w:proofErr w:type="spellStart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Docker</w:t>
      </w:r>
      <w:proofErr w:type="spellEnd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 un contenedor Ubuntu con un terminal interactivo y prueba algunos comandos Linux.</w:t>
      </w:r>
    </w:p>
    <w:p w:rsidR="005756A3" w:rsidRDefault="005756A3" w:rsidP="005756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</w:p>
    <w:p w:rsidR="005756A3" w:rsidRPr="006528E1" w:rsidRDefault="008714CF" w:rsidP="005756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>
        <w:rPr>
          <w:noProof/>
          <w:lang w:eastAsia="es-ES"/>
        </w:rPr>
        <w:drawing>
          <wp:inline distT="0" distB="0" distL="0" distR="0" wp14:anchorId="6CDB81A2" wp14:editId="2D07D51F">
            <wp:extent cx="5400040" cy="5505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E1" w:rsidRDefault="006528E1" w:rsidP="00652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Ejecuta la Web de </w:t>
      </w:r>
      <w:proofErr w:type="spellStart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Getting</w:t>
      </w:r>
      <w:proofErr w:type="spellEnd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 </w:t>
      </w:r>
      <w:proofErr w:type="spellStart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Started</w:t>
      </w:r>
      <w:proofErr w:type="spellEnd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 de </w:t>
      </w:r>
      <w:proofErr w:type="spellStart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Docker</w:t>
      </w:r>
      <w:proofErr w:type="spellEnd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 y accede a su contenido.</w:t>
      </w:r>
    </w:p>
    <w:p w:rsidR="005756A3" w:rsidRPr="006528E1" w:rsidRDefault="008714CF" w:rsidP="008714C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>
        <w:rPr>
          <w:noProof/>
          <w:lang w:eastAsia="es-ES"/>
        </w:rPr>
        <w:drawing>
          <wp:inline distT="0" distB="0" distL="0" distR="0" wp14:anchorId="4F8048B0" wp14:editId="5D34A38D">
            <wp:extent cx="5400040" cy="25025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E1" w:rsidRDefault="006528E1" w:rsidP="00652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Usa el entorno gráfico y los comandos para ver las imágenes y contenedores que tienes creados y en ejecución que tienes hasta ahora</w:t>
      </w:r>
    </w:p>
    <w:p w:rsidR="008714CF" w:rsidRDefault="00433D72" w:rsidP="008714C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2A27CA7" wp14:editId="1F9D2942">
            <wp:extent cx="5400040" cy="29305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72" w:rsidRPr="006528E1" w:rsidRDefault="00433D72" w:rsidP="008714C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>
        <w:rPr>
          <w:noProof/>
          <w:lang w:eastAsia="es-ES"/>
        </w:rPr>
        <w:drawing>
          <wp:inline distT="0" distB="0" distL="0" distR="0" wp14:anchorId="2A37C82C" wp14:editId="4A66F8E3">
            <wp:extent cx="5400040" cy="42570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E1" w:rsidRDefault="006528E1" w:rsidP="00652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Borra los contenedores de Hola Mundo (</w:t>
      </w:r>
      <w:proofErr w:type="spellStart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Hello</w:t>
      </w:r>
      <w:proofErr w:type="spellEnd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 </w:t>
      </w:r>
      <w:proofErr w:type="spellStart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World</w:t>
      </w:r>
      <w:proofErr w:type="spellEnd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) y de </w:t>
      </w:r>
      <w:proofErr w:type="spellStart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Getting</w:t>
      </w:r>
      <w:proofErr w:type="spellEnd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 </w:t>
      </w:r>
      <w:proofErr w:type="spellStart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Started</w:t>
      </w:r>
      <w:proofErr w:type="spellEnd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.</w:t>
      </w:r>
    </w:p>
    <w:p w:rsidR="00433D72" w:rsidRDefault="00433D72" w:rsidP="00433D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83BC499" wp14:editId="10AC2C05">
            <wp:extent cx="4714875" cy="29146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72" w:rsidRPr="006528E1" w:rsidRDefault="00433D72" w:rsidP="00433D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</w:p>
    <w:p w:rsidR="006528E1" w:rsidRDefault="006528E1" w:rsidP="00652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Vuelve a ejecutar los contenedores anteriores. ¿Cuál es la diferencia con las anteriores ejecuciones?</w:t>
      </w:r>
      <w:r w:rsidR="00433D72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 Ninguna se ejecuta igual</w:t>
      </w:r>
    </w:p>
    <w:p w:rsidR="00433D72" w:rsidRPr="006528E1" w:rsidRDefault="00433D72" w:rsidP="00433D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5A64"/>
          <w:sz w:val="29"/>
          <w:szCs w:val="29"/>
          <w:u w:val="single"/>
          <w:lang w:eastAsia="es-ES"/>
        </w:rPr>
      </w:pPr>
    </w:p>
    <w:p w:rsidR="006528E1" w:rsidRDefault="006528E1" w:rsidP="00652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Ejecuta el </w:t>
      </w:r>
      <w:proofErr w:type="spellStart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docker</w:t>
      </w:r>
      <w:proofErr w:type="spellEnd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 de </w:t>
      </w:r>
      <w:proofErr w:type="spellStart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Nginx</w:t>
      </w:r>
      <w:proofErr w:type="spellEnd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 y accede para comprobar su funcionamiento (usa el 9000 como puerto de acceso, se realiza un mapeo de puertos</w:t>
      </w:r>
      <w:r w:rsidRPr="006528E1">
        <w:rPr>
          <w:rFonts w:ascii="Consolas" w:eastAsia="Times New Roman" w:hAnsi="Consolas" w:cs="Courier New"/>
          <w:color w:val="E83E8C"/>
          <w:sz w:val="25"/>
          <w:szCs w:val="25"/>
          <w:lang w:eastAsia="es-ES"/>
        </w:rPr>
        <w:t> </w:t>
      </w:r>
      <w:proofErr w:type="spellStart"/>
      <w:r w:rsidRPr="006528E1">
        <w:rPr>
          <w:rFonts w:ascii="Consolas" w:eastAsia="Times New Roman" w:hAnsi="Consolas" w:cs="Courier New"/>
          <w:color w:val="E83E8C"/>
          <w:sz w:val="25"/>
          <w:szCs w:val="25"/>
          <w:lang w:eastAsia="es-ES"/>
        </w:rPr>
        <w:t>docker</w:t>
      </w:r>
      <w:proofErr w:type="spellEnd"/>
      <w:r w:rsidRPr="006528E1">
        <w:rPr>
          <w:rFonts w:ascii="Consolas" w:eastAsia="Times New Roman" w:hAnsi="Consolas" w:cs="Courier New"/>
          <w:color w:val="E83E8C"/>
          <w:sz w:val="25"/>
          <w:szCs w:val="25"/>
          <w:lang w:eastAsia="es-ES"/>
        </w:rPr>
        <w:t xml:space="preserve"> run -d -p </w:t>
      </w:r>
      <w:proofErr w:type="spellStart"/>
      <w:proofErr w:type="gramStart"/>
      <w:r w:rsidRPr="006528E1">
        <w:rPr>
          <w:rFonts w:ascii="Consolas" w:eastAsia="Times New Roman" w:hAnsi="Consolas" w:cs="Courier New"/>
          <w:color w:val="E83E8C"/>
          <w:sz w:val="25"/>
          <w:szCs w:val="25"/>
          <w:lang w:eastAsia="es-ES"/>
        </w:rPr>
        <w:t>puertoredirección:puertoorigen</w:t>
      </w:r>
      <w:proofErr w:type="spellEnd"/>
      <w:proofErr w:type="gramEnd"/>
      <w:r w:rsidRPr="006528E1">
        <w:rPr>
          <w:rFonts w:ascii="Consolas" w:eastAsia="Times New Roman" w:hAnsi="Consolas" w:cs="Courier New"/>
          <w:color w:val="E83E8C"/>
          <w:sz w:val="25"/>
          <w:szCs w:val="25"/>
          <w:lang w:eastAsia="es-ES"/>
        </w:rPr>
        <w:t xml:space="preserve"> </w:t>
      </w:r>
      <w:proofErr w:type="spellStart"/>
      <w:r w:rsidRPr="006528E1">
        <w:rPr>
          <w:rFonts w:ascii="Consolas" w:eastAsia="Times New Roman" w:hAnsi="Consolas" w:cs="Courier New"/>
          <w:color w:val="E83E8C"/>
          <w:sz w:val="25"/>
          <w:szCs w:val="25"/>
          <w:lang w:eastAsia="es-ES"/>
        </w:rPr>
        <w:t>nombre_contenedor</w:t>
      </w:r>
      <w:proofErr w:type="spellEnd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.</w:t>
      </w:r>
    </w:p>
    <w:p w:rsidR="00E45F9B" w:rsidRPr="006528E1" w:rsidRDefault="00E45F9B" w:rsidP="00E45F9B">
      <w:pPr>
        <w:pStyle w:val="Prrafodelista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>
        <w:rPr>
          <w:noProof/>
          <w:lang w:eastAsia="es-ES"/>
        </w:rPr>
        <w:drawing>
          <wp:inline distT="0" distB="0" distL="0" distR="0" wp14:anchorId="4D3A8D2F" wp14:editId="3F6CA080">
            <wp:extent cx="5400040" cy="9029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E1" w:rsidRDefault="006528E1" w:rsidP="00652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Usa el entorno gráfico y los comandos para inspeccionar la configuración de los contenedores.</w:t>
      </w:r>
    </w:p>
    <w:p w:rsidR="00E45F9B" w:rsidRPr="006528E1" w:rsidRDefault="00E45F9B" w:rsidP="00E45F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8E29251" wp14:editId="11F921D9">
            <wp:extent cx="4181475" cy="253425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4241" cy="253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E1" w:rsidRDefault="006528E1" w:rsidP="00652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Ejecuta el </w:t>
      </w:r>
      <w:proofErr w:type="spellStart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docker</w:t>
      </w:r>
      <w:proofErr w:type="spellEnd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 de </w:t>
      </w:r>
      <w:proofErr w:type="spellStart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Nginx</w:t>
      </w:r>
      <w:proofErr w:type="spellEnd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 y accede para comprobar su funcionamiento (usa el 8080 como puerto de acceso, se realiza un mapeo de puertos)</w:t>
      </w:r>
    </w:p>
    <w:p w:rsidR="00E45F9B" w:rsidRPr="006528E1" w:rsidRDefault="00E45F9B" w:rsidP="00E45F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>
        <w:rPr>
          <w:noProof/>
          <w:lang w:eastAsia="es-ES"/>
        </w:rPr>
        <w:drawing>
          <wp:inline distT="0" distB="0" distL="0" distR="0" wp14:anchorId="566955AA" wp14:editId="660E7EE0">
            <wp:extent cx="4505325" cy="33623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E1" w:rsidRDefault="006528E1" w:rsidP="00652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Usa el entorno gráfico y los comandos para ver los </w:t>
      </w:r>
      <w:proofErr w:type="spellStart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logs</w:t>
      </w:r>
      <w:proofErr w:type="spellEnd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 y la información de memoria, CPU, E/S de los contenedores</w:t>
      </w:r>
    </w:p>
    <w:p w:rsidR="00E45F9B" w:rsidRPr="006528E1" w:rsidRDefault="00BD1BC5" w:rsidP="00E45F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03379F4" wp14:editId="7C2B508A">
            <wp:extent cx="5400040" cy="188214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E1" w:rsidRPr="006528E1" w:rsidRDefault="006528E1" w:rsidP="006528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55A64"/>
          <w:sz w:val="29"/>
          <w:szCs w:val="29"/>
          <w:lang w:eastAsia="es-ES"/>
        </w:rPr>
      </w:pPr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Borra las imágenes de Hola Mundo y </w:t>
      </w:r>
      <w:proofErr w:type="spellStart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Getting</w:t>
      </w:r>
      <w:proofErr w:type="spellEnd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 xml:space="preserve"> </w:t>
      </w:r>
      <w:proofErr w:type="spellStart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Started</w:t>
      </w:r>
      <w:proofErr w:type="spellEnd"/>
      <w:r w:rsidRPr="006528E1">
        <w:rPr>
          <w:rFonts w:ascii="Arial" w:eastAsia="Times New Roman" w:hAnsi="Arial" w:cs="Arial"/>
          <w:color w:val="455A64"/>
          <w:sz w:val="29"/>
          <w:szCs w:val="29"/>
          <w:lang w:eastAsia="es-ES"/>
        </w:rPr>
        <w:t>. Explica el proceso.</w:t>
      </w:r>
    </w:p>
    <w:p w:rsidR="00F2777E" w:rsidRDefault="00BD1BC5">
      <w:r>
        <w:rPr>
          <w:noProof/>
          <w:lang w:eastAsia="es-ES"/>
        </w:rPr>
        <w:drawing>
          <wp:inline distT="0" distB="0" distL="0" distR="0" wp14:anchorId="50F90F19" wp14:editId="7DC5161C">
            <wp:extent cx="4714875" cy="29146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C5" w:rsidRPr="00BD1BC5" w:rsidRDefault="00BD1BC5">
      <w:pPr>
        <w:rPr>
          <w:u w:val="single"/>
        </w:rPr>
      </w:pPr>
      <w:r>
        <w:t>Y luego la imagen</w:t>
      </w:r>
      <w:bookmarkStart w:id="0" w:name="_GoBack"/>
      <w:bookmarkEnd w:id="0"/>
    </w:p>
    <w:sectPr w:rsidR="00BD1BC5" w:rsidRPr="00BD1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86D16"/>
    <w:multiLevelType w:val="multilevel"/>
    <w:tmpl w:val="68D0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E1"/>
    <w:rsid w:val="003571DA"/>
    <w:rsid w:val="00433D72"/>
    <w:rsid w:val="005711DB"/>
    <w:rsid w:val="005756A3"/>
    <w:rsid w:val="006528E1"/>
    <w:rsid w:val="008714CF"/>
    <w:rsid w:val="00BD1BC5"/>
    <w:rsid w:val="00E4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67826"/>
  <w15:chartTrackingRefBased/>
  <w15:docId w15:val="{07375BA0-E898-4C75-9CC9-D0C876A5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528E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45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2023-11-21T11:23:00Z</dcterms:created>
  <dcterms:modified xsi:type="dcterms:W3CDTF">2023-11-21T12:23:00Z</dcterms:modified>
</cp:coreProperties>
</file>