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1FCBD" w14:textId="2DBE4B6F" w:rsidR="003D573C" w:rsidRDefault="003D573C" w:rsidP="003D573C">
      <w:pPr>
        <w:jc w:val="center"/>
        <w:rPr>
          <w:b/>
          <w:bCs/>
          <w:sz w:val="28"/>
          <w:szCs w:val="28"/>
          <w:lang w:val="vi-VN"/>
        </w:rPr>
      </w:pPr>
      <w:r w:rsidRPr="003D573C">
        <w:rPr>
          <w:b/>
          <w:bCs/>
          <w:sz w:val="28"/>
          <w:szCs w:val="28"/>
          <w:lang w:val="vi-VN"/>
        </w:rPr>
        <w:t>Threading and GCD</w:t>
      </w:r>
    </w:p>
    <w:p w14:paraId="07821918" w14:textId="272C1C61" w:rsidR="003D573C" w:rsidRDefault="003D573C" w:rsidP="003D573C">
      <w:pPr>
        <w:rPr>
          <w:lang w:val="vi-VN"/>
        </w:rPr>
      </w:pPr>
      <w:r>
        <w:rPr>
          <w:lang w:val="vi-VN"/>
        </w:rPr>
        <w:t>Những mục lớn đang chú ý:</w:t>
      </w:r>
    </w:p>
    <w:p w14:paraId="62497EE4" w14:textId="65A15BFE" w:rsidR="003D573C" w:rsidRDefault="003D573C" w:rsidP="003D573C">
      <w:pPr>
        <w:pStyle w:val="ListParagraph"/>
        <w:numPr>
          <w:ilvl w:val="0"/>
          <w:numId w:val="1"/>
        </w:numPr>
        <w:rPr>
          <w:lang w:val="vi-VN"/>
        </w:rPr>
      </w:pPr>
      <w:bookmarkStart w:id="0" w:name="OLE_LINK1"/>
      <w:bookmarkStart w:id="1" w:name="OLE_LINK2"/>
      <w:bookmarkStart w:id="2" w:name="OLE_LINK3"/>
      <w:r w:rsidRPr="003D573C">
        <w:rPr>
          <w:lang w:val="vi-VN"/>
        </w:rPr>
        <w:t>Multithreading</w:t>
      </w:r>
    </w:p>
    <w:p w14:paraId="7A52FD01" w14:textId="40205039" w:rsidR="003D573C" w:rsidRDefault="003D573C" w:rsidP="003D573C">
      <w:pPr>
        <w:pStyle w:val="ListParagraph"/>
        <w:numPr>
          <w:ilvl w:val="0"/>
          <w:numId w:val="1"/>
        </w:numPr>
        <w:rPr>
          <w:lang w:val="vi-VN"/>
        </w:rPr>
      </w:pPr>
      <w:bookmarkStart w:id="3" w:name="OLE_LINK4"/>
      <w:bookmarkStart w:id="4" w:name="OLE_LINK5"/>
      <w:bookmarkEnd w:id="0"/>
      <w:bookmarkEnd w:id="1"/>
      <w:bookmarkEnd w:id="2"/>
      <w:r w:rsidRPr="003D573C">
        <w:rPr>
          <w:lang w:val="vi-VN"/>
        </w:rPr>
        <w:t>Queues</w:t>
      </w:r>
    </w:p>
    <w:p w14:paraId="32B26B42" w14:textId="4475572D" w:rsidR="003D573C" w:rsidRDefault="003D573C" w:rsidP="003D573C">
      <w:pPr>
        <w:pStyle w:val="ListParagraph"/>
        <w:numPr>
          <w:ilvl w:val="0"/>
          <w:numId w:val="1"/>
        </w:numPr>
        <w:rPr>
          <w:lang w:val="vi-VN"/>
        </w:rPr>
      </w:pPr>
      <w:bookmarkStart w:id="5" w:name="OLE_LINK6"/>
      <w:bookmarkStart w:id="6" w:name="OLE_LINK7"/>
      <w:bookmarkEnd w:id="3"/>
      <w:bookmarkEnd w:id="4"/>
      <w:r w:rsidRPr="003D573C">
        <w:rPr>
          <w:lang w:val="vi-VN"/>
        </w:rPr>
        <w:t>Grand Central Dispathch</w:t>
      </w:r>
      <w:r>
        <w:rPr>
          <w:lang w:val="vi-VN"/>
        </w:rPr>
        <w:t>(GCD)</w:t>
      </w:r>
    </w:p>
    <w:bookmarkEnd w:id="5"/>
    <w:bookmarkEnd w:id="6"/>
    <w:p w14:paraId="649E300A" w14:textId="53B11363" w:rsidR="003D573C" w:rsidRDefault="003D573C" w:rsidP="003D573C">
      <w:pPr>
        <w:pStyle w:val="ListParagraph"/>
        <w:numPr>
          <w:ilvl w:val="0"/>
          <w:numId w:val="1"/>
        </w:numPr>
        <w:rPr>
          <w:lang w:val="vi-VN"/>
        </w:rPr>
      </w:pPr>
      <w:r w:rsidRPr="003D573C">
        <w:rPr>
          <w:lang w:val="vi-VN"/>
        </w:rPr>
        <w:t>Sync (Mã đồng bộ)</w:t>
      </w:r>
    </w:p>
    <w:p w14:paraId="4B419E5F" w14:textId="22C24726" w:rsidR="003D573C" w:rsidRDefault="003D573C" w:rsidP="003D573C">
      <w:pPr>
        <w:pStyle w:val="ListParagraph"/>
        <w:numPr>
          <w:ilvl w:val="0"/>
          <w:numId w:val="1"/>
        </w:numPr>
        <w:rPr>
          <w:lang w:val="vi-VN"/>
        </w:rPr>
      </w:pPr>
      <w:r w:rsidRPr="003D573C">
        <w:rPr>
          <w:lang w:val="vi-VN"/>
        </w:rPr>
        <w:t>Async (Không đồng bộ)</w:t>
      </w:r>
    </w:p>
    <w:p w14:paraId="12303F45" w14:textId="77C0F346" w:rsidR="003D573C" w:rsidRDefault="003D573C" w:rsidP="003D573C">
      <w:pPr>
        <w:pStyle w:val="ListParagraph"/>
        <w:numPr>
          <w:ilvl w:val="0"/>
          <w:numId w:val="1"/>
        </w:numPr>
        <w:rPr>
          <w:lang w:val="vi-VN"/>
        </w:rPr>
      </w:pPr>
      <w:bookmarkStart w:id="7" w:name="OLE_LINK12"/>
      <w:bookmarkStart w:id="8" w:name="OLE_LINK13"/>
      <w:bookmarkStart w:id="9" w:name="OLE_LINK14"/>
      <w:r w:rsidRPr="003D573C">
        <w:rPr>
          <w:lang w:val="vi-VN"/>
        </w:rPr>
        <w:t>DispatchGroup</w:t>
      </w:r>
    </w:p>
    <w:bookmarkEnd w:id="7"/>
    <w:bookmarkEnd w:id="8"/>
    <w:bookmarkEnd w:id="9"/>
    <w:p w14:paraId="4041CCF3" w14:textId="10F8B307" w:rsidR="003D573C" w:rsidRDefault="003D573C" w:rsidP="003D573C">
      <w:pPr>
        <w:rPr>
          <w:lang w:val="vi-VN"/>
        </w:rPr>
      </w:pPr>
    </w:p>
    <w:p w14:paraId="638F3963" w14:textId="6BADE5FE" w:rsidR="003D573C" w:rsidRPr="003D573C" w:rsidRDefault="003D573C" w:rsidP="003D573C">
      <w:pPr>
        <w:pStyle w:val="ListParagraph"/>
        <w:numPr>
          <w:ilvl w:val="0"/>
          <w:numId w:val="2"/>
        </w:numPr>
        <w:rPr>
          <w:lang w:val="vi-VN"/>
        </w:rPr>
      </w:pPr>
      <w:r w:rsidRPr="003D573C">
        <w:rPr>
          <w:b/>
          <w:bCs/>
          <w:lang w:val="vi-VN"/>
        </w:rPr>
        <w:t>Multithreading</w:t>
      </w:r>
      <w:r w:rsidRPr="003D573C">
        <w:rPr>
          <w:lang w:val="vi-VN"/>
        </w:rPr>
        <w:t>.</w:t>
      </w:r>
    </w:p>
    <w:p w14:paraId="30F64848" w14:textId="77777777" w:rsidR="003D573C" w:rsidRDefault="003D573C" w:rsidP="003D573C">
      <w:pPr>
        <w:pStyle w:val="ListParagraph"/>
        <w:rPr>
          <w:lang w:val="vi-VN"/>
        </w:rPr>
      </w:pPr>
    </w:p>
    <w:p w14:paraId="30ED330A" w14:textId="30D1C123" w:rsidR="003D573C" w:rsidRDefault="003D573C" w:rsidP="003D573C">
      <w:pPr>
        <w:rPr>
          <w:lang w:val="vi-VN"/>
        </w:rPr>
      </w:pPr>
      <w:r>
        <w:rPr>
          <w:lang w:val="vi-VN"/>
        </w:rPr>
        <w:t xml:space="preserve">- </w:t>
      </w:r>
      <w:r w:rsidRPr="003D573C">
        <w:rPr>
          <w:lang w:val="vi-VN"/>
        </w:rPr>
        <w:t>Ứng dụng sẽ chỉ định 1 Luồng chính để hiển thị giao diện người dùng của bạn và lắng nghe các sự kiện. Các tính toán phức tạp có thể làm chậm luồng chính vậy nên việc đa luồng được hình thành để chuyển tất cả các công việc nặng nhọc sang luồng nền và sau đó chuyển kết quả trở lại tại luồng chính.</w:t>
      </w:r>
    </w:p>
    <w:p w14:paraId="79EB34CD" w14:textId="223D4C76" w:rsidR="003D573C" w:rsidRDefault="003D573C" w:rsidP="003D573C">
      <w:pPr>
        <w:rPr>
          <w:lang w:val="vi-VN"/>
        </w:rPr>
      </w:pPr>
      <w:r w:rsidRPr="003D573C">
        <w:rPr>
          <w:lang w:val="vi-VN"/>
        </w:rPr>
        <w:t>Chúng ta có thể tùy chỉnh dược thứ tự ưu tiên của các luồng.</w:t>
      </w:r>
    </w:p>
    <w:p w14:paraId="1A7A122F" w14:textId="77777777" w:rsidR="003D573C" w:rsidRPr="003D573C" w:rsidRDefault="003D573C" w:rsidP="003D573C">
      <w:pPr>
        <w:rPr>
          <w:lang w:val="vi-VN"/>
        </w:rPr>
      </w:pPr>
    </w:p>
    <w:p w14:paraId="170427C1" w14:textId="1575D289" w:rsidR="003D573C" w:rsidRDefault="003D573C" w:rsidP="003D573C">
      <w:pPr>
        <w:pStyle w:val="ListParagraph"/>
        <w:numPr>
          <w:ilvl w:val="0"/>
          <w:numId w:val="2"/>
        </w:numPr>
        <w:rPr>
          <w:b/>
          <w:bCs/>
          <w:lang w:val="vi-VN"/>
        </w:rPr>
      </w:pPr>
      <w:r w:rsidRPr="003D573C">
        <w:rPr>
          <w:b/>
          <w:bCs/>
          <w:lang w:val="vi-VN"/>
        </w:rPr>
        <w:t>Queues</w:t>
      </w:r>
    </w:p>
    <w:p w14:paraId="247E1AD5" w14:textId="3B88E640" w:rsidR="003D573C" w:rsidRDefault="003D573C" w:rsidP="003D573C">
      <w:pPr>
        <w:rPr>
          <w:lang w:val="vi-VN"/>
        </w:rPr>
      </w:pPr>
    </w:p>
    <w:p w14:paraId="7C5E654B" w14:textId="17F63467" w:rsidR="003D573C" w:rsidRPr="003D573C" w:rsidRDefault="003D573C" w:rsidP="003D573C">
      <w:pPr>
        <w:rPr>
          <w:lang w:val="vi-VN"/>
        </w:rPr>
      </w:pPr>
      <w:r>
        <w:rPr>
          <w:lang w:val="vi-VN"/>
        </w:rPr>
        <w:t xml:space="preserve">- </w:t>
      </w:r>
      <w:r w:rsidRPr="003D573C">
        <w:rPr>
          <w:lang w:val="vi-VN"/>
        </w:rPr>
        <w:t>Hàng đợi chỉ là một loạt các khối mã, được xếp thành hàng hoặc xếp hàng đời, chờ một luồng thực thi chúng.</w:t>
      </w:r>
    </w:p>
    <w:p w14:paraId="33CE5E0B" w14:textId="77777777" w:rsidR="003D573C" w:rsidRPr="003D573C" w:rsidRDefault="003D573C" w:rsidP="003D573C">
      <w:pPr>
        <w:pStyle w:val="ListParagraph"/>
        <w:rPr>
          <w:b/>
          <w:bCs/>
          <w:lang w:val="vi-VN"/>
        </w:rPr>
      </w:pPr>
    </w:p>
    <w:p w14:paraId="1FDE43F3" w14:textId="2CE19666" w:rsidR="003D573C" w:rsidRDefault="003D573C" w:rsidP="003D573C">
      <w:pPr>
        <w:pStyle w:val="ListParagraph"/>
        <w:numPr>
          <w:ilvl w:val="0"/>
          <w:numId w:val="2"/>
        </w:numPr>
        <w:rPr>
          <w:b/>
          <w:bCs/>
          <w:lang w:val="vi-VN"/>
        </w:rPr>
      </w:pPr>
      <w:r w:rsidRPr="003D573C">
        <w:rPr>
          <w:b/>
          <w:bCs/>
          <w:lang w:val="vi-VN"/>
        </w:rPr>
        <w:t>Grand Central Dispathch(GCD)</w:t>
      </w:r>
    </w:p>
    <w:p w14:paraId="69B6F669" w14:textId="6813905F" w:rsidR="003D573C" w:rsidRDefault="003D573C" w:rsidP="003D573C">
      <w:pPr>
        <w:rPr>
          <w:b/>
          <w:bCs/>
          <w:lang w:val="vi-VN"/>
        </w:rPr>
      </w:pPr>
    </w:p>
    <w:p w14:paraId="692A127A" w14:textId="10B18C2F" w:rsidR="003D573C" w:rsidRDefault="003D573C" w:rsidP="003D573C">
      <w:pPr>
        <w:rPr>
          <w:lang w:val="vi-VN"/>
        </w:rPr>
      </w:pPr>
      <w:r>
        <w:rPr>
          <w:b/>
          <w:bCs/>
          <w:lang w:val="vi-VN"/>
        </w:rPr>
        <w:t xml:space="preserve">- </w:t>
      </w:r>
      <w:r w:rsidRPr="003D573C">
        <w:rPr>
          <w:lang w:val="vi-VN"/>
        </w:rPr>
        <w:t>Đây là một API giúp quản lý hàng đợi của bạn và trách nhiệm của nó là khởi tạo hàng đợi và đặt các khối mã trên một khối mã đang chờ trong hàng đợi.</w:t>
      </w:r>
    </w:p>
    <w:p w14:paraId="065B9CBA" w14:textId="77777777" w:rsidR="003D573C" w:rsidRPr="003D573C" w:rsidRDefault="003D573C" w:rsidP="003D573C">
      <w:pPr>
        <w:rPr>
          <w:lang w:val="vi-VN"/>
        </w:rPr>
      </w:pPr>
    </w:p>
    <w:p w14:paraId="0E13B66E" w14:textId="64917E3B" w:rsidR="003D573C" w:rsidRPr="003D573C" w:rsidRDefault="003D573C" w:rsidP="003D573C">
      <w:pPr>
        <w:rPr>
          <w:lang w:val="vi-VN"/>
        </w:rPr>
      </w:pPr>
      <w:r w:rsidRPr="003D573C">
        <w:rPr>
          <w:lang w:val="vi-VN"/>
        </w:rPr>
        <w:t xml:space="preserve"> </w:t>
      </w:r>
      <w:r>
        <w:rPr>
          <w:lang w:val="vi-VN"/>
        </w:rPr>
        <w:t xml:space="preserve">+ </w:t>
      </w:r>
      <w:r w:rsidRPr="003D573C">
        <w:rPr>
          <w:lang w:val="vi-VN"/>
        </w:rPr>
        <w:t>Có 2 loại hàng đợi</w:t>
      </w:r>
    </w:p>
    <w:p w14:paraId="254A40DA" w14:textId="77777777" w:rsidR="003D573C" w:rsidRPr="003D573C" w:rsidRDefault="003D573C" w:rsidP="003D573C">
      <w:pPr>
        <w:rPr>
          <w:lang w:val="vi-VN"/>
        </w:rPr>
      </w:pPr>
      <w:r w:rsidRPr="003D573C">
        <w:rPr>
          <w:lang w:val="vi-VN"/>
        </w:rPr>
        <w:t xml:space="preserve">                     </w:t>
      </w:r>
      <w:r w:rsidRPr="003D573C">
        <w:rPr>
          <w:b/>
          <w:bCs/>
          <w:lang w:val="vi-VN"/>
        </w:rPr>
        <w:t>Main Queue</w:t>
      </w:r>
      <w:r w:rsidRPr="003D573C">
        <w:rPr>
          <w:lang w:val="vi-VN"/>
        </w:rPr>
        <w:t xml:space="preserve">:(DispatchQueue.main) Hàng đợi nơi tất cả các khối mã ảnh hưởng đến UI phải được chạy trên đó. </w:t>
      </w:r>
    </w:p>
    <w:p w14:paraId="51967CC1" w14:textId="163231DA" w:rsidR="003D573C" w:rsidRDefault="003D573C" w:rsidP="003D573C">
      <w:pPr>
        <w:rPr>
          <w:lang w:val="vi-VN"/>
        </w:rPr>
      </w:pPr>
      <w:r w:rsidRPr="003D573C">
        <w:rPr>
          <w:lang w:val="vi-VN"/>
        </w:rPr>
        <w:t xml:space="preserve">                     </w:t>
      </w:r>
      <w:r w:rsidRPr="003D573C">
        <w:rPr>
          <w:b/>
          <w:bCs/>
          <w:lang w:val="vi-VN"/>
        </w:rPr>
        <w:t>Background Queue</w:t>
      </w:r>
      <w:r w:rsidRPr="003D573C">
        <w:rPr>
          <w:lang w:val="vi-VN"/>
        </w:rPr>
        <w:t>:(DispatchQueue.global(qos: Qos)) Được sử dụng để xếp hàng các nhiệm vụ tồn tại lâu dài, không phải nhiệm vụ UI, thường chạy đồng thời hoặc song song với hàng đợi UI chính. QOS là độ ưu tiên gồm .userInteractive, .userInitiated, .utility, .background</w:t>
      </w:r>
    </w:p>
    <w:p w14:paraId="1EAF3F61" w14:textId="77777777" w:rsidR="003D573C" w:rsidRDefault="003D573C" w:rsidP="003D573C">
      <w:pPr>
        <w:rPr>
          <w:lang w:val="vi-VN"/>
        </w:rPr>
      </w:pPr>
    </w:p>
    <w:p w14:paraId="3EDCF12D" w14:textId="5BAA45FA" w:rsidR="003D573C" w:rsidRPr="003D573C" w:rsidRDefault="003D573C" w:rsidP="003D573C">
      <w:pPr>
        <w:rPr>
          <w:lang w:val="vi-VN"/>
        </w:rPr>
      </w:pPr>
      <w:r>
        <w:rPr>
          <w:noProof/>
          <w:lang w:val="vi-VN"/>
        </w:rPr>
        <w:drawing>
          <wp:inline distT="0" distB="0" distL="0" distR="0" wp14:anchorId="3E14D720" wp14:editId="58BF4D40">
            <wp:extent cx="2882011" cy="1484671"/>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608" cy="1506100"/>
                    </a:xfrm>
                    <a:prstGeom prst="rect">
                      <a:avLst/>
                    </a:prstGeom>
                  </pic:spPr>
                </pic:pic>
              </a:graphicData>
            </a:graphic>
          </wp:inline>
        </w:drawing>
      </w:r>
      <w:r>
        <w:rPr>
          <w:noProof/>
          <w:lang w:val="vi-VN"/>
        </w:rPr>
        <w:drawing>
          <wp:inline distT="0" distB="0" distL="0" distR="0" wp14:anchorId="6AA0F0FC" wp14:editId="588AB0B7">
            <wp:extent cx="2861939" cy="14846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4705" cy="1506857"/>
                    </a:xfrm>
                    <a:prstGeom prst="rect">
                      <a:avLst/>
                    </a:prstGeom>
                  </pic:spPr>
                </pic:pic>
              </a:graphicData>
            </a:graphic>
          </wp:inline>
        </w:drawing>
      </w:r>
    </w:p>
    <w:p w14:paraId="5C6337FC" w14:textId="34FE6F41" w:rsidR="003D573C" w:rsidRDefault="003D573C" w:rsidP="003D573C">
      <w:pPr>
        <w:rPr>
          <w:b/>
          <w:bCs/>
          <w:lang w:val="vi-VN"/>
        </w:rPr>
      </w:pPr>
    </w:p>
    <w:p w14:paraId="63B73502" w14:textId="77777777" w:rsidR="001A6F78" w:rsidRPr="001A6F78" w:rsidRDefault="001A6F78" w:rsidP="001A6F78">
      <w:pPr>
        <w:rPr>
          <w:b/>
          <w:bCs/>
          <w:lang w:val="vi-VN"/>
        </w:rPr>
      </w:pPr>
      <w:bookmarkStart w:id="10" w:name="OLE_LINK17"/>
      <w:bookmarkStart w:id="11" w:name="OLE_LINK18"/>
      <w:r w:rsidRPr="001A6F78">
        <w:rPr>
          <w:b/>
          <w:bCs/>
          <w:lang w:val="vi-VN"/>
        </w:rPr>
        <w:lastRenderedPageBreak/>
        <w:t>Có 2 loại Dispatch Queue</w:t>
      </w:r>
    </w:p>
    <w:bookmarkEnd w:id="10"/>
    <w:bookmarkEnd w:id="11"/>
    <w:p w14:paraId="06797EB9" w14:textId="77777777" w:rsidR="001A6F78" w:rsidRPr="001A6F78" w:rsidRDefault="001A6F78" w:rsidP="001A6F78">
      <w:pPr>
        <w:rPr>
          <w:lang w:val="vi-VN"/>
        </w:rPr>
      </w:pPr>
      <w:r w:rsidRPr="001A6F78">
        <w:rPr>
          <w:lang w:val="vi-VN"/>
        </w:rPr>
        <w:t xml:space="preserve">  + Serial ( Thực thi tuần tự , xử lý xong luồng này rồi mới đến luồng kia )</w:t>
      </w:r>
    </w:p>
    <w:p w14:paraId="1FFEF2C6" w14:textId="29F5244C" w:rsidR="001A6F78" w:rsidRDefault="001A6F78" w:rsidP="001A6F78">
      <w:pPr>
        <w:rPr>
          <w:lang w:val="vi-VN"/>
        </w:rPr>
      </w:pPr>
      <w:r w:rsidRPr="001A6F78">
        <w:rPr>
          <w:lang w:val="vi-VN"/>
        </w:rPr>
        <w:t xml:space="preserve">  + Concurrent ( Thực thi song song) .</w:t>
      </w:r>
    </w:p>
    <w:p w14:paraId="3C7E4F93" w14:textId="77777777" w:rsidR="001A6F78" w:rsidRDefault="001A6F78" w:rsidP="001A6F78">
      <w:pPr>
        <w:rPr>
          <w:lang w:val="vi-VN"/>
        </w:rPr>
      </w:pPr>
    </w:p>
    <w:p w14:paraId="7958E843" w14:textId="54BF9DAE" w:rsidR="001A6F78" w:rsidRDefault="001A6F78" w:rsidP="001A6F78">
      <w:pPr>
        <w:rPr>
          <w:lang w:val="vi-VN"/>
        </w:rPr>
      </w:pPr>
      <w:r w:rsidRPr="001A6F78">
        <w:rPr>
          <w:lang w:val="vi-VN"/>
        </w:rPr>
        <w:drawing>
          <wp:inline distT="0" distB="0" distL="0" distR="0" wp14:anchorId="4CE428C6" wp14:editId="362E5163">
            <wp:extent cx="5943600" cy="1767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67840"/>
                    </a:xfrm>
                    <a:prstGeom prst="rect">
                      <a:avLst/>
                    </a:prstGeom>
                  </pic:spPr>
                </pic:pic>
              </a:graphicData>
            </a:graphic>
          </wp:inline>
        </w:drawing>
      </w:r>
    </w:p>
    <w:p w14:paraId="56110FE6" w14:textId="77777777" w:rsidR="001A6F78" w:rsidRDefault="001A6F78" w:rsidP="001A6F78">
      <w:pPr>
        <w:rPr>
          <w:lang w:val="vi-VN"/>
        </w:rPr>
      </w:pPr>
    </w:p>
    <w:p w14:paraId="5E15A735" w14:textId="244C1AC6" w:rsidR="001A6F78" w:rsidRDefault="0027701B" w:rsidP="001A6F78">
      <w:pPr>
        <w:rPr>
          <w:b/>
          <w:bCs/>
          <w:lang w:val="vi-VN"/>
        </w:rPr>
      </w:pPr>
      <w:r w:rsidRPr="001A6F78">
        <w:rPr>
          <w:b/>
          <w:bCs/>
          <w:lang w:val="vi-VN"/>
        </w:rPr>
        <w:t xml:space="preserve">Có </w:t>
      </w:r>
      <w:r>
        <w:rPr>
          <w:b/>
          <w:bCs/>
          <w:lang w:val="vi-VN"/>
        </w:rPr>
        <w:t>6</w:t>
      </w:r>
      <w:r w:rsidRPr="001A6F78">
        <w:rPr>
          <w:b/>
          <w:bCs/>
          <w:lang w:val="vi-VN"/>
        </w:rPr>
        <w:t xml:space="preserve"> loại </w:t>
      </w:r>
      <w:r>
        <w:rPr>
          <w:b/>
          <w:bCs/>
          <w:lang w:val="vi-VN"/>
        </w:rPr>
        <w:t>Qos</w:t>
      </w:r>
    </w:p>
    <w:tbl>
      <w:tblPr>
        <w:tblStyle w:val="TableGrid"/>
        <w:tblW w:w="0" w:type="auto"/>
        <w:tblLook w:val="04A0" w:firstRow="1" w:lastRow="0" w:firstColumn="1" w:lastColumn="0" w:noHBand="0" w:noVBand="1"/>
      </w:tblPr>
      <w:tblGrid>
        <w:gridCol w:w="1850"/>
        <w:gridCol w:w="7500"/>
      </w:tblGrid>
      <w:tr w:rsidR="0027701B" w14:paraId="6408D3C4" w14:textId="77777777" w:rsidTr="0027701B">
        <w:trPr>
          <w:trHeight w:val="409"/>
        </w:trPr>
        <w:tc>
          <w:tcPr>
            <w:tcW w:w="1413" w:type="dxa"/>
          </w:tcPr>
          <w:p w14:paraId="74456B1D" w14:textId="3D7CEAB8" w:rsidR="0027701B" w:rsidRPr="0027701B" w:rsidRDefault="0027701B" w:rsidP="0027701B">
            <w:pPr>
              <w:spacing w:line="276" w:lineRule="auto"/>
              <w:jc w:val="center"/>
              <w:rPr>
                <w:lang w:val="vi-VN"/>
              </w:rPr>
            </w:pPr>
            <w:r w:rsidRPr="0027701B">
              <w:rPr>
                <w:lang w:val="vi-VN"/>
              </w:rPr>
              <w:t>Thứ tự từ cao đến thấp</w:t>
            </w:r>
          </w:p>
        </w:tc>
        <w:tc>
          <w:tcPr>
            <w:tcW w:w="7937" w:type="dxa"/>
          </w:tcPr>
          <w:p w14:paraId="262B3E7C" w14:textId="717E38A0" w:rsidR="0027701B" w:rsidRPr="0027701B" w:rsidRDefault="0027701B" w:rsidP="0027701B">
            <w:pPr>
              <w:jc w:val="center"/>
              <w:rPr>
                <w:b/>
                <w:bCs/>
                <w:sz w:val="30"/>
                <w:szCs w:val="30"/>
                <w:lang w:val="vi-VN"/>
              </w:rPr>
            </w:pPr>
            <w:r w:rsidRPr="0027701B">
              <w:rPr>
                <w:b/>
                <w:bCs/>
                <w:sz w:val="30"/>
                <w:szCs w:val="30"/>
                <w:lang w:val="vi-VN"/>
              </w:rPr>
              <w:t>Chức năng</w:t>
            </w:r>
          </w:p>
        </w:tc>
      </w:tr>
      <w:tr w:rsidR="0027701B" w14:paraId="1301E26A" w14:textId="77777777" w:rsidTr="0027701B">
        <w:trPr>
          <w:trHeight w:val="415"/>
        </w:trPr>
        <w:tc>
          <w:tcPr>
            <w:tcW w:w="1413" w:type="dxa"/>
          </w:tcPr>
          <w:p w14:paraId="41B0F34D" w14:textId="05365360" w:rsidR="0027701B" w:rsidRPr="0027701B" w:rsidRDefault="0027701B" w:rsidP="0027701B">
            <w:pPr>
              <w:spacing w:line="276" w:lineRule="auto"/>
              <w:rPr>
                <w:b/>
                <w:bCs/>
                <w:sz w:val="26"/>
                <w:szCs w:val="26"/>
                <w:lang w:val="vi-VN"/>
              </w:rPr>
            </w:pPr>
            <w:r w:rsidRPr="0027701B">
              <w:rPr>
                <w:b/>
                <w:bCs/>
                <w:sz w:val="26"/>
                <w:szCs w:val="26"/>
                <w:lang w:val="vi-VN"/>
              </w:rPr>
              <w:t>userInteractive</w:t>
            </w:r>
          </w:p>
        </w:tc>
        <w:tc>
          <w:tcPr>
            <w:tcW w:w="7937" w:type="dxa"/>
          </w:tcPr>
          <w:p w14:paraId="3C72966F" w14:textId="54E6BFE8" w:rsidR="0027701B" w:rsidRDefault="0027701B" w:rsidP="0027701B">
            <w:pPr>
              <w:rPr>
                <w:lang w:val="vi-VN"/>
              </w:rPr>
            </w:pPr>
            <w:r w:rsidRPr="0027701B">
              <w:rPr>
                <w:lang w:val="vi-VN"/>
              </w:rPr>
              <w:t>Mức cao nhất, dùng cho các công việc t</w:t>
            </w:r>
            <w:r w:rsidRPr="0027701B">
              <w:rPr>
                <w:rFonts w:hint="cs"/>
                <w:lang w:val="vi-VN"/>
              </w:rPr>
              <w:t>ươ</w:t>
            </w:r>
            <w:r w:rsidRPr="0027701B">
              <w:rPr>
                <w:lang w:val="vi-VN"/>
              </w:rPr>
              <w:t>ng tác trực tiếp với ng</w:t>
            </w:r>
            <w:r w:rsidRPr="0027701B">
              <w:rPr>
                <w:rFonts w:hint="cs"/>
                <w:lang w:val="vi-VN"/>
              </w:rPr>
              <w:t>ư</w:t>
            </w:r>
            <w:r w:rsidRPr="0027701B">
              <w:rPr>
                <w:lang w:val="vi-VN"/>
              </w:rPr>
              <w:t>ời dùng và cần kết quả ngay lập tức, ví dụ nh</w:t>
            </w:r>
            <w:r w:rsidRPr="0027701B">
              <w:rPr>
                <w:rFonts w:hint="cs"/>
                <w:lang w:val="vi-VN"/>
              </w:rPr>
              <w:t>ư</w:t>
            </w:r>
            <w:r w:rsidRPr="0027701B">
              <w:rPr>
                <w:lang w:val="vi-VN"/>
              </w:rPr>
              <w:t xml:space="preserve"> cập nhật giao diện ng</w:t>
            </w:r>
            <w:r w:rsidRPr="0027701B">
              <w:rPr>
                <w:rFonts w:hint="cs"/>
                <w:lang w:val="vi-VN"/>
              </w:rPr>
              <w:t>ư</w:t>
            </w:r>
            <w:r w:rsidRPr="0027701B">
              <w:rPr>
                <w:lang w:val="vi-VN"/>
              </w:rPr>
              <w:t>ời dùng. Các công việc ở mức này đ</w:t>
            </w:r>
            <w:r w:rsidRPr="0027701B">
              <w:rPr>
                <w:rFonts w:hint="cs"/>
                <w:lang w:val="vi-VN"/>
              </w:rPr>
              <w:t>ư</w:t>
            </w:r>
            <w:r w:rsidRPr="0027701B">
              <w:rPr>
                <w:lang w:val="vi-VN"/>
              </w:rPr>
              <w:t xml:space="preserve">ợc thực thi với </w:t>
            </w:r>
            <w:r w:rsidRPr="0027701B">
              <w:rPr>
                <w:rFonts w:hint="cs"/>
                <w:lang w:val="vi-VN"/>
              </w:rPr>
              <w:t>ư</w:t>
            </w:r>
            <w:r w:rsidRPr="0027701B">
              <w:rPr>
                <w:lang w:val="vi-VN"/>
              </w:rPr>
              <w:t>u tiên cao nhất.</w:t>
            </w:r>
          </w:p>
        </w:tc>
      </w:tr>
      <w:tr w:rsidR="0027701B" w14:paraId="53C69E25" w14:textId="77777777" w:rsidTr="0027701B">
        <w:trPr>
          <w:trHeight w:val="420"/>
        </w:trPr>
        <w:tc>
          <w:tcPr>
            <w:tcW w:w="1413" w:type="dxa"/>
          </w:tcPr>
          <w:p w14:paraId="4A57B7ED" w14:textId="5C1EBEBB" w:rsidR="0027701B" w:rsidRPr="0027701B" w:rsidRDefault="0027701B" w:rsidP="0027701B">
            <w:pPr>
              <w:spacing w:line="276" w:lineRule="auto"/>
              <w:rPr>
                <w:b/>
                <w:bCs/>
                <w:sz w:val="26"/>
                <w:szCs w:val="26"/>
                <w:lang w:val="vi-VN"/>
              </w:rPr>
            </w:pPr>
            <w:r w:rsidRPr="0027701B">
              <w:rPr>
                <w:b/>
                <w:bCs/>
                <w:sz w:val="26"/>
                <w:szCs w:val="26"/>
                <w:lang w:val="vi-VN"/>
              </w:rPr>
              <w:t>userInitiated</w:t>
            </w:r>
          </w:p>
        </w:tc>
        <w:tc>
          <w:tcPr>
            <w:tcW w:w="7937" w:type="dxa"/>
          </w:tcPr>
          <w:p w14:paraId="2237DA83" w14:textId="014480C3" w:rsidR="0027701B" w:rsidRDefault="0027701B" w:rsidP="0027701B">
            <w:pPr>
              <w:rPr>
                <w:lang w:val="vi-VN"/>
              </w:rPr>
            </w:pPr>
            <w:r w:rsidRPr="0027701B">
              <w:rPr>
                <w:lang w:val="vi-VN"/>
              </w:rPr>
              <w:t>Dùng cho các công việc mà ng</w:t>
            </w:r>
            <w:r w:rsidRPr="0027701B">
              <w:rPr>
                <w:rFonts w:hint="cs"/>
                <w:lang w:val="vi-VN"/>
              </w:rPr>
              <w:t>ư</w:t>
            </w:r>
            <w:r w:rsidRPr="0027701B">
              <w:rPr>
                <w:lang w:val="vi-VN"/>
              </w:rPr>
              <w:t>ời dùng khởi tạo và mong đợi kết quả trong thời gian ngắn. Ví dụ nh</w:t>
            </w:r>
            <w:r w:rsidRPr="0027701B">
              <w:rPr>
                <w:rFonts w:hint="cs"/>
                <w:lang w:val="vi-VN"/>
              </w:rPr>
              <w:t>ư</w:t>
            </w:r>
            <w:r w:rsidRPr="0027701B">
              <w:rPr>
                <w:lang w:val="vi-VN"/>
              </w:rPr>
              <w:t xml:space="preserve"> mở một tài liệu hay thực hiện một thao tác yêu cầu dữ liệu ngay lập tức.</w:t>
            </w:r>
          </w:p>
        </w:tc>
      </w:tr>
      <w:tr w:rsidR="0027701B" w14:paraId="2966A563" w14:textId="77777777" w:rsidTr="0027701B">
        <w:trPr>
          <w:trHeight w:val="426"/>
        </w:trPr>
        <w:tc>
          <w:tcPr>
            <w:tcW w:w="1413" w:type="dxa"/>
          </w:tcPr>
          <w:p w14:paraId="05ADC105" w14:textId="7F89FA84" w:rsidR="0027701B" w:rsidRPr="0027701B" w:rsidRDefault="0027701B" w:rsidP="0027701B">
            <w:pPr>
              <w:spacing w:line="276" w:lineRule="auto"/>
              <w:rPr>
                <w:b/>
                <w:bCs/>
                <w:sz w:val="26"/>
                <w:szCs w:val="26"/>
                <w:lang w:val="vi-VN"/>
              </w:rPr>
            </w:pPr>
            <w:r w:rsidRPr="0027701B">
              <w:rPr>
                <w:b/>
                <w:bCs/>
                <w:sz w:val="26"/>
                <w:szCs w:val="26"/>
                <w:lang w:val="vi-VN"/>
              </w:rPr>
              <w:t>default</w:t>
            </w:r>
          </w:p>
        </w:tc>
        <w:tc>
          <w:tcPr>
            <w:tcW w:w="7937" w:type="dxa"/>
          </w:tcPr>
          <w:p w14:paraId="75D28C8B" w14:textId="1D0D5D32" w:rsidR="0027701B" w:rsidRDefault="0027701B" w:rsidP="0027701B">
            <w:pPr>
              <w:rPr>
                <w:lang w:val="vi-VN"/>
              </w:rPr>
            </w:pPr>
            <w:r w:rsidRPr="0027701B">
              <w:rPr>
                <w:lang w:val="vi-VN"/>
              </w:rPr>
              <w:t>Mức QoS mặc định cho các công việc không có yêu cầu đặc biệt về hiệu suất. Nếu không xác định QoS, hệ thống sẽ sử dụng mức này.</w:t>
            </w:r>
          </w:p>
        </w:tc>
      </w:tr>
      <w:tr w:rsidR="0027701B" w14:paraId="74C0387A" w14:textId="77777777" w:rsidTr="0027701B">
        <w:trPr>
          <w:trHeight w:val="419"/>
        </w:trPr>
        <w:tc>
          <w:tcPr>
            <w:tcW w:w="1413" w:type="dxa"/>
          </w:tcPr>
          <w:p w14:paraId="61E3883A" w14:textId="7A4EBD0A" w:rsidR="0027701B" w:rsidRPr="0027701B" w:rsidRDefault="0027701B" w:rsidP="0027701B">
            <w:pPr>
              <w:spacing w:line="276" w:lineRule="auto"/>
              <w:rPr>
                <w:b/>
                <w:bCs/>
                <w:sz w:val="26"/>
                <w:szCs w:val="26"/>
                <w:lang w:val="vi-VN"/>
              </w:rPr>
            </w:pPr>
            <w:r w:rsidRPr="0027701B">
              <w:rPr>
                <w:b/>
                <w:bCs/>
                <w:sz w:val="26"/>
                <w:szCs w:val="26"/>
                <w:lang w:val="vi-VN"/>
              </w:rPr>
              <w:t>utility</w:t>
            </w:r>
          </w:p>
        </w:tc>
        <w:tc>
          <w:tcPr>
            <w:tcW w:w="7937" w:type="dxa"/>
          </w:tcPr>
          <w:p w14:paraId="70EDFAED" w14:textId="4928BE5D" w:rsidR="0027701B" w:rsidRDefault="0027701B" w:rsidP="0027701B">
            <w:pPr>
              <w:rPr>
                <w:lang w:val="vi-VN"/>
              </w:rPr>
            </w:pPr>
            <w:r w:rsidRPr="0027701B">
              <w:rPr>
                <w:lang w:val="vi-VN"/>
              </w:rPr>
              <w:t>Dùng cho các công việc có thời gian thực thi dài, không cần kết quả ngay lập tức, nh</w:t>
            </w:r>
            <w:r w:rsidRPr="0027701B">
              <w:rPr>
                <w:rFonts w:hint="cs"/>
                <w:lang w:val="vi-VN"/>
              </w:rPr>
              <w:t>ư</w:t>
            </w:r>
            <w:r w:rsidRPr="0027701B">
              <w:rPr>
                <w:lang w:val="vi-VN"/>
              </w:rPr>
              <w:t>ng vẫn quan trọng. Ví dụ nh</w:t>
            </w:r>
            <w:r w:rsidRPr="0027701B">
              <w:rPr>
                <w:rFonts w:hint="cs"/>
                <w:lang w:val="vi-VN"/>
              </w:rPr>
              <w:t>ư</w:t>
            </w:r>
            <w:r w:rsidRPr="0027701B">
              <w:rPr>
                <w:lang w:val="vi-VN"/>
              </w:rPr>
              <w:t xml:space="preserve"> tải về dữ liệu nền hay xử lý các tập tin lớn.</w:t>
            </w:r>
          </w:p>
        </w:tc>
      </w:tr>
      <w:tr w:rsidR="0027701B" w14:paraId="6C76AC29" w14:textId="77777777" w:rsidTr="0027701B">
        <w:trPr>
          <w:trHeight w:val="397"/>
        </w:trPr>
        <w:tc>
          <w:tcPr>
            <w:tcW w:w="1413" w:type="dxa"/>
          </w:tcPr>
          <w:p w14:paraId="0D438D32" w14:textId="7DFCE77D" w:rsidR="0027701B" w:rsidRPr="0027701B" w:rsidRDefault="0027701B" w:rsidP="0027701B">
            <w:pPr>
              <w:spacing w:line="276" w:lineRule="auto"/>
              <w:rPr>
                <w:b/>
                <w:bCs/>
                <w:sz w:val="26"/>
                <w:szCs w:val="26"/>
                <w:lang w:val="vi-VN"/>
              </w:rPr>
            </w:pPr>
            <w:r w:rsidRPr="0027701B">
              <w:rPr>
                <w:b/>
                <w:bCs/>
                <w:sz w:val="26"/>
                <w:szCs w:val="26"/>
                <w:lang w:val="vi-VN"/>
              </w:rPr>
              <w:t>background</w:t>
            </w:r>
          </w:p>
        </w:tc>
        <w:tc>
          <w:tcPr>
            <w:tcW w:w="7937" w:type="dxa"/>
          </w:tcPr>
          <w:p w14:paraId="738C67CA" w14:textId="7ED463B4" w:rsidR="0027701B" w:rsidRDefault="0027701B" w:rsidP="0027701B">
            <w:pPr>
              <w:rPr>
                <w:lang w:val="vi-VN"/>
              </w:rPr>
            </w:pPr>
            <w:r w:rsidRPr="0027701B">
              <w:rPr>
                <w:lang w:val="vi-VN"/>
              </w:rPr>
              <w:t>Mức thấp nhất, dùng cho các công việc mà ng</w:t>
            </w:r>
            <w:r w:rsidRPr="0027701B">
              <w:rPr>
                <w:rFonts w:hint="cs"/>
                <w:lang w:val="vi-VN"/>
              </w:rPr>
              <w:t>ư</w:t>
            </w:r>
            <w:r w:rsidRPr="0027701B">
              <w:rPr>
                <w:lang w:val="vi-VN"/>
              </w:rPr>
              <w:t>ời dùng không cần biết đến và có thể thực hiện trong nền, ví dụ nh</w:t>
            </w:r>
            <w:r w:rsidRPr="0027701B">
              <w:rPr>
                <w:rFonts w:hint="cs"/>
                <w:lang w:val="vi-VN"/>
              </w:rPr>
              <w:t>ư</w:t>
            </w:r>
            <w:r w:rsidRPr="0027701B">
              <w:rPr>
                <w:lang w:val="vi-VN"/>
              </w:rPr>
              <w:t xml:space="preserve"> đồng bộ dữ liệu hay l</w:t>
            </w:r>
            <w:r w:rsidRPr="0027701B">
              <w:rPr>
                <w:rFonts w:hint="cs"/>
                <w:lang w:val="vi-VN"/>
              </w:rPr>
              <w:t>ư</w:t>
            </w:r>
            <w:r w:rsidRPr="0027701B">
              <w:rPr>
                <w:lang w:val="vi-VN"/>
              </w:rPr>
              <w:t>u trữ bộ nhớ cache.</w:t>
            </w:r>
          </w:p>
        </w:tc>
      </w:tr>
      <w:tr w:rsidR="0027701B" w14:paraId="7F82426F" w14:textId="77777777" w:rsidTr="0027701B">
        <w:tc>
          <w:tcPr>
            <w:tcW w:w="1413" w:type="dxa"/>
          </w:tcPr>
          <w:p w14:paraId="1FB7A3CC" w14:textId="5725DA49" w:rsidR="0027701B" w:rsidRPr="0027701B" w:rsidRDefault="0027701B" w:rsidP="0027701B">
            <w:pPr>
              <w:spacing w:line="276" w:lineRule="auto"/>
              <w:rPr>
                <w:b/>
                <w:bCs/>
                <w:sz w:val="26"/>
                <w:szCs w:val="26"/>
                <w:lang w:val="vi-VN"/>
              </w:rPr>
            </w:pPr>
            <w:r w:rsidRPr="0027701B">
              <w:rPr>
                <w:b/>
                <w:bCs/>
                <w:sz w:val="26"/>
                <w:szCs w:val="26"/>
                <w:lang w:val="vi-VN"/>
              </w:rPr>
              <w:t>unspecified</w:t>
            </w:r>
          </w:p>
        </w:tc>
        <w:tc>
          <w:tcPr>
            <w:tcW w:w="7937" w:type="dxa"/>
          </w:tcPr>
          <w:p w14:paraId="6313892C" w14:textId="495AE928" w:rsidR="0027701B" w:rsidRDefault="0027701B" w:rsidP="0027701B">
            <w:pPr>
              <w:rPr>
                <w:lang w:val="vi-VN"/>
              </w:rPr>
            </w:pPr>
            <w:r w:rsidRPr="0027701B">
              <w:rPr>
                <w:lang w:val="vi-VN"/>
              </w:rPr>
              <w:t>Không xác định mức QoS. Đây là mức thấp nhất và không đ</w:t>
            </w:r>
            <w:r w:rsidRPr="0027701B">
              <w:rPr>
                <w:rFonts w:hint="cs"/>
                <w:lang w:val="vi-VN"/>
              </w:rPr>
              <w:t>ư</w:t>
            </w:r>
            <w:r w:rsidRPr="0027701B">
              <w:rPr>
                <w:lang w:val="vi-VN"/>
              </w:rPr>
              <w:t xml:space="preserve">ợc khuyến nghị sử dụng vì hệ thống không thể tối </w:t>
            </w:r>
            <w:r w:rsidRPr="0027701B">
              <w:rPr>
                <w:rFonts w:hint="cs"/>
                <w:lang w:val="vi-VN"/>
              </w:rPr>
              <w:t>ư</w:t>
            </w:r>
            <w:r w:rsidRPr="0027701B">
              <w:rPr>
                <w:lang w:val="vi-VN"/>
              </w:rPr>
              <w:t>u hóa tài nguyên.</w:t>
            </w:r>
          </w:p>
        </w:tc>
      </w:tr>
    </w:tbl>
    <w:p w14:paraId="16ABF260" w14:textId="77777777" w:rsidR="0027701B" w:rsidRPr="001A6F78" w:rsidRDefault="0027701B" w:rsidP="001A6F78">
      <w:pPr>
        <w:rPr>
          <w:lang w:val="vi-VN"/>
        </w:rPr>
      </w:pPr>
    </w:p>
    <w:p w14:paraId="7315583C" w14:textId="77777777" w:rsidR="001A6F78" w:rsidRPr="003D573C" w:rsidRDefault="001A6F78" w:rsidP="001A6F78">
      <w:pPr>
        <w:rPr>
          <w:b/>
          <w:bCs/>
          <w:lang w:val="vi-VN"/>
        </w:rPr>
      </w:pPr>
    </w:p>
    <w:p w14:paraId="2A6E4081" w14:textId="6CDA806F" w:rsidR="003D573C" w:rsidRPr="003D573C" w:rsidRDefault="003D573C" w:rsidP="003D573C">
      <w:pPr>
        <w:pStyle w:val="ListParagraph"/>
        <w:numPr>
          <w:ilvl w:val="0"/>
          <w:numId w:val="2"/>
        </w:numPr>
        <w:rPr>
          <w:lang w:val="vi-VN"/>
        </w:rPr>
      </w:pPr>
      <w:r w:rsidRPr="003D573C">
        <w:rPr>
          <w:b/>
          <w:bCs/>
          <w:lang w:val="vi-VN"/>
        </w:rPr>
        <w:t>Synchronous</w:t>
      </w:r>
      <w:r>
        <w:rPr>
          <w:b/>
          <w:bCs/>
          <w:lang w:val="vi-VN"/>
        </w:rPr>
        <w:t xml:space="preserve"> và </w:t>
      </w:r>
      <w:r w:rsidRPr="003D573C">
        <w:rPr>
          <w:b/>
          <w:bCs/>
          <w:lang w:val="vi-VN"/>
        </w:rPr>
        <w:t>Asynchronous</w:t>
      </w:r>
    </w:p>
    <w:p w14:paraId="2E493BD7" w14:textId="77777777" w:rsidR="003D573C" w:rsidRDefault="003D573C" w:rsidP="003D573C">
      <w:pPr>
        <w:rPr>
          <w:lang w:val="vi-VN"/>
        </w:rPr>
      </w:pPr>
    </w:p>
    <w:p w14:paraId="130D165E" w14:textId="1CC42DC8" w:rsidR="003D573C" w:rsidRPr="003D573C" w:rsidRDefault="003D573C" w:rsidP="003D573C">
      <w:pPr>
        <w:rPr>
          <w:lang w:val="vi-VN"/>
        </w:rPr>
      </w:pPr>
      <w:r>
        <w:rPr>
          <w:lang w:val="vi-VN"/>
        </w:rPr>
        <w:t>-</w:t>
      </w:r>
      <w:r w:rsidRPr="003D573C">
        <w:t xml:space="preserve"> </w:t>
      </w:r>
      <w:r>
        <w:rPr>
          <w:lang w:val="vi-VN"/>
        </w:rPr>
        <w:t xml:space="preserve"> </w:t>
      </w:r>
      <w:bookmarkStart w:id="12" w:name="OLE_LINK8"/>
      <w:bookmarkStart w:id="13" w:name="OLE_LINK9"/>
      <w:r w:rsidRPr="003D573C">
        <w:rPr>
          <w:b/>
          <w:bCs/>
          <w:lang w:val="vi-VN"/>
        </w:rPr>
        <w:t>Synchronous</w:t>
      </w:r>
      <w:bookmarkEnd w:id="12"/>
      <w:bookmarkEnd w:id="13"/>
      <w:r w:rsidRPr="003D573C">
        <w:rPr>
          <w:b/>
          <w:bCs/>
          <w:lang w:val="vi-VN"/>
        </w:rPr>
        <w:t>(Đồng bộ):</w:t>
      </w:r>
      <w:r w:rsidRPr="003D573C">
        <w:rPr>
          <w:lang w:val="vi-VN"/>
        </w:rPr>
        <w:t xml:space="preserve"> các tác vụ được thực thi tuần tự,</w:t>
      </w:r>
      <w:r w:rsidR="001A6F78">
        <w:rPr>
          <w:lang w:val="vi-VN"/>
        </w:rPr>
        <w:t xml:space="preserve"> </w:t>
      </w:r>
      <w:r w:rsidRPr="003D573C">
        <w:rPr>
          <w:lang w:val="vi-VN"/>
        </w:rPr>
        <w:t>tức là tác vụ sau chỉ bắt đầu khi tác vụ trước hoàn thành.</w:t>
      </w:r>
    </w:p>
    <w:p w14:paraId="2CCAB7D1" w14:textId="287AE285" w:rsidR="003D573C" w:rsidRDefault="003D573C" w:rsidP="003D573C">
      <w:pPr>
        <w:rPr>
          <w:lang w:val="vi-VN"/>
        </w:rPr>
      </w:pPr>
      <w:r>
        <w:rPr>
          <w:lang w:val="vi-VN"/>
        </w:rPr>
        <w:t xml:space="preserve">- </w:t>
      </w:r>
      <w:r w:rsidRPr="003D573C">
        <w:rPr>
          <w:lang w:val="vi-VN"/>
        </w:rPr>
        <w:t xml:space="preserve"> </w:t>
      </w:r>
      <w:bookmarkStart w:id="14" w:name="OLE_LINK10"/>
      <w:bookmarkStart w:id="15" w:name="OLE_LINK11"/>
      <w:r w:rsidRPr="003D573C">
        <w:rPr>
          <w:b/>
          <w:bCs/>
          <w:lang w:val="vi-VN"/>
        </w:rPr>
        <w:t>Asynchronous</w:t>
      </w:r>
      <w:bookmarkEnd w:id="14"/>
      <w:bookmarkEnd w:id="15"/>
      <w:r w:rsidRPr="003D573C">
        <w:rPr>
          <w:b/>
          <w:bCs/>
          <w:lang w:val="vi-VN"/>
        </w:rPr>
        <w:t>(Bất đồng bộ):</w:t>
      </w:r>
      <w:r w:rsidRPr="003D573C">
        <w:rPr>
          <w:lang w:val="vi-VN"/>
        </w:rPr>
        <w:t xml:space="preserve"> Tiếp tục thực thi các tác vụ khác mà không chờ đợi, kết quả sẽ được xử lý sau khi hoàn thành.</w:t>
      </w:r>
    </w:p>
    <w:p w14:paraId="0D50DE30" w14:textId="77777777" w:rsidR="00DD78EE" w:rsidRDefault="00DD78EE" w:rsidP="003D573C">
      <w:pPr>
        <w:rPr>
          <w:lang w:val="vi-VN"/>
        </w:rPr>
      </w:pPr>
    </w:p>
    <w:p w14:paraId="4F99A128" w14:textId="53C868B3" w:rsidR="001A6F78" w:rsidRDefault="001A6F78" w:rsidP="003D573C">
      <w:pPr>
        <w:rPr>
          <w:lang w:val="vi-VN"/>
        </w:rPr>
      </w:pPr>
    </w:p>
    <w:p w14:paraId="4A658DD1" w14:textId="7268910E" w:rsidR="001A6F78" w:rsidRDefault="00DD78EE" w:rsidP="001A6F78">
      <w:pPr>
        <w:pStyle w:val="ListParagraph"/>
        <w:numPr>
          <w:ilvl w:val="0"/>
          <w:numId w:val="2"/>
        </w:numPr>
        <w:rPr>
          <w:b/>
          <w:bCs/>
          <w:lang w:val="vi-VN"/>
        </w:rPr>
      </w:pPr>
      <w:r w:rsidRPr="00DD78EE">
        <w:rPr>
          <w:b/>
          <w:bCs/>
          <w:lang w:val="vi-VN"/>
        </w:rPr>
        <w:lastRenderedPageBreak/>
        <w:t>DispatchGroup</w:t>
      </w:r>
    </w:p>
    <w:p w14:paraId="3091BA14" w14:textId="77777777" w:rsidR="00DD78EE" w:rsidRDefault="00DD78EE" w:rsidP="00DD78EE">
      <w:pPr>
        <w:pStyle w:val="ListParagraph"/>
        <w:ind w:left="643"/>
        <w:rPr>
          <w:b/>
          <w:bCs/>
          <w:lang w:val="vi-VN"/>
        </w:rPr>
      </w:pPr>
    </w:p>
    <w:p w14:paraId="0A3DFE21" w14:textId="7956D9FE" w:rsidR="00DD78EE" w:rsidRDefault="00DD78EE" w:rsidP="00DD78EE">
      <w:pPr>
        <w:rPr>
          <w:lang w:val="vi-VN"/>
        </w:rPr>
      </w:pPr>
      <w:r>
        <w:rPr>
          <w:lang w:val="vi-VN"/>
        </w:rPr>
        <w:t xml:space="preserve">- </w:t>
      </w:r>
      <w:r w:rsidRPr="00DD78EE">
        <w:rPr>
          <w:lang w:val="vi-VN"/>
        </w:rPr>
        <w:t xml:space="preserve">Một giải pháp giúp chúng ta có thể thực hiện các tác vụ song song Sau khi tất cả các tác vụ có trong </w:t>
      </w:r>
      <w:bookmarkStart w:id="16" w:name="OLE_LINK19"/>
      <w:bookmarkStart w:id="17" w:name="OLE_LINK20"/>
      <w:r w:rsidRPr="00DD78EE">
        <w:rPr>
          <w:lang w:val="vi-VN"/>
        </w:rPr>
        <w:t xml:space="preserve">dispatchGroup </w:t>
      </w:r>
      <w:bookmarkEnd w:id="16"/>
      <w:bookmarkEnd w:id="17"/>
      <w:r w:rsidRPr="00DD78EE">
        <w:rPr>
          <w:lang w:val="vi-VN"/>
        </w:rPr>
        <w:t>hoàn thành sẽ tiếp tục tại luồng chính.</w:t>
      </w:r>
    </w:p>
    <w:p w14:paraId="13F5D5F8" w14:textId="5576E5C8" w:rsidR="00DD78EE" w:rsidRDefault="00DD78EE" w:rsidP="00DD78EE">
      <w:pPr>
        <w:rPr>
          <w:lang w:val="vi-VN"/>
        </w:rPr>
      </w:pPr>
    </w:p>
    <w:p w14:paraId="4D5A0F55" w14:textId="55D43276" w:rsidR="00DD78EE" w:rsidRDefault="00DD78EE" w:rsidP="00DD78EE">
      <w:pPr>
        <w:rPr>
          <w:lang w:val="vi-VN"/>
        </w:rPr>
      </w:pPr>
      <w:r>
        <w:rPr>
          <w:lang w:val="vi-VN"/>
        </w:rPr>
        <w:t xml:space="preserve">Để thêm hàng đợi vào </w:t>
      </w:r>
      <w:r w:rsidRPr="00DD78EE">
        <w:rPr>
          <w:lang w:val="vi-VN"/>
        </w:rPr>
        <w:t>dispatchGroup</w:t>
      </w:r>
      <w:r>
        <w:rPr>
          <w:lang w:val="vi-VN"/>
        </w:rPr>
        <w:t>:</w:t>
      </w:r>
    </w:p>
    <w:p w14:paraId="48A0CA75" w14:textId="77777777" w:rsidR="00DD78EE" w:rsidRDefault="00DD78EE" w:rsidP="00DD78EE">
      <w:pPr>
        <w:rPr>
          <w:lang w:val="vi-VN"/>
        </w:rPr>
      </w:pPr>
    </w:p>
    <w:p w14:paraId="497EF3A0" w14:textId="7CEE9C05" w:rsidR="00DD78EE" w:rsidRDefault="00DD78EE" w:rsidP="00DD78EE">
      <w:pPr>
        <w:rPr>
          <w:lang w:val="vi-VN"/>
        </w:rPr>
      </w:pPr>
      <w:r>
        <w:rPr>
          <w:lang w:val="vi-VN"/>
        </w:rPr>
        <w:t xml:space="preserve">cách 1: </w:t>
      </w:r>
      <w:r w:rsidRPr="00DD78EE">
        <w:rPr>
          <w:lang w:val="vi-VN"/>
        </w:rPr>
        <w:t>Bạn có thể thêm công việc vào DispatchGroup bằng cách sử dụng các ph</w:t>
      </w:r>
      <w:r w:rsidRPr="00DD78EE">
        <w:rPr>
          <w:rFonts w:hint="cs"/>
          <w:lang w:val="vi-VN"/>
        </w:rPr>
        <w:t>ươ</w:t>
      </w:r>
      <w:r w:rsidRPr="00DD78EE">
        <w:rPr>
          <w:lang w:val="vi-VN"/>
        </w:rPr>
        <w:t xml:space="preserve">ng thức bằng </w:t>
      </w:r>
      <w:bookmarkStart w:id="18" w:name="OLE_LINK21"/>
      <w:bookmarkStart w:id="19" w:name="OLE_LINK22"/>
      <w:r w:rsidRPr="00DD78EE">
        <w:rPr>
          <w:lang w:val="vi-VN"/>
        </w:rPr>
        <w:t>cách sử dụng các ph</w:t>
      </w:r>
      <w:r w:rsidRPr="00DD78EE">
        <w:rPr>
          <w:rFonts w:hint="cs"/>
          <w:lang w:val="vi-VN"/>
        </w:rPr>
        <w:t>ươ</w:t>
      </w:r>
      <w:r w:rsidRPr="00DD78EE">
        <w:rPr>
          <w:lang w:val="vi-VN"/>
        </w:rPr>
        <w:t>ng thức async(group:)</w:t>
      </w:r>
    </w:p>
    <w:p w14:paraId="68E46B0B" w14:textId="77777777" w:rsidR="00DD78EE" w:rsidRDefault="00DD78EE" w:rsidP="00DD78EE">
      <w:pPr>
        <w:rPr>
          <w:lang w:val="vi-VN"/>
        </w:rPr>
      </w:pPr>
    </w:p>
    <w:bookmarkEnd w:id="18"/>
    <w:bookmarkEnd w:id="19"/>
    <w:p w14:paraId="0E3CFE1F" w14:textId="77777777" w:rsidR="00DD78EE" w:rsidRDefault="00DD78EE" w:rsidP="00DD78EE">
      <w:pPr>
        <w:rPr>
          <w:lang w:val="vi-VN"/>
        </w:rPr>
      </w:pPr>
      <w:r>
        <w:rPr>
          <w:lang w:val="vi-VN"/>
        </w:rPr>
        <w:t xml:space="preserve">cách 2: </w:t>
      </w:r>
      <w:r w:rsidRPr="00DD78EE">
        <w:rPr>
          <w:lang w:val="vi-VN"/>
        </w:rPr>
        <w:t>cách sử dụng các ph</w:t>
      </w:r>
      <w:r w:rsidRPr="00DD78EE">
        <w:rPr>
          <w:rFonts w:hint="cs"/>
          <w:lang w:val="vi-VN"/>
        </w:rPr>
        <w:t>ươ</w:t>
      </w:r>
      <w:r w:rsidRPr="00DD78EE">
        <w:rPr>
          <w:lang w:val="vi-VN"/>
        </w:rPr>
        <w:t xml:space="preserve">ng thức </w:t>
      </w:r>
      <w:r w:rsidRPr="00DD78EE">
        <w:rPr>
          <w:b/>
          <w:bCs/>
          <w:lang w:val="vi-VN"/>
        </w:rPr>
        <w:t>async</w:t>
      </w:r>
      <w:r w:rsidRPr="00DD78EE">
        <w:rPr>
          <w:lang w:val="vi-VN"/>
        </w:rPr>
        <w:t>(group:)</w:t>
      </w:r>
    </w:p>
    <w:p w14:paraId="23C7750A" w14:textId="7932B79C" w:rsidR="00DD78EE" w:rsidRDefault="00DD78EE" w:rsidP="00DD78EE">
      <w:pPr>
        <w:rPr>
          <w:lang w:val="vi-VN"/>
        </w:rPr>
      </w:pPr>
    </w:p>
    <w:p w14:paraId="29BAC399" w14:textId="3C0861BE" w:rsidR="00DD78EE" w:rsidRDefault="00DD78EE" w:rsidP="00DD78EE">
      <w:pPr>
        <w:rPr>
          <w:lang w:val="vi-VN"/>
        </w:rPr>
      </w:pPr>
      <w:r>
        <w:rPr>
          <w:noProof/>
          <w:lang w:val="vi-VN"/>
        </w:rPr>
        <w:drawing>
          <wp:inline distT="0" distB="0" distL="0" distR="0" wp14:anchorId="299C716A" wp14:editId="1B02C802">
            <wp:extent cx="2729347" cy="3805083"/>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745036" cy="3826956"/>
                    </a:xfrm>
                    <a:prstGeom prst="rect">
                      <a:avLst/>
                    </a:prstGeom>
                  </pic:spPr>
                </pic:pic>
              </a:graphicData>
            </a:graphic>
          </wp:inline>
        </w:drawing>
      </w:r>
      <w:r>
        <w:rPr>
          <w:noProof/>
          <w:lang w:val="vi-VN"/>
        </w:rPr>
        <w:drawing>
          <wp:inline distT="0" distB="0" distL="0" distR="0" wp14:anchorId="0F7DDC75" wp14:editId="1491E4EF">
            <wp:extent cx="2635921" cy="388742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650501" cy="3908931"/>
                    </a:xfrm>
                    <a:prstGeom prst="rect">
                      <a:avLst/>
                    </a:prstGeom>
                  </pic:spPr>
                </pic:pic>
              </a:graphicData>
            </a:graphic>
          </wp:inline>
        </w:drawing>
      </w:r>
    </w:p>
    <w:p w14:paraId="289A835A" w14:textId="45992E80" w:rsidR="00DD78EE" w:rsidRDefault="00DD78EE">
      <w:pPr>
        <w:rPr>
          <w:lang w:val="vi-VN"/>
        </w:rPr>
      </w:pPr>
      <w:r>
        <w:rPr>
          <w:lang w:val="vi-VN"/>
        </w:rPr>
        <w:br w:type="page"/>
      </w:r>
    </w:p>
    <w:p w14:paraId="2099CB3B" w14:textId="42DCCE2D" w:rsidR="00DD78EE" w:rsidRDefault="00DD78EE" w:rsidP="00DD78EE">
      <w:pPr>
        <w:rPr>
          <w:lang w:val="vi-VN"/>
        </w:rPr>
      </w:pPr>
      <w:r w:rsidRPr="00DD78EE">
        <w:rPr>
          <w:lang w:val="vi-VN"/>
        </w:rPr>
        <w:lastRenderedPageBreak/>
        <w:t xml:space="preserve">Chờ đợi các công việc hoàn thành Có hai cách chính để chờ đợi tất cả các công việc trong DispatchGroup hoàn thành: </w:t>
      </w:r>
      <w:r w:rsidRPr="00DD78EE">
        <w:rPr>
          <w:b/>
          <w:bCs/>
          <w:lang w:val="vi-VN"/>
        </w:rPr>
        <w:t>wait</w:t>
      </w:r>
      <w:r w:rsidRPr="00DD78EE">
        <w:rPr>
          <w:lang w:val="vi-VN"/>
        </w:rPr>
        <w:t xml:space="preserve">() và </w:t>
      </w:r>
      <w:r w:rsidRPr="00DD78EE">
        <w:rPr>
          <w:b/>
          <w:bCs/>
          <w:lang w:val="vi-VN"/>
        </w:rPr>
        <w:t>notify</w:t>
      </w:r>
      <w:r w:rsidRPr="00DD78EE">
        <w:rPr>
          <w:lang w:val="vi-VN"/>
        </w:rPr>
        <w:t>(queue:).</w:t>
      </w:r>
    </w:p>
    <w:p w14:paraId="2BDE6832" w14:textId="3927D0F2" w:rsidR="00DD78EE" w:rsidRDefault="00DD78EE" w:rsidP="00DD78EE">
      <w:pPr>
        <w:rPr>
          <w:lang w:val="vi-VN"/>
        </w:rPr>
      </w:pPr>
      <w:r w:rsidRPr="00DD78EE">
        <w:rPr>
          <w:lang w:val="vi-VN"/>
        </w:rPr>
        <w:drawing>
          <wp:inline distT="0" distB="0" distL="0" distR="0" wp14:anchorId="700AF37D" wp14:editId="06F326E5">
            <wp:extent cx="5943600" cy="31692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285"/>
                    </a:xfrm>
                    <a:prstGeom prst="rect">
                      <a:avLst/>
                    </a:prstGeom>
                  </pic:spPr>
                </pic:pic>
              </a:graphicData>
            </a:graphic>
          </wp:inline>
        </w:drawing>
      </w:r>
    </w:p>
    <w:p w14:paraId="740A7C68" w14:textId="77777777" w:rsidR="00DD78EE" w:rsidRDefault="00DD78EE" w:rsidP="00DD78EE">
      <w:pPr>
        <w:rPr>
          <w:lang w:val="vi-VN"/>
        </w:rPr>
      </w:pPr>
      <w:r w:rsidRPr="00DD78EE">
        <w:rPr>
          <w:lang w:val="vi-VN"/>
        </w:rPr>
        <w:t xml:space="preserve">Lợi ích của DispatchGroup </w:t>
      </w:r>
    </w:p>
    <w:p w14:paraId="4BA5240F" w14:textId="77777777" w:rsidR="00DD78EE" w:rsidRDefault="00DD78EE" w:rsidP="00DD78EE">
      <w:pPr>
        <w:rPr>
          <w:lang w:val="vi-VN"/>
        </w:rPr>
      </w:pPr>
      <w:r>
        <w:rPr>
          <w:lang w:val="vi-VN"/>
        </w:rPr>
        <w:t xml:space="preserve">- </w:t>
      </w:r>
      <w:r w:rsidRPr="00DD78EE">
        <w:rPr>
          <w:b/>
          <w:bCs/>
          <w:lang w:val="vi-VN"/>
        </w:rPr>
        <w:t>Đồng bộ hóa công việc bất đồng bộ</w:t>
      </w:r>
      <w:r w:rsidRPr="00DD78EE">
        <w:rPr>
          <w:lang w:val="vi-VN"/>
        </w:rPr>
        <w:t xml:space="preserve">: </w:t>
      </w:r>
      <w:r w:rsidRPr="00DD78EE">
        <w:rPr>
          <w:b/>
          <w:bCs/>
          <w:lang w:val="vi-VN"/>
        </w:rPr>
        <w:t>DispatchGroup</w:t>
      </w:r>
      <w:r w:rsidRPr="00DD78EE">
        <w:rPr>
          <w:lang w:val="vi-VN"/>
        </w:rPr>
        <w:t xml:space="preserve"> giúp bạn dễ dàng quản lý nhiều công việc bất đồng bộ và đảm bảo rằng bạn có thể thực hiện một hành động nào đó sau khi tất cả các công việc đó hoàn thành. </w:t>
      </w:r>
    </w:p>
    <w:p w14:paraId="3E70278A" w14:textId="77777777" w:rsidR="00DD78EE" w:rsidRDefault="00DD78EE" w:rsidP="00DD78EE">
      <w:pPr>
        <w:rPr>
          <w:lang w:val="vi-VN"/>
        </w:rPr>
      </w:pPr>
      <w:r>
        <w:rPr>
          <w:lang w:val="vi-VN"/>
        </w:rPr>
        <w:t xml:space="preserve">- </w:t>
      </w:r>
      <w:r w:rsidRPr="00DD78EE">
        <w:rPr>
          <w:b/>
          <w:bCs/>
          <w:lang w:val="vi-VN"/>
        </w:rPr>
        <w:t xml:space="preserve">Tối </w:t>
      </w:r>
      <w:r w:rsidRPr="00DD78EE">
        <w:rPr>
          <w:rFonts w:hint="cs"/>
          <w:b/>
          <w:bCs/>
          <w:lang w:val="vi-VN"/>
        </w:rPr>
        <w:t>ư</w:t>
      </w:r>
      <w:r w:rsidRPr="00DD78EE">
        <w:rPr>
          <w:b/>
          <w:bCs/>
          <w:lang w:val="vi-VN"/>
        </w:rPr>
        <w:t>u hóa hiệu suất</w:t>
      </w:r>
      <w:r w:rsidRPr="00DD78EE">
        <w:rPr>
          <w:lang w:val="vi-VN"/>
        </w:rPr>
        <w:t xml:space="preserve">: Bằng cách thực hiện các công việc song song, bạn có thể tận dụng tối đa tài nguyên hệ thống và cải thiện hiệu suất ứng dụng của mình. </w:t>
      </w:r>
    </w:p>
    <w:p w14:paraId="47879EC4" w14:textId="5B3E37E5" w:rsidR="00DD78EE" w:rsidRPr="00DD78EE" w:rsidRDefault="00DD78EE" w:rsidP="00DD78EE">
      <w:pPr>
        <w:rPr>
          <w:lang w:val="vi-VN"/>
        </w:rPr>
      </w:pPr>
      <w:r>
        <w:rPr>
          <w:lang w:val="vi-VN"/>
        </w:rPr>
        <w:t xml:space="preserve">- </w:t>
      </w:r>
      <w:r w:rsidRPr="00DD78EE">
        <w:rPr>
          <w:b/>
          <w:bCs/>
          <w:lang w:val="vi-VN"/>
        </w:rPr>
        <w:t>Dễ sử dụng</w:t>
      </w:r>
      <w:r w:rsidRPr="00DD78EE">
        <w:rPr>
          <w:lang w:val="vi-VN"/>
        </w:rPr>
        <w:t xml:space="preserve">: </w:t>
      </w:r>
      <w:r w:rsidRPr="00DD78EE">
        <w:rPr>
          <w:b/>
          <w:bCs/>
          <w:lang w:val="vi-VN"/>
        </w:rPr>
        <w:t>DispatchGroup</w:t>
      </w:r>
      <w:r w:rsidRPr="00DD78EE">
        <w:rPr>
          <w:lang w:val="vi-VN"/>
        </w:rPr>
        <w:t xml:space="preserve"> đ</w:t>
      </w:r>
      <w:r w:rsidRPr="00DD78EE">
        <w:rPr>
          <w:rFonts w:hint="cs"/>
          <w:lang w:val="vi-VN"/>
        </w:rPr>
        <w:t>ơ</w:t>
      </w:r>
      <w:r w:rsidRPr="00DD78EE">
        <w:rPr>
          <w:lang w:val="vi-VN"/>
        </w:rPr>
        <w:t>n giản và dễ sử dụng với các ph</w:t>
      </w:r>
      <w:r w:rsidRPr="00DD78EE">
        <w:rPr>
          <w:rFonts w:hint="cs"/>
          <w:lang w:val="vi-VN"/>
        </w:rPr>
        <w:t>ươ</w:t>
      </w:r>
      <w:r w:rsidRPr="00DD78EE">
        <w:rPr>
          <w:lang w:val="vi-VN"/>
        </w:rPr>
        <w:t>ng thức trực quan.</w:t>
      </w:r>
    </w:p>
    <w:sectPr w:rsidR="00DD78EE" w:rsidRPr="00DD78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7C2BBD"/>
    <w:multiLevelType w:val="hybridMultilevel"/>
    <w:tmpl w:val="EC1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5C3BA7"/>
    <w:multiLevelType w:val="hybridMultilevel"/>
    <w:tmpl w:val="4C1C36CE"/>
    <w:lvl w:ilvl="0" w:tplc="DE54EB38">
      <w:start w:val="1"/>
      <w:numFmt w:val="decimal"/>
      <w:lvlText w:val="%1."/>
      <w:lvlJc w:val="left"/>
      <w:pPr>
        <w:ind w:left="643" w:hanging="360"/>
      </w:pPr>
      <w:rPr>
        <w:b/>
        <w:bCs/>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3C"/>
    <w:rsid w:val="001A6F78"/>
    <w:rsid w:val="0027701B"/>
    <w:rsid w:val="003D573C"/>
    <w:rsid w:val="00DD78E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4C39"/>
  <w15:chartTrackingRefBased/>
  <w15:docId w15:val="{E85318B9-6FC2-864E-9E08-EDBF6338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73C"/>
    <w:pPr>
      <w:ind w:left="720"/>
      <w:contextualSpacing/>
    </w:pPr>
  </w:style>
  <w:style w:type="table" w:styleId="TableGrid">
    <w:name w:val="Table Grid"/>
    <w:basedOn w:val="TableNormal"/>
    <w:uiPriority w:val="39"/>
    <w:rsid w:val="00277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7701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770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7701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7701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27701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56218">
      <w:bodyDiv w:val="1"/>
      <w:marLeft w:val="0"/>
      <w:marRight w:val="0"/>
      <w:marTop w:val="0"/>
      <w:marBottom w:val="0"/>
      <w:divBdr>
        <w:top w:val="none" w:sz="0" w:space="0" w:color="auto"/>
        <w:left w:val="none" w:sz="0" w:space="0" w:color="auto"/>
        <w:bottom w:val="none" w:sz="0" w:space="0" w:color="auto"/>
        <w:right w:val="none" w:sz="0" w:space="0" w:color="auto"/>
      </w:divBdr>
    </w:div>
    <w:div w:id="1751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1BCB6-905F-7842-89FE-B4F63C7AF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quoc7533@gmail.com</dc:creator>
  <cp:keywords/>
  <dc:description/>
  <cp:lastModifiedBy>quoc7533@gmail.com</cp:lastModifiedBy>
  <cp:revision>1</cp:revision>
  <dcterms:created xsi:type="dcterms:W3CDTF">2024-05-29T11:21:00Z</dcterms:created>
  <dcterms:modified xsi:type="dcterms:W3CDTF">2024-05-29T12:55:00Z</dcterms:modified>
</cp:coreProperties>
</file>