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/>
    <w:p w14:paraId="00000003">
      <w:r>
        <w:rPr>
          <w:rtl w:val="0"/>
        </w:rPr>
        <w:t>#### Компетенция: Умение формировать доверие</w:t>
      </w:r>
    </w:p>
    <w:p w14:paraId="00000004">
      <w:r>
        <w:rPr>
          <w:rtl w:val="0"/>
        </w:rPr>
        <w:t>Этап продаж: Установление контакта</w:t>
      </w:r>
    </w:p>
    <w:p w14:paraId="00000005"/>
    <w:p w14:paraId="00000006">
      <w:r>
        <w:rPr>
          <w:rtl w:val="0"/>
        </w:rPr>
        <w:t>1. Индикатор 1: Уточнил имя клиента</w:t>
      </w:r>
    </w:p>
    <w:p w14:paraId="00000007">
      <w:r>
        <w:rPr>
          <w:rtl w:val="0"/>
        </w:rPr>
        <w:t xml:space="preserve">   - Штрафной балл: 3</w:t>
      </w:r>
    </w:p>
    <w:p w14:paraId="00000008"/>
    <w:p w14:paraId="00000009">
      <w:r>
        <w:rPr>
          <w:rtl w:val="0"/>
        </w:rPr>
        <w:t>2. Индикатор 2: Назвал свое имя и компанию</w:t>
      </w:r>
    </w:p>
    <w:p w14:paraId="0000000A">
      <w:r>
        <w:rPr>
          <w:rtl w:val="0"/>
        </w:rPr>
        <w:t xml:space="preserve">   - Штрафной балл: 3</w:t>
      </w:r>
    </w:p>
    <w:p w14:paraId="0000000B"/>
    <w:p w14:paraId="0000000C">
      <w:r>
        <w:rPr>
          <w:rtl w:val="0"/>
        </w:rPr>
        <w:t>3. Индикатор 3: Уточнил сферу деятельности клиента (СТО, магазин, автопарк и т.д.)</w:t>
      </w:r>
    </w:p>
    <w:p w14:paraId="0000000D">
      <w:r>
        <w:rPr>
          <w:rtl w:val="0"/>
        </w:rPr>
        <w:t xml:space="preserve">   - Штрафной балл: 3</w:t>
      </w:r>
    </w:p>
    <w:p w14:paraId="0000000E"/>
    <w:p w14:paraId="0000000F">
      <w:r>
        <w:rPr>
          <w:rtl w:val="0"/>
        </w:rPr>
        <w:t>4. Индикатор 4: Выявление ЛПР и ЛВПР (допускается, например, фраза «А вы работаете с подбором?» и аналоги)</w:t>
      </w:r>
    </w:p>
    <w:p w14:paraId="00000010">
      <w:r>
        <w:rPr>
          <w:rtl w:val="0"/>
        </w:rPr>
        <w:t xml:space="preserve">   - Штрафной балл: 3</w:t>
      </w:r>
    </w:p>
    <w:p w14:paraId="00000011"/>
    <w:p w14:paraId="00000012">
      <w:r>
        <w:rPr>
          <w:rtl w:val="0"/>
        </w:rPr>
        <w:t>5. Индикатор 5: Озвучивает информационные поводы, необходимые для согласования встречи (для STO – CRM, для остальных дефолтно «да»)</w:t>
      </w:r>
    </w:p>
    <w:p w14:paraId="00000013">
      <w:r>
        <w:rPr>
          <w:rtl w:val="0"/>
        </w:rPr>
        <w:t xml:space="preserve">   - Штрафной балл: 2</w:t>
      </w:r>
    </w:p>
    <w:p w14:paraId="00000014"/>
    <w:p w14:paraId="00000015">
      <w:r>
        <w:rPr>
          <w:rtl w:val="0"/>
        </w:rPr>
        <w:t>---</w:t>
      </w:r>
    </w:p>
    <w:p w14:paraId="00000016"/>
    <w:p w14:paraId="00000017">
      <w:r>
        <w:rPr>
          <w:rtl w:val="0"/>
        </w:rPr>
        <w:t>#### Компетенция: Эффективная коммуникация</w:t>
      </w:r>
    </w:p>
    <w:p w14:paraId="00000018">
      <w:r>
        <w:rPr>
          <w:rtl w:val="0"/>
        </w:rPr>
        <w:t>Этап продаж: Выявление потребностей</w:t>
      </w:r>
    </w:p>
    <w:p w14:paraId="00000019"/>
    <w:p w14:paraId="0000001A">
      <w:r>
        <w:rPr>
          <w:rtl w:val="0"/>
        </w:rPr>
        <w:t>6. Индикатор 7: Спросил клиента, как сейчас построен процесс и к каким ресурсам прибегает клиент в своей деятельности?</w:t>
      </w:r>
    </w:p>
    <w:p w14:paraId="0000001B">
      <w:r>
        <w:rPr>
          <w:rtl w:val="0"/>
        </w:rPr>
        <w:t xml:space="preserve">   - Штрафной балл: 3</w:t>
      </w:r>
    </w:p>
    <w:p w14:paraId="0000001C"/>
    <w:p w14:paraId="0000001D">
      <w:r>
        <w:rPr>
          <w:rtl w:val="0"/>
        </w:rPr>
        <w:t>7. Индикатор 8: Выяснил, использует ли клиент аналоги продукта (конкурентов)</w:t>
      </w:r>
    </w:p>
    <w:p w14:paraId="0000001E">
      <w:r>
        <w:rPr>
          <w:rtl w:val="0"/>
        </w:rPr>
        <w:t xml:space="preserve">   - Штрафной балл: 3</w:t>
      </w:r>
    </w:p>
    <w:p w14:paraId="0000001F"/>
    <w:p w14:paraId="00000020">
      <w:r>
        <w:rPr>
          <w:rtl w:val="0"/>
        </w:rPr>
        <w:t>8. Индикатор 9: Уточнил основные боли клиента, связанные с подбором, ремонтом</w:t>
      </w:r>
    </w:p>
    <w:p w14:paraId="00000021">
      <w:r>
        <w:rPr>
          <w:rtl w:val="0"/>
        </w:rPr>
        <w:t xml:space="preserve">   - Штрафной балл: 3</w:t>
      </w:r>
    </w:p>
    <w:p w14:paraId="00000022"/>
    <w:p w14:paraId="00000023">
      <w:r>
        <w:rPr>
          <w:rtl w:val="0"/>
        </w:rPr>
        <w:t>9. Индикатор 10: Задал уточняющие вопросы, выявляющие дополнительные потребности</w:t>
      </w:r>
    </w:p>
    <w:p w14:paraId="00000024">
      <w:r>
        <w:rPr>
          <w:rtl w:val="0"/>
        </w:rPr>
        <w:t xml:space="preserve">   - Примеры вопросов: «С какими марками работает клиент? Подбирает ли он масла? Есть ли работа с электросхемами?»</w:t>
      </w:r>
    </w:p>
    <w:p w14:paraId="00000025">
      <w:r>
        <w:rPr>
          <w:rtl w:val="0"/>
        </w:rPr>
        <w:t xml:space="preserve">   - Штрафной балл: 3</w:t>
      </w:r>
    </w:p>
    <w:p w14:paraId="00000026"/>
    <w:p w14:paraId="00000027">
      <w:r>
        <w:rPr>
          <w:rtl w:val="0"/>
        </w:rPr>
        <w:t>10. Индикатор 11: Задает не менее трех открытых вопросов в ходе диалога</w:t>
      </w:r>
    </w:p>
    <w:p w14:paraId="00000028">
      <w:r>
        <w:rPr>
          <w:rtl w:val="0"/>
        </w:rPr>
        <w:t xml:space="preserve">    - Штрафной балл: 3</w:t>
      </w:r>
    </w:p>
    <w:p w14:paraId="00000029"/>
    <w:p w14:paraId="0000002A">
      <w:r>
        <w:rPr>
          <w:rtl w:val="0"/>
        </w:rPr>
        <w:t>11. Индикатор 12: Не перебивает клиента, выслушивает до конца</w:t>
      </w:r>
    </w:p>
    <w:p w14:paraId="0000002B">
      <w:r>
        <w:rPr>
          <w:rtl w:val="0"/>
        </w:rPr>
        <w:t xml:space="preserve">    - Штрафной балл: 3</w:t>
      </w:r>
    </w:p>
    <w:p w14:paraId="0000002C"/>
    <w:p w14:paraId="0000002D">
      <w:r>
        <w:rPr>
          <w:rtl w:val="0"/>
        </w:rPr>
        <w:t>12. Индикатор 13: Использует техники активного слушания: парафраз, эхо</w:t>
      </w:r>
    </w:p>
    <w:p w14:paraId="0000002E">
      <w:r>
        <w:rPr>
          <w:rtl w:val="0"/>
        </w:rPr>
        <w:t xml:space="preserve">    - Штрафной балл: 3</w:t>
      </w:r>
    </w:p>
    <w:p w14:paraId="0000002F"/>
    <w:p w14:paraId="00000030">
      <w:r>
        <w:rPr>
          <w:rtl w:val="0"/>
        </w:rPr>
        <w:t>13. Индикатор 14: Резюмирует полученную от клиента информацию</w:t>
      </w:r>
    </w:p>
    <w:p w14:paraId="00000031">
      <w:r>
        <w:rPr>
          <w:rtl w:val="0"/>
        </w:rPr>
        <w:t xml:space="preserve">    - Штрафной балл: 3</w:t>
      </w:r>
    </w:p>
    <w:p w14:paraId="00000032"/>
    <w:p w14:paraId="00000033">
      <w:r>
        <w:rPr>
          <w:rtl w:val="0"/>
        </w:rPr>
        <w:t>---</w:t>
      </w:r>
    </w:p>
    <w:p w14:paraId="00000034"/>
    <w:p w14:paraId="00000035">
      <w:r>
        <w:rPr>
          <w:rtl w:val="0"/>
        </w:rPr>
        <w:t>#### Компетенция: Эффективная презентация</w:t>
      </w:r>
    </w:p>
    <w:p w14:paraId="00000036">
      <w:r>
        <w:rPr>
          <w:rtl w:val="0"/>
        </w:rPr>
        <w:t>Этап продаж: Презентация</w:t>
      </w:r>
    </w:p>
    <w:p w14:paraId="00000037"/>
    <w:p w14:paraId="00000038">
      <w:r>
        <w:rPr>
          <w:rtl w:val="0"/>
        </w:rPr>
        <w:t>14. Индикатор 16: Презентует продукты/услуги на языке выгод, исходя из выявленной потребности клиента</w:t>
      </w:r>
    </w:p>
    <w:p w14:paraId="00000039">
      <w:r>
        <w:rPr>
          <w:rtl w:val="0"/>
        </w:rPr>
        <w:t xml:space="preserve">    - Штрафной балл: 2</w:t>
      </w:r>
    </w:p>
    <w:p w14:paraId="0000003A">
      <w:bookmarkStart w:id="0" w:name="_GoBack"/>
      <w:bookmarkEnd w:id="0"/>
    </w:p>
    <w:p w14:paraId="0000003B">
      <w:r>
        <w:rPr>
          <w:rtl w:val="0"/>
        </w:rPr>
        <w:t>15. Индикатор 17: Отвечает на вопросы клиента</w:t>
      </w:r>
    </w:p>
    <w:p w14:paraId="0000003C">
      <w:r>
        <w:rPr>
          <w:rtl w:val="0"/>
        </w:rPr>
        <w:t xml:space="preserve">    - Штрафной балл: 2</w:t>
      </w:r>
    </w:p>
    <w:p w14:paraId="0000003D"/>
    <w:p w14:paraId="0000003E">
      <w:r>
        <w:rPr>
          <w:rtl w:val="0"/>
        </w:rPr>
        <w:t>16. Индикатор 18: Показывает выгоды сотрудничества по продукту и (если необходимо) по другим продуктам компании</w:t>
      </w:r>
    </w:p>
    <w:p w14:paraId="0000003F">
      <w:r>
        <w:rPr>
          <w:rtl w:val="0"/>
        </w:rPr>
        <w:t xml:space="preserve">    - Штрафной балл: 2</w:t>
      </w:r>
    </w:p>
    <w:p w14:paraId="00000040">
      <w:r>
        <w:rPr>
          <w:rtl w:val="0"/>
        </w:rPr>
        <w:t>17. Индикатор 19: Подчеркнул выгоды подписки для бизнеса клиента или обозначил выгоду более высокого тарифа</w:t>
      </w:r>
    </w:p>
    <w:p w14:paraId="00000041">
      <w:r>
        <w:rPr>
          <w:rtl w:val="0"/>
        </w:rPr>
        <w:t xml:space="preserve">    - Примечание: При демонстрации продукта — после демо; цена должна предлагаться клиенту в формате лестницы (СТРОГО сверху вниз). Допускается, что при озвучивании цены на год говорят «месяц 4500 при подключении на год».</w:t>
      </w:r>
    </w:p>
    <w:p w14:paraId="00000042">
      <w:r>
        <w:rPr>
          <w:rtl w:val="0"/>
        </w:rPr>
        <w:t xml:space="preserve">    - Штрафной балл: 2</w:t>
      </w:r>
    </w:p>
    <w:p w14:paraId="00000043"/>
    <w:p w14:paraId="00000044">
      <w:r>
        <w:rPr>
          <w:rtl w:val="0"/>
        </w:rPr>
        <w:t>18. Индикатор 20: Использует актуальные примеры в процессе презентации (сторителлинг)</w:t>
      </w:r>
    </w:p>
    <w:p w14:paraId="00000045">
      <w:r>
        <w:rPr>
          <w:rtl w:val="0"/>
        </w:rPr>
        <w:t xml:space="preserve">    - Штрафной балл: 2</w:t>
      </w:r>
    </w:p>
    <w:p w14:paraId="00000046"/>
    <w:p w14:paraId="00000047">
      <w:r>
        <w:rPr>
          <w:rtl w:val="0"/>
        </w:rPr>
        <w:t>---</w:t>
      </w:r>
    </w:p>
    <w:p w14:paraId="00000048"/>
    <w:p w14:paraId="00000049">
      <w:r>
        <w:rPr>
          <w:rtl w:val="0"/>
        </w:rPr>
        <w:t>#### Компетенция: Убедительная аргументация</w:t>
      </w:r>
    </w:p>
    <w:p w14:paraId="0000004A">
      <w:r>
        <w:rPr>
          <w:rtl w:val="0"/>
        </w:rPr>
        <w:t>Этап продаж: Работа с возражениями</w:t>
      </w:r>
    </w:p>
    <w:p w14:paraId="0000004B"/>
    <w:p w14:paraId="0000004C">
      <w:r>
        <w:rPr>
          <w:rtl w:val="0"/>
        </w:rPr>
        <w:t>19. Индикатор 21: Отрабатывает возражения клиентов (присоединение)</w:t>
      </w:r>
    </w:p>
    <w:p w14:paraId="0000004D">
      <w:r>
        <w:rPr>
          <w:rtl w:val="0"/>
        </w:rPr>
        <w:t xml:space="preserve">    - Штрафной балл: 4</w:t>
      </w:r>
    </w:p>
    <w:p w14:paraId="0000004E"/>
    <w:p w14:paraId="0000004F">
      <w:r>
        <w:rPr>
          <w:rtl w:val="0"/>
        </w:rPr>
        <w:t>20. Индикатор 22: Задает вопросы в процессе отработки возражения</w:t>
      </w:r>
    </w:p>
    <w:p w14:paraId="00000050">
      <w:r>
        <w:rPr>
          <w:rtl w:val="0"/>
        </w:rPr>
        <w:t xml:space="preserve">    - Штрафной балл: 4</w:t>
      </w:r>
    </w:p>
    <w:p w14:paraId="00000051"/>
    <w:p w14:paraId="00000052">
      <w:r>
        <w:rPr>
          <w:rtl w:val="0"/>
        </w:rPr>
        <w:t>21. Индикатор 23: Предоставляет аргументы в ответ на возражения клиентов, основанные на выгодах для клиента</w:t>
      </w:r>
    </w:p>
    <w:p w14:paraId="00000053">
      <w:r>
        <w:rPr>
          <w:rtl w:val="0"/>
        </w:rPr>
        <w:t xml:space="preserve">    - Штрафной балл: 4</w:t>
      </w:r>
    </w:p>
    <w:p w14:paraId="00000054"/>
    <w:p w14:paraId="00000055">
      <w:r>
        <w:rPr>
          <w:rtl w:val="0"/>
        </w:rPr>
        <w:t>22. Индикатор 24: Проверяет, убедил ли клиента или остались ли дополнительные вопросы</w:t>
      </w:r>
    </w:p>
    <w:p w14:paraId="00000056">
      <w:r>
        <w:rPr>
          <w:rtl w:val="0"/>
        </w:rPr>
        <w:t xml:space="preserve">    - Штрафной балл: 4</w:t>
      </w:r>
    </w:p>
    <w:p w14:paraId="00000057"/>
    <w:p w14:paraId="00000058">
      <w:r>
        <w:rPr>
          <w:rtl w:val="0"/>
        </w:rPr>
        <w:t>---</w:t>
      </w:r>
    </w:p>
    <w:p w14:paraId="00000059"/>
    <w:p w14:paraId="0000005A">
      <w:r>
        <w:rPr>
          <w:rtl w:val="0"/>
        </w:rPr>
        <w:t>#### Компетенция: Ориентация на результат</w:t>
      </w:r>
    </w:p>
    <w:p w14:paraId="0000005B">
      <w:r>
        <w:rPr>
          <w:rtl w:val="0"/>
        </w:rPr>
        <w:t>Этап продаж: Завершение сделки</w:t>
      </w:r>
    </w:p>
    <w:p w14:paraId="0000005C"/>
    <w:p w14:paraId="0000005D">
      <w:r>
        <w:rPr>
          <w:rtl w:val="0"/>
        </w:rPr>
        <w:t>23. Индикатор 25: Завершает предложения побуждением через «Давайте» или аналогичные фразы-побудители</w:t>
      </w:r>
    </w:p>
    <w:p w14:paraId="0000005E">
      <w:r>
        <w:rPr>
          <w:rtl w:val="0"/>
        </w:rPr>
        <w:t xml:space="preserve">    - Штрафной балл: 2</w:t>
      </w:r>
    </w:p>
    <w:p w14:paraId="0000005F"/>
    <w:p w14:paraId="00000060">
      <w:r>
        <w:rPr>
          <w:rtl w:val="0"/>
        </w:rPr>
        <w:t>24. Индикатор 26: Фиксирует договоренности с клиентом относительно последующего сотрудничества</w:t>
      </w:r>
    </w:p>
    <w:p w14:paraId="00000061">
      <w:r>
        <w:rPr>
          <w:rtl w:val="0"/>
        </w:rPr>
        <w:t xml:space="preserve">    - Штрафной балл: 2</w:t>
      </w:r>
    </w:p>
    <w:p w14:paraId="00000062"/>
    <w:p w14:paraId="00000063">
      <w:r>
        <w:rPr>
          <w:rtl w:val="0"/>
        </w:rPr>
        <w:t>25. Индикатор 27: Назначил следующий шаг</w:t>
      </w:r>
    </w:p>
    <w:p w14:paraId="00000064">
      <w:r>
        <w:rPr>
          <w:rtl w:val="0"/>
        </w:rPr>
        <w:t xml:space="preserve">    - Штрафной балл: 2</w:t>
      </w:r>
    </w:p>
    <w:p w14:paraId="00000065"/>
    <w:p w14:paraId="00000066">
      <w:r>
        <w:rPr>
          <w:rtl w:val="0"/>
        </w:rPr>
        <w:t>26. Индикатор 28: Предлагает выйти на сделку</w:t>
      </w:r>
    </w:p>
    <w:p w14:paraId="00000067">
      <w:r>
        <w:rPr>
          <w:rtl w:val="0"/>
        </w:rPr>
        <w:t xml:space="preserve">    - Штрафной балл: 2</w:t>
      </w:r>
    </w:p>
    <w:p w14:paraId="00000068"/>
    <w:p w14:paraId="00000069">
      <w:r>
        <w:rPr>
          <w:rtl w:val="0"/>
        </w:rPr>
        <w:t>27. Индикатор 29: Применяет дальнейшие действия, если клиент не готов принять решение</w:t>
      </w:r>
    </w:p>
    <w:p w14:paraId="0000006A">
      <w:r>
        <w:rPr>
          <w:rtl w:val="0"/>
        </w:rPr>
        <w:t xml:space="preserve">    - Штрафной балл: 2</w:t>
      </w:r>
    </w:p>
    <w:p w14:paraId="0000006B"/>
    <w:p w14:paraId="0000006C">
      <w:r>
        <w:rPr>
          <w:rtl w:val="0"/>
        </w:rPr>
        <w:t>28. Индикатор 30: Попрощался</w:t>
      </w:r>
    </w:p>
    <w:p w14:paraId="0000006D">
      <w:r>
        <w:rPr>
          <w:rtl w:val="0"/>
        </w:rPr>
        <w:t xml:space="preserve">    - Штрафной балл: 2</w:t>
      </w:r>
    </w:p>
    <w:p w14:paraId="0000006E"/>
    <w:p w14:paraId="0000006F">
      <w:r>
        <w:rPr>
          <w:rtl w:val="0"/>
        </w:rPr>
        <w:t>---</w:t>
      </w:r>
    </w:p>
    <w:p w14:paraId="00000070"/>
    <w:p w14:paraId="00000071">
      <w:r>
        <w:rPr>
          <w:rtl w:val="0"/>
        </w:rPr>
        <w:t>#### Компетенция: Инициативность</w:t>
      </w:r>
    </w:p>
    <w:p w14:paraId="00000072">
      <w:r>
        <w:rPr>
          <w:rtl w:val="0"/>
        </w:rPr>
        <w:t>Этап продаж: В процессе всех этапов продаж</w:t>
      </w:r>
    </w:p>
    <w:p w14:paraId="00000073"/>
    <w:p w14:paraId="00000074">
      <w:r>
        <w:rPr>
          <w:rtl w:val="0"/>
        </w:rPr>
        <w:t>29. Индикатор 31: Проявляет инициативу в переговорах с клиентом, занимает ведущую роль</w:t>
      </w:r>
    </w:p>
    <w:p w14:paraId="00000075">
      <w:r>
        <w:rPr>
          <w:rtl w:val="0"/>
        </w:rPr>
        <w:t xml:space="preserve">    - Штрафной балл: 2</w:t>
      </w:r>
    </w:p>
    <w:p w14:paraId="00000076"/>
    <w:p w14:paraId="00000077">
      <w:r>
        <w:rPr>
          <w:rtl w:val="0"/>
        </w:rPr>
        <w:t>30. Индикатор 32: Демонстрирует позицию «на равных»</w:t>
      </w:r>
    </w:p>
    <w:p w14:paraId="00000078">
      <w:r>
        <w:rPr>
          <w:rtl w:val="0"/>
        </w:rPr>
        <w:t xml:space="preserve">    - Штрафной балл: 2</w:t>
      </w:r>
    </w:p>
    <w:p w14:paraId="00000079"/>
    <w:p w14:paraId="0000007A">
      <w:r>
        <w:rPr>
          <w:rtl w:val="0"/>
        </w:rPr>
        <w:t>---</w:t>
      </w:r>
    </w:p>
    <w:p w14:paraId="0000007B"/>
    <w:p w14:paraId="0000007C">
      <w:r>
        <w:rPr>
          <w:rtl w:val="0"/>
        </w:rPr>
        <w:t>#### Компетенция: Клиентоориентированность</w:t>
      </w:r>
    </w:p>
    <w:p w14:paraId="0000007D"/>
    <w:p w14:paraId="0000007E">
      <w:r>
        <w:rPr>
          <w:rtl w:val="0"/>
        </w:rPr>
        <w:t>31. Индикатор 33: Обращается к клиенту по имени не менее 3 раз</w:t>
      </w:r>
    </w:p>
    <w:p w14:paraId="0000007F">
      <w:r>
        <w:rPr>
          <w:rtl w:val="0"/>
        </w:rPr>
        <w:t xml:space="preserve">    - Штрафной балл: 4</w:t>
      </w:r>
    </w:p>
    <w:p w14:paraId="00000080"/>
    <w:p w14:paraId="00000081">
      <w:r>
        <w:rPr>
          <w:rtl w:val="0"/>
        </w:rPr>
        <w:t>---</w:t>
      </w:r>
    </w:p>
    <w:p w14:paraId="00000082"/>
    <w:p w14:paraId="00000083">
      <w:r>
        <w:rPr>
          <w:rtl w:val="0"/>
        </w:rPr>
        <w:t>#### Компетенция: Работа в СРМ</w:t>
      </w:r>
    </w:p>
    <w:p w14:paraId="00000084"/>
    <w:p w14:paraId="00000085">
      <w:r>
        <w:rPr>
          <w:rtl w:val="0"/>
        </w:rPr>
        <w:t>32. Индикатор 34: Стадия сделки актуальна</w:t>
      </w:r>
    </w:p>
    <w:p w14:paraId="00000086">
      <w:r>
        <w:rPr>
          <w:rtl w:val="0"/>
        </w:rPr>
        <w:t xml:space="preserve">    - Штрафной балл: 4</w:t>
      </w:r>
    </w:p>
    <w:p w14:paraId="00000087"/>
    <w:p w14:paraId="00000088">
      <w:r>
        <w:rPr>
          <w:rtl w:val="0"/>
        </w:rPr>
        <w:t>33. Индикатор 35: Заполнены обязательные поля</w:t>
      </w:r>
    </w:p>
    <w:p w14:paraId="00000089">
      <w:r>
        <w:rPr>
          <w:rtl w:val="0"/>
        </w:rPr>
        <w:t xml:space="preserve">    - Штрафной балл: 4</w:t>
      </w:r>
    </w:p>
    <w:p w14:paraId="0000008A"/>
    <w:p w14:paraId="0000008B">
      <w:r>
        <w:rPr>
          <w:rtl w:val="0"/>
        </w:rPr>
        <w:t>34. Индикатор 36: Заполнено поле «фамилия» в случае выигранной сделки</w:t>
      </w:r>
    </w:p>
    <w:p w14:paraId="0000008C">
      <w:r>
        <w:rPr>
          <w:rtl w:val="0"/>
        </w:rPr>
        <w:t xml:space="preserve">    - Штрафной балл: 4</w:t>
      </w:r>
    </w:p>
    <w:p w14:paraId="0000008D"/>
    <w:p w14:paraId="0000008E">
      <w:r>
        <w:rPr>
          <w:rtl w:val="0"/>
        </w:rPr>
        <w:t>35. Индикатор 37: В речи использует позитивные формулировки (не использует частицу «не»; использование «НЕ» означает отсутствие чего-либо)</w:t>
      </w:r>
    </w:p>
    <w:p w14:paraId="0000008F">
      <w:r>
        <w:rPr>
          <w:rtl w:val="0"/>
        </w:rPr>
        <w:t xml:space="preserve">    - Штрафной балл: 4</w:t>
      </w:r>
    </w:p>
    <w:p w14:paraId="0000009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B67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8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2025-03-28T18:50:58Z</dcterms:created>
  <dc:creator>Andreyka</dc:creator>
  <cp:lastModifiedBy>Nibani</cp:lastModifiedBy>
  <dcterms:modified xsi:type="dcterms:W3CDTF">2025-03-28T19:04:56Z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DB6C61154A6E499984F32FDFE69FA77D_12</vt:lpwstr>
  </property>
</Properties>
</file>