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0D8D7" w14:textId="0CD327C9" w:rsidR="00474315" w:rsidRDefault="00E063BF" w:rsidP="00E063BF">
      <w:pPr>
        <w:pStyle w:val="Titre1"/>
      </w:pPr>
      <w:r>
        <w:t xml:space="preserve">PROJET 1 – SNIOT : Conception d’un circuit imprimé d’un capteur thermique connecté </w:t>
      </w:r>
    </w:p>
    <w:p w14:paraId="734FDC6B" w14:textId="1DBD6E50" w:rsidR="00B1408E" w:rsidRPr="009105AC" w:rsidRDefault="009105AC" w:rsidP="00B1408E">
      <w:pPr>
        <w:rPr>
          <w:color w:val="4472C4" w:themeColor="accent1"/>
        </w:rPr>
      </w:pPr>
      <w:r>
        <w:rPr>
          <w:color w:val="4472C4" w:themeColor="accent1"/>
        </w:rPr>
        <w:t>Matthieu PICOT</w:t>
      </w:r>
      <w:r w:rsidR="00B406BF">
        <w:rPr>
          <w:color w:val="4472C4" w:themeColor="accent1"/>
        </w:rPr>
        <w:t xml:space="preserve"> SN2A</w:t>
      </w:r>
    </w:p>
    <w:p w14:paraId="639693BD" w14:textId="0A067277" w:rsidR="00B1408E" w:rsidRDefault="00B1408E" w:rsidP="00B1408E">
      <w:pPr>
        <w:pStyle w:val="Titre2"/>
      </w:pPr>
      <w:r>
        <w:t>Introduction</w:t>
      </w:r>
    </w:p>
    <w:p w14:paraId="0FABB300" w14:textId="77777777" w:rsidR="00B1408E" w:rsidRDefault="00B1408E" w:rsidP="00B1408E"/>
    <w:p w14:paraId="5C35C775" w14:textId="77777777" w:rsidR="00B1408E" w:rsidRDefault="00B1408E" w:rsidP="00B1408E">
      <w:r>
        <w:t xml:space="preserve">L’objectif est d’apprendre à concevoir un circuit imprimé à partir d’un cahier des charges. Vous allez apprendre à </w:t>
      </w:r>
    </w:p>
    <w:p w14:paraId="4CA2B10D" w14:textId="790C3CCB" w:rsidR="00B1408E" w:rsidRDefault="00B1408E" w:rsidP="00B1408E">
      <w:pPr>
        <w:pStyle w:val="Paragraphedeliste"/>
        <w:numPr>
          <w:ilvl w:val="0"/>
          <w:numId w:val="1"/>
        </w:numPr>
      </w:pPr>
      <w:r>
        <w:t>Sourcer des composants</w:t>
      </w:r>
    </w:p>
    <w:p w14:paraId="67B618A9" w14:textId="77777777" w:rsidR="00B1408E" w:rsidRDefault="00B1408E" w:rsidP="00B1408E">
      <w:pPr>
        <w:pStyle w:val="Paragraphedeliste"/>
        <w:numPr>
          <w:ilvl w:val="0"/>
          <w:numId w:val="1"/>
        </w:numPr>
      </w:pPr>
      <w:r>
        <w:t>Faire des choix techniques en fonction des contraintes</w:t>
      </w:r>
    </w:p>
    <w:p w14:paraId="710237F2" w14:textId="6DCAE17C" w:rsidR="00B1408E" w:rsidRDefault="00B1408E" w:rsidP="00B1408E">
      <w:pPr>
        <w:pStyle w:val="Paragraphedeliste"/>
        <w:numPr>
          <w:ilvl w:val="0"/>
          <w:numId w:val="1"/>
        </w:numPr>
      </w:pPr>
      <w:r>
        <w:t xml:space="preserve">Réaliser une conception (schéma + routage) sur </w:t>
      </w:r>
      <w:proofErr w:type="spellStart"/>
      <w:r>
        <w:t>KiCad</w:t>
      </w:r>
      <w:proofErr w:type="spellEnd"/>
      <w:r>
        <w:t xml:space="preserve"> V7.0</w:t>
      </w:r>
    </w:p>
    <w:p w14:paraId="7F352884" w14:textId="0897D070" w:rsidR="00B1408E" w:rsidRDefault="00B1408E" w:rsidP="00B1408E">
      <w:pPr>
        <w:pStyle w:val="Paragraphedeliste"/>
        <w:numPr>
          <w:ilvl w:val="0"/>
          <w:numId w:val="1"/>
        </w:numPr>
      </w:pPr>
      <w:r>
        <w:t xml:space="preserve">Mettre en application vos connaissances en électroniques </w:t>
      </w:r>
    </w:p>
    <w:p w14:paraId="54D17209" w14:textId="0E912511" w:rsidR="001F1AF2" w:rsidRDefault="001F1AF2" w:rsidP="00B1408E">
      <w:pPr>
        <w:pStyle w:val="Paragraphedeliste"/>
        <w:numPr>
          <w:ilvl w:val="0"/>
          <w:numId w:val="1"/>
        </w:numPr>
      </w:pPr>
      <w:r>
        <w:t>Envoyer un PCB en fabrication</w:t>
      </w:r>
    </w:p>
    <w:p w14:paraId="6E6DF08A" w14:textId="6A3F33E7" w:rsidR="00B1408E" w:rsidRDefault="00B1408E" w:rsidP="00B1408E">
      <w:r>
        <w:t xml:space="preserve">Beaucoup de choix techniques sont </w:t>
      </w:r>
      <w:r w:rsidR="001F1AF2">
        <w:t xml:space="preserve">libres </w:t>
      </w:r>
      <w:r>
        <w:t>il faudra les justifier. Les rendus attendus sont :</w:t>
      </w:r>
    </w:p>
    <w:p w14:paraId="4AC976C4" w14:textId="7DFBFF1C" w:rsidR="00B1408E" w:rsidRDefault="00B1408E" w:rsidP="00B1408E">
      <w:pPr>
        <w:pStyle w:val="Paragraphedeliste"/>
        <w:numPr>
          <w:ilvl w:val="0"/>
          <w:numId w:val="1"/>
        </w:numPr>
      </w:pPr>
      <w:r>
        <w:t xml:space="preserve">Le projet </w:t>
      </w:r>
      <w:proofErr w:type="spellStart"/>
      <w:r>
        <w:t>KiCad</w:t>
      </w:r>
      <w:proofErr w:type="spellEnd"/>
      <w:r>
        <w:t xml:space="preserve"> (avec les librairies inclues)</w:t>
      </w:r>
    </w:p>
    <w:p w14:paraId="2DF3DCB2" w14:textId="362F26D3" w:rsidR="00B1408E" w:rsidRDefault="00B1408E" w:rsidP="00B1408E">
      <w:pPr>
        <w:pStyle w:val="Paragraphedeliste"/>
        <w:numPr>
          <w:ilvl w:val="0"/>
          <w:numId w:val="1"/>
        </w:numPr>
      </w:pPr>
      <w:r>
        <w:t xml:space="preserve">Le rapport de projet rempli </w:t>
      </w:r>
    </w:p>
    <w:p w14:paraId="59CB0F3B" w14:textId="48274193" w:rsidR="00B1408E" w:rsidRDefault="00B1408E" w:rsidP="00B1408E">
      <w:pPr>
        <w:pStyle w:val="Paragraphedeliste"/>
        <w:numPr>
          <w:ilvl w:val="0"/>
          <w:numId w:val="1"/>
        </w:numPr>
      </w:pPr>
      <w:r>
        <w:t>Les fichiers de fabrication pour l’usine</w:t>
      </w:r>
    </w:p>
    <w:p w14:paraId="13DDCCB8" w14:textId="31E7A724" w:rsidR="0009016C" w:rsidRDefault="0009016C" w:rsidP="0009016C">
      <w:r>
        <w:t xml:space="preserve">Vous êtes autorisé à utiliser toutes les ressources à votre disposition. Le plagiat est bien sûr interdit vous devez trouver votre propre conception et faire vos propres choix. Vous êtes néanmoins autorisé à vous aider mutuellement ! N’hésitez pas à solliciter de l’aide si besoin.  Il est interdit d’utiliser un </w:t>
      </w:r>
      <w:proofErr w:type="gramStart"/>
      <w:r>
        <w:t>routeur</w:t>
      </w:r>
      <w:proofErr w:type="gramEnd"/>
      <w:r>
        <w:t xml:space="preserve"> automatique vous devez réaliser le routage du PCB à la main. </w:t>
      </w:r>
    </w:p>
    <w:p w14:paraId="738DD569" w14:textId="77777777" w:rsidR="00B35C92" w:rsidRDefault="00B35C92" w:rsidP="0009016C"/>
    <w:p w14:paraId="7FC2F6C0" w14:textId="4E8A4DA4" w:rsidR="0009016C" w:rsidRDefault="00B35C92" w:rsidP="0009016C">
      <w:r>
        <w:t xml:space="preserve">La partie rapport de projet est surtout là pour vous guider et vous aidez à vous poser les bonnes questions. </w:t>
      </w:r>
    </w:p>
    <w:p w14:paraId="38449C44" w14:textId="776E5A9A" w:rsidR="0042096B" w:rsidRDefault="0042096B" w:rsidP="0009016C"/>
    <w:p w14:paraId="3505FF85" w14:textId="0766DC3D" w:rsidR="0042096B" w:rsidRDefault="0042096B" w:rsidP="0009016C">
      <w:r>
        <w:t xml:space="preserve">Vous pouvez travailler en binôme pour la partie Choix des composants / Schéma électronique mais vous devez rendre un routage par personne. </w:t>
      </w:r>
    </w:p>
    <w:p w14:paraId="6FB8DFB0" w14:textId="77777777" w:rsidR="0009016C" w:rsidRDefault="0009016C" w:rsidP="0009016C"/>
    <w:p w14:paraId="6E3EB82B" w14:textId="01268DF3" w:rsidR="0009016C" w:rsidRDefault="00D91D97" w:rsidP="0009016C">
      <w:r>
        <w:t>Durée du projet : 3 séances</w:t>
      </w:r>
    </w:p>
    <w:p w14:paraId="2B83774E" w14:textId="77777777" w:rsidR="0009016C" w:rsidRDefault="0009016C" w:rsidP="0009016C"/>
    <w:p w14:paraId="17A14606" w14:textId="77777777" w:rsidR="00B35C92" w:rsidRDefault="00B35C92" w:rsidP="0009016C"/>
    <w:p w14:paraId="46FA1E32" w14:textId="77777777" w:rsidR="0009016C" w:rsidRDefault="0009016C" w:rsidP="0009016C"/>
    <w:p w14:paraId="399E4E55" w14:textId="77777777" w:rsidR="0009016C" w:rsidRDefault="0009016C" w:rsidP="0009016C"/>
    <w:p w14:paraId="5AD9A398" w14:textId="3AFD0980" w:rsidR="0009016C" w:rsidRDefault="0009016C" w:rsidP="0009016C">
      <w:pPr>
        <w:pStyle w:val="Titre2"/>
      </w:pPr>
      <w:r>
        <w:t>Cahier des charges</w:t>
      </w:r>
    </w:p>
    <w:p w14:paraId="578C780C" w14:textId="77777777" w:rsidR="0009016C" w:rsidRDefault="0009016C" w:rsidP="0009016C"/>
    <w:p w14:paraId="48150504" w14:textId="729BE573" w:rsidR="0009016C" w:rsidRDefault="0009016C" w:rsidP="0009016C">
      <w:r>
        <w:lastRenderedPageBreak/>
        <w:t xml:space="preserve">Nous souhaitons réaliser un capteur thermique connecté pour la surveillance de la température dans différentes salles de </w:t>
      </w:r>
      <w:proofErr w:type="spellStart"/>
      <w:r>
        <w:t>Seatech</w:t>
      </w:r>
      <w:proofErr w:type="spellEnd"/>
      <w:r>
        <w:t xml:space="preserve">. Le capteur sera connecté au réseau Wifi de l’université pour remonter les données à un serveur. Vous êtes chargé de la conception du PCB pour l’envoi en fabrication. </w:t>
      </w:r>
    </w:p>
    <w:p w14:paraId="08645406" w14:textId="3FF05102" w:rsidR="0009016C" w:rsidRDefault="008E3CC9" w:rsidP="0009016C">
      <w:pPr>
        <w:rPr>
          <w:b/>
          <w:bCs/>
          <w:color w:val="FF0000"/>
        </w:rPr>
      </w:pPr>
      <w:r w:rsidRPr="008E3CC9">
        <w:rPr>
          <w:b/>
          <w:bCs/>
          <w:color w:val="FF0000"/>
        </w:rPr>
        <w:t>Attention : a</w:t>
      </w:r>
      <w:r w:rsidR="0009016C" w:rsidRPr="008E3CC9">
        <w:rPr>
          <w:b/>
          <w:bCs/>
          <w:color w:val="FF0000"/>
        </w:rPr>
        <w:t>fin de faciliter la correction je vous impose d’utiliser un microcontrôleur</w:t>
      </w:r>
      <w:r w:rsidR="00534055">
        <w:rPr>
          <w:b/>
          <w:bCs/>
          <w:color w:val="FF0000"/>
        </w:rPr>
        <w:t xml:space="preserve"> de la série</w:t>
      </w:r>
      <w:r w:rsidR="0009016C" w:rsidRPr="008E3CC9">
        <w:rPr>
          <w:b/>
          <w:bCs/>
          <w:color w:val="FF0000"/>
        </w:rPr>
        <w:t xml:space="preserve"> ESP32</w:t>
      </w:r>
      <w:r w:rsidR="00B35C92">
        <w:rPr>
          <w:b/>
          <w:bCs/>
          <w:color w:val="FF0000"/>
        </w:rPr>
        <w:t xml:space="preserve"> avec une antenne wifi intégrée (cela vous évitera de faire du design d’antenne ce qui n’est pas du tout l’objectif du projet)</w:t>
      </w:r>
      <w:r w:rsidRPr="008E3CC9">
        <w:rPr>
          <w:b/>
          <w:bCs/>
          <w:color w:val="FF0000"/>
        </w:rPr>
        <w:t>.</w:t>
      </w:r>
      <w:r>
        <w:rPr>
          <w:b/>
          <w:bCs/>
          <w:color w:val="FF0000"/>
        </w:rPr>
        <w:t xml:space="preserve"> </w:t>
      </w:r>
    </w:p>
    <w:p w14:paraId="6F2FA8AF" w14:textId="77777777" w:rsidR="00B35C92" w:rsidRPr="008E3CC9" w:rsidRDefault="00B35C92" w:rsidP="0009016C">
      <w:pPr>
        <w:rPr>
          <w:b/>
          <w:bCs/>
          <w:color w:val="FF0000"/>
        </w:rPr>
      </w:pP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80"/>
        <w:gridCol w:w="1905"/>
        <w:gridCol w:w="6067"/>
      </w:tblGrid>
      <w:tr w:rsidR="00BE715F" w:rsidRPr="0009016C" w14:paraId="5DAD0F0C" w14:textId="77777777" w:rsidTr="0009016C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F16C65" w14:textId="77777777" w:rsidR="0009016C" w:rsidRPr="0009016C" w:rsidRDefault="0009016C" w:rsidP="0009016C">
            <w:r w:rsidRPr="0009016C">
              <w:rPr>
                <w:b/>
                <w:bCs/>
              </w:rPr>
              <w:t>Fonction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D8536E" w14:textId="77777777" w:rsidR="0009016C" w:rsidRPr="0009016C" w:rsidRDefault="0009016C" w:rsidP="0009016C">
            <w:r w:rsidRPr="0009016C">
              <w:rPr>
                <w:b/>
                <w:bCs/>
              </w:rPr>
              <w:t>Nom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057CA7" w14:textId="77777777" w:rsidR="0009016C" w:rsidRPr="0009016C" w:rsidRDefault="0009016C" w:rsidP="0009016C">
            <w:r w:rsidRPr="0009016C">
              <w:rPr>
                <w:b/>
                <w:bCs/>
              </w:rPr>
              <w:t>Description</w:t>
            </w:r>
          </w:p>
        </w:tc>
      </w:tr>
      <w:tr w:rsidR="00BE715F" w:rsidRPr="0009016C" w14:paraId="42475360" w14:textId="77777777" w:rsidTr="0009016C">
        <w:trPr>
          <w:trHeight w:val="584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273333" w14:textId="77777777" w:rsidR="0009016C" w:rsidRPr="0009016C" w:rsidRDefault="0009016C" w:rsidP="0009016C">
            <w:r w:rsidRPr="0009016C">
              <w:t>F1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E3FE53" w14:textId="77777777" w:rsidR="0009016C" w:rsidRPr="0009016C" w:rsidRDefault="0009016C" w:rsidP="0009016C">
            <w:r w:rsidRPr="0009016C">
              <w:t>Mesure de la température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A084FA" w14:textId="77777777" w:rsidR="0009016C" w:rsidRPr="0009016C" w:rsidRDefault="0009016C" w:rsidP="0009016C">
            <w:r w:rsidRPr="0009016C">
              <w:t>Mesure de la température ambiante une fois par heure avec une précision de +-0.1°C</w:t>
            </w:r>
          </w:p>
        </w:tc>
      </w:tr>
      <w:tr w:rsidR="00BE715F" w:rsidRPr="0009016C" w14:paraId="708B138B" w14:textId="77777777" w:rsidTr="0009016C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566DC1" w14:textId="77777777" w:rsidR="0009016C" w:rsidRPr="0009016C" w:rsidRDefault="0009016C" w:rsidP="0009016C">
            <w:r w:rsidRPr="0009016C">
              <w:t>F2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BD63D3" w14:textId="77777777" w:rsidR="0009016C" w:rsidRPr="0009016C" w:rsidRDefault="0009016C" w:rsidP="0009016C">
            <w:r w:rsidRPr="0009016C">
              <w:t>Envoi de la température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AB5FE8" w14:textId="45FBAAB4" w:rsidR="0009016C" w:rsidRPr="0009016C" w:rsidRDefault="0009016C" w:rsidP="0009016C">
            <w:r w:rsidRPr="0009016C">
              <w:t xml:space="preserve">Envoyer la température ambiante via une requête HTTP sur un serveur en utilisant le </w:t>
            </w:r>
            <w:r w:rsidR="001F1AF2">
              <w:t>réseau</w:t>
            </w:r>
            <w:r w:rsidRPr="0009016C">
              <w:t xml:space="preserve"> WIFI</w:t>
            </w:r>
          </w:p>
        </w:tc>
      </w:tr>
      <w:tr w:rsidR="00BE715F" w:rsidRPr="0009016C" w14:paraId="6AABB4BC" w14:textId="77777777" w:rsidTr="0009016C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79AEE3" w14:textId="77777777" w:rsidR="0009016C" w:rsidRPr="0009016C" w:rsidRDefault="0009016C" w:rsidP="0009016C">
            <w:r w:rsidRPr="0009016C">
              <w:t>F3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3709D1" w14:textId="77777777" w:rsidR="0009016C" w:rsidRPr="0009016C" w:rsidRDefault="0009016C" w:rsidP="0009016C">
            <w:r w:rsidRPr="0009016C">
              <w:t>Alimentation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80581D" w14:textId="77777777" w:rsidR="0009016C" w:rsidRPr="0009016C" w:rsidRDefault="0009016C" w:rsidP="0009016C">
            <w:r w:rsidRPr="0009016C">
              <w:t>Alimentation sur batterie (Technologie Lithium/</w:t>
            </w:r>
            <w:proofErr w:type="spellStart"/>
            <w:r w:rsidRPr="0009016C">
              <w:t>Polymer</w:t>
            </w:r>
            <w:proofErr w:type="spellEnd"/>
            <w:r w:rsidRPr="0009016C">
              <w:t>) avec une autonomie minimale de 7 jours</w:t>
            </w:r>
          </w:p>
        </w:tc>
      </w:tr>
      <w:tr w:rsidR="00BE715F" w:rsidRPr="0009016C" w14:paraId="7DA4DC07" w14:textId="77777777" w:rsidTr="0009016C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417CB8" w14:textId="77777777" w:rsidR="0009016C" w:rsidRPr="0009016C" w:rsidRDefault="0009016C" w:rsidP="0009016C">
            <w:r w:rsidRPr="0009016C">
              <w:t>F4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5A8951" w14:textId="77777777" w:rsidR="0009016C" w:rsidRPr="0009016C" w:rsidRDefault="0009016C" w:rsidP="0009016C">
            <w:r w:rsidRPr="0009016C">
              <w:t>Recharge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52C68A" w14:textId="346BA1B7" w:rsidR="0009016C" w:rsidRPr="0009016C" w:rsidRDefault="0009016C" w:rsidP="0009016C">
            <w:r w:rsidRPr="0009016C">
              <w:t>Possibilité de recharger la batterie via un connecteur USB-C – 5V – 500mA max. La charge doit durer maximum 4 heures</w:t>
            </w:r>
            <w:r w:rsidR="00BE715F">
              <w:t>.</w:t>
            </w:r>
            <w:r w:rsidRPr="0009016C">
              <w:t xml:space="preserve"> </w:t>
            </w:r>
            <w:r w:rsidR="00BE715F">
              <w:t>U</w:t>
            </w:r>
            <w:r w:rsidRPr="0009016C">
              <w:t>ne LED rouge s’allume quand</w:t>
            </w:r>
            <w:r w:rsidR="00BE715F">
              <w:t xml:space="preserve"> la batterie charge. </w:t>
            </w:r>
            <w:r w:rsidRPr="0009016C">
              <w:t>Une LED v</w:t>
            </w:r>
            <w:r w:rsidR="0093661E">
              <w:t>er</w:t>
            </w:r>
            <w:r w:rsidRPr="0009016C">
              <w:t>te s’allume quand la charge est terminée</w:t>
            </w:r>
            <w:r w:rsidR="00701E5C">
              <w:t>. La LED rouge est éteinte quand la charge est terminée</w:t>
            </w:r>
          </w:p>
        </w:tc>
      </w:tr>
      <w:tr w:rsidR="00BE715F" w:rsidRPr="0009016C" w14:paraId="0976E9CF" w14:textId="77777777" w:rsidTr="0009016C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9A027D" w14:textId="77777777" w:rsidR="0009016C" w:rsidRPr="0009016C" w:rsidRDefault="0009016C" w:rsidP="0009016C">
            <w:r w:rsidRPr="0009016C">
              <w:t>F5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5E3853" w14:textId="77777777" w:rsidR="0009016C" w:rsidRPr="0009016C" w:rsidRDefault="0009016C" w:rsidP="0009016C">
            <w:r w:rsidRPr="0009016C">
              <w:t>Mesure de la tension batterie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A3837F" w14:textId="77777777" w:rsidR="0009016C" w:rsidRPr="0009016C" w:rsidRDefault="0009016C" w:rsidP="0009016C">
            <w:r w:rsidRPr="0009016C">
              <w:t xml:space="preserve">Mesure de la tension de la batterie une fois par heure. Une LED rouge s’allume en cas de batterie faible </w:t>
            </w:r>
          </w:p>
        </w:tc>
      </w:tr>
      <w:tr w:rsidR="00BE715F" w:rsidRPr="0009016C" w14:paraId="516DED8A" w14:textId="77777777" w:rsidTr="0009016C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F45309" w14:textId="77777777" w:rsidR="0009016C" w:rsidRPr="0009016C" w:rsidRDefault="0009016C" w:rsidP="0009016C">
            <w:r w:rsidRPr="0009016C">
              <w:t>F6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2259E3" w14:textId="77777777" w:rsidR="0009016C" w:rsidRPr="0009016C" w:rsidRDefault="0009016C" w:rsidP="0009016C">
            <w:r w:rsidRPr="0009016C">
              <w:t>Programmation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DF163C" w14:textId="77777777" w:rsidR="0009016C" w:rsidRPr="0009016C" w:rsidRDefault="0009016C" w:rsidP="0009016C">
            <w:r w:rsidRPr="0009016C">
              <w:t xml:space="preserve">Interface de programmation pour le microcontrôleur </w:t>
            </w:r>
          </w:p>
        </w:tc>
      </w:tr>
      <w:tr w:rsidR="00BE715F" w:rsidRPr="0009016C" w14:paraId="150A2ADB" w14:textId="77777777" w:rsidTr="0009016C">
        <w:trPr>
          <w:trHeight w:val="584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3E9D74" w14:textId="77777777" w:rsidR="0009016C" w:rsidRPr="0009016C" w:rsidRDefault="0009016C" w:rsidP="0009016C">
            <w:r w:rsidRPr="0009016C">
              <w:t>F7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2B2835" w14:textId="77777777" w:rsidR="0009016C" w:rsidRPr="0009016C" w:rsidRDefault="0009016C" w:rsidP="0009016C">
            <w:r w:rsidRPr="0009016C">
              <w:t>Interrupteur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B25485" w14:textId="77777777" w:rsidR="0009016C" w:rsidRPr="0009016C" w:rsidRDefault="0009016C" w:rsidP="0009016C">
            <w:r w:rsidRPr="0009016C">
              <w:t>Switch ON/OFF avec LED verte qui s’allume quand la carte est ON</w:t>
            </w:r>
          </w:p>
        </w:tc>
      </w:tr>
    </w:tbl>
    <w:p w14:paraId="1CACBF84" w14:textId="77777777" w:rsidR="00B35C92" w:rsidRDefault="00B35C92" w:rsidP="0009016C"/>
    <w:p w14:paraId="1249223D" w14:textId="0A3EF59C" w:rsidR="00B35C92" w:rsidRDefault="00B35C92" w:rsidP="0009016C">
      <w:r>
        <w:t>Vous devez essayer de trouver un bon rapport taille / prix de la carte. La taille maximale autorisée est de 50mmx50mm</w:t>
      </w:r>
    </w:p>
    <w:p w14:paraId="66421A5F" w14:textId="6AFA3351" w:rsidR="00B35C92" w:rsidRDefault="00B35C92" w:rsidP="00B35C92">
      <w:pPr>
        <w:pStyle w:val="Titre2"/>
      </w:pPr>
      <w:r>
        <w:t>Rapport de projet</w:t>
      </w:r>
    </w:p>
    <w:p w14:paraId="650CE3D2" w14:textId="77777777" w:rsidR="00F1676B" w:rsidRDefault="00F1676B" w:rsidP="00F1676B"/>
    <w:p w14:paraId="49D29D35" w14:textId="11614767" w:rsidR="00F1676B" w:rsidRPr="00F1676B" w:rsidRDefault="00F1676B" w:rsidP="00F1676B">
      <w:pPr>
        <w:pStyle w:val="Titre3"/>
      </w:pPr>
      <w:r>
        <w:t>Choix des composants</w:t>
      </w:r>
      <w:r w:rsidR="0042096B">
        <w:t xml:space="preserve"> et schéma électronique</w:t>
      </w:r>
    </w:p>
    <w:p w14:paraId="04E0360F" w14:textId="77777777" w:rsidR="00F1676B" w:rsidRDefault="00F1676B" w:rsidP="00F1676B"/>
    <w:p w14:paraId="6C111DFF" w14:textId="35672247" w:rsidR="00903F3C" w:rsidRDefault="00903F3C" w:rsidP="00903F3C">
      <w:pPr>
        <w:pStyle w:val="Titre4"/>
      </w:pPr>
      <w:r>
        <w:t>Microcontrôleur</w:t>
      </w:r>
    </w:p>
    <w:p w14:paraId="39F28C60" w14:textId="77777777" w:rsidR="00903F3C" w:rsidRPr="00903F3C" w:rsidRDefault="00903F3C" w:rsidP="00903F3C"/>
    <w:p w14:paraId="4C3C33BC" w14:textId="552104EF" w:rsidR="00F1676B" w:rsidRDefault="00F1676B" w:rsidP="00F1676B">
      <w:pPr>
        <w:pStyle w:val="Paragraphedeliste"/>
        <w:numPr>
          <w:ilvl w:val="0"/>
          <w:numId w:val="2"/>
        </w:numPr>
      </w:pPr>
      <w:r>
        <w:lastRenderedPageBreak/>
        <w:t xml:space="preserve">Pourquoi un microcontrôleur de la gamme ESP32 semble particulièrement adapté pour le projet ? Trouver un autre microcontrôleur qui pourrait être utilisé. </w:t>
      </w:r>
      <w:r w:rsidR="00310381">
        <w:t>Choisissez un module ESP32 avec antenne wifi intégré.</w:t>
      </w:r>
    </w:p>
    <w:p w14:paraId="1BE7FB64" w14:textId="7ED20878" w:rsidR="00903F3C" w:rsidRDefault="00BF708B" w:rsidP="00C41FB8">
      <w:pPr>
        <w:rPr>
          <w:color w:val="4472C4" w:themeColor="accent1"/>
        </w:rPr>
      </w:pPr>
      <w:r>
        <w:rPr>
          <w:color w:val="4472C4" w:themeColor="accent1"/>
        </w:rPr>
        <w:t>Un</w:t>
      </w:r>
      <w:r w:rsidR="009F72DE">
        <w:rPr>
          <w:color w:val="4472C4" w:themeColor="accent1"/>
        </w:rPr>
        <w:t xml:space="preserve"> microcontrôleur de la gamme ESP32 est adapté à notre projet car il intègre la gestion du WIFI, il est aussi peu couteux</w:t>
      </w:r>
      <w:r w:rsidR="00A4486A">
        <w:rPr>
          <w:color w:val="4472C4" w:themeColor="accent1"/>
        </w:rPr>
        <w:t>,</w:t>
      </w:r>
      <w:r w:rsidR="002B21DD">
        <w:rPr>
          <w:color w:val="4472C4" w:themeColor="accent1"/>
        </w:rPr>
        <w:t xml:space="preserve"> peu encombrant</w:t>
      </w:r>
      <w:r w:rsidR="00A4486A">
        <w:rPr>
          <w:color w:val="4472C4" w:themeColor="accent1"/>
        </w:rPr>
        <w:t>, et peu gourmand en énergie</w:t>
      </w:r>
      <w:r w:rsidR="002B21DD">
        <w:rPr>
          <w:color w:val="4472C4" w:themeColor="accent1"/>
        </w:rPr>
        <w:t>. De plus, certains modèles sont déjà équipés d’antenne.</w:t>
      </w:r>
    </w:p>
    <w:p w14:paraId="2EA40249" w14:textId="4782978D" w:rsidR="004A459F" w:rsidRDefault="004A459F" w:rsidP="00C41FB8">
      <w:pPr>
        <w:rPr>
          <w:color w:val="4472C4" w:themeColor="accent1"/>
        </w:rPr>
      </w:pPr>
      <w:r>
        <w:rPr>
          <w:color w:val="4472C4" w:themeColor="accent1"/>
        </w:rPr>
        <w:t>Un autre microcontrôleur qui pourrait convenir serait un</w:t>
      </w:r>
      <w:r w:rsidR="0082377B">
        <w:rPr>
          <w:color w:val="4472C4" w:themeColor="accent1"/>
        </w:rPr>
        <w:t xml:space="preserve"> ESP8684 car certains modèles sont équipés d’une antenne </w:t>
      </w:r>
      <w:r w:rsidR="00D81E21">
        <w:rPr>
          <w:color w:val="4472C4" w:themeColor="accent1"/>
        </w:rPr>
        <w:t xml:space="preserve">WIFI </w:t>
      </w:r>
      <w:r w:rsidR="0082377B">
        <w:rPr>
          <w:color w:val="4472C4" w:themeColor="accent1"/>
        </w:rPr>
        <w:t>intégrée.</w:t>
      </w:r>
    </w:p>
    <w:p w14:paraId="5F433237" w14:textId="1A774CF5" w:rsidR="00BB3AA8" w:rsidRPr="009F72DE" w:rsidRDefault="00BB3AA8" w:rsidP="00C41FB8">
      <w:pPr>
        <w:rPr>
          <w:color w:val="4472C4" w:themeColor="accent1"/>
        </w:rPr>
      </w:pPr>
      <w:r>
        <w:rPr>
          <w:color w:val="4472C4" w:themeColor="accent1"/>
        </w:rPr>
        <w:t>Pour mon cas, je vais choisir un ESP32-</w:t>
      </w:r>
      <w:r w:rsidR="00DF2F54">
        <w:rPr>
          <w:color w:val="4472C4" w:themeColor="accent1"/>
        </w:rPr>
        <w:t>C</w:t>
      </w:r>
      <w:r w:rsidR="00170555">
        <w:rPr>
          <w:color w:val="4472C4" w:themeColor="accent1"/>
        </w:rPr>
        <w:t>3</w:t>
      </w:r>
      <w:r w:rsidR="00DF2F54">
        <w:rPr>
          <w:color w:val="4472C4" w:themeColor="accent1"/>
        </w:rPr>
        <w:t>-WROOM-02</w:t>
      </w:r>
      <w:r w:rsidR="00155230">
        <w:rPr>
          <w:color w:val="4472C4" w:themeColor="accent1"/>
        </w:rPr>
        <w:t>.</w:t>
      </w:r>
    </w:p>
    <w:p w14:paraId="45958ED5" w14:textId="551FAD48" w:rsidR="00903F3C" w:rsidRDefault="00903F3C" w:rsidP="00F1676B">
      <w:pPr>
        <w:pStyle w:val="Paragraphedeliste"/>
        <w:numPr>
          <w:ilvl w:val="0"/>
          <w:numId w:val="2"/>
        </w:numPr>
      </w:pPr>
      <w:r>
        <w:t xml:space="preserve">Quelle est la procédure pour programmer le microcontrôleur ? En déduire l’interface nécessaire qu’il faudra prévoir sur la carte. </w:t>
      </w:r>
    </w:p>
    <w:p w14:paraId="2EA353C0" w14:textId="29822D0F" w:rsidR="00F17060" w:rsidRDefault="00F17060" w:rsidP="003A19C3">
      <w:pPr>
        <w:rPr>
          <w:color w:val="4472C4" w:themeColor="accent1"/>
        </w:rPr>
      </w:pPr>
      <w:r>
        <w:rPr>
          <w:color w:val="4472C4" w:themeColor="accent1"/>
        </w:rPr>
        <w:t>Pour programmer le microcontrôleur, il faut prévoir une interface permettant de communiquer notre code entre notre PC et le microcontrôleur</w:t>
      </w:r>
      <w:r w:rsidR="002C41C7">
        <w:rPr>
          <w:color w:val="4472C4" w:themeColor="accent1"/>
        </w:rPr>
        <w:t>.</w:t>
      </w:r>
    </w:p>
    <w:p w14:paraId="706B0D10" w14:textId="4663AE3C" w:rsidR="002C41C7" w:rsidRPr="00F17060" w:rsidRDefault="002C41C7" w:rsidP="003A19C3">
      <w:pPr>
        <w:rPr>
          <w:color w:val="4472C4" w:themeColor="accent1"/>
        </w:rPr>
      </w:pPr>
      <w:r>
        <w:rPr>
          <w:color w:val="4472C4" w:themeColor="accent1"/>
        </w:rPr>
        <w:t>Pour mon cas, le ESP32-</w:t>
      </w:r>
      <w:r w:rsidR="004E7B32">
        <w:rPr>
          <w:color w:val="4472C4" w:themeColor="accent1"/>
        </w:rPr>
        <w:t>C3</w:t>
      </w:r>
      <w:r w:rsidR="003C6969">
        <w:rPr>
          <w:color w:val="4472C4" w:themeColor="accent1"/>
        </w:rPr>
        <w:t>-WROOM-02</w:t>
      </w:r>
      <w:r>
        <w:rPr>
          <w:color w:val="4472C4" w:themeColor="accent1"/>
        </w:rPr>
        <w:t xml:space="preserve"> intègre un contrôleur USB sur les pins GPIO18 &amp; 19.</w:t>
      </w:r>
    </w:p>
    <w:p w14:paraId="7E4AA45D" w14:textId="2349B239" w:rsidR="00903F3C" w:rsidRDefault="00903F3C" w:rsidP="00903F3C">
      <w:pPr>
        <w:pStyle w:val="Titre4"/>
      </w:pPr>
      <w:r>
        <w:t>Alimentation</w:t>
      </w:r>
      <w:r w:rsidR="007478E9">
        <w:t xml:space="preserve"> / Régulation de la tension</w:t>
      </w:r>
    </w:p>
    <w:p w14:paraId="65AF37D4" w14:textId="77777777" w:rsidR="007478E9" w:rsidRPr="007478E9" w:rsidRDefault="007478E9" w:rsidP="007478E9"/>
    <w:p w14:paraId="3E8CEA38" w14:textId="4320C836" w:rsidR="00F1676B" w:rsidRDefault="00F1676B" w:rsidP="00F1676B">
      <w:pPr>
        <w:pStyle w:val="Paragraphedeliste"/>
        <w:numPr>
          <w:ilvl w:val="0"/>
          <w:numId w:val="2"/>
        </w:numPr>
      </w:pPr>
      <w:r>
        <w:t>Quelle est la tension nominale d’une batterie lithium polymère ? La tension d’une batterie est-elle variable ? Quelle est la tension d’alimentation du bus USB ? Quelle est la tension d’alimentation du microcontrôleur ESP32 ? Qu’en déduisez-vous sur la tension de fonctionnement de la carte ?</w:t>
      </w:r>
    </w:p>
    <w:p w14:paraId="7B63C4C3" w14:textId="0C329DE5" w:rsidR="00903F3C" w:rsidRPr="00E9744F" w:rsidRDefault="00E9744F" w:rsidP="00903F3C">
      <w:pPr>
        <w:rPr>
          <w:color w:val="4472C4" w:themeColor="accent1"/>
        </w:rPr>
      </w:pPr>
      <w:r>
        <w:rPr>
          <w:color w:val="4472C4" w:themeColor="accent1"/>
        </w:rPr>
        <w:t>La tension nominale d’une batterie lithium polymère est de 3,7 V.</w:t>
      </w:r>
      <w:r w:rsidR="00992FD7">
        <w:rPr>
          <w:color w:val="4472C4" w:themeColor="accent1"/>
        </w:rPr>
        <w:t xml:space="preserve"> La tension d’une batterie varie selon les conditions de décharge.</w:t>
      </w:r>
      <w:r w:rsidR="003A19C3">
        <w:rPr>
          <w:color w:val="4472C4" w:themeColor="accent1"/>
        </w:rPr>
        <w:t xml:space="preserve"> La tension d’alimentation </w:t>
      </w:r>
      <w:r w:rsidR="007D545A">
        <w:rPr>
          <w:color w:val="4472C4" w:themeColor="accent1"/>
        </w:rPr>
        <w:t>du bus USB est de 5V.</w:t>
      </w:r>
      <w:r w:rsidR="009054C2">
        <w:rPr>
          <w:color w:val="4472C4" w:themeColor="accent1"/>
        </w:rPr>
        <w:t xml:space="preserve"> Le microcontrôleur ESP32 possède une tension d’alimentation typique de 3,3 V.</w:t>
      </w:r>
      <w:r w:rsidR="00541FF6">
        <w:rPr>
          <w:color w:val="4472C4" w:themeColor="accent1"/>
        </w:rPr>
        <w:t xml:space="preserve"> </w:t>
      </w:r>
      <w:r w:rsidR="006E1477">
        <w:rPr>
          <w:color w:val="4472C4" w:themeColor="accent1"/>
        </w:rPr>
        <w:t>Il faudra alors une batterie suffisante permettant à la fois d’alimenter le microcontrôleur et le bus USB.</w:t>
      </w:r>
    </w:p>
    <w:p w14:paraId="00206EFE" w14:textId="00C9859D" w:rsidR="00A1089A" w:rsidRPr="00A1089A" w:rsidRDefault="00903F3C" w:rsidP="00A1089A">
      <w:pPr>
        <w:pStyle w:val="Paragraphedeliste"/>
        <w:numPr>
          <w:ilvl w:val="0"/>
          <w:numId w:val="2"/>
        </w:numPr>
        <w:rPr>
          <w:i/>
          <w:iCs/>
        </w:rPr>
      </w:pPr>
      <w:r>
        <w:t xml:space="preserve"> Quelle est la consommation du microcontrôleur en transmission Wifi ? Prenez une marge d’environ </w:t>
      </w:r>
      <w:r w:rsidR="00BF0D04">
        <w:t>1</w:t>
      </w:r>
      <w:r>
        <w:t>00mA et choisissez un composant de régulation de la tension de fonctionnement de la carte</w:t>
      </w:r>
      <w:r w:rsidR="00270639">
        <w:t xml:space="preserve"> de type LDO</w:t>
      </w:r>
      <w:r w:rsidR="00A1089A">
        <w:t xml:space="preserve">. </w:t>
      </w:r>
    </w:p>
    <w:p w14:paraId="177853D7" w14:textId="2710916F" w:rsidR="00B8305C" w:rsidRDefault="00B8305C" w:rsidP="00B8305C">
      <w:pPr>
        <w:rPr>
          <w:bCs/>
          <w:color w:val="4472C4" w:themeColor="accent1"/>
        </w:rPr>
      </w:pPr>
      <w:r>
        <w:rPr>
          <w:bCs/>
          <w:color w:val="4472C4" w:themeColor="accent1"/>
        </w:rPr>
        <w:t>En transmission WIFI, le microcontrôleur consomme 280 mA</w:t>
      </w:r>
      <w:r w:rsidR="00DD1307">
        <w:rPr>
          <w:bCs/>
          <w:color w:val="4472C4" w:themeColor="accent1"/>
        </w:rPr>
        <w:t xml:space="preserve"> (380mA avec la marge)</w:t>
      </w:r>
      <w:r>
        <w:rPr>
          <w:bCs/>
          <w:color w:val="4472C4" w:themeColor="accent1"/>
        </w:rPr>
        <w:t xml:space="preserve"> au maximum.</w:t>
      </w:r>
      <w:r w:rsidR="0087657F">
        <w:rPr>
          <w:bCs/>
          <w:color w:val="4472C4" w:themeColor="accent1"/>
        </w:rPr>
        <w:t xml:space="preserve"> Pour mon LDO, je choisis de partir sur le </w:t>
      </w:r>
      <w:r w:rsidR="0087657F" w:rsidRPr="0087657F">
        <w:rPr>
          <w:bCs/>
          <w:color w:val="4472C4" w:themeColor="accent1"/>
        </w:rPr>
        <w:t>TPS7A21</w:t>
      </w:r>
      <w:r w:rsidR="0087657F">
        <w:rPr>
          <w:bCs/>
          <w:color w:val="4472C4" w:themeColor="accent1"/>
        </w:rPr>
        <w:t xml:space="preserve"> (</w:t>
      </w:r>
      <w:hyperlink r:id="rId8" w:history="1">
        <w:r w:rsidR="0087657F" w:rsidRPr="001C77F0">
          <w:rPr>
            <w:rStyle w:val="Lienhypertexte"/>
            <w:bCs/>
          </w:rPr>
          <w:t>https://www.ti.com/lit/ds/symlink/tps7a21.pdf?HQS=dis-mous-null-mousermode-dsf-pf-null-wwe&amp;ts=1729496665660&amp;ref_url=https%253A%252F%252Fwww.mouser.fr%252F</w:t>
        </w:r>
      </w:hyperlink>
      <w:r w:rsidR="0087657F">
        <w:rPr>
          <w:bCs/>
          <w:color w:val="4472C4" w:themeColor="accent1"/>
        </w:rPr>
        <w:t>) avec les caractéristiques suivantes :</w:t>
      </w:r>
    </w:p>
    <w:p w14:paraId="00A14399" w14:textId="1DBB2C00" w:rsidR="0087657F" w:rsidRDefault="0087657F" w:rsidP="0087657F">
      <w:pPr>
        <w:pStyle w:val="Paragraphedeliste"/>
        <w:numPr>
          <w:ilvl w:val="0"/>
          <w:numId w:val="5"/>
        </w:numPr>
        <w:rPr>
          <w:bCs/>
          <w:color w:val="4472C4" w:themeColor="accent1"/>
        </w:rPr>
      </w:pPr>
      <w:r>
        <w:rPr>
          <w:bCs/>
          <w:color w:val="4472C4" w:themeColor="accent1"/>
        </w:rPr>
        <w:t>I</w:t>
      </w:r>
      <w:r>
        <w:rPr>
          <w:bCs/>
          <w:color w:val="4472C4" w:themeColor="accent1"/>
          <w:vertAlign w:val="subscript"/>
        </w:rPr>
        <w:t>Q</w:t>
      </w:r>
      <w:r>
        <w:rPr>
          <w:bCs/>
          <w:color w:val="4472C4" w:themeColor="accent1"/>
        </w:rPr>
        <w:t xml:space="preserve"> = 6.5 </w:t>
      </w:r>
      <w:r>
        <w:rPr>
          <w:rFonts w:ascii="Calibri" w:hAnsi="Calibri" w:cs="Calibri"/>
          <w:bCs/>
          <w:color w:val="4472C4" w:themeColor="accent1"/>
        </w:rPr>
        <w:t>µ</w:t>
      </w:r>
      <w:r>
        <w:rPr>
          <w:bCs/>
          <w:color w:val="4472C4" w:themeColor="accent1"/>
        </w:rPr>
        <w:t xml:space="preserve">A (Quiescent </w:t>
      </w:r>
      <w:proofErr w:type="spellStart"/>
      <w:r>
        <w:rPr>
          <w:bCs/>
          <w:color w:val="4472C4" w:themeColor="accent1"/>
        </w:rPr>
        <w:t>current</w:t>
      </w:r>
      <w:proofErr w:type="spellEnd"/>
      <w:r>
        <w:rPr>
          <w:bCs/>
          <w:color w:val="4472C4" w:themeColor="accent1"/>
        </w:rPr>
        <w:t>)</w:t>
      </w:r>
    </w:p>
    <w:p w14:paraId="4C445B9E" w14:textId="2FAA8EB7" w:rsidR="00877890" w:rsidRDefault="00877890" w:rsidP="0087657F">
      <w:pPr>
        <w:pStyle w:val="Paragraphedeliste"/>
        <w:numPr>
          <w:ilvl w:val="0"/>
          <w:numId w:val="5"/>
        </w:numPr>
        <w:rPr>
          <w:bCs/>
          <w:color w:val="4472C4" w:themeColor="accent1"/>
        </w:rPr>
      </w:pPr>
      <w:r>
        <w:rPr>
          <w:bCs/>
          <w:color w:val="4472C4" w:themeColor="accent1"/>
        </w:rPr>
        <w:t>Voltage d’entrée : 2.0 V à 6.0 V</w:t>
      </w:r>
    </w:p>
    <w:p w14:paraId="3CF7E64C" w14:textId="5C107E1A" w:rsidR="00877890" w:rsidRDefault="00877890" w:rsidP="0087657F">
      <w:pPr>
        <w:pStyle w:val="Paragraphedeliste"/>
        <w:numPr>
          <w:ilvl w:val="0"/>
          <w:numId w:val="5"/>
        </w:numPr>
        <w:rPr>
          <w:bCs/>
          <w:color w:val="4472C4" w:themeColor="accent1"/>
        </w:rPr>
      </w:pPr>
      <w:r>
        <w:rPr>
          <w:bCs/>
          <w:color w:val="4472C4" w:themeColor="accent1"/>
        </w:rPr>
        <w:t>Voltage de sortie : 0.8 V à 5.5 V</w:t>
      </w:r>
    </w:p>
    <w:p w14:paraId="24A9E411" w14:textId="094987F8" w:rsidR="0087657F" w:rsidRDefault="00877890" w:rsidP="00B8305C">
      <w:pPr>
        <w:pStyle w:val="Paragraphedeliste"/>
        <w:numPr>
          <w:ilvl w:val="0"/>
          <w:numId w:val="5"/>
        </w:numPr>
        <w:rPr>
          <w:bCs/>
          <w:color w:val="4472C4" w:themeColor="accent1"/>
        </w:rPr>
      </w:pPr>
      <w:r>
        <w:rPr>
          <w:bCs/>
          <w:color w:val="4472C4" w:themeColor="accent1"/>
        </w:rPr>
        <w:t>Intensité de sortie : 0 à 500 mA</w:t>
      </w:r>
    </w:p>
    <w:p w14:paraId="2D99B00D" w14:textId="77777777" w:rsidR="00CE57BA" w:rsidRPr="00CE57BA" w:rsidRDefault="00CE57BA" w:rsidP="00CE57BA">
      <w:pPr>
        <w:ind w:left="360"/>
        <w:rPr>
          <w:bCs/>
          <w:color w:val="4472C4" w:themeColor="accent1"/>
        </w:rPr>
      </w:pPr>
    </w:p>
    <w:p w14:paraId="60A0738D" w14:textId="2DB47CB1" w:rsidR="005F53BA" w:rsidRPr="005F53BA" w:rsidRDefault="005F53BA" w:rsidP="00A1089A">
      <w:pPr>
        <w:pStyle w:val="Paragraphedeliste"/>
        <w:rPr>
          <w:i/>
          <w:iCs/>
        </w:rPr>
      </w:pPr>
      <w:r w:rsidRPr="005F53BA">
        <w:rPr>
          <w:b/>
          <w:bCs/>
          <w:i/>
          <w:iCs/>
        </w:rPr>
        <w:t>Bonus </w:t>
      </w:r>
      <w:r w:rsidRPr="005F53BA">
        <w:rPr>
          <w:i/>
          <w:iCs/>
        </w:rPr>
        <w:t>: Quel est le risque avec le choix d’un LDO ? Pouvez-vous proposer un autre choix pour le composant de régulation ?</w:t>
      </w:r>
    </w:p>
    <w:p w14:paraId="0664CEE6" w14:textId="6FCC6FE3" w:rsidR="00903F3C" w:rsidRPr="00CE57BA" w:rsidRDefault="00333441" w:rsidP="00CE57BA">
      <w:pPr>
        <w:rPr>
          <w:color w:val="4472C4" w:themeColor="accent1"/>
        </w:rPr>
      </w:pPr>
      <w:r>
        <w:rPr>
          <w:color w:val="4472C4" w:themeColor="accent1"/>
        </w:rPr>
        <w:lastRenderedPageBreak/>
        <w:t>Le risque majeur avec le choix d’un LDO va être la perte de puissance sous forme de chaleur à cause d’une trop grosse différence</w:t>
      </w:r>
      <w:r w:rsidR="00854B21">
        <w:rPr>
          <w:color w:val="4472C4" w:themeColor="accent1"/>
        </w:rPr>
        <w:t xml:space="preserve"> entre la tension d’entrée et de sortie.</w:t>
      </w:r>
      <w:r w:rsidR="00CD208A">
        <w:rPr>
          <w:color w:val="4472C4" w:themeColor="accent1"/>
        </w:rPr>
        <w:t xml:space="preserve"> Dans ce cas-là, on pourrait choisir un régulateur Buck à la place, qui sera bien mieux efficace pour des différences de tension importantes entre l’entrée et la sortie.</w:t>
      </w:r>
    </w:p>
    <w:p w14:paraId="53D4852E" w14:textId="121A39CC" w:rsidR="00F1676B" w:rsidRDefault="00903F3C" w:rsidP="00F1676B">
      <w:pPr>
        <w:pStyle w:val="Paragraphedeliste"/>
        <w:numPr>
          <w:ilvl w:val="0"/>
          <w:numId w:val="2"/>
        </w:numPr>
      </w:pPr>
      <w:r>
        <w:t xml:space="preserve">Quelle est la consommation du composant de régulation quand I_OUT = 0 mA (=Quiescent </w:t>
      </w:r>
      <w:proofErr w:type="spellStart"/>
      <w:r>
        <w:t>current</w:t>
      </w:r>
      <w:proofErr w:type="spellEnd"/>
      <w:r>
        <w:t>) ? Quand I_OUT = I_MAX ?</w:t>
      </w:r>
    </w:p>
    <w:p w14:paraId="22BB76EA" w14:textId="1B610724" w:rsidR="00903F3C" w:rsidRPr="00931315" w:rsidRDefault="00CC50DB" w:rsidP="00CC50DB">
      <w:pPr>
        <w:rPr>
          <w:color w:val="4472C4" w:themeColor="accent1"/>
        </w:rPr>
      </w:pPr>
      <w:r>
        <w:rPr>
          <w:color w:val="4472C4" w:themeColor="accent1"/>
        </w:rPr>
        <w:t xml:space="preserve">Le </w:t>
      </w:r>
      <w:r w:rsidRPr="0087657F">
        <w:rPr>
          <w:bCs/>
          <w:color w:val="4472C4" w:themeColor="accent1"/>
        </w:rPr>
        <w:t>TPS7A21</w:t>
      </w:r>
      <w:r>
        <w:rPr>
          <w:bCs/>
          <w:color w:val="4472C4" w:themeColor="accent1"/>
        </w:rPr>
        <w:t xml:space="preserve"> consomme 6.5 </w:t>
      </w:r>
      <w:r>
        <w:rPr>
          <w:rFonts w:ascii="Calibri" w:hAnsi="Calibri" w:cs="Calibri"/>
          <w:bCs/>
          <w:color w:val="4472C4" w:themeColor="accent1"/>
        </w:rPr>
        <w:t>µ</w:t>
      </w:r>
      <w:r>
        <w:rPr>
          <w:bCs/>
          <w:color w:val="4472C4" w:themeColor="accent1"/>
        </w:rPr>
        <w:t>A</w:t>
      </w:r>
      <w:r w:rsidR="00D822C5">
        <w:rPr>
          <w:bCs/>
          <w:color w:val="4472C4" w:themeColor="accent1"/>
        </w:rPr>
        <w:t xml:space="preserve"> quand il est au repos.</w:t>
      </w:r>
      <w:r w:rsidR="00931315">
        <w:rPr>
          <w:bCs/>
          <w:color w:val="4472C4" w:themeColor="accent1"/>
        </w:rPr>
        <w:t xml:space="preserve"> Pour le cas d’un LDO, I</w:t>
      </w:r>
      <w:r w:rsidR="00931315">
        <w:rPr>
          <w:bCs/>
          <w:color w:val="4472C4" w:themeColor="accent1"/>
          <w:vertAlign w:val="subscript"/>
        </w:rPr>
        <w:t>IN</w:t>
      </w:r>
      <w:r w:rsidR="00931315">
        <w:rPr>
          <w:bCs/>
          <w:color w:val="4472C4" w:themeColor="accent1"/>
        </w:rPr>
        <w:t xml:space="preserve"> </w:t>
      </w:r>
      <w:r w:rsidR="00931315">
        <w:rPr>
          <w:rFonts w:ascii="Calibri" w:hAnsi="Calibri" w:cs="Calibri"/>
          <w:bCs/>
          <w:color w:val="4472C4" w:themeColor="accent1"/>
        </w:rPr>
        <w:t>≈</w:t>
      </w:r>
      <w:r w:rsidR="00931315">
        <w:rPr>
          <w:bCs/>
          <w:color w:val="4472C4" w:themeColor="accent1"/>
        </w:rPr>
        <w:t xml:space="preserve"> I</w:t>
      </w:r>
      <w:r w:rsidR="00931315">
        <w:rPr>
          <w:bCs/>
          <w:color w:val="4472C4" w:themeColor="accent1"/>
          <w:vertAlign w:val="subscript"/>
        </w:rPr>
        <w:t>OUT</w:t>
      </w:r>
      <w:r w:rsidR="00931315">
        <w:rPr>
          <w:bCs/>
          <w:color w:val="4472C4" w:themeColor="accent1"/>
        </w:rPr>
        <w:t xml:space="preserve"> donc si I</w:t>
      </w:r>
      <w:r w:rsidR="00931315">
        <w:rPr>
          <w:bCs/>
          <w:color w:val="4472C4" w:themeColor="accent1"/>
          <w:vertAlign w:val="subscript"/>
        </w:rPr>
        <w:t>OUT</w:t>
      </w:r>
      <w:r w:rsidR="00931315">
        <w:rPr>
          <w:bCs/>
          <w:color w:val="4472C4" w:themeColor="accent1"/>
        </w:rPr>
        <w:t>=</w:t>
      </w:r>
      <w:proofErr w:type="spellStart"/>
      <w:r w:rsidR="00931315">
        <w:rPr>
          <w:bCs/>
          <w:color w:val="4472C4" w:themeColor="accent1"/>
        </w:rPr>
        <w:t>I_max</w:t>
      </w:r>
      <w:proofErr w:type="spellEnd"/>
      <w:r w:rsidR="00931315">
        <w:rPr>
          <w:bCs/>
          <w:color w:val="4472C4" w:themeColor="accent1"/>
        </w:rPr>
        <w:t xml:space="preserve"> alors I</w:t>
      </w:r>
      <w:r w:rsidR="00931315">
        <w:rPr>
          <w:bCs/>
          <w:color w:val="4472C4" w:themeColor="accent1"/>
          <w:vertAlign w:val="subscript"/>
        </w:rPr>
        <w:t>IN</w:t>
      </w:r>
      <w:r w:rsidR="00931315">
        <w:rPr>
          <w:bCs/>
          <w:color w:val="4472C4" w:themeColor="accent1"/>
        </w:rPr>
        <w:t xml:space="preserve"> </w:t>
      </w:r>
      <w:r w:rsidR="00931315">
        <w:rPr>
          <w:rFonts w:ascii="Calibri" w:hAnsi="Calibri" w:cs="Calibri"/>
          <w:bCs/>
          <w:color w:val="4472C4" w:themeColor="accent1"/>
        </w:rPr>
        <w:t>≈</w:t>
      </w:r>
      <w:r w:rsidR="00931315">
        <w:rPr>
          <w:bCs/>
          <w:color w:val="4472C4" w:themeColor="accent1"/>
        </w:rPr>
        <w:t xml:space="preserve"> </w:t>
      </w:r>
      <w:proofErr w:type="spellStart"/>
      <w:r w:rsidR="00931315">
        <w:rPr>
          <w:bCs/>
          <w:color w:val="4472C4" w:themeColor="accent1"/>
        </w:rPr>
        <w:t>I_max</w:t>
      </w:r>
      <w:proofErr w:type="spellEnd"/>
      <w:r w:rsidR="00931315">
        <w:rPr>
          <w:bCs/>
          <w:color w:val="4472C4" w:themeColor="accent1"/>
        </w:rPr>
        <w:t xml:space="preserve"> </w:t>
      </w:r>
      <w:r w:rsidR="00931315">
        <w:rPr>
          <w:rFonts w:ascii="Calibri" w:hAnsi="Calibri" w:cs="Calibri"/>
          <w:bCs/>
          <w:color w:val="4472C4" w:themeColor="accent1"/>
        </w:rPr>
        <w:t>≈</w:t>
      </w:r>
      <w:r w:rsidR="00931315">
        <w:rPr>
          <w:bCs/>
          <w:color w:val="4472C4" w:themeColor="accent1"/>
        </w:rPr>
        <w:t xml:space="preserve"> 380 mA.</w:t>
      </w:r>
    </w:p>
    <w:p w14:paraId="06A27DA9" w14:textId="3D4AE821" w:rsidR="00903F3C" w:rsidRDefault="00903F3C" w:rsidP="00903F3C">
      <w:pPr>
        <w:pStyle w:val="Titre4"/>
      </w:pPr>
      <w:r>
        <w:t>Capteur thermique</w:t>
      </w:r>
    </w:p>
    <w:p w14:paraId="264B1ED0" w14:textId="77777777" w:rsidR="00903F3C" w:rsidRDefault="00903F3C" w:rsidP="00903F3C">
      <w:pPr>
        <w:pStyle w:val="Paragraphedeliste"/>
      </w:pPr>
    </w:p>
    <w:p w14:paraId="1A985549" w14:textId="6973C620" w:rsidR="00903F3C" w:rsidRDefault="00903F3C" w:rsidP="00903F3C">
      <w:pPr>
        <w:pStyle w:val="Paragraphedeliste"/>
        <w:numPr>
          <w:ilvl w:val="0"/>
          <w:numId w:val="2"/>
        </w:numPr>
      </w:pPr>
      <w:r>
        <w:t>Choisissez un capteur thermique</w:t>
      </w:r>
      <w:r w:rsidR="00240108">
        <w:t xml:space="preserve"> I²C</w:t>
      </w:r>
      <w:r>
        <w:t xml:space="preserve">. Vérifier que celui-ci est en stock chez un distributeur. Quel est son prix pour 100 pièces ? Justifier le choix du composant en fonction du cahier des charges. </w:t>
      </w:r>
    </w:p>
    <w:p w14:paraId="1FE4BB4F" w14:textId="3B096D4B" w:rsidR="0053291D" w:rsidRPr="0053291D" w:rsidRDefault="00154DBF" w:rsidP="0053291D">
      <w:pPr>
        <w:rPr>
          <w:color w:val="4472C4" w:themeColor="accent1"/>
        </w:rPr>
      </w:pPr>
      <w:r>
        <w:rPr>
          <w:color w:val="4472C4" w:themeColor="accent1"/>
        </w:rPr>
        <w:t>Je choisis d’utiliser le TMP117 car il possède une précision de 0.05°C sur la plage de température de -20°C à 50°C</w:t>
      </w:r>
      <w:r w:rsidR="00210B9C">
        <w:rPr>
          <w:color w:val="4472C4" w:themeColor="accent1"/>
        </w:rPr>
        <w:t>, respectant ainsi le cahier des charges</w:t>
      </w:r>
      <w:r>
        <w:rPr>
          <w:color w:val="4472C4" w:themeColor="accent1"/>
        </w:rPr>
        <w:t>.</w:t>
      </w:r>
      <w:r w:rsidR="0015371F">
        <w:rPr>
          <w:color w:val="4472C4" w:themeColor="accent1"/>
        </w:rPr>
        <w:t xml:space="preserve"> Celui-ci est disponible sur le site de </w:t>
      </w:r>
      <w:proofErr w:type="spellStart"/>
      <w:r w:rsidR="0015371F">
        <w:rPr>
          <w:color w:val="4472C4" w:themeColor="accent1"/>
        </w:rPr>
        <w:t>Mouser</w:t>
      </w:r>
      <w:proofErr w:type="spellEnd"/>
      <w:r w:rsidR="0015371F">
        <w:rPr>
          <w:color w:val="4472C4" w:themeColor="accent1"/>
        </w:rPr>
        <w:t xml:space="preserve"> pour un prix unitaire de 3,58 € si on en achète 100.</w:t>
      </w:r>
      <w:r w:rsidR="00840856">
        <w:rPr>
          <w:color w:val="4472C4" w:themeColor="accent1"/>
        </w:rPr>
        <w:t xml:space="preserve"> </w:t>
      </w:r>
    </w:p>
    <w:p w14:paraId="684FB4A8" w14:textId="63CEB3AF" w:rsidR="00976DD7" w:rsidRDefault="00976DD7" w:rsidP="00976DD7">
      <w:pPr>
        <w:pStyle w:val="Titre4"/>
      </w:pPr>
      <w:r>
        <w:t>Autres</w:t>
      </w:r>
    </w:p>
    <w:p w14:paraId="43D5816C" w14:textId="77777777" w:rsidR="00903F3C" w:rsidRDefault="00903F3C" w:rsidP="00903F3C">
      <w:pPr>
        <w:pStyle w:val="Paragraphedeliste"/>
      </w:pPr>
    </w:p>
    <w:p w14:paraId="2EE9D67D" w14:textId="06D30918" w:rsidR="00903F3C" w:rsidRDefault="00903F3C" w:rsidP="00903F3C">
      <w:pPr>
        <w:pStyle w:val="Paragraphedeliste"/>
        <w:numPr>
          <w:ilvl w:val="0"/>
          <w:numId w:val="2"/>
        </w:numPr>
      </w:pPr>
      <w:r>
        <w:t>Trouvez des références pour les composants suivants : connecteur USB-C, interrupteur</w:t>
      </w:r>
      <w:r w:rsidR="00976DD7">
        <w:t>, voyants lumineux (</w:t>
      </w:r>
      <w:proofErr w:type="spellStart"/>
      <w:r w:rsidR="00976DD7">
        <w:t>LEDs</w:t>
      </w:r>
      <w:proofErr w:type="spellEnd"/>
      <w:r w:rsidR="00976DD7">
        <w:t>)</w:t>
      </w:r>
      <w:r>
        <w:t xml:space="preserve">. </w:t>
      </w:r>
      <w:r w:rsidR="00976DD7">
        <w:t>Justifier en vous appuyant sur le cahier des charges</w:t>
      </w:r>
    </w:p>
    <w:p w14:paraId="49F11CA9" w14:textId="1CC6BBB0" w:rsidR="00283761" w:rsidRDefault="00DA633C" w:rsidP="00383F91">
      <w:pPr>
        <w:pStyle w:val="Paragraphedeliste"/>
        <w:numPr>
          <w:ilvl w:val="0"/>
          <w:numId w:val="5"/>
        </w:numPr>
        <w:rPr>
          <w:color w:val="4472C4" w:themeColor="accent1"/>
        </w:rPr>
      </w:pPr>
      <w:r w:rsidRPr="00283761">
        <w:rPr>
          <w:color w:val="4472C4" w:themeColor="accent1"/>
        </w:rPr>
        <w:t xml:space="preserve">Connecteur USB-C : </w:t>
      </w:r>
      <w:r w:rsidR="002E505A" w:rsidRPr="002E505A">
        <w:rPr>
          <w:color w:val="4472C4" w:themeColor="accent1"/>
        </w:rPr>
        <w:t>DX07S016JA1R1500</w:t>
      </w:r>
      <w:r w:rsidR="002E505A">
        <w:rPr>
          <w:color w:val="4472C4" w:themeColor="accent1"/>
        </w:rPr>
        <w:t xml:space="preserve"> (</w:t>
      </w:r>
      <w:r w:rsidR="002E505A" w:rsidRPr="002E505A">
        <w:rPr>
          <w:color w:val="4472C4" w:themeColor="accent1"/>
        </w:rPr>
        <w:t>https://eu.mouser.com/datasheet/2/206/JAE_Electronics_01282020_DX07-1729578.pdf</w:t>
      </w:r>
      <w:r w:rsidR="002E505A">
        <w:rPr>
          <w:color w:val="4472C4" w:themeColor="accent1"/>
        </w:rPr>
        <w:t>)</w:t>
      </w:r>
    </w:p>
    <w:p w14:paraId="46F4355D" w14:textId="47070112" w:rsidR="00283761" w:rsidRDefault="00283761" w:rsidP="00383F91">
      <w:pPr>
        <w:pStyle w:val="Paragraphedeliste"/>
        <w:numPr>
          <w:ilvl w:val="0"/>
          <w:numId w:val="5"/>
        </w:numPr>
        <w:rPr>
          <w:color w:val="4472C4" w:themeColor="accent1"/>
        </w:rPr>
      </w:pPr>
      <w:r>
        <w:rPr>
          <w:color w:val="4472C4" w:themeColor="accent1"/>
        </w:rPr>
        <w:t xml:space="preserve">Interrupteur : </w:t>
      </w:r>
      <w:r w:rsidR="007A5A74">
        <w:rPr>
          <w:color w:val="4472C4" w:themeColor="accent1"/>
        </w:rPr>
        <w:t>1K2 (</w:t>
      </w:r>
      <w:hyperlink r:id="rId9" w:history="1">
        <w:r w:rsidR="007A5A74" w:rsidRPr="00256047">
          <w:rPr>
            <w:rStyle w:val="Lienhypertexte"/>
          </w:rPr>
          <w:t>https://www.farnell.com/datasheets/2010029.pdf</w:t>
        </w:r>
      </w:hyperlink>
      <w:r w:rsidR="007A5A74">
        <w:rPr>
          <w:color w:val="4472C4" w:themeColor="accent1"/>
        </w:rPr>
        <w:t>)</w:t>
      </w:r>
    </w:p>
    <w:p w14:paraId="79A9B219" w14:textId="5DD1974C" w:rsidR="0068391E" w:rsidRPr="00853788" w:rsidRDefault="007A5A74" w:rsidP="0068391E">
      <w:pPr>
        <w:pStyle w:val="Paragraphedeliste"/>
        <w:numPr>
          <w:ilvl w:val="0"/>
          <w:numId w:val="5"/>
        </w:numPr>
        <w:rPr>
          <w:color w:val="4472C4" w:themeColor="accent1"/>
        </w:rPr>
      </w:pPr>
      <w:proofErr w:type="spellStart"/>
      <w:r>
        <w:rPr>
          <w:color w:val="4472C4" w:themeColor="accent1"/>
        </w:rPr>
        <w:t>Leds</w:t>
      </w:r>
      <w:proofErr w:type="spellEnd"/>
      <w:r>
        <w:rPr>
          <w:color w:val="4472C4" w:themeColor="accent1"/>
        </w:rPr>
        <w:t xml:space="preserve"> : </w:t>
      </w:r>
      <w:r w:rsidR="00ED0074">
        <w:rPr>
          <w:color w:val="4472C4" w:themeColor="accent1"/>
        </w:rPr>
        <w:t xml:space="preserve">2 </w:t>
      </w:r>
      <w:proofErr w:type="spellStart"/>
      <w:r w:rsidR="00ED0074">
        <w:rPr>
          <w:color w:val="4472C4" w:themeColor="accent1"/>
        </w:rPr>
        <w:t>leds</w:t>
      </w:r>
      <w:proofErr w:type="spellEnd"/>
      <w:r w:rsidR="00ED0074">
        <w:rPr>
          <w:color w:val="4472C4" w:themeColor="accent1"/>
        </w:rPr>
        <w:t xml:space="preserve"> rouges </w:t>
      </w:r>
      <w:r w:rsidR="006A52A4" w:rsidRPr="006A52A4">
        <w:rPr>
          <w:color w:val="4472C4" w:themeColor="accent1"/>
        </w:rPr>
        <w:t>APT2012LSECK/J3-PRV</w:t>
      </w:r>
      <w:r w:rsidR="00440382">
        <w:rPr>
          <w:color w:val="4472C4" w:themeColor="accent1"/>
        </w:rPr>
        <w:t xml:space="preserve"> + </w:t>
      </w:r>
      <w:r w:rsidR="00E97EA5">
        <w:rPr>
          <w:color w:val="4472C4" w:themeColor="accent1"/>
        </w:rPr>
        <w:t>2</w:t>
      </w:r>
      <w:r w:rsidR="00440382">
        <w:rPr>
          <w:color w:val="4472C4" w:themeColor="accent1"/>
        </w:rPr>
        <w:t xml:space="preserve"> </w:t>
      </w:r>
      <w:proofErr w:type="spellStart"/>
      <w:r w:rsidR="00440382">
        <w:rPr>
          <w:color w:val="4472C4" w:themeColor="accent1"/>
        </w:rPr>
        <w:t>led</w:t>
      </w:r>
      <w:r w:rsidR="0036723B">
        <w:rPr>
          <w:color w:val="4472C4" w:themeColor="accent1"/>
        </w:rPr>
        <w:t>s</w:t>
      </w:r>
      <w:proofErr w:type="spellEnd"/>
      <w:r w:rsidR="00440382">
        <w:rPr>
          <w:color w:val="4472C4" w:themeColor="accent1"/>
        </w:rPr>
        <w:t xml:space="preserve"> verte </w:t>
      </w:r>
      <w:r w:rsidR="00440382" w:rsidRPr="00440382">
        <w:rPr>
          <w:color w:val="4472C4" w:themeColor="accent1"/>
        </w:rPr>
        <w:t>APT2012LZGCK</w:t>
      </w:r>
      <w:r w:rsidR="001E08FC">
        <w:rPr>
          <w:color w:val="4472C4" w:themeColor="accent1"/>
        </w:rPr>
        <w:t>s</w:t>
      </w:r>
    </w:p>
    <w:p w14:paraId="7F35A0C8" w14:textId="31F81B5A" w:rsidR="00976DD7" w:rsidRDefault="00976DD7" w:rsidP="00903F3C">
      <w:pPr>
        <w:pStyle w:val="Paragraphedeliste"/>
        <w:numPr>
          <w:ilvl w:val="0"/>
          <w:numId w:val="2"/>
        </w:numPr>
      </w:pPr>
      <w:r>
        <w:t xml:space="preserve">Avez-vous besoins d’autres composants ? Si oui lesquels ? </w:t>
      </w:r>
    </w:p>
    <w:p w14:paraId="5FD299B7" w14:textId="78903961" w:rsidR="009E6C5B" w:rsidRPr="004D4460" w:rsidRDefault="004D4460" w:rsidP="00145A84">
      <w:pPr>
        <w:rPr>
          <w:color w:val="4472C4" w:themeColor="accent1"/>
        </w:rPr>
      </w:pPr>
      <w:r>
        <w:rPr>
          <w:color w:val="4472C4" w:themeColor="accent1"/>
        </w:rPr>
        <w:t>Il sera également nécessaire de rajouter plusieurs résistances, condensateurs et bobines</w:t>
      </w:r>
      <w:r w:rsidR="001B6D8B">
        <w:rPr>
          <w:color w:val="4472C4" w:themeColor="accent1"/>
        </w:rPr>
        <w:t>.</w:t>
      </w:r>
      <w:r w:rsidR="00E04BBC">
        <w:rPr>
          <w:color w:val="4472C4" w:themeColor="accent1"/>
        </w:rPr>
        <w:t xml:space="preserve"> Et optionnellement, rajouter un composant pour mesurer la tension de la batterie une fois par heure.</w:t>
      </w:r>
    </w:p>
    <w:p w14:paraId="4484D2D6" w14:textId="04C454AB" w:rsidR="00145A84" w:rsidRDefault="00145A84" w:rsidP="00145A84">
      <w:pPr>
        <w:pStyle w:val="Titre4"/>
      </w:pPr>
      <w:r>
        <w:t>Choix de la batterie</w:t>
      </w:r>
    </w:p>
    <w:p w14:paraId="64186CB2" w14:textId="77777777" w:rsidR="00145A84" w:rsidRDefault="00145A84" w:rsidP="00145A84">
      <w:pPr>
        <w:pStyle w:val="Paragraphedeliste"/>
      </w:pPr>
    </w:p>
    <w:p w14:paraId="4AC78A7B" w14:textId="6018A726" w:rsidR="00145A84" w:rsidRDefault="00145A84" w:rsidP="00903F3C">
      <w:pPr>
        <w:pStyle w:val="Paragraphedeliste"/>
        <w:numPr>
          <w:ilvl w:val="0"/>
          <w:numId w:val="2"/>
        </w:numPr>
      </w:pPr>
      <w:r>
        <w:t xml:space="preserve">Faites une estimation de la consommation de la carte en veille et en fonctionnement (transmission wifi + mesure température).  </w:t>
      </w:r>
    </w:p>
    <w:p w14:paraId="4E8D8703" w14:textId="66885243" w:rsidR="00F16703" w:rsidRPr="00F11663" w:rsidRDefault="00F16703" w:rsidP="00F11663">
      <w:pPr>
        <w:rPr>
          <w:color w:val="4472C4" w:themeColor="accent1"/>
        </w:rPr>
      </w:pPr>
      <w:r>
        <w:rPr>
          <w:color w:val="4472C4" w:themeColor="accent1"/>
        </w:rPr>
        <w:t>Composants à prendre en compte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11663" w14:paraId="33FB95C2" w14:textId="77777777" w:rsidTr="00F11663">
        <w:tc>
          <w:tcPr>
            <w:tcW w:w="3020" w:type="dxa"/>
          </w:tcPr>
          <w:p w14:paraId="53A9A9AC" w14:textId="517B1DDC" w:rsidR="00F11663" w:rsidRDefault="00F11663" w:rsidP="0039363C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Composants</w:t>
            </w:r>
          </w:p>
        </w:tc>
        <w:tc>
          <w:tcPr>
            <w:tcW w:w="3021" w:type="dxa"/>
          </w:tcPr>
          <w:p w14:paraId="2EDF1A14" w14:textId="19B50C9F" w:rsidR="00F11663" w:rsidRDefault="00F11663" w:rsidP="0039363C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Veille</w:t>
            </w:r>
          </w:p>
        </w:tc>
        <w:tc>
          <w:tcPr>
            <w:tcW w:w="3021" w:type="dxa"/>
          </w:tcPr>
          <w:p w14:paraId="3FF84F00" w14:textId="0DF0F3AC" w:rsidR="00F11663" w:rsidRDefault="00F11663" w:rsidP="0039363C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Fonctionnement</w:t>
            </w:r>
          </w:p>
        </w:tc>
      </w:tr>
      <w:tr w:rsidR="00F11663" w14:paraId="0980E824" w14:textId="77777777" w:rsidTr="00F11663">
        <w:tc>
          <w:tcPr>
            <w:tcW w:w="3020" w:type="dxa"/>
          </w:tcPr>
          <w:p w14:paraId="55ACF663" w14:textId="1AAF24F0" w:rsidR="00F11663" w:rsidRDefault="00F11663" w:rsidP="0039363C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ESP32</w:t>
            </w:r>
          </w:p>
        </w:tc>
        <w:tc>
          <w:tcPr>
            <w:tcW w:w="3021" w:type="dxa"/>
          </w:tcPr>
          <w:p w14:paraId="677515AB" w14:textId="398242D9" w:rsidR="00F11663" w:rsidRDefault="00F11663" w:rsidP="0039363C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5 </w:t>
            </w:r>
            <w:r>
              <w:rPr>
                <w:rFonts w:ascii="Calibri" w:hAnsi="Calibri" w:cs="Calibri"/>
                <w:color w:val="4472C4" w:themeColor="accent1"/>
              </w:rPr>
              <w:t>µ</w:t>
            </w:r>
            <w:r>
              <w:rPr>
                <w:color w:val="4472C4" w:themeColor="accent1"/>
              </w:rPr>
              <w:t>A</w:t>
            </w:r>
          </w:p>
        </w:tc>
        <w:tc>
          <w:tcPr>
            <w:tcW w:w="3021" w:type="dxa"/>
          </w:tcPr>
          <w:p w14:paraId="11CD3BEF" w14:textId="1F6AC5C2" w:rsidR="00F11663" w:rsidRDefault="00F11663" w:rsidP="0039363C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380 mA</w:t>
            </w:r>
          </w:p>
        </w:tc>
      </w:tr>
      <w:tr w:rsidR="00F11663" w14:paraId="31019195" w14:textId="77777777" w:rsidTr="00F11663">
        <w:tc>
          <w:tcPr>
            <w:tcW w:w="3020" w:type="dxa"/>
          </w:tcPr>
          <w:p w14:paraId="315655EA" w14:textId="6A0D4444" w:rsidR="00F11663" w:rsidRDefault="00F11663" w:rsidP="0039363C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Capteur temp.</w:t>
            </w:r>
          </w:p>
        </w:tc>
        <w:tc>
          <w:tcPr>
            <w:tcW w:w="3021" w:type="dxa"/>
          </w:tcPr>
          <w:p w14:paraId="582ACB9F" w14:textId="1CE44E25" w:rsidR="00F11663" w:rsidRDefault="00F11663" w:rsidP="0039363C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0.5 </w:t>
            </w:r>
            <w:r>
              <w:rPr>
                <w:rFonts w:ascii="Calibri" w:hAnsi="Calibri" w:cs="Calibri"/>
                <w:color w:val="4472C4" w:themeColor="accent1"/>
              </w:rPr>
              <w:t>µ</w:t>
            </w:r>
            <w:r>
              <w:rPr>
                <w:rFonts w:ascii="Calibri" w:hAnsi="Calibri" w:cs="Calibri"/>
                <w:color w:val="4472C4" w:themeColor="accent1"/>
              </w:rPr>
              <w:t>A</w:t>
            </w:r>
            <w:r>
              <w:rPr>
                <w:color w:val="4472C4" w:themeColor="accent1"/>
              </w:rPr>
              <w:t xml:space="preserve"> </w:t>
            </w:r>
          </w:p>
        </w:tc>
        <w:tc>
          <w:tcPr>
            <w:tcW w:w="3021" w:type="dxa"/>
          </w:tcPr>
          <w:p w14:paraId="7CD275E3" w14:textId="726CB114" w:rsidR="00F11663" w:rsidRDefault="00F11663" w:rsidP="0039363C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3.5 </w:t>
            </w:r>
            <w:r>
              <w:rPr>
                <w:rFonts w:ascii="Calibri" w:hAnsi="Calibri" w:cs="Calibri"/>
                <w:color w:val="4472C4" w:themeColor="accent1"/>
              </w:rPr>
              <w:t>µ</w:t>
            </w:r>
            <w:r>
              <w:rPr>
                <w:rFonts w:ascii="Calibri" w:hAnsi="Calibri" w:cs="Calibri"/>
                <w:color w:val="4472C4" w:themeColor="accent1"/>
              </w:rPr>
              <w:t>A</w:t>
            </w:r>
          </w:p>
        </w:tc>
      </w:tr>
      <w:tr w:rsidR="00F11663" w14:paraId="76B8A073" w14:textId="77777777" w:rsidTr="00F11663">
        <w:tc>
          <w:tcPr>
            <w:tcW w:w="3020" w:type="dxa"/>
          </w:tcPr>
          <w:p w14:paraId="243ACE62" w14:textId="1BA00136" w:rsidR="00F11663" w:rsidRDefault="00F11663" w:rsidP="0039363C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LDO</w:t>
            </w:r>
          </w:p>
        </w:tc>
        <w:tc>
          <w:tcPr>
            <w:tcW w:w="3021" w:type="dxa"/>
          </w:tcPr>
          <w:p w14:paraId="7F0C437D" w14:textId="76D1BB08" w:rsidR="00F11663" w:rsidRDefault="00DB6054" w:rsidP="0039363C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6.5 </w:t>
            </w:r>
            <w:r>
              <w:rPr>
                <w:rFonts w:ascii="Calibri" w:hAnsi="Calibri" w:cs="Calibri"/>
                <w:color w:val="4472C4" w:themeColor="accent1"/>
              </w:rPr>
              <w:t>µ</w:t>
            </w:r>
            <w:r>
              <w:rPr>
                <w:rFonts w:ascii="Calibri" w:hAnsi="Calibri" w:cs="Calibri"/>
                <w:color w:val="4472C4" w:themeColor="accent1"/>
              </w:rPr>
              <w:t>A</w:t>
            </w:r>
          </w:p>
        </w:tc>
        <w:tc>
          <w:tcPr>
            <w:tcW w:w="3021" w:type="dxa"/>
          </w:tcPr>
          <w:p w14:paraId="148613F7" w14:textId="046E199D" w:rsidR="00F11663" w:rsidRDefault="00926773" w:rsidP="0039363C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X</w:t>
            </w:r>
          </w:p>
        </w:tc>
      </w:tr>
      <w:tr w:rsidR="00F11663" w14:paraId="74AE0809" w14:textId="77777777" w:rsidTr="00F11663">
        <w:tc>
          <w:tcPr>
            <w:tcW w:w="3020" w:type="dxa"/>
          </w:tcPr>
          <w:p w14:paraId="23F0650C" w14:textId="211312B0" w:rsidR="00F11663" w:rsidRDefault="00F11663" w:rsidP="0039363C">
            <w:pPr>
              <w:rPr>
                <w:color w:val="4472C4" w:themeColor="accent1"/>
              </w:rPr>
            </w:pPr>
            <w:proofErr w:type="spellStart"/>
            <w:r>
              <w:rPr>
                <w:color w:val="4472C4" w:themeColor="accent1"/>
              </w:rPr>
              <w:t>Leds</w:t>
            </w:r>
            <w:proofErr w:type="spellEnd"/>
          </w:p>
        </w:tc>
        <w:tc>
          <w:tcPr>
            <w:tcW w:w="3021" w:type="dxa"/>
          </w:tcPr>
          <w:p w14:paraId="58614E35" w14:textId="59B5C6AB" w:rsidR="00F11663" w:rsidRDefault="00DB6054" w:rsidP="0039363C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2 mA</w:t>
            </w:r>
          </w:p>
        </w:tc>
        <w:tc>
          <w:tcPr>
            <w:tcW w:w="3021" w:type="dxa"/>
          </w:tcPr>
          <w:p w14:paraId="280220B8" w14:textId="5CD37ECC" w:rsidR="00F11663" w:rsidRDefault="00DB6054" w:rsidP="0039363C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2 mA</w:t>
            </w:r>
          </w:p>
        </w:tc>
      </w:tr>
    </w:tbl>
    <w:p w14:paraId="4A18BF1D" w14:textId="31EE3CF4" w:rsidR="00CE2365" w:rsidRDefault="00CE2365" w:rsidP="0039363C">
      <w:pPr>
        <w:rPr>
          <w:color w:val="4472C4" w:themeColor="accent1"/>
        </w:rPr>
      </w:pPr>
    </w:p>
    <w:p w14:paraId="095C3873" w14:textId="28329BF2" w:rsidR="0039363C" w:rsidRDefault="00CE2365" w:rsidP="0039363C">
      <w:pPr>
        <w:rPr>
          <w:color w:val="4472C4" w:themeColor="accent1"/>
        </w:rPr>
      </w:pPr>
      <w:r>
        <w:rPr>
          <w:color w:val="4472C4" w:themeColor="accent1"/>
        </w:rPr>
        <w:br w:type="page"/>
      </w:r>
    </w:p>
    <w:p w14:paraId="05995DAD" w14:textId="4DEA5398" w:rsidR="00225C07" w:rsidRDefault="00225C07" w:rsidP="0039363C">
      <w:pPr>
        <w:rPr>
          <w:color w:val="4472C4" w:themeColor="accent1"/>
        </w:rPr>
      </w:pPr>
      <w:r>
        <w:rPr>
          <w:color w:val="4472C4" w:themeColor="accent1"/>
        </w:rPr>
        <w:lastRenderedPageBreak/>
        <w:t>Consommation en 1h</w:t>
      </w:r>
    </w:p>
    <w:p w14:paraId="790FA32B" w14:textId="6A4574A9" w:rsidR="004F167A" w:rsidRDefault="00CE2365" w:rsidP="0039363C">
      <w:pPr>
        <w:rPr>
          <w:color w:val="4472C4" w:themeColor="accent1"/>
        </w:rPr>
      </w:pPr>
      <w:r>
        <w:rPr>
          <w:color w:val="4472C4" w:themeColor="accent1"/>
        </w:rPr>
        <w:t>Veille : 3550s</w:t>
      </w:r>
    </w:p>
    <w:p w14:paraId="53C3F487" w14:textId="1531D771" w:rsidR="00CE2365" w:rsidRPr="005C44BB" w:rsidRDefault="00CE2365" w:rsidP="00CE2365">
      <w:pPr>
        <w:pStyle w:val="Paragraphedeliste"/>
        <w:numPr>
          <w:ilvl w:val="0"/>
          <w:numId w:val="5"/>
        </w:numPr>
        <w:rPr>
          <w:color w:val="4472C4" w:themeColor="accent1"/>
        </w:rPr>
      </w:pPr>
      <w:r>
        <w:rPr>
          <w:color w:val="4472C4" w:themeColor="accent1"/>
        </w:rPr>
        <w:t xml:space="preserve">Deep </w:t>
      </w:r>
      <w:proofErr w:type="spellStart"/>
      <w:r>
        <w:rPr>
          <w:color w:val="4472C4" w:themeColor="accent1"/>
        </w:rPr>
        <w:t>sleep</w:t>
      </w:r>
      <w:proofErr w:type="spellEnd"/>
      <w:r>
        <w:rPr>
          <w:color w:val="4472C4" w:themeColor="accent1"/>
        </w:rPr>
        <w:t xml:space="preserve"> (3195s) = 12.5 </w:t>
      </w:r>
      <w:r>
        <w:rPr>
          <w:rFonts w:ascii="Calibri" w:hAnsi="Calibri" w:cs="Calibri"/>
          <w:color w:val="4472C4" w:themeColor="accent1"/>
        </w:rPr>
        <w:t>µ</w:t>
      </w:r>
      <w:r>
        <w:rPr>
          <w:rFonts w:ascii="Calibri" w:hAnsi="Calibri" w:cs="Calibri"/>
          <w:color w:val="4472C4" w:themeColor="accent1"/>
        </w:rPr>
        <w:t xml:space="preserve">A * </w:t>
      </w:r>
      <w:r w:rsidR="005C44BB">
        <w:rPr>
          <w:rFonts w:ascii="Calibri" w:hAnsi="Calibri" w:cs="Calibri"/>
          <w:color w:val="4472C4" w:themeColor="accent1"/>
        </w:rPr>
        <w:t>(</w:t>
      </w:r>
      <w:r>
        <w:rPr>
          <w:rFonts w:ascii="Calibri" w:hAnsi="Calibri" w:cs="Calibri"/>
          <w:color w:val="4472C4" w:themeColor="accent1"/>
        </w:rPr>
        <w:t>3195/3600</w:t>
      </w:r>
      <w:r w:rsidR="005C44BB">
        <w:rPr>
          <w:rFonts w:ascii="Calibri" w:hAnsi="Calibri" w:cs="Calibri"/>
          <w:color w:val="4472C4" w:themeColor="accent1"/>
        </w:rPr>
        <w:t>)</w:t>
      </w:r>
      <w:r>
        <w:rPr>
          <w:rFonts w:ascii="Calibri" w:hAnsi="Calibri" w:cs="Calibri"/>
          <w:color w:val="4472C4" w:themeColor="accent1"/>
        </w:rPr>
        <w:t xml:space="preserve"> = 10.65 </w:t>
      </w:r>
      <w:r>
        <w:rPr>
          <w:rFonts w:ascii="Calibri" w:hAnsi="Calibri" w:cs="Calibri"/>
          <w:color w:val="4472C4" w:themeColor="accent1"/>
        </w:rPr>
        <w:t>µ</w:t>
      </w:r>
      <w:r>
        <w:rPr>
          <w:rFonts w:ascii="Calibri" w:hAnsi="Calibri" w:cs="Calibri"/>
          <w:color w:val="4472C4" w:themeColor="accent1"/>
        </w:rPr>
        <w:t>A</w:t>
      </w:r>
    </w:p>
    <w:p w14:paraId="38CAC6AD" w14:textId="76459D70" w:rsidR="005C44BB" w:rsidRPr="00E92651" w:rsidRDefault="005C44BB" w:rsidP="00CE2365">
      <w:pPr>
        <w:pStyle w:val="Paragraphedeliste"/>
        <w:numPr>
          <w:ilvl w:val="0"/>
          <w:numId w:val="5"/>
        </w:numPr>
        <w:rPr>
          <w:color w:val="4472C4" w:themeColor="accent1"/>
        </w:rPr>
      </w:pPr>
      <w:proofErr w:type="spellStart"/>
      <w:r>
        <w:rPr>
          <w:rFonts w:ascii="Calibri" w:hAnsi="Calibri" w:cs="Calibri"/>
          <w:color w:val="4472C4" w:themeColor="accent1"/>
        </w:rPr>
        <w:t>Led</w:t>
      </w:r>
      <w:proofErr w:type="spellEnd"/>
      <w:r>
        <w:rPr>
          <w:rFonts w:ascii="Calibri" w:hAnsi="Calibri" w:cs="Calibri"/>
          <w:color w:val="4472C4" w:themeColor="accent1"/>
        </w:rPr>
        <w:t xml:space="preserve"> s’allume (355s) = 22.0.12 mA * (355/3600)</w:t>
      </w:r>
      <w:r w:rsidR="00835EA5">
        <w:rPr>
          <w:rFonts w:ascii="Calibri" w:hAnsi="Calibri" w:cs="Calibri"/>
          <w:color w:val="4472C4" w:themeColor="accent1"/>
        </w:rPr>
        <w:t xml:space="preserve"> = 2.17 mA</w:t>
      </w:r>
    </w:p>
    <w:p w14:paraId="62F42F53" w14:textId="6B367EBE" w:rsidR="00E92651" w:rsidRDefault="00E92651" w:rsidP="00E92651">
      <w:pPr>
        <w:rPr>
          <w:color w:val="4472C4" w:themeColor="accent1"/>
        </w:rPr>
      </w:pPr>
      <w:r>
        <w:rPr>
          <w:color w:val="4472C4" w:themeColor="accent1"/>
        </w:rPr>
        <w:t>Fonctionnement : 10s</w:t>
      </w:r>
    </w:p>
    <w:p w14:paraId="0C69E021" w14:textId="4C2C9AC0" w:rsidR="00E92651" w:rsidRDefault="00E92651" w:rsidP="00E92651">
      <w:pPr>
        <w:pStyle w:val="Paragraphedeliste"/>
        <w:numPr>
          <w:ilvl w:val="0"/>
          <w:numId w:val="5"/>
        </w:numPr>
        <w:rPr>
          <w:color w:val="4472C4" w:themeColor="accent1"/>
        </w:rPr>
      </w:pPr>
      <w:r>
        <w:rPr>
          <w:color w:val="4472C4" w:themeColor="accent1"/>
        </w:rPr>
        <w:t>400 mA * (10/3600) = 1.1 mA</w:t>
      </w:r>
    </w:p>
    <w:p w14:paraId="4D8E8A4D" w14:textId="4C690077" w:rsidR="00314DA8" w:rsidRDefault="00314DA8" w:rsidP="0039363C">
      <w:pPr>
        <w:rPr>
          <w:rFonts w:ascii="Calibri" w:hAnsi="Calibri" w:cs="Calibri"/>
          <w:color w:val="4472C4" w:themeColor="accent1"/>
        </w:rPr>
      </w:pPr>
      <w:r>
        <w:rPr>
          <w:color w:val="4472C4" w:themeColor="accent1"/>
        </w:rPr>
        <w:t xml:space="preserve">Total = 10.65 </w:t>
      </w:r>
      <w:r>
        <w:rPr>
          <w:rFonts w:ascii="Calibri" w:hAnsi="Calibri" w:cs="Calibri"/>
          <w:color w:val="4472C4" w:themeColor="accent1"/>
        </w:rPr>
        <w:t>µ</w:t>
      </w:r>
      <w:r>
        <w:rPr>
          <w:rFonts w:ascii="Calibri" w:hAnsi="Calibri" w:cs="Calibri"/>
          <w:color w:val="4472C4" w:themeColor="accent1"/>
        </w:rPr>
        <w:t xml:space="preserve">A + 2.17 mA + </w:t>
      </w:r>
      <w:r w:rsidR="00DC5DF1">
        <w:rPr>
          <w:rFonts w:ascii="Calibri" w:hAnsi="Calibri" w:cs="Calibri"/>
          <w:color w:val="4472C4" w:themeColor="accent1"/>
        </w:rPr>
        <w:t>1.1 mA = 3.28 mA en moyenne sur 1 heure</w:t>
      </w:r>
    </w:p>
    <w:p w14:paraId="69BCF078" w14:textId="3E00959B" w:rsidR="00AE0325" w:rsidRDefault="00AE0325" w:rsidP="0039363C">
      <w:pPr>
        <w:rPr>
          <w:rFonts w:ascii="Calibri" w:hAnsi="Calibri" w:cs="Calibri"/>
          <w:color w:val="4472C4" w:themeColor="accent1"/>
        </w:rPr>
      </w:pPr>
      <w:bookmarkStart w:id="0" w:name="_Hlk180686568"/>
      <w:r>
        <w:rPr>
          <w:rFonts w:ascii="Calibri" w:hAnsi="Calibri" w:cs="Calibri"/>
          <w:color w:val="4472C4" w:themeColor="accent1"/>
        </w:rPr>
        <w:t>Capacité Batterie = 168h *3.28 mA = 551.04 mAh</w:t>
      </w:r>
    </w:p>
    <w:p w14:paraId="2B91DD6D" w14:textId="1DFCB90C" w:rsidR="00417CBA" w:rsidRDefault="00417CBA" w:rsidP="0039363C">
      <w:pPr>
        <w:rPr>
          <w:rFonts w:ascii="Calibri" w:hAnsi="Calibri" w:cs="Calibri"/>
          <w:color w:val="4472C4" w:themeColor="accent1"/>
        </w:rPr>
      </w:pPr>
      <w:r>
        <w:rPr>
          <w:rFonts w:ascii="Calibri" w:hAnsi="Calibri" w:cs="Calibri"/>
          <w:color w:val="4472C4" w:themeColor="accent1"/>
        </w:rPr>
        <w:t xml:space="preserve">Si on agit sur l’allumage de la </w:t>
      </w:r>
      <w:proofErr w:type="spellStart"/>
      <w:r>
        <w:rPr>
          <w:rFonts w:ascii="Calibri" w:hAnsi="Calibri" w:cs="Calibri"/>
          <w:color w:val="4472C4" w:themeColor="accent1"/>
        </w:rPr>
        <w:t>Led</w:t>
      </w:r>
      <w:proofErr w:type="spellEnd"/>
      <w:r>
        <w:rPr>
          <w:rFonts w:ascii="Calibri" w:hAnsi="Calibri" w:cs="Calibri"/>
          <w:color w:val="4472C4" w:themeColor="accent1"/>
        </w:rPr>
        <w:t xml:space="preserve">, on peut réduire davantage la consommation. </w:t>
      </w:r>
    </w:p>
    <w:p w14:paraId="3DC601FC" w14:textId="3AFEEE1B" w:rsidR="00417CBA" w:rsidRPr="00314DA8" w:rsidRDefault="00417CBA" w:rsidP="0039363C">
      <w:pPr>
        <w:rPr>
          <w:rFonts w:ascii="Calibri" w:hAnsi="Calibri" w:cs="Calibri"/>
          <w:color w:val="4472C4" w:themeColor="accent1"/>
        </w:rPr>
      </w:pPr>
      <w:r>
        <w:rPr>
          <w:rFonts w:ascii="Calibri" w:hAnsi="Calibri" w:cs="Calibri"/>
          <w:color w:val="4472C4" w:themeColor="accent1"/>
        </w:rPr>
        <w:t>Pour mon cas, je vais prendre une marge de 1.5 donc prendre une batterie d’environ 1.1 Ah</w:t>
      </w:r>
      <w:r w:rsidR="0052140F">
        <w:rPr>
          <w:rFonts w:ascii="Calibri" w:hAnsi="Calibri" w:cs="Calibri"/>
          <w:color w:val="4472C4" w:themeColor="accent1"/>
        </w:rPr>
        <w:t>.</w:t>
      </w:r>
    </w:p>
    <w:bookmarkEnd w:id="0"/>
    <w:p w14:paraId="3E9C56E9" w14:textId="5ED51F18" w:rsidR="00D856B4" w:rsidRDefault="00145A84" w:rsidP="00D856B4">
      <w:pPr>
        <w:pStyle w:val="Paragraphedeliste"/>
        <w:numPr>
          <w:ilvl w:val="0"/>
          <w:numId w:val="2"/>
        </w:numPr>
      </w:pPr>
      <w:r>
        <w:t xml:space="preserve">Dimensionner la capacité nécessaire de la batterie pour respecter le cahier des charges. Trouver une référence de batterie lithium polymère correspondant. </w:t>
      </w:r>
    </w:p>
    <w:p w14:paraId="2CA17F1B" w14:textId="77777777" w:rsidR="005212A3" w:rsidRDefault="005212A3" w:rsidP="005212A3">
      <w:pPr>
        <w:rPr>
          <w:rFonts w:ascii="Calibri" w:hAnsi="Calibri" w:cs="Calibri"/>
          <w:color w:val="4472C4" w:themeColor="accent1"/>
        </w:rPr>
      </w:pPr>
      <w:r>
        <w:rPr>
          <w:rFonts w:ascii="Calibri" w:hAnsi="Calibri" w:cs="Calibri"/>
          <w:color w:val="4472C4" w:themeColor="accent1"/>
        </w:rPr>
        <w:t>Capacité Batterie = 168h *3.28 mA = 551.04 mAh</w:t>
      </w:r>
    </w:p>
    <w:p w14:paraId="4A95F52A" w14:textId="77777777" w:rsidR="005212A3" w:rsidRDefault="005212A3" w:rsidP="005212A3">
      <w:pPr>
        <w:rPr>
          <w:rFonts w:ascii="Calibri" w:hAnsi="Calibri" w:cs="Calibri"/>
          <w:color w:val="4472C4" w:themeColor="accent1"/>
        </w:rPr>
      </w:pPr>
      <w:r>
        <w:rPr>
          <w:rFonts w:ascii="Calibri" w:hAnsi="Calibri" w:cs="Calibri"/>
          <w:color w:val="4472C4" w:themeColor="accent1"/>
        </w:rPr>
        <w:t xml:space="preserve">Si on agit sur l’allumage de la </w:t>
      </w:r>
      <w:proofErr w:type="spellStart"/>
      <w:r>
        <w:rPr>
          <w:rFonts w:ascii="Calibri" w:hAnsi="Calibri" w:cs="Calibri"/>
          <w:color w:val="4472C4" w:themeColor="accent1"/>
        </w:rPr>
        <w:t>Led</w:t>
      </w:r>
      <w:proofErr w:type="spellEnd"/>
      <w:r>
        <w:rPr>
          <w:rFonts w:ascii="Calibri" w:hAnsi="Calibri" w:cs="Calibri"/>
          <w:color w:val="4472C4" w:themeColor="accent1"/>
        </w:rPr>
        <w:t xml:space="preserve">, on peut réduire davantage la consommation. </w:t>
      </w:r>
    </w:p>
    <w:p w14:paraId="5FBC2355" w14:textId="5C5A59A3" w:rsidR="005212A3" w:rsidRPr="005212A3" w:rsidRDefault="005212A3" w:rsidP="005212A3">
      <w:pPr>
        <w:rPr>
          <w:rFonts w:ascii="Calibri" w:hAnsi="Calibri" w:cs="Calibri"/>
          <w:color w:val="4472C4" w:themeColor="accent1"/>
        </w:rPr>
      </w:pPr>
      <w:r>
        <w:rPr>
          <w:rFonts w:ascii="Calibri" w:hAnsi="Calibri" w:cs="Calibri"/>
          <w:color w:val="4472C4" w:themeColor="accent1"/>
        </w:rPr>
        <w:t>Pour mon cas, je vais prendre une marge de 1.5 donc prendre une batterie d’environ 1.1 Ah.</w:t>
      </w:r>
    </w:p>
    <w:p w14:paraId="3118187F" w14:textId="7720B955" w:rsidR="00145A84" w:rsidRPr="00D20759" w:rsidRDefault="005212A3" w:rsidP="005212A3">
      <w:pPr>
        <w:rPr>
          <w:color w:val="4472C4" w:themeColor="accent1"/>
        </w:rPr>
      </w:pPr>
      <w:r>
        <w:rPr>
          <w:color w:val="4472C4" w:themeColor="accent1"/>
        </w:rPr>
        <w:t xml:space="preserve"> Référence de la batterie</w:t>
      </w:r>
      <w:r w:rsidR="001E6344">
        <w:rPr>
          <w:color w:val="4472C4" w:themeColor="accent1"/>
        </w:rPr>
        <w:t xml:space="preserve"> : </w:t>
      </w:r>
      <w:r w:rsidR="005522EA" w:rsidRPr="005522EA">
        <w:rPr>
          <w:color w:val="4472C4" w:themeColor="accent1"/>
        </w:rPr>
        <w:t>LP-503562-1S-3</w:t>
      </w:r>
      <w:r w:rsidR="001E6344">
        <w:rPr>
          <w:color w:val="4472C4" w:themeColor="accent1"/>
        </w:rPr>
        <w:t xml:space="preserve"> | </w:t>
      </w:r>
      <w:hyperlink r:id="rId10" w:history="1">
        <w:r w:rsidR="00162F78" w:rsidRPr="00256047">
          <w:rPr>
            <w:rStyle w:val="Lienhypertexte"/>
          </w:rPr>
          <w:t>https://www.farnell.com/datasheets/1666648.pdf</w:t>
        </w:r>
      </w:hyperlink>
      <w:r w:rsidR="00162F78">
        <w:rPr>
          <w:color w:val="4472C4" w:themeColor="accent1"/>
        </w:rPr>
        <w:t xml:space="preserve"> </w:t>
      </w:r>
    </w:p>
    <w:p w14:paraId="7D7949FB" w14:textId="30FD5D23" w:rsidR="00145A84" w:rsidRDefault="00145A84" w:rsidP="00145A84">
      <w:pPr>
        <w:pStyle w:val="Titre4"/>
      </w:pPr>
      <w:r>
        <w:t>Recharge de la batterie</w:t>
      </w:r>
    </w:p>
    <w:p w14:paraId="0C448A4C" w14:textId="77777777" w:rsidR="00145A84" w:rsidRDefault="00145A84" w:rsidP="00145A84">
      <w:pPr>
        <w:pStyle w:val="Paragraphedeliste"/>
      </w:pPr>
    </w:p>
    <w:p w14:paraId="0B8D320E" w14:textId="6574E42C" w:rsidR="00A1089A" w:rsidRDefault="008B12BA" w:rsidP="00A1089A">
      <w:pPr>
        <w:pStyle w:val="Paragraphedeliste"/>
      </w:pPr>
      <w:r>
        <w:t>Connaissant la capacité de la batterie,</w:t>
      </w:r>
      <w:r w:rsidR="00A1089A">
        <w:t xml:space="preserve"> choisissez parmi les composants suivant Justifier en vous appuyant sur le cahier des charges (vérifier que le temps de charge de la batterie respecte le cahier des charges)</w:t>
      </w:r>
      <w:r w:rsidR="00A53F2A">
        <w:t xml:space="preserve"> </w:t>
      </w:r>
      <w:r w:rsidR="00A1089A">
        <w:t>:</w:t>
      </w:r>
    </w:p>
    <w:p w14:paraId="42C5EBFF" w14:textId="77777777" w:rsidR="00A1089A" w:rsidRDefault="00A1089A" w:rsidP="00A1089A">
      <w:pPr>
        <w:pStyle w:val="Paragraphedeliste"/>
      </w:pPr>
    </w:p>
    <w:p w14:paraId="3DFB7638" w14:textId="77777777" w:rsidR="00A1089A" w:rsidRPr="009F73E0" w:rsidRDefault="00A1089A" w:rsidP="00A1089A">
      <w:pPr>
        <w:pStyle w:val="Paragraphedeliste"/>
        <w:numPr>
          <w:ilvl w:val="1"/>
          <w:numId w:val="1"/>
        </w:numPr>
        <w:rPr>
          <w:highlight w:val="yellow"/>
          <w:lang w:val="en-US"/>
        </w:rPr>
      </w:pPr>
      <w:r w:rsidRPr="009F73E0">
        <w:rPr>
          <w:highlight w:val="yellow"/>
        </w:rPr>
        <w:t>MCP73831T-2DCI/MC</w:t>
      </w:r>
    </w:p>
    <w:p w14:paraId="72F3215A" w14:textId="5E01A6E9" w:rsidR="00A1089A" w:rsidRPr="003D6CF5" w:rsidRDefault="00A1089A" w:rsidP="00A1089A">
      <w:pPr>
        <w:pStyle w:val="Paragraphedeliste"/>
        <w:numPr>
          <w:ilvl w:val="1"/>
          <w:numId w:val="1"/>
        </w:numPr>
        <w:rPr>
          <w:lang w:val="en-US"/>
        </w:rPr>
      </w:pPr>
      <w:r w:rsidRPr="003D6CF5">
        <w:rPr>
          <w:lang w:val="en-US"/>
        </w:rPr>
        <w:t xml:space="preserve">MM9Z1I638BM2EP </w:t>
      </w:r>
    </w:p>
    <w:p w14:paraId="74535FD2" w14:textId="77777777" w:rsidR="00A1089A" w:rsidRDefault="00A1089A" w:rsidP="00A1089A">
      <w:pPr>
        <w:pStyle w:val="Paragraphedeliste"/>
        <w:numPr>
          <w:ilvl w:val="1"/>
          <w:numId w:val="1"/>
        </w:numPr>
      </w:pPr>
      <w:r>
        <w:t xml:space="preserve">BQ7790518PWR  </w:t>
      </w:r>
    </w:p>
    <w:p w14:paraId="4D89EE12" w14:textId="18C10830" w:rsidR="00903F3C" w:rsidRPr="00F7464C" w:rsidRDefault="001E08FC" w:rsidP="001E08FC">
      <w:pPr>
        <w:rPr>
          <w:color w:val="4472C4" w:themeColor="accent1"/>
        </w:rPr>
      </w:pPr>
      <w:r w:rsidRPr="00F7464C">
        <w:rPr>
          <w:color w:val="4472C4" w:themeColor="accent1"/>
        </w:rPr>
        <w:t>Parmi les composants proposés, seul le 1</w:t>
      </w:r>
      <w:r w:rsidRPr="00F7464C">
        <w:rPr>
          <w:color w:val="4472C4" w:themeColor="accent1"/>
          <w:vertAlign w:val="superscript"/>
        </w:rPr>
        <w:t>er</w:t>
      </w:r>
      <w:r w:rsidRPr="00F7464C">
        <w:rPr>
          <w:color w:val="4472C4" w:themeColor="accent1"/>
        </w:rPr>
        <w:t xml:space="preserve"> surligné en Jaune est adapté pour la charge des Batteries Lithium-Polymère</w:t>
      </w:r>
      <w:r w:rsidR="003165BC" w:rsidRPr="00F7464C">
        <w:rPr>
          <w:color w:val="4472C4" w:themeColor="accent1"/>
        </w:rPr>
        <w:t>.</w:t>
      </w:r>
    </w:p>
    <w:p w14:paraId="5237C700" w14:textId="2EC127F4" w:rsidR="00976DD7" w:rsidRDefault="00976DD7" w:rsidP="00976DD7">
      <w:pPr>
        <w:pStyle w:val="Titre3"/>
      </w:pPr>
      <w:r>
        <w:t>Réalisation du PCB</w:t>
      </w:r>
    </w:p>
    <w:p w14:paraId="5A71E601" w14:textId="77777777" w:rsidR="00976DD7" w:rsidRDefault="00976DD7" w:rsidP="00976DD7"/>
    <w:p w14:paraId="11FAA7B4" w14:textId="514125E4" w:rsidR="00976DD7" w:rsidRPr="00976DD7" w:rsidRDefault="00976DD7" w:rsidP="00976DD7">
      <w:pPr>
        <w:pStyle w:val="Titre4"/>
      </w:pPr>
      <w:r>
        <w:t>Schéma</w:t>
      </w:r>
    </w:p>
    <w:p w14:paraId="0CEC3076" w14:textId="77777777" w:rsidR="00976DD7" w:rsidRDefault="00976DD7" w:rsidP="00976DD7">
      <w:pPr>
        <w:pStyle w:val="Paragraphedeliste"/>
      </w:pPr>
    </w:p>
    <w:p w14:paraId="10B18F0B" w14:textId="3595E325" w:rsidR="00903F3C" w:rsidRDefault="00976DD7" w:rsidP="00145A84">
      <w:pPr>
        <w:pStyle w:val="Paragraphedeliste"/>
        <w:numPr>
          <w:ilvl w:val="0"/>
          <w:numId w:val="3"/>
        </w:numPr>
      </w:pPr>
      <w:r>
        <w:t xml:space="preserve">Télécharger les symboles et les empreintes de tous les composants que vous avez choisis. S’ils ne sont pas présents dans les bases de données en ligne vous devez réaliser vous-même le symbole et l’empreinte ou choisir un autre composant. </w:t>
      </w:r>
    </w:p>
    <w:p w14:paraId="772AB687" w14:textId="77777777" w:rsidR="00976DD7" w:rsidRDefault="00976DD7" w:rsidP="00976DD7">
      <w:pPr>
        <w:pStyle w:val="Paragraphedeliste"/>
      </w:pPr>
    </w:p>
    <w:p w14:paraId="3B6EA0F2" w14:textId="6C6222FF" w:rsidR="00976DD7" w:rsidRDefault="00976DD7" w:rsidP="00145A84">
      <w:pPr>
        <w:pStyle w:val="Paragraphedeliste"/>
        <w:numPr>
          <w:ilvl w:val="0"/>
          <w:numId w:val="3"/>
        </w:numPr>
      </w:pPr>
      <w:r>
        <w:t xml:space="preserve">Réaliser le schéma électronique complet de la carte. Faite une copie d’écran de chaque partie du schéma : microcontrôleur, capteur thermique, régulation de la tension, recharge batterie, </w:t>
      </w:r>
      <w:r>
        <w:lastRenderedPageBreak/>
        <w:t>voyants, connecteurs. Assurez-vous de ne rien oublier y compris les capacités de découplages</w:t>
      </w:r>
      <w:r w:rsidR="006F241D">
        <w:t> !</w:t>
      </w:r>
      <w:r>
        <w:t xml:space="preserve"> </w:t>
      </w:r>
    </w:p>
    <w:p w14:paraId="21236468" w14:textId="77777777" w:rsidR="00976DD7" w:rsidRDefault="00976DD7" w:rsidP="00976DD7">
      <w:pPr>
        <w:pStyle w:val="Paragraphedeliste"/>
      </w:pPr>
    </w:p>
    <w:p w14:paraId="160035FA" w14:textId="2A8DD806" w:rsidR="00976DD7" w:rsidRDefault="00976DD7" w:rsidP="00976DD7">
      <w:pPr>
        <w:pStyle w:val="Titre4"/>
      </w:pPr>
      <w:r>
        <w:t>Routage</w:t>
      </w:r>
    </w:p>
    <w:p w14:paraId="2F2373DC" w14:textId="77777777" w:rsidR="00976DD7" w:rsidRDefault="00976DD7" w:rsidP="00976DD7">
      <w:pPr>
        <w:pStyle w:val="Paragraphedeliste"/>
      </w:pPr>
    </w:p>
    <w:p w14:paraId="1DDFD60D" w14:textId="74C58A3D" w:rsidR="00976DD7" w:rsidRDefault="00976DD7" w:rsidP="00145A84">
      <w:pPr>
        <w:pStyle w:val="Paragraphedeliste"/>
        <w:numPr>
          <w:ilvl w:val="0"/>
          <w:numId w:val="3"/>
        </w:numPr>
      </w:pPr>
      <w:r>
        <w:t xml:space="preserve">Importer la </w:t>
      </w:r>
      <w:proofErr w:type="spellStart"/>
      <w:r>
        <w:t>Netlist</w:t>
      </w:r>
      <w:proofErr w:type="spellEnd"/>
      <w:r>
        <w:t xml:space="preserve"> dans </w:t>
      </w:r>
      <w:r w:rsidR="00145A84">
        <w:t xml:space="preserve">l’éditeur de PCB. Regrouper les composants par catégorie : microcontrôleur, capteur thermique, régulation de la tension, recharge batterie, voyants, connecteurs. </w:t>
      </w:r>
    </w:p>
    <w:p w14:paraId="2D8A01EE" w14:textId="77777777" w:rsidR="00145A84" w:rsidRDefault="00145A84" w:rsidP="00145A84">
      <w:pPr>
        <w:pStyle w:val="Paragraphedeliste"/>
      </w:pPr>
    </w:p>
    <w:p w14:paraId="37792F88" w14:textId="4436071E" w:rsidR="00145A84" w:rsidRDefault="00145A84" w:rsidP="00145A84">
      <w:pPr>
        <w:pStyle w:val="Paragraphedeliste"/>
        <w:numPr>
          <w:ilvl w:val="0"/>
          <w:numId w:val="3"/>
        </w:numPr>
      </w:pPr>
      <w:r>
        <w:t>Quelle est le courant maximale possible dans la ligne d’alimentation ? Définissez une classe d’</w:t>
      </w:r>
      <w:proofErr w:type="spellStart"/>
      <w:r>
        <w:t>équipot</w:t>
      </w:r>
      <w:proofErr w:type="spellEnd"/>
      <w:r>
        <w:t xml:space="preserve"> pour l’alimentation en justifiant vos choix de largeur de pistes. </w:t>
      </w:r>
    </w:p>
    <w:p w14:paraId="256F5F2F" w14:textId="77777777" w:rsidR="00145A84" w:rsidRDefault="00145A84" w:rsidP="00145A84">
      <w:pPr>
        <w:pStyle w:val="Paragraphedeliste"/>
      </w:pPr>
    </w:p>
    <w:p w14:paraId="0F575BF4" w14:textId="599F79A7" w:rsidR="00145A84" w:rsidRDefault="00992F62" w:rsidP="00145A84">
      <w:pPr>
        <w:pStyle w:val="Paragraphedeliste"/>
        <w:numPr>
          <w:ilvl w:val="0"/>
          <w:numId w:val="3"/>
        </w:numPr>
      </w:pPr>
      <w:r>
        <w:t xml:space="preserve">Combien de couches pensez-vous utiliser pour respecter les contraintes de tailles ? </w:t>
      </w:r>
    </w:p>
    <w:p w14:paraId="5B6254FE" w14:textId="77777777" w:rsidR="00992F62" w:rsidRDefault="00992F62" w:rsidP="00992F62">
      <w:pPr>
        <w:pStyle w:val="Paragraphedeliste"/>
      </w:pPr>
    </w:p>
    <w:p w14:paraId="78FB4A67" w14:textId="4FA97FB5" w:rsidR="00992F62" w:rsidRDefault="00992F62" w:rsidP="00145A84">
      <w:pPr>
        <w:pStyle w:val="Paragraphedeliste"/>
        <w:numPr>
          <w:ilvl w:val="0"/>
          <w:numId w:val="3"/>
        </w:numPr>
      </w:pPr>
      <w:r>
        <w:t xml:space="preserve">Réaliser un routage complet. Avez-vous réussi à respecter la contrainte de taille ? </w:t>
      </w:r>
    </w:p>
    <w:p w14:paraId="62E5F13B" w14:textId="77777777" w:rsidR="00992F62" w:rsidRDefault="00992F62" w:rsidP="00992F62">
      <w:pPr>
        <w:pStyle w:val="Paragraphedeliste"/>
      </w:pPr>
    </w:p>
    <w:p w14:paraId="5790A3BA" w14:textId="308EA297" w:rsidR="00992F62" w:rsidRDefault="00992F62" w:rsidP="00992F62">
      <w:pPr>
        <w:pStyle w:val="Titre3"/>
      </w:pPr>
      <w:r>
        <w:t xml:space="preserve">Fabrication </w:t>
      </w:r>
    </w:p>
    <w:p w14:paraId="5F8F3E4C" w14:textId="77777777" w:rsidR="00992F62" w:rsidRDefault="00992F62" w:rsidP="00992F62"/>
    <w:p w14:paraId="17AD93A4" w14:textId="7D1112ED" w:rsidR="00992F62" w:rsidRDefault="00163B1B" w:rsidP="00992F62">
      <w:pPr>
        <w:pStyle w:val="Paragraphedeliste"/>
        <w:numPr>
          <w:ilvl w:val="0"/>
          <w:numId w:val="4"/>
        </w:numPr>
      </w:pPr>
      <w:r>
        <w:t xml:space="preserve">Exporter les fichiers de fabrication pour le sous-traitant de circuit imprimé </w:t>
      </w:r>
    </w:p>
    <w:p w14:paraId="552B9B6C" w14:textId="77777777" w:rsidR="00163B1B" w:rsidRDefault="00163B1B" w:rsidP="00163B1B">
      <w:pPr>
        <w:pStyle w:val="Paragraphedeliste"/>
      </w:pPr>
    </w:p>
    <w:p w14:paraId="60E26582" w14:textId="507A40B4" w:rsidR="00163B1B" w:rsidRDefault="00163B1B" w:rsidP="00992F62">
      <w:pPr>
        <w:pStyle w:val="Paragraphedeliste"/>
        <w:numPr>
          <w:ilvl w:val="0"/>
          <w:numId w:val="4"/>
        </w:numPr>
      </w:pPr>
      <w:r>
        <w:t>Exporter les fichiers de fabrication pour le sous-traitant d’assemblage</w:t>
      </w:r>
    </w:p>
    <w:p w14:paraId="2EFE32AF" w14:textId="77777777" w:rsidR="00163B1B" w:rsidRDefault="00163B1B" w:rsidP="00163B1B">
      <w:pPr>
        <w:pStyle w:val="Paragraphedeliste"/>
      </w:pPr>
    </w:p>
    <w:p w14:paraId="6A5A8DC8" w14:textId="2334BAAA" w:rsidR="00163B1B" w:rsidRDefault="00163B1B" w:rsidP="00992F62">
      <w:pPr>
        <w:pStyle w:val="Paragraphedeliste"/>
        <w:numPr>
          <w:ilvl w:val="0"/>
          <w:numId w:val="4"/>
        </w:numPr>
      </w:pPr>
      <w:r>
        <w:t>A partir de la BOM faites une estimation du prix des composants pour 100 pièces / 1000 pièces</w:t>
      </w:r>
    </w:p>
    <w:p w14:paraId="1BBB95EC" w14:textId="77777777" w:rsidR="00163B1B" w:rsidRDefault="00163B1B" w:rsidP="00163B1B">
      <w:pPr>
        <w:pStyle w:val="Paragraphedeliste"/>
      </w:pPr>
    </w:p>
    <w:p w14:paraId="5DC64E6D" w14:textId="0C754E17" w:rsidR="00163B1B" w:rsidRDefault="00163B1B" w:rsidP="00992F62">
      <w:pPr>
        <w:pStyle w:val="Paragraphedeliste"/>
        <w:numPr>
          <w:ilvl w:val="0"/>
          <w:numId w:val="4"/>
        </w:numPr>
      </w:pPr>
      <w:r>
        <w:t xml:space="preserve">Sur un site de fabricant de PCB de votre choix faites un devis pour 100 pièces / 1000 pièces en supposant que fabriquons des flans de 10 PCB. </w:t>
      </w:r>
    </w:p>
    <w:p w14:paraId="097E036F" w14:textId="77777777" w:rsidR="00163B1B" w:rsidRDefault="00163B1B" w:rsidP="00163B1B">
      <w:pPr>
        <w:pStyle w:val="Paragraphedeliste"/>
      </w:pPr>
    </w:p>
    <w:p w14:paraId="6B85DD0C" w14:textId="57F7ABF3" w:rsidR="00163B1B" w:rsidRPr="00992F62" w:rsidRDefault="00163B1B" w:rsidP="00992F62">
      <w:pPr>
        <w:pStyle w:val="Paragraphedeliste"/>
        <w:numPr>
          <w:ilvl w:val="0"/>
          <w:numId w:val="4"/>
        </w:numPr>
      </w:pPr>
      <w:r>
        <w:t xml:space="preserve">Faites une estimation du prix total de la fabrication du PCB. </w:t>
      </w:r>
    </w:p>
    <w:p w14:paraId="738A6F7F" w14:textId="0A7DF15C" w:rsidR="00903F3C" w:rsidRDefault="00903F3C" w:rsidP="00903F3C"/>
    <w:p w14:paraId="6B053734" w14:textId="77777777" w:rsidR="00992F62" w:rsidRPr="00903F3C" w:rsidRDefault="00992F62" w:rsidP="00903F3C"/>
    <w:sectPr w:rsidR="00992F62" w:rsidRPr="00903F3C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9B6184" w14:textId="77777777" w:rsidR="00282494" w:rsidRDefault="00282494" w:rsidP="00847011">
      <w:pPr>
        <w:spacing w:after="0" w:line="240" w:lineRule="auto"/>
      </w:pPr>
      <w:r>
        <w:separator/>
      </w:r>
    </w:p>
  </w:endnote>
  <w:endnote w:type="continuationSeparator" w:id="0">
    <w:p w14:paraId="2174725E" w14:textId="77777777" w:rsidR="00282494" w:rsidRDefault="00282494" w:rsidP="00847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ed Hat Text">
    <w:altName w:val="Calibri"/>
    <w:charset w:val="00"/>
    <w:family w:val="auto"/>
    <w:pitch w:val="variable"/>
    <w:sig w:usb0="A000006F" w:usb1="4000006B" w:usb2="00000028" w:usb3="00000000" w:csb0="00000093" w:csb1="00000000"/>
  </w:font>
  <w:font w:name="Manrope">
    <w:altName w:val="Calibri"/>
    <w:charset w:val="00"/>
    <w:family w:val="auto"/>
    <w:pitch w:val="variable"/>
    <w:sig w:usb0="A00002BF" w:usb1="5000206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A793C8" w14:textId="77777777" w:rsidR="00282494" w:rsidRDefault="00282494" w:rsidP="00847011">
      <w:pPr>
        <w:spacing w:after="0" w:line="240" w:lineRule="auto"/>
      </w:pPr>
      <w:r>
        <w:separator/>
      </w:r>
    </w:p>
  </w:footnote>
  <w:footnote w:type="continuationSeparator" w:id="0">
    <w:p w14:paraId="0FC6C173" w14:textId="77777777" w:rsidR="00282494" w:rsidRDefault="00282494" w:rsidP="00847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CF7738" w14:textId="3E10F849" w:rsidR="00847011" w:rsidRDefault="00847011">
    <w:pPr>
      <w:pStyle w:val="En-tte"/>
    </w:pPr>
    <w:r>
      <w:t xml:space="preserve">SNIOT 1 – Vivien </w:t>
    </w:r>
    <w:proofErr w:type="spellStart"/>
    <w:r>
      <w:t>Debuchy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AA1D46"/>
    <w:multiLevelType w:val="hybridMultilevel"/>
    <w:tmpl w:val="C7523BB2"/>
    <w:lvl w:ilvl="0" w:tplc="E8E898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F5D56"/>
    <w:multiLevelType w:val="hybridMultilevel"/>
    <w:tmpl w:val="506EE6CC"/>
    <w:lvl w:ilvl="0" w:tplc="E50243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24DE2"/>
    <w:multiLevelType w:val="hybridMultilevel"/>
    <w:tmpl w:val="DEB443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12089E"/>
    <w:multiLevelType w:val="hybridMultilevel"/>
    <w:tmpl w:val="AE882C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D372A"/>
    <w:multiLevelType w:val="hybridMultilevel"/>
    <w:tmpl w:val="DEB443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712847">
    <w:abstractNumId w:val="0"/>
  </w:num>
  <w:num w:numId="2" w16cid:durableId="2126149642">
    <w:abstractNumId w:val="2"/>
  </w:num>
  <w:num w:numId="3" w16cid:durableId="2145149491">
    <w:abstractNumId w:val="4"/>
  </w:num>
  <w:num w:numId="4" w16cid:durableId="1494642353">
    <w:abstractNumId w:val="3"/>
  </w:num>
  <w:num w:numId="5" w16cid:durableId="1010907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3BF"/>
    <w:rsid w:val="0009016C"/>
    <w:rsid w:val="000B2FB6"/>
    <w:rsid w:val="000B606E"/>
    <w:rsid w:val="000C57A4"/>
    <w:rsid w:val="001016CB"/>
    <w:rsid w:val="00102ECF"/>
    <w:rsid w:val="00145A84"/>
    <w:rsid w:val="0015371F"/>
    <w:rsid w:val="00154DBF"/>
    <w:rsid w:val="00155230"/>
    <w:rsid w:val="00162F78"/>
    <w:rsid w:val="00163B1B"/>
    <w:rsid w:val="00170555"/>
    <w:rsid w:val="001B6D8B"/>
    <w:rsid w:val="001D7E00"/>
    <w:rsid w:val="001E08FC"/>
    <w:rsid w:val="001E6344"/>
    <w:rsid w:val="001F1AF2"/>
    <w:rsid w:val="00210B9C"/>
    <w:rsid w:val="002139D5"/>
    <w:rsid w:val="00225C07"/>
    <w:rsid w:val="00240108"/>
    <w:rsid w:val="00270639"/>
    <w:rsid w:val="00271B38"/>
    <w:rsid w:val="00282494"/>
    <w:rsid w:val="00283761"/>
    <w:rsid w:val="00283B42"/>
    <w:rsid w:val="002A080F"/>
    <w:rsid w:val="002B21DD"/>
    <w:rsid w:val="002C41C7"/>
    <w:rsid w:val="002E505A"/>
    <w:rsid w:val="00300905"/>
    <w:rsid w:val="00310381"/>
    <w:rsid w:val="00314DA8"/>
    <w:rsid w:val="003165BC"/>
    <w:rsid w:val="00333441"/>
    <w:rsid w:val="00352501"/>
    <w:rsid w:val="0036723B"/>
    <w:rsid w:val="00383F91"/>
    <w:rsid w:val="0039363C"/>
    <w:rsid w:val="003A19C3"/>
    <w:rsid w:val="003C6969"/>
    <w:rsid w:val="003D6CF5"/>
    <w:rsid w:val="00417CBA"/>
    <w:rsid w:val="0042096B"/>
    <w:rsid w:val="00440382"/>
    <w:rsid w:val="00474315"/>
    <w:rsid w:val="0049457A"/>
    <w:rsid w:val="004A459F"/>
    <w:rsid w:val="004C5B99"/>
    <w:rsid w:val="004D4460"/>
    <w:rsid w:val="004E7B32"/>
    <w:rsid w:val="004F007D"/>
    <w:rsid w:val="004F167A"/>
    <w:rsid w:val="004F34FB"/>
    <w:rsid w:val="005212A3"/>
    <w:rsid w:val="0052140F"/>
    <w:rsid w:val="0053291D"/>
    <w:rsid w:val="00534055"/>
    <w:rsid w:val="00541FF6"/>
    <w:rsid w:val="005522EA"/>
    <w:rsid w:val="005C44BB"/>
    <w:rsid w:val="005E371C"/>
    <w:rsid w:val="005F53BA"/>
    <w:rsid w:val="0065187C"/>
    <w:rsid w:val="0068391E"/>
    <w:rsid w:val="006A52A4"/>
    <w:rsid w:val="006E1477"/>
    <w:rsid w:val="006F241D"/>
    <w:rsid w:val="00701E5C"/>
    <w:rsid w:val="007478E9"/>
    <w:rsid w:val="00791080"/>
    <w:rsid w:val="007A40A0"/>
    <w:rsid w:val="007A5A74"/>
    <w:rsid w:val="007D545A"/>
    <w:rsid w:val="0082377B"/>
    <w:rsid w:val="00835EA5"/>
    <w:rsid w:val="00840856"/>
    <w:rsid w:val="00847011"/>
    <w:rsid w:val="00853788"/>
    <w:rsid w:val="00854B21"/>
    <w:rsid w:val="0087657F"/>
    <w:rsid w:val="00877890"/>
    <w:rsid w:val="008B12BA"/>
    <w:rsid w:val="008E3CC9"/>
    <w:rsid w:val="00903F3C"/>
    <w:rsid w:val="009054C2"/>
    <w:rsid w:val="009105AC"/>
    <w:rsid w:val="00926773"/>
    <w:rsid w:val="00931315"/>
    <w:rsid w:val="0093661E"/>
    <w:rsid w:val="00976DD7"/>
    <w:rsid w:val="00992F62"/>
    <w:rsid w:val="00992FD7"/>
    <w:rsid w:val="009A0731"/>
    <w:rsid w:val="009E6C5B"/>
    <w:rsid w:val="009F72DE"/>
    <w:rsid w:val="009F73E0"/>
    <w:rsid w:val="00A1089A"/>
    <w:rsid w:val="00A31B20"/>
    <w:rsid w:val="00A4486A"/>
    <w:rsid w:val="00A53F2A"/>
    <w:rsid w:val="00AB553E"/>
    <w:rsid w:val="00AE0325"/>
    <w:rsid w:val="00B031B0"/>
    <w:rsid w:val="00B1408E"/>
    <w:rsid w:val="00B35C92"/>
    <w:rsid w:val="00B406BF"/>
    <w:rsid w:val="00B73DAE"/>
    <w:rsid w:val="00B8305C"/>
    <w:rsid w:val="00BB3AA8"/>
    <w:rsid w:val="00BE715F"/>
    <w:rsid w:val="00BF0D04"/>
    <w:rsid w:val="00BF33EC"/>
    <w:rsid w:val="00BF708B"/>
    <w:rsid w:val="00C41FB8"/>
    <w:rsid w:val="00C7518C"/>
    <w:rsid w:val="00C81922"/>
    <w:rsid w:val="00CC20CF"/>
    <w:rsid w:val="00CC50DB"/>
    <w:rsid w:val="00CD208A"/>
    <w:rsid w:val="00CE2365"/>
    <w:rsid w:val="00CE57BA"/>
    <w:rsid w:val="00D20759"/>
    <w:rsid w:val="00D57EA8"/>
    <w:rsid w:val="00D66669"/>
    <w:rsid w:val="00D81E21"/>
    <w:rsid w:val="00D822C5"/>
    <w:rsid w:val="00D856B4"/>
    <w:rsid w:val="00D91D97"/>
    <w:rsid w:val="00DA633C"/>
    <w:rsid w:val="00DB6054"/>
    <w:rsid w:val="00DC5DF1"/>
    <w:rsid w:val="00DD1307"/>
    <w:rsid w:val="00DF2F54"/>
    <w:rsid w:val="00E04BBC"/>
    <w:rsid w:val="00E063BF"/>
    <w:rsid w:val="00E92651"/>
    <w:rsid w:val="00E9744F"/>
    <w:rsid w:val="00E97EA5"/>
    <w:rsid w:val="00EB7CE6"/>
    <w:rsid w:val="00ED0074"/>
    <w:rsid w:val="00F11663"/>
    <w:rsid w:val="00F16703"/>
    <w:rsid w:val="00F1676B"/>
    <w:rsid w:val="00F17060"/>
    <w:rsid w:val="00F32CDB"/>
    <w:rsid w:val="00F45C1D"/>
    <w:rsid w:val="00F67905"/>
    <w:rsid w:val="00F7464C"/>
    <w:rsid w:val="00F940FE"/>
    <w:rsid w:val="00FD2482"/>
    <w:rsid w:val="00FE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5D25F"/>
  <w15:chartTrackingRefBased/>
  <w15:docId w15:val="{37F17817-FF58-4A20-A2EC-10428C0AF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501"/>
    <w:rPr>
      <w:rFonts w:ascii="Red Hat Text" w:hAnsi="Red Hat Text"/>
    </w:rPr>
  </w:style>
  <w:style w:type="paragraph" w:styleId="Titre1">
    <w:name w:val="heading 1"/>
    <w:basedOn w:val="Normal"/>
    <w:next w:val="Normal"/>
    <w:link w:val="Titre1Car"/>
    <w:uiPriority w:val="9"/>
    <w:qFormat/>
    <w:rsid w:val="007478E9"/>
    <w:pPr>
      <w:keepNext/>
      <w:keepLines/>
      <w:spacing w:before="240" w:after="0"/>
      <w:jc w:val="center"/>
      <w:outlineLvl w:val="0"/>
    </w:pPr>
    <w:rPr>
      <w:rFonts w:ascii="Manrope" w:eastAsiaTheme="majorEastAsia" w:hAnsi="Manrope" w:cstheme="majorBidi"/>
      <w:b/>
      <w:color w:val="404040" w:themeColor="text1" w:themeTint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478E9"/>
    <w:pPr>
      <w:keepNext/>
      <w:keepLines/>
      <w:spacing w:before="40" w:after="0"/>
      <w:outlineLvl w:val="1"/>
    </w:pPr>
    <w:rPr>
      <w:rFonts w:ascii="Manrope" w:eastAsiaTheme="majorEastAsia" w:hAnsi="Manrope" w:cstheme="majorBidi"/>
      <w:b/>
      <w:color w:val="404040" w:themeColor="text1" w:themeTint="BF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478E9"/>
    <w:pPr>
      <w:keepNext/>
      <w:keepLines/>
      <w:spacing w:before="40" w:after="0"/>
      <w:outlineLvl w:val="2"/>
    </w:pPr>
    <w:rPr>
      <w:rFonts w:ascii="Manrope" w:eastAsiaTheme="majorEastAsia" w:hAnsi="Manrope" w:cstheme="majorBidi"/>
      <w:color w:val="595959" w:themeColor="text1" w:themeTint="A6"/>
      <w:sz w:val="24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478E9"/>
    <w:pPr>
      <w:keepNext/>
      <w:keepLines/>
      <w:spacing w:before="40" w:after="0"/>
      <w:outlineLvl w:val="3"/>
    </w:pPr>
    <w:rPr>
      <w:rFonts w:ascii="Manrope" w:eastAsiaTheme="majorEastAsia" w:hAnsi="Manrope" w:cstheme="majorBidi"/>
      <w:i/>
      <w:iC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478E9"/>
    <w:rPr>
      <w:rFonts w:ascii="Manrope" w:eastAsiaTheme="majorEastAsia" w:hAnsi="Manrope" w:cstheme="majorBidi"/>
      <w:b/>
      <w:color w:val="404040" w:themeColor="text1" w:themeTint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478E9"/>
    <w:rPr>
      <w:rFonts w:ascii="Manrope" w:eastAsiaTheme="majorEastAsia" w:hAnsi="Manrope" w:cstheme="majorBidi"/>
      <w:b/>
      <w:color w:val="404040" w:themeColor="text1" w:themeTint="BF"/>
      <w:sz w:val="26"/>
      <w:szCs w:val="26"/>
      <w:u w:val="single"/>
    </w:rPr>
  </w:style>
  <w:style w:type="paragraph" w:styleId="Paragraphedeliste">
    <w:name w:val="List Paragraph"/>
    <w:basedOn w:val="Normal"/>
    <w:uiPriority w:val="34"/>
    <w:qFormat/>
    <w:rsid w:val="00B1408E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7478E9"/>
    <w:rPr>
      <w:rFonts w:ascii="Manrope" w:eastAsiaTheme="majorEastAsia" w:hAnsi="Manrope" w:cstheme="majorBidi"/>
      <w:color w:val="595959" w:themeColor="text1" w:themeTint="A6"/>
      <w:sz w:val="24"/>
      <w:szCs w:val="24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7478E9"/>
    <w:rPr>
      <w:rFonts w:ascii="Manrope" w:eastAsiaTheme="majorEastAsia" w:hAnsi="Manrope" w:cstheme="majorBidi"/>
      <w:i/>
      <w:iCs/>
      <w:color w:val="595959" w:themeColor="text1" w:themeTint="A6"/>
    </w:rPr>
  </w:style>
  <w:style w:type="paragraph" w:styleId="En-tte">
    <w:name w:val="header"/>
    <w:basedOn w:val="Normal"/>
    <w:link w:val="En-tteCar"/>
    <w:uiPriority w:val="99"/>
    <w:unhideWhenUsed/>
    <w:rsid w:val="008470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7011"/>
    <w:rPr>
      <w:rFonts w:ascii="Red Hat Text" w:hAnsi="Red Hat Text"/>
    </w:rPr>
  </w:style>
  <w:style w:type="paragraph" w:styleId="Pieddepage">
    <w:name w:val="footer"/>
    <w:basedOn w:val="Normal"/>
    <w:link w:val="PieddepageCar"/>
    <w:uiPriority w:val="99"/>
    <w:unhideWhenUsed/>
    <w:rsid w:val="008470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7011"/>
    <w:rPr>
      <w:rFonts w:ascii="Red Hat Text" w:hAnsi="Red Hat Text"/>
    </w:rPr>
  </w:style>
  <w:style w:type="character" w:styleId="Lienhypertexte">
    <w:name w:val="Hyperlink"/>
    <w:basedOn w:val="Policepardfaut"/>
    <w:uiPriority w:val="99"/>
    <w:unhideWhenUsed/>
    <w:rsid w:val="0087657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7657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4D4460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F11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.com/lit/ds/symlink/tps7a21.pdf?HQS=dis-mous-null-mousermode-dsf-pf-null-wwe&amp;ts=1729496665660&amp;ref_url=https%253A%252F%252Fwww.mouser.fr%252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farnell.com/datasheets/1666648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rnell.com/datasheets/2010029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88911-527B-4156-BA39-8FEA7F639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3790</TotalTime>
  <Pages>6</Pages>
  <Words>1654</Words>
  <Characters>9099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Vivien DEBUCHY</dc:creator>
  <cp:keywords/>
  <dc:description/>
  <cp:lastModifiedBy>Matthieu PICOT</cp:lastModifiedBy>
  <cp:revision>140</cp:revision>
  <cp:lastPrinted>2023-10-06T06:24:00Z</cp:lastPrinted>
  <dcterms:created xsi:type="dcterms:W3CDTF">2023-10-05T16:28:00Z</dcterms:created>
  <dcterms:modified xsi:type="dcterms:W3CDTF">2024-10-24T16:29:00Z</dcterms:modified>
</cp:coreProperties>
</file>