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36D41" w14:textId="51334F9F" w:rsidR="000F777A" w:rsidRDefault="000F777A" w:rsidP="000F77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Backlog TU/E CBL assignment backlog</w:t>
      </w:r>
    </w:p>
    <w:p w14:paraId="095537BB" w14:textId="38C9D9FB" w:rsidR="00060AE1" w:rsidRDefault="00060AE1" w:rsidP="000F777A">
      <w:pPr>
        <w:rPr>
          <w:sz w:val="30"/>
          <w:szCs w:val="30"/>
          <w:lang w:val="en-US"/>
        </w:rPr>
      </w:pPr>
      <w:r w:rsidRPr="00060AE1">
        <w:rPr>
          <w:sz w:val="30"/>
          <w:szCs w:val="30"/>
          <w:lang w:val="en-US"/>
        </w:rPr>
        <w:t>*notes:</w:t>
      </w:r>
      <w:r>
        <w:rPr>
          <w:sz w:val="30"/>
          <w:szCs w:val="30"/>
          <w:lang w:val="en-US"/>
        </w:rPr>
        <w:t xml:space="preserve"> If an backlog element has to be used or is part of a different backlog element we use a color to indicate that they are related to </w:t>
      </w:r>
      <w:proofErr w:type="spellStart"/>
      <w:r>
        <w:rPr>
          <w:sz w:val="30"/>
          <w:szCs w:val="30"/>
          <w:lang w:val="en-US"/>
        </w:rPr>
        <w:t>eachother</w:t>
      </w:r>
      <w:proofErr w:type="spellEnd"/>
      <w:r>
        <w:rPr>
          <w:sz w:val="30"/>
          <w:szCs w:val="30"/>
          <w:lang w:val="en-US"/>
        </w:rPr>
        <w:t>.</w:t>
      </w:r>
    </w:p>
    <w:p w14:paraId="7AB7EB20" w14:textId="77777777" w:rsidR="00060AE1" w:rsidRPr="00060AE1" w:rsidRDefault="00060AE1" w:rsidP="000F777A">
      <w:pPr>
        <w:rPr>
          <w:sz w:val="30"/>
          <w:szCs w:val="30"/>
          <w:lang w:val="en-US"/>
        </w:rPr>
      </w:pPr>
    </w:p>
    <w:p w14:paraId="515D04B1" w14:textId="3A86CC34" w:rsidR="00C22225" w:rsidRDefault="00C22225" w:rsidP="00C22225">
      <w:pPr>
        <w:pStyle w:val="Lijstalinea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 Custom Fonts</w:t>
      </w:r>
    </w:p>
    <w:p w14:paraId="14EF3944" w14:textId="6C54FDDA" w:rsidR="00C22225" w:rsidRDefault="00C22225" w:rsidP="00C22225">
      <w:pPr>
        <w:pStyle w:val="Lijstalinea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Demo:</w:t>
      </w:r>
    </w:p>
    <w:p w14:paraId="2E48660B" w14:textId="1BC7801A" w:rsidR="00C22225" w:rsidRDefault="00C22225" w:rsidP="00C22225">
      <w:pPr>
        <w:ind w:left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Start the application: Go to any screen with text: </w:t>
      </w:r>
    </w:p>
    <w:p w14:paraId="02212DEF" w14:textId="2B78E198" w:rsidR="00C22225" w:rsidRDefault="00C22225" w:rsidP="00C22225">
      <w:pPr>
        <w:ind w:left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elements use a custom font rather than the default one.</w:t>
      </w:r>
    </w:p>
    <w:p w14:paraId="45AC798F" w14:textId="77777777" w:rsidR="00C22225" w:rsidRPr="00C22225" w:rsidRDefault="00C22225" w:rsidP="00C22225">
      <w:pPr>
        <w:ind w:left="708"/>
        <w:rPr>
          <w:sz w:val="30"/>
          <w:szCs w:val="30"/>
          <w:lang w:val="en-US"/>
        </w:rPr>
      </w:pPr>
    </w:p>
    <w:p w14:paraId="74C7D32E" w14:textId="74FE4D76" w:rsidR="000F777A" w:rsidRPr="00060AE1" w:rsidRDefault="000F777A" w:rsidP="000F777A">
      <w:pPr>
        <w:pStyle w:val="Lijstalinea"/>
        <w:numPr>
          <w:ilvl w:val="0"/>
          <w:numId w:val="5"/>
        </w:numPr>
        <w:rPr>
          <w:sz w:val="30"/>
          <w:szCs w:val="30"/>
          <w:highlight w:val="yellow"/>
          <w:lang w:val="en-US"/>
        </w:rPr>
      </w:pPr>
      <w:r w:rsidRPr="00060AE1">
        <w:rPr>
          <w:sz w:val="30"/>
          <w:szCs w:val="30"/>
          <w:highlight w:val="yellow"/>
          <w:lang w:val="en-US"/>
        </w:rPr>
        <w:t>Main Menu</w:t>
      </w:r>
      <w:r w:rsidR="00C22225" w:rsidRPr="00060AE1">
        <w:rPr>
          <w:sz w:val="30"/>
          <w:szCs w:val="30"/>
          <w:highlight w:val="yellow"/>
          <w:lang w:val="en-US"/>
        </w:rPr>
        <w:t xml:space="preserve"> UI</w:t>
      </w:r>
    </w:p>
    <w:p w14:paraId="47E8CD85" w14:textId="5B880FBD" w:rsidR="00C22225" w:rsidRDefault="00C22225" w:rsidP="00C22225">
      <w:pPr>
        <w:pStyle w:val="Lijstalinea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Demo:</w:t>
      </w:r>
    </w:p>
    <w:p w14:paraId="5AE6CF76" w14:textId="564484AF" w:rsidR="00C22225" w:rsidRDefault="00C22225" w:rsidP="00C22225">
      <w:pPr>
        <w:ind w:left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Start the application: </w:t>
      </w:r>
    </w:p>
    <w:p w14:paraId="0E43575B" w14:textId="4E235F62" w:rsidR="00C22225" w:rsidRDefault="00C22225" w:rsidP="00C22225">
      <w:pPr>
        <w:ind w:left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4 Buttons will display with the names: Play, Settings, Leave and Credits. You will also see the title of the game, the menu will automatically be resized to </w:t>
      </w:r>
      <w:proofErr w:type="spellStart"/>
      <w:r>
        <w:rPr>
          <w:sz w:val="30"/>
          <w:szCs w:val="30"/>
          <w:lang w:val="en-US"/>
        </w:rPr>
        <w:t>fullscreen</w:t>
      </w:r>
      <w:proofErr w:type="spellEnd"/>
      <w:r>
        <w:rPr>
          <w:sz w:val="30"/>
          <w:szCs w:val="30"/>
          <w:lang w:val="en-US"/>
        </w:rPr>
        <w:t>.</w:t>
      </w:r>
    </w:p>
    <w:p w14:paraId="68AA7C14" w14:textId="6DD5D2C8" w:rsidR="00060AE1" w:rsidRPr="00060AE1" w:rsidRDefault="00060AE1" w:rsidP="00060AE1">
      <w:pPr>
        <w:pStyle w:val="Lijstalinea"/>
        <w:numPr>
          <w:ilvl w:val="0"/>
          <w:numId w:val="5"/>
        </w:numPr>
        <w:rPr>
          <w:sz w:val="30"/>
          <w:szCs w:val="30"/>
          <w:lang w:val="en-US"/>
        </w:rPr>
      </w:pPr>
      <w:r w:rsidRPr="00060AE1">
        <w:rPr>
          <w:sz w:val="30"/>
          <w:szCs w:val="30"/>
          <w:lang w:val="en-US"/>
        </w:rPr>
        <w:t>Play Button</w:t>
      </w:r>
      <w:r>
        <w:rPr>
          <w:sz w:val="30"/>
          <w:szCs w:val="30"/>
          <w:lang w:val="en-US"/>
        </w:rPr>
        <w:t xml:space="preserve"> </w:t>
      </w:r>
      <w:r w:rsidRPr="00060AE1">
        <w:rPr>
          <w:sz w:val="30"/>
          <w:szCs w:val="30"/>
          <w:highlight w:val="yellow"/>
          <w:lang w:val="en-US"/>
        </w:rPr>
        <w:t>*</w:t>
      </w:r>
      <w:r>
        <w:rPr>
          <w:sz w:val="30"/>
          <w:szCs w:val="30"/>
          <w:lang w:val="en-US"/>
        </w:rPr>
        <w:t xml:space="preserve"> </w:t>
      </w:r>
      <w:r w:rsidRPr="00060AE1">
        <w:rPr>
          <w:sz w:val="30"/>
          <w:szCs w:val="30"/>
          <w:highlight w:val="green"/>
          <w:lang w:val="en-US"/>
        </w:rPr>
        <w:t>*</w:t>
      </w:r>
    </w:p>
    <w:p w14:paraId="4BAD735D" w14:textId="35B03301" w:rsidR="00060AE1" w:rsidRDefault="00060AE1" w:rsidP="00060AE1">
      <w:pPr>
        <w:pStyle w:val="Lijstalinea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Demo:</w:t>
      </w:r>
    </w:p>
    <w:p w14:paraId="230F72A1" w14:textId="4F1FCC66" w:rsidR="00060AE1" w:rsidRDefault="00060AE1" w:rsidP="00060AE1">
      <w:pPr>
        <w:pStyle w:val="Lijstalinea"/>
        <w:ind w:left="63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Start the application:</w:t>
      </w:r>
    </w:p>
    <w:p w14:paraId="6E268156" w14:textId="4191C341" w:rsidR="00060AE1" w:rsidRDefault="00060AE1" w:rsidP="00060AE1">
      <w:pPr>
        <w:pStyle w:val="Lijstalinea"/>
        <w:ind w:left="63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When pressed it opens a menu for the main game.</w:t>
      </w:r>
    </w:p>
    <w:p w14:paraId="44762AB7" w14:textId="77777777" w:rsidR="00060AE1" w:rsidRPr="00060AE1" w:rsidRDefault="00060AE1" w:rsidP="00060AE1">
      <w:pPr>
        <w:pStyle w:val="Lijstalinea"/>
        <w:ind w:left="630"/>
        <w:rPr>
          <w:sz w:val="30"/>
          <w:szCs w:val="30"/>
          <w:lang w:val="en-US"/>
        </w:rPr>
      </w:pPr>
    </w:p>
    <w:p w14:paraId="252E3F66" w14:textId="10E934BB" w:rsidR="00060AE1" w:rsidRPr="00060AE1" w:rsidRDefault="00060AE1" w:rsidP="00060AE1">
      <w:pPr>
        <w:pStyle w:val="Lijstalinea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Settings</w:t>
      </w:r>
      <w:r w:rsidRPr="00060AE1">
        <w:rPr>
          <w:sz w:val="30"/>
          <w:szCs w:val="30"/>
          <w:lang w:val="en-US"/>
        </w:rPr>
        <w:t xml:space="preserve"> Button</w:t>
      </w:r>
      <w:r>
        <w:rPr>
          <w:sz w:val="30"/>
          <w:szCs w:val="30"/>
          <w:lang w:val="en-US"/>
        </w:rPr>
        <w:t xml:space="preserve"> </w:t>
      </w:r>
      <w:r w:rsidRPr="00060AE1">
        <w:rPr>
          <w:sz w:val="30"/>
          <w:szCs w:val="30"/>
          <w:highlight w:val="yellow"/>
          <w:lang w:val="en-US"/>
        </w:rPr>
        <w:t>*</w:t>
      </w:r>
    </w:p>
    <w:p w14:paraId="7A42EF7D" w14:textId="77777777" w:rsidR="00060AE1" w:rsidRDefault="00060AE1" w:rsidP="00060AE1">
      <w:pPr>
        <w:pStyle w:val="Lijstalinea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Demo:</w:t>
      </w:r>
    </w:p>
    <w:p w14:paraId="74EA7A87" w14:textId="77777777" w:rsidR="00060AE1" w:rsidRDefault="00060AE1" w:rsidP="00060AE1">
      <w:pPr>
        <w:pStyle w:val="Lijstalinea"/>
        <w:ind w:left="63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Start the application:</w:t>
      </w:r>
    </w:p>
    <w:p w14:paraId="626B9171" w14:textId="6474BA8A" w:rsidR="00060AE1" w:rsidRDefault="00060AE1" w:rsidP="00060AE1">
      <w:pPr>
        <w:pStyle w:val="Lijstalinea"/>
        <w:ind w:left="63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When pressed it opens a menu for the settings and files.</w:t>
      </w:r>
    </w:p>
    <w:p w14:paraId="451018AC" w14:textId="77777777" w:rsidR="00060AE1" w:rsidRPr="00060AE1" w:rsidRDefault="00060AE1" w:rsidP="00060AE1">
      <w:pPr>
        <w:pStyle w:val="Lijstalinea"/>
        <w:ind w:left="630"/>
        <w:rPr>
          <w:sz w:val="30"/>
          <w:szCs w:val="30"/>
          <w:lang w:val="en-US"/>
        </w:rPr>
      </w:pPr>
    </w:p>
    <w:p w14:paraId="017955E4" w14:textId="5846A609" w:rsidR="00060AE1" w:rsidRPr="00060AE1" w:rsidRDefault="00060AE1" w:rsidP="00060AE1">
      <w:pPr>
        <w:pStyle w:val="Lijstalinea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Leave</w:t>
      </w:r>
      <w:r w:rsidRPr="00060AE1">
        <w:rPr>
          <w:sz w:val="30"/>
          <w:szCs w:val="30"/>
          <w:lang w:val="en-US"/>
        </w:rPr>
        <w:t xml:space="preserve"> Button</w:t>
      </w:r>
      <w:r>
        <w:rPr>
          <w:sz w:val="30"/>
          <w:szCs w:val="30"/>
          <w:lang w:val="en-US"/>
        </w:rPr>
        <w:t xml:space="preserve"> </w:t>
      </w:r>
      <w:r w:rsidRPr="00060AE1">
        <w:rPr>
          <w:sz w:val="30"/>
          <w:szCs w:val="30"/>
          <w:highlight w:val="yellow"/>
          <w:lang w:val="en-US"/>
        </w:rPr>
        <w:t>*</w:t>
      </w:r>
    </w:p>
    <w:p w14:paraId="26E0C66D" w14:textId="77777777" w:rsidR="00060AE1" w:rsidRDefault="00060AE1" w:rsidP="00060AE1">
      <w:pPr>
        <w:pStyle w:val="Lijstalinea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Demo:</w:t>
      </w:r>
    </w:p>
    <w:p w14:paraId="1828F8BA" w14:textId="77777777" w:rsidR="00060AE1" w:rsidRDefault="00060AE1" w:rsidP="00060AE1">
      <w:pPr>
        <w:pStyle w:val="Lijstalinea"/>
        <w:ind w:left="63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Start the application:</w:t>
      </w:r>
    </w:p>
    <w:p w14:paraId="6CE44117" w14:textId="35E13D37" w:rsidR="00060AE1" w:rsidRDefault="00060AE1" w:rsidP="00060AE1">
      <w:pPr>
        <w:pStyle w:val="Lijstalinea"/>
        <w:ind w:left="63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When pressed it closes the application.</w:t>
      </w:r>
    </w:p>
    <w:p w14:paraId="3B4A3ECF" w14:textId="77777777" w:rsidR="00060AE1" w:rsidRDefault="00060AE1" w:rsidP="00060AE1">
      <w:pPr>
        <w:pStyle w:val="Lijstalinea"/>
        <w:ind w:left="630"/>
        <w:rPr>
          <w:sz w:val="30"/>
          <w:szCs w:val="30"/>
          <w:lang w:val="en-US"/>
        </w:rPr>
      </w:pPr>
    </w:p>
    <w:p w14:paraId="29EC620F" w14:textId="7A6D90DD" w:rsidR="00060AE1" w:rsidRPr="00060AE1" w:rsidRDefault="00060AE1" w:rsidP="00060AE1">
      <w:pPr>
        <w:pStyle w:val="Lijstalinea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Credits</w:t>
      </w:r>
      <w:r w:rsidRPr="00060AE1">
        <w:rPr>
          <w:sz w:val="30"/>
          <w:szCs w:val="30"/>
          <w:lang w:val="en-US"/>
        </w:rPr>
        <w:t xml:space="preserve"> Button</w:t>
      </w:r>
      <w:r>
        <w:rPr>
          <w:sz w:val="30"/>
          <w:szCs w:val="30"/>
          <w:lang w:val="en-US"/>
        </w:rPr>
        <w:t xml:space="preserve"> </w:t>
      </w:r>
      <w:r w:rsidRPr="00060AE1">
        <w:rPr>
          <w:sz w:val="30"/>
          <w:szCs w:val="30"/>
          <w:highlight w:val="yellow"/>
          <w:lang w:val="en-US"/>
        </w:rPr>
        <w:t>*</w:t>
      </w:r>
    </w:p>
    <w:p w14:paraId="6C7AA520" w14:textId="77777777" w:rsidR="00060AE1" w:rsidRDefault="00060AE1" w:rsidP="00060AE1">
      <w:pPr>
        <w:pStyle w:val="Lijstalinea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Demo:</w:t>
      </w:r>
    </w:p>
    <w:p w14:paraId="381DA800" w14:textId="77777777" w:rsidR="00060AE1" w:rsidRDefault="00060AE1" w:rsidP="00060AE1">
      <w:pPr>
        <w:pStyle w:val="Lijstalinea"/>
        <w:ind w:left="63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Start the application:</w:t>
      </w:r>
    </w:p>
    <w:p w14:paraId="18A26AEA" w14:textId="689ADFC4" w:rsidR="00060AE1" w:rsidRPr="00DF0A3E" w:rsidRDefault="00060AE1" w:rsidP="00DF0A3E">
      <w:pPr>
        <w:pStyle w:val="Lijstalinea"/>
        <w:ind w:left="63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When pressed it opens a menu for the application’s credits.</w:t>
      </w:r>
    </w:p>
    <w:p w14:paraId="201A1279" w14:textId="77777777" w:rsidR="00060AE1" w:rsidRPr="00C22225" w:rsidRDefault="00060AE1" w:rsidP="00060AE1">
      <w:pPr>
        <w:pStyle w:val="Lijstalinea"/>
        <w:ind w:left="630"/>
        <w:rPr>
          <w:sz w:val="30"/>
          <w:szCs w:val="30"/>
          <w:lang w:val="en-US"/>
        </w:rPr>
      </w:pPr>
    </w:p>
    <w:p w14:paraId="254811A9" w14:textId="0DDEDDDB" w:rsidR="000F777A" w:rsidRPr="00060AE1" w:rsidRDefault="000F777A" w:rsidP="000F777A">
      <w:pPr>
        <w:pStyle w:val="Lijstalinea"/>
        <w:numPr>
          <w:ilvl w:val="0"/>
          <w:numId w:val="5"/>
        </w:numPr>
        <w:rPr>
          <w:sz w:val="30"/>
          <w:szCs w:val="30"/>
          <w:highlight w:val="green"/>
          <w:lang w:val="en-US"/>
        </w:rPr>
      </w:pPr>
      <w:r w:rsidRPr="00060AE1">
        <w:rPr>
          <w:sz w:val="30"/>
          <w:szCs w:val="30"/>
          <w:highlight w:val="green"/>
          <w:lang w:val="en-US"/>
        </w:rPr>
        <w:t>Game Menu</w:t>
      </w:r>
      <w:r w:rsidR="00060AE1" w:rsidRPr="00060AE1">
        <w:rPr>
          <w:sz w:val="30"/>
          <w:szCs w:val="30"/>
          <w:highlight w:val="green"/>
          <w:lang w:val="en-US"/>
        </w:rPr>
        <w:t xml:space="preserve"> UI</w:t>
      </w:r>
    </w:p>
    <w:p w14:paraId="7D15309D" w14:textId="7B472BA3" w:rsidR="00C22225" w:rsidRDefault="00C22225" w:rsidP="00C22225">
      <w:pPr>
        <w:pStyle w:val="Lijstalinea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Start the application: Press “Play”:</w:t>
      </w:r>
    </w:p>
    <w:p w14:paraId="77615350" w14:textId="4EA0FB7C" w:rsidR="00060AE1" w:rsidRDefault="00C22225" w:rsidP="00060AE1">
      <w:pPr>
        <w:ind w:left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You will see 6 characters, 3 characters per player indicated b</w:t>
      </w:r>
      <w:r w:rsidR="00060AE1">
        <w:rPr>
          <w:sz w:val="30"/>
          <w:szCs w:val="30"/>
          <w:lang w:val="en-US"/>
        </w:rPr>
        <w:t>y an image and some text that displays their status</w:t>
      </w:r>
      <w:r>
        <w:rPr>
          <w:sz w:val="30"/>
          <w:szCs w:val="30"/>
          <w:lang w:val="en-US"/>
        </w:rPr>
        <w:t>. You will also see</w:t>
      </w:r>
      <w:r w:rsidR="00060AE1">
        <w:rPr>
          <w:sz w:val="30"/>
          <w:szCs w:val="30"/>
          <w:lang w:val="en-US"/>
        </w:rPr>
        <w:t xml:space="preserve"> a list with the purpose of keeping a log of the current games list of actions being performed. 5 Buttons each labeled “Fight, Act, Item, Spare and Defend”</w:t>
      </w:r>
      <w:r w:rsidR="00DF0A3E">
        <w:rPr>
          <w:sz w:val="30"/>
          <w:szCs w:val="30"/>
          <w:lang w:val="en-US"/>
        </w:rPr>
        <w:t>.</w:t>
      </w:r>
      <w:r w:rsidR="00060AE1">
        <w:rPr>
          <w:sz w:val="30"/>
          <w:szCs w:val="30"/>
          <w:lang w:val="en-US"/>
        </w:rPr>
        <w:t xml:space="preserve"> </w:t>
      </w:r>
      <w:r w:rsidR="00DF0A3E">
        <w:rPr>
          <w:sz w:val="30"/>
          <w:szCs w:val="30"/>
          <w:lang w:val="en-US"/>
        </w:rPr>
        <w:t>A</w:t>
      </w:r>
      <w:r w:rsidR="00060AE1">
        <w:rPr>
          <w:sz w:val="30"/>
          <w:szCs w:val="30"/>
          <w:lang w:val="en-US"/>
        </w:rPr>
        <w:t xml:space="preserve"> shared list above the 5 buttons to let the user choose which type of a specific action they want to perform. </w:t>
      </w:r>
    </w:p>
    <w:p w14:paraId="445669DE" w14:textId="6769847F" w:rsidR="00444CB7" w:rsidRDefault="00444CB7" w:rsidP="00444CB7">
      <w:pPr>
        <w:pStyle w:val="Lijstalinea"/>
        <w:numPr>
          <w:ilvl w:val="0"/>
          <w:numId w:val="5"/>
        </w:numPr>
        <w:rPr>
          <w:sz w:val="30"/>
          <w:szCs w:val="30"/>
          <w:lang w:val="en-US"/>
        </w:rPr>
      </w:pPr>
      <w:r w:rsidRPr="00444CB7">
        <w:rPr>
          <w:sz w:val="30"/>
          <w:szCs w:val="30"/>
          <w:lang w:val="en-US"/>
        </w:rPr>
        <w:t>Action Log List</w:t>
      </w:r>
      <w:r>
        <w:rPr>
          <w:sz w:val="30"/>
          <w:szCs w:val="30"/>
          <w:lang w:val="en-US"/>
        </w:rPr>
        <w:t xml:space="preserve"> </w:t>
      </w:r>
      <w:r w:rsidRPr="00444CB7">
        <w:rPr>
          <w:sz w:val="30"/>
          <w:szCs w:val="30"/>
          <w:highlight w:val="green"/>
          <w:lang w:val="en-US"/>
        </w:rPr>
        <w:t>*</w:t>
      </w:r>
      <w:r w:rsidR="00DF0A3E">
        <w:rPr>
          <w:sz w:val="30"/>
          <w:szCs w:val="30"/>
          <w:lang w:val="en-US"/>
        </w:rPr>
        <w:t xml:space="preserve"> </w:t>
      </w:r>
      <w:r w:rsidR="00DF0A3E" w:rsidRPr="00DF0A3E">
        <w:rPr>
          <w:sz w:val="30"/>
          <w:szCs w:val="30"/>
          <w:highlight w:val="cyan"/>
          <w:lang w:val="en-US"/>
        </w:rPr>
        <w:t>*</w:t>
      </w:r>
    </w:p>
    <w:p w14:paraId="07C61635" w14:textId="1BB652F7" w:rsidR="00444CB7" w:rsidRDefault="00444CB7" w:rsidP="00444CB7">
      <w:pPr>
        <w:pStyle w:val="Lijstalinea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Start the application: Press “Play”: Perform any action:</w:t>
      </w:r>
    </w:p>
    <w:p w14:paraId="7F3DFC85" w14:textId="4CC1F6D9" w:rsidR="00444CB7" w:rsidRPr="00444CB7" w:rsidRDefault="00444CB7" w:rsidP="00444CB7">
      <w:pPr>
        <w:ind w:left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After performing an action the list on the GUI displays the action used and </w:t>
      </w:r>
      <w:proofErr w:type="spellStart"/>
      <w:r>
        <w:rPr>
          <w:sz w:val="30"/>
          <w:szCs w:val="30"/>
          <w:lang w:val="en-US"/>
        </w:rPr>
        <w:t>it’s</w:t>
      </w:r>
      <w:proofErr w:type="spellEnd"/>
      <w:r>
        <w:rPr>
          <w:sz w:val="30"/>
          <w:szCs w:val="30"/>
          <w:lang w:val="en-US"/>
        </w:rPr>
        <w:t xml:space="preserve"> effects. For the demo, try attacking and the log should display the target attacked, if it hit and the damage dealt.</w:t>
      </w:r>
    </w:p>
    <w:p w14:paraId="22BF71F9" w14:textId="464DD521" w:rsidR="00A27331" w:rsidRPr="00A27331" w:rsidRDefault="00444CB7" w:rsidP="00A27331">
      <w:pPr>
        <w:pStyle w:val="Lijstalinea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Character Turn Choice</w:t>
      </w:r>
      <w:r w:rsidR="00A27331">
        <w:rPr>
          <w:sz w:val="30"/>
          <w:szCs w:val="30"/>
          <w:lang w:val="en-US"/>
        </w:rPr>
        <w:t xml:space="preserve"> List </w:t>
      </w:r>
      <w:r w:rsidR="00A27331" w:rsidRPr="00A27331">
        <w:rPr>
          <w:sz w:val="30"/>
          <w:szCs w:val="30"/>
          <w:highlight w:val="green"/>
          <w:lang w:val="en-US"/>
        </w:rPr>
        <w:t>*</w:t>
      </w:r>
    </w:p>
    <w:p w14:paraId="1E5DF953" w14:textId="3363475E" w:rsidR="00A27331" w:rsidRDefault="00A27331" w:rsidP="00A27331">
      <w:pPr>
        <w:pStyle w:val="Lijstalinea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Start the application: Press “Play”:</w:t>
      </w:r>
    </w:p>
    <w:p w14:paraId="0DEACF15" w14:textId="1A0C474E" w:rsidR="00A27331" w:rsidRDefault="00A27331" w:rsidP="00A27331">
      <w:pPr>
        <w:ind w:left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By pressing one of the 5 buttons in the Game Menu you will see the list’s entries be replaced by </w:t>
      </w:r>
      <w:r w:rsidR="00444CB7">
        <w:rPr>
          <w:sz w:val="30"/>
          <w:szCs w:val="30"/>
          <w:lang w:val="en-US"/>
        </w:rPr>
        <w:t>entries corresponding to the character whose turn it currently is.</w:t>
      </w:r>
    </w:p>
    <w:p w14:paraId="5AE9B0F1" w14:textId="77777777" w:rsidR="00444CB7" w:rsidRDefault="00444CB7" w:rsidP="00444CB7">
      <w:pPr>
        <w:rPr>
          <w:sz w:val="30"/>
          <w:szCs w:val="30"/>
          <w:lang w:val="en-US"/>
        </w:rPr>
      </w:pPr>
    </w:p>
    <w:p w14:paraId="2ED48C6C" w14:textId="77777777" w:rsidR="00DF0A3E" w:rsidRDefault="00DF0A3E">
      <w:pPr>
        <w:rPr>
          <w:sz w:val="30"/>
          <w:szCs w:val="30"/>
          <w:highlight w:val="cyan"/>
          <w:lang w:val="en-US"/>
        </w:rPr>
      </w:pPr>
      <w:r>
        <w:rPr>
          <w:sz w:val="30"/>
          <w:szCs w:val="30"/>
          <w:highlight w:val="cyan"/>
          <w:lang w:val="en-US"/>
        </w:rPr>
        <w:br w:type="page"/>
      </w:r>
    </w:p>
    <w:p w14:paraId="7B8CFB62" w14:textId="15CB2EF1" w:rsidR="00444CB7" w:rsidRDefault="00444CB7" w:rsidP="00444CB7">
      <w:pPr>
        <w:pStyle w:val="Lijstalinea"/>
        <w:numPr>
          <w:ilvl w:val="0"/>
          <w:numId w:val="5"/>
        </w:numPr>
        <w:rPr>
          <w:sz w:val="30"/>
          <w:szCs w:val="30"/>
          <w:lang w:val="en-US"/>
        </w:rPr>
      </w:pPr>
      <w:r w:rsidRPr="00444CB7">
        <w:rPr>
          <w:sz w:val="30"/>
          <w:szCs w:val="30"/>
          <w:highlight w:val="cyan"/>
          <w:lang w:val="en-US"/>
        </w:rPr>
        <w:lastRenderedPageBreak/>
        <w:t>Character Actions</w:t>
      </w:r>
      <w:r>
        <w:rPr>
          <w:sz w:val="30"/>
          <w:szCs w:val="30"/>
          <w:lang w:val="en-US"/>
        </w:rPr>
        <w:t xml:space="preserve"> </w:t>
      </w:r>
      <w:r w:rsidRPr="00444CB7">
        <w:rPr>
          <w:sz w:val="30"/>
          <w:szCs w:val="30"/>
          <w:highlight w:val="green"/>
          <w:lang w:val="en-US"/>
        </w:rPr>
        <w:t>*</w:t>
      </w:r>
    </w:p>
    <w:p w14:paraId="4C4832A3" w14:textId="1096C6C1" w:rsidR="00444CB7" w:rsidRDefault="00444CB7" w:rsidP="00444CB7">
      <w:pPr>
        <w:pStyle w:val="Lijstalinea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Start the application: Press “Play”:</w:t>
      </w:r>
    </w:p>
    <w:p w14:paraId="4C68FC85" w14:textId="7F65A8E5" w:rsidR="00A27331" w:rsidRDefault="00444CB7" w:rsidP="00F80171">
      <w:pPr>
        <w:pStyle w:val="Lijstalinea"/>
        <w:ind w:left="63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By selecting one of the options from the choice list you perform the corresponding action that it entails. In the demo we would like the user to use 1 of each of the action types if possible with the given time constraints but otherwise would recommend using one of the options from Fight and Item.</w:t>
      </w:r>
    </w:p>
    <w:p w14:paraId="60F077E7" w14:textId="77777777" w:rsidR="00F80171" w:rsidRDefault="00F80171" w:rsidP="00F80171">
      <w:pPr>
        <w:pStyle w:val="Lijstalinea"/>
        <w:ind w:left="630"/>
        <w:rPr>
          <w:sz w:val="30"/>
          <w:szCs w:val="30"/>
          <w:lang w:val="en-US"/>
        </w:rPr>
      </w:pPr>
    </w:p>
    <w:p w14:paraId="7B665580" w14:textId="17FB9830" w:rsidR="00F80171" w:rsidRPr="00F80171" w:rsidRDefault="00F80171" w:rsidP="00F80171">
      <w:pPr>
        <w:pStyle w:val="Lijstalinea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Winning the game </w:t>
      </w:r>
      <w:r w:rsidRPr="00F80171">
        <w:rPr>
          <w:sz w:val="30"/>
          <w:szCs w:val="30"/>
          <w:highlight w:val="cyan"/>
          <w:lang w:val="en-US"/>
        </w:rPr>
        <w:t>*</w:t>
      </w:r>
      <w:r>
        <w:rPr>
          <w:sz w:val="30"/>
          <w:szCs w:val="30"/>
          <w:lang w:val="en-US"/>
        </w:rPr>
        <w:t xml:space="preserve"> </w:t>
      </w:r>
      <w:r w:rsidRPr="00F80171">
        <w:rPr>
          <w:sz w:val="30"/>
          <w:szCs w:val="30"/>
          <w:highlight w:val="green"/>
          <w:lang w:val="en-US"/>
        </w:rPr>
        <w:t>*</w:t>
      </w:r>
      <w:r>
        <w:rPr>
          <w:sz w:val="30"/>
          <w:szCs w:val="30"/>
          <w:lang w:val="en-US"/>
        </w:rPr>
        <w:t xml:space="preserve"> </w:t>
      </w:r>
    </w:p>
    <w:p w14:paraId="1FEB17A6" w14:textId="77777777" w:rsidR="00F80171" w:rsidRDefault="00F80171" w:rsidP="00F80171">
      <w:pPr>
        <w:pStyle w:val="Lijstalinea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Start the application: Press “Play”:</w:t>
      </w:r>
    </w:p>
    <w:p w14:paraId="63BBAF62" w14:textId="77777777" w:rsidR="00F80171" w:rsidRDefault="00F80171" w:rsidP="00F80171">
      <w:pPr>
        <w:pStyle w:val="Lijstalinea"/>
        <w:ind w:left="0"/>
        <w:rPr>
          <w:sz w:val="30"/>
          <w:szCs w:val="30"/>
          <w:lang w:val="en-US"/>
        </w:rPr>
      </w:pPr>
    </w:p>
    <w:p w14:paraId="4C087466" w14:textId="77777777" w:rsidR="00F80171" w:rsidRPr="00F80171" w:rsidRDefault="00F80171" w:rsidP="00F80171">
      <w:pPr>
        <w:rPr>
          <w:sz w:val="30"/>
          <w:szCs w:val="30"/>
          <w:lang w:val="en-US"/>
        </w:rPr>
      </w:pPr>
    </w:p>
    <w:p w14:paraId="38C77912" w14:textId="5E84D785" w:rsidR="00F80171" w:rsidRPr="00F80171" w:rsidRDefault="00F80171" w:rsidP="00F80171">
      <w:pPr>
        <w:ind w:left="270"/>
        <w:rPr>
          <w:sz w:val="30"/>
          <w:szCs w:val="30"/>
          <w:lang w:val="en-US"/>
        </w:rPr>
      </w:pPr>
    </w:p>
    <w:p w14:paraId="57F7EEE0" w14:textId="77777777" w:rsidR="00060AE1" w:rsidRDefault="00060AE1" w:rsidP="00A27331">
      <w:pPr>
        <w:rPr>
          <w:sz w:val="30"/>
          <w:szCs w:val="30"/>
          <w:lang w:val="en-US"/>
        </w:rPr>
      </w:pPr>
    </w:p>
    <w:p w14:paraId="292B3051" w14:textId="05919558" w:rsidR="00060AE1" w:rsidRPr="00060AE1" w:rsidRDefault="00060AE1" w:rsidP="00060AE1">
      <w:pPr>
        <w:pStyle w:val="Lijstalinea"/>
        <w:rPr>
          <w:sz w:val="30"/>
          <w:szCs w:val="30"/>
          <w:lang w:val="en-US"/>
        </w:rPr>
      </w:pPr>
    </w:p>
    <w:p w14:paraId="3A9A8A17" w14:textId="77777777" w:rsidR="00060AE1" w:rsidRPr="00C22225" w:rsidRDefault="00060AE1" w:rsidP="00060AE1">
      <w:pPr>
        <w:ind w:left="708"/>
        <w:rPr>
          <w:sz w:val="30"/>
          <w:szCs w:val="30"/>
          <w:lang w:val="en-US"/>
        </w:rPr>
      </w:pPr>
    </w:p>
    <w:p w14:paraId="7B28EA2C" w14:textId="4E66BB56" w:rsidR="000F777A" w:rsidRPr="00C22225" w:rsidRDefault="000F777A" w:rsidP="00C22225">
      <w:pPr>
        <w:rPr>
          <w:sz w:val="30"/>
          <w:szCs w:val="30"/>
          <w:lang w:val="en-US"/>
        </w:rPr>
      </w:pPr>
    </w:p>
    <w:p w14:paraId="1285C07C" w14:textId="77777777" w:rsidR="000F777A" w:rsidRPr="000F777A" w:rsidRDefault="000F777A" w:rsidP="000F777A">
      <w:pPr>
        <w:rPr>
          <w:sz w:val="30"/>
          <w:szCs w:val="30"/>
          <w:lang w:val="en-US"/>
        </w:rPr>
      </w:pPr>
    </w:p>
    <w:sectPr w:rsidR="000F777A" w:rsidRPr="000F7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000E"/>
    <w:multiLevelType w:val="hybridMultilevel"/>
    <w:tmpl w:val="953CB8EE"/>
    <w:lvl w:ilvl="0" w:tplc="8B746E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25D5"/>
    <w:multiLevelType w:val="hybridMultilevel"/>
    <w:tmpl w:val="364EA708"/>
    <w:lvl w:ilvl="0" w:tplc="8B746E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652E3"/>
    <w:multiLevelType w:val="hybridMultilevel"/>
    <w:tmpl w:val="D9EA6590"/>
    <w:lvl w:ilvl="0" w:tplc="8B746E18">
      <w:numFmt w:val="bullet"/>
      <w:lvlText w:val="-"/>
      <w:lvlJc w:val="left"/>
      <w:pPr>
        <w:ind w:left="63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C7AED"/>
    <w:multiLevelType w:val="hybridMultilevel"/>
    <w:tmpl w:val="7CEA87A2"/>
    <w:lvl w:ilvl="0" w:tplc="F84E92C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9033F"/>
    <w:multiLevelType w:val="hybridMultilevel"/>
    <w:tmpl w:val="455A183C"/>
    <w:lvl w:ilvl="0" w:tplc="8B746E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E66EB"/>
    <w:multiLevelType w:val="hybridMultilevel"/>
    <w:tmpl w:val="71728DF2"/>
    <w:lvl w:ilvl="0" w:tplc="8B746E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48459">
    <w:abstractNumId w:val="5"/>
  </w:num>
  <w:num w:numId="2" w16cid:durableId="1603487795">
    <w:abstractNumId w:val="4"/>
  </w:num>
  <w:num w:numId="3" w16cid:durableId="1973093976">
    <w:abstractNumId w:val="1"/>
  </w:num>
  <w:num w:numId="4" w16cid:durableId="1017534925">
    <w:abstractNumId w:val="0"/>
  </w:num>
  <w:num w:numId="5" w16cid:durableId="1506437856">
    <w:abstractNumId w:val="2"/>
  </w:num>
  <w:num w:numId="6" w16cid:durableId="502015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7E"/>
    <w:rsid w:val="00060AE1"/>
    <w:rsid w:val="000F777A"/>
    <w:rsid w:val="001E1582"/>
    <w:rsid w:val="00444CB7"/>
    <w:rsid w:val="00942DA2"/>
    <w:rsid w:val="00986B7E"/>
    <w:rsid w:val="009C3976"/>
    <w:rsid w:val="00A27331"/>
    <w:rsid w:val="00AD384D"/>
    <w:rsid w:val="00B07B6F"/>
    <w:rsid w:val="00C22225"/>
    <w:rsid w:val="00DF0A3E"/>
    <w:rsid w:val="00EC7D37"/>
    <w:rsid w:val="00F8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6E54"/>
  <w15:chartTrackingRefBased/>
  <w15:docId w15:val="{C6BED797-3FB2-4438-A03D-52330573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777A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98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8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6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6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6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6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6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6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6B7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86B7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6B7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6B7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6B7E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6B7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6B7E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6B7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6B7E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986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86B7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6B7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98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86B7E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986B7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86B7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6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6B7E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986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den Heuvel</dc:creator>
  <cp:keywords/>
  <dc:description/>
  <cp:lastModifiedBy>Niels van den Heuvel</cp:lastModifiedBy>
  <cp:revision>5</cp:revision>
  <dcterms:created xsi:type="dcterms:W3CDTF">2024-10-07T13:01:00Z</dcterms:created>
  <dcterms:modified xsi:type="dcterms:W3CDTF">2024-10-07T14:00:00Z</dcterms:modified>
</cp:coreProperties>
</file>