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7B6" w:rsidRDefault="007252E1">
      <w:r>
        <w:t>E-mail fr</w:t>
      </w:r>
      <w:r w:rsidR="00321870">
        <w:t>om</w:t>
      </w:r>
      <w:r>
        <w:t xml:space="preserve"> Dr. Joan Boyd at YSU</w:t>
      </w:r>
      <w:r w:rsidR="00321870">
        <w:t>:</w:t>
      </w:r>
    </w:p>
    <w:p w:rsidR="00321870" w:rsidRDefault="00321870">
      <w:r>
        <w:t>Hello Dr. Quinn,</w:t>
      </w:r>
    </w:p>
    <w:p w:rsidR="00321870" w:rsidRDefault="00321870">
      <w:r>
        <w:t xml:space="preserve">John Holcomb gave me your name to possibly assist me in analyzing the results of my patient record search.  Wow, is he extremely busy these days!  </w:t>
      </w:r>
      <w:proofErr w:type="gramStart"/>
      <w:r>
        <w:t>I</w:t>
      </w:r>
      <w:proofErr w:type="gramEnd"/>
      <w:r>
        <w:t xml:space="preserve"> had my graduate student create the attached Excel spreadsheet.   John said that you might have students that could work on this.  I am trying to get a manuscript out and any help you can provide is appreciated.</w:t>
      </w:r>
    </w:p>
    <w:p w:rsidR="00321870" w:rsidRDefault="00321870">
      <w:r>
        <w:t>Best,</w:t>
      </w:r>
    </w:p>
    <w:p w:rsidR="00321870" w:rsidRDefault="00321870">
      <w:r>
        <w:t>Joan</w:t>
      </w:r>
    </w:p>
    <w:p w:rsidR="00321870" w:rsidRDefault="00321870"/>
    <w:p w:rsidR="00321870" w:rsidRDefault="00321870">
      <w:r>
        <w:t>How should we reply?</w:t>
      </w:r>
    </w:p>
    <w:p w:rsidR="00FE7DC7" w:rsidRDefault="00FE7DC7">
      <w:r>
        <w:t>Questions for Dr. Boyd:</w:t>
      </w:r>
    </w:p>
    <w:p w:rsidR="00FE7DC7" w:rsidRPr="00FE7DC7" w:rsidRDefault="00FE7DC7" w:rsidP="00FE7DC7">
      <w:pPr>
        <w:pStyle w:val="ListParagraph"/>
        <w:numPr>
          <w:ilvl w:val="0"/>
          <w:numId w:val="1"/>
        </w:numPr>
        <w:rPr>
          <w:highlight w:val="green"/>
        </w:rPr>
      </w:pPr>
      <w:r w:rsidRPr="00FE7DC7">
        <w:rPr>
          <w:highlight w:val="green"/>
        </w:rPr>
        <w:t>What is the unit of analysis?</w:t>
      </w:r>
    </w:p>
    <w:p w:rsidR="00FE7DC7" w:rsidRPr="00C759DA" w:rsidRDefault="00FE7DC7" w:rsidP="00FE7DC7">
      <w:pPr>
        <w:pStyle w:val="ListParagraph"/>
        <w:numPr>
          <w:ilvl w:val="0"/>
          <w:numId w:val="1"/>
        </w:numPr>
      </w:pPr>
      <w:r w:rsidRPr="00FE7DC7">
        <w:rPr>
          <w:highlight w:val="green"/>
        </w:rPr>
        <w:t>What is your research question(s)?</w:t>
      </w:r>
      <w:r w:rsidR="00C759DA">
        <w:rPr>
          <w:highlight w:val="green"/>
        </w:rPr>
        <w:t xml:space="preserve"> </w:t>
      </w:r>
      <w:r w:rsidR="00C759DA" w:rsidRPr="00C759DA">
        <w:t xml:space="preserve"> May need</w:t>
      </w:r>
      <w:r w:rsidR="00C759DA">
        <w:t xml:space="preserve"> more clarification.</w:t>
      </w:r>
    </w:p>
    <w:p w:rsidR="00FE7DC7" w:rsidRDefault="00FE7DC7" w:rsidP="00FE7DC7">
      <w:pPr>
        <w:pStyle w:val="ListParagraph"/>
        <w:numPr>
          <w:ilvl w:val="0"/>
          <w:numId w:val="1"/>
        </w:numPr>
      </w:pPr>
      <w:r>
        <w:t>Could you clarify the codes for sex:  1 and 2; age groups: 1 through 5?</w:t>
      </w:r>
    </w:p>
    <w:p w:rsidR="00FE7DC7" w:rsidRDefault="00FE7DC7" w:rsidP="00FE7DC7">
      <w:pPr>
        <w:pStyle w:val="ListParagraph"/>
        <w:numPr>
          <w:ilvl w:val="0"/>
          <w:numId w:val="1"/>
        </w:numPr>
      </w:pPr>
      <w:r>
        <w:t>What does each variable mean and what are the values?</w:t>
      </w:r>
    </w:p>
    <w:p w:rsidR="00FE7DC7" w:rsidRDefault="00FE7DC7" w:rsidP="00FE7DC7">
      <w:pPr>
        <w:pStyle w:val="ListParagraph"/>
        <w:numPr>
          <w:ilvl w:val="0"/>
          <w:numId w:val="1"/>
        </w:numPr>
      </w:pPr>
      <w:r>
        <w:t>Who did the data import?  There looks like data inaccuracies.  Is there someone 730 years old?  What would we do with that value?</w:t>
      </w:r>
    </w:p>
    <w:p w:rsidR="00FE7DC7" w:rsidRDefault="00FE7DC7" w:rsidP="00FE7DC7">
      <w:pPr>
        <w:pStyle w:val="ListParagraph"/>
        <w:numPr>
          <w:ilvl w:val="0"/>
          <w:numId w:val="1"/>
        </w:numPr>
      </w:pPr>
      <w:r>
        <w:t>Should there be missing data?  Strange values?</w:t>
      </w:r>
    </w:p>
    <w:p w:rsidR="00FE7DC7" w:rsidRPr="00FE7DC7" w:rsidRDefault="00FE7DC7" w:rsidP="00FE7DC7">
      <w:pPr>
        <w:pStyle w:val="ListParagraph"/>
        <w:numPr>
          <w:ilvl w:val="0"/>
          <w:numId w:val="1"/>
        </w:numPr>
        <w:rPr>
          <w:highlight w:val="red"/>
        </w:rPr>
      </w:pPr>
      <w:r w:rsidRPr="00FE7DC7">
        <w:rPr>
          <w:highlight w:val="red"/>
        </w:rPr>
        <w:t xml:space="preserve">Are all the subjects independent?  </w:t>
      </w:r>
    </w:p>
    <w:p w:rsidR="00FE7DC7" w:rsidRDefault="00FE7DC7" w:rsidP="00FE7DC7">
      <w:pPr>
        <w:pStyle w:val="ListParagraph"/>
        <w:numPr>
          <w:ilvl w:val="0"/>
          <w:numId w:val="1"/>
        </w:numPr>
      </w:pPr>
      <w:r>
        <w:t>How soon do you need the analysis?</w:t>
      </w:r>
    </w:p>
    <w:p w:rsidR="00FE7DC7" w:rsidRPr="00FE7DC7" w:rsidRDefault="00FE7DC7" w:rsidP="00FE7DC7">
      <w:pPr>
        <w:rPr>
          <w:color w:val="000000"/>
          <w:sz w:val="24"/>
          <w:szCs w:val="24"/>
        </w:rPr>
      </w:pPr>
      <w:r w:rsidRPr="00FE7DC7">
        <w:rPr>
          <w:b/>
          <w:color w:val="000000"/>
          <w:sz w:val="24"/>
          <w:szCs w:val="24"/>
          <w:highlight w:val="yellow"/>
        </w:rPr>
        <w:t>OBJECTIVE</w:t>
      </w:r>
      <w:r w:rsidRPr="00FE7DC7">
        <w:rPr>
          <w:color w:val="000000"/>
          <w:sz w:val="24"/>
          <w:szCs w:val="24"/>
          <w:highlight w:val="yellow"/>
        </w:rPr>
        <w:t>:</w:t>
      </w:r>
      <w:r w:rsidRPr="00FE7DC7">
        <w:rPr>
          <w:color w:val="000000"/>
          <w:sz w:val="24"/>
          <w:szCs w:val="24"/>
        </w:rPr>
        <w:t xml:space="preserve">  To determine if significant gender differences existed between subjects 65 years of age and older with regard to calcium, phosphorous, and alkaline phosphatase levels.</w:t>
      </w:r>
    </w:p>
    <w:p w:rsidR="00FE7DC7" w:rsidRPr="00FE7DC7" w:rsidRDefault="00FE7DC7" w:rsidP="00FE7DC7">
      <w:pPr>
        <w:rPr>
          <w:color w:val="000000"/>
          <w:sz w:val="24"/>
          <w:szCs w:val="24"/>
        </w:rPr>
      </w:pPr>
      <w:r w:rsidRPr="00FE7DC7">
        <w:rPr>
          <w:b/>
          <w:color w:val="000000"/>
          <w:sz w:val="24"/>
          <w:szCs w:val="24"/>
        </w:rPr>
        <w:t>DESIGN</w:t>
      </w:r>
      <w:r w:rsidRPr="00FE7DC7">
        <w:rPr>
          <w:color w:val="000000"/>
          <w:sz w:val="24"/>
          <w:szCs w:val="24"/>
        </w:rPr>
        <w:t xml:space="preserve">:  The researchers performed a retrospective chart review of laboratory procedures performed in 6 different physician practices. The data consisted of 178 subjects representing 92 males and 86 females age 65 or older. </w:t>
      </w:r>
    </w:p>
    <w:p w:rsidR="00FE7DC7" w:rsidRPr="00FE7DC7" w:rsidRDefault="00FE7DC7" w:rsidP="00FE7DC7">
      <w:pPr>
        <w:rPr>
          <w:color w:val="000000"/>
          <w:sz w:val="24"/>
          <w:szCs w:val="24"/>
        </w:rPr>
      </w:pPr>
      <w:r w:rsidRPr="00FE7DC7">
        <w:rPr>
          <w:b/>
          <w:color w:val="000000"/>
          <w:sz w:val="24"/>
          <w:szCs w:val="24"/>
        </w:rPr>
        <w:t>DATA SOURCES</w:t>
      </w:r>
      <w:r w:rsidRPr="00FE7DC7">
        <w:rPr>
          <w:color w:val="000000"/>
          <w:sz w:val="24"/>
          <w:szCs w:val="24"/>
        </w:rPr>
        <w:t>:  Patient data were obtained from the charts housed in a cardiac care center.  Subjects, with charts preceding them, were referred by a physician to the cardiac center.  The laboratory procedures had been performed previously in the laboratories of the referring physicians.</w:t>
      </w:r>
    </w:p>
    <w:p w:rsidR="00C759DA" w:rsidRDefault="00C759DA">
      <w:pPr>
        <w:rPr>
          <w:b/>
          <w:color w:val="000000"/>
          <w:sz w:val="24"/>
          <w:szCs w:val="24"/>
        </w:rPr>
      </w:pPr>
      <w:r>
        <w:rPr>
          <w:b/>
          <w:color w:val="000000"/>
          <w:sz w:val="24"/>
          <w:szCs w:val="24"/>
        </w:rPr>
        <w:br w:type="page"/>
      </w:r>
    </w:p>
    <w:p w:rsidR="00C759DA" w:rsidRPr="005811A1" w:rsidRDefault="00C759DA" w:rsidP="00C759DA">
      <w:pPr>
        <w:spacing w:after="0"/>
        <w:rPr>
          <w:color w:val="000000"/>
          <w:sz w:val="24"/>
          <w:szCs w:val="24"/>
        </w:rPr>
      </w:pPr>
      <w:r w:rsidRPr="000179AC">
        <w:rPr>
          <w:b/>
          <w:color w:val="000000"/>
          <w:sz w:val="24"/>
          <w:szCs w:val="24"/>
        </w:rPr>
        <w:lastRenderedPageBreak/>
        <w:t>DATA DICTIONARY</w:t>
      </w:r>
      <w:r w:rsidRPr="005811A1">
        <w:rPr>
          <w:color w:val="000000"/>
          <w:sz w:val="24"/>
          <w:szCs w:val="24"/>
        </w:rPr>
        <w:t>:</w:t>
      </w:r>
    </w:p>
    <w:tbl>
      <w:tblPr>
        <w:tblStyle w:val="TableGrid"/>
        <w:tblW w:w="0" w:type="auto"/>
        <w:tblLook w:val="04A0" w:firstRow="1" w:lastRow="0" w:firstColumn="1" w:lastColumn="0" w:noHBand="0" w:noVBand="1"/>
      </w:tblPr>
      <w:tblGrid>
        <w:gridCol w:w="3116"/>
        <w:gridCol w:w="3117"/>
        <w:gridCol w:w="3117"/>
      </w:tblGrid>
      <w:tr w:rsidR="00C759DA" w:rsidRPr="005811A1" w:rsidTr="006A5C7A">
        <w:tc>
          <w:tcPr>
            <w:tcW w:w="3116" w:type="dxa"/>
          </w:tcPr>
          <w:p w:rsidR="00C759DA" w:rsidRPr="005811A1" w:rsidRDefault="00C759DA" w:rsidP="006A5C7A">
            <w:pPr>
              <w:rPr>
                <w:sz w:val="24"/>
                <w:szCs w:val="24"/>
              </w:rPr>
            </w:pPr>
            <w:r>
              <w:rPr>
                <w:sz w:val="24"/>
                <w:szCs w:val="24"/>
              </w:rPr>
              <w:t>Column</w:t>
            </w:r>
          </w:p>
        </w:tc>
        <w:tc>
          <w:tcPr>
            <w:tcW w:w="3117" w:type="dxa"/>
          </w:tcPr>
          <w:p w:rsidR="00C759DA" w:rsidRPr="005811A1" w:rsidRDefault="00C759DA" w:rsidP="006A5C7A">
            <w:pPr>
              <w:rPr>
                <w:sz w:val="24"/>
                <w:szCs w:val="24"/>
              </w:rPr>
            </w:pPr>
            <w:r>
              <w:rPr>
                <w:sz w:val="24"/>
                <w:szCs w:val="24"/>
              </w:rPr>
              <w:t>Variable</w:t>
            </w:r>
          </w:p>
        </w:tc>
        <w:tc>
          <w:tcPr>
            <w:tcW w:w="3117" w:type="dxa"/>
          </w:tcPr>
          <w:p w:rsidR="00C759DA" w:rsidRPr="005811A1" w:rsidRDefault="00C759DA" w:rsidP="006A5C7A">
            <w:pPr>
              <w:rPr>
                <w:sz w:val="24"/>
                <w:szCs w:val="24"/>
              </w:rPr>
            </w:pPr>
            <w:r>
              <w:rPr>
                <w:sz w:val="24"/>
                <w:szCs w:val="24"/>
              </w:rPr>
              <w:t>Notes</w:t>
            </w:r>
          </w:p>
        </w:tc>
      </w:tr>
      <w:tr w:rsidR="00C759DA" w:rsidRPr="005811A1" w:rsidTr="006A5C7A">
        <w:tc>
          <w:tcPr>
            <w:tcW w:w="3116" w:type="dxa"/>
          </w:tcPr>
          <w:p w:rsidR="00C759DA" w:rsidRPr="005811A1" w:rsidRDefault="00C759DA" w:rsidP="006A5C7A">
            <w:pPr>
              <w:rPr>
                <w:sz w:val="24"/>
                <w:szCs w:val="24"/>
              </w:rPr>
            </w:pPr>
            <w:r w:rsidRPr="005811A1">
              <w:rPr>
                <w:sz w:val="24"/>
                <w:szCs w:val="24"/>
              </w:rPr>
              <w:t>OBSNO</w:t>
            </w:r>
          </w:p>
        </w:tc>
        <w:tc>
          <w:tcPr>
            <w:tcW w:w="3117" w:type="dxa"/>
          </w:tcPr>
          <w:p w:rsidR="00C759DA" w:rsidRPr="005811A1" w:rsidRDefault="00C759DA" w:rsidP="006A5C7A">
            <w:pPr>
              <w:rPr>
                <w:sz w:val="24"/>
                <w:szCs w:val="24"/>
              </w:rPr>
            </w:pPr>
            <w:r w:rsidRPr="005811A1">
              <w:rPr>
                <w:sz w:val="24"/>
                <w:szCs w:val="24"/>
              </w:rPr>
              <w:t>Chart number</w:t>
            </w:r>
          </w:p>
        </w:tc>
        <w:tc>
          <w:tcPr>
            <w:tcW w:w="3117" w:type="dxa"/>
          </w:tcPr>
          <w:p w:rsidR="00C759DA" w:rsidRPr="005811A1" w:rsidRDefault="00C759DA" w:rsidP="006A5C7A">
            <w:pPr>
              <w:rPr>
                <w:sz w:val="24"/>
                <w:szCs w:val="24"/>
              </w:rPr>
            </w:pPr>
            <w:r w:rsidRPr="005811A1">
              <w:rPr>
                <w:sz w:val="24"/>
                <w:szCs w:val="24"/>
              </w:rPr>
              <w:t>Can be used as a reference to check data entry.</w:t>
            </w:r>
          </w:p>
        </w:tc>
      </w:tr>
      <w:tr w:rsidR="00C759DA" w:rsidRPr="005811A1" w:rsidTr="006A5C7A">
        <w:tc>
          <w:tcPr>
            <w:tcW w:w="3116" w:type="dxa"/>
          </w:tcPr>
          <w:p w:rsidR="00C759DA" w:rsidRPr="005811A1" w:rsidRDefault="00C759DA" w:rsidP="006A5C7A">
            <w:pPr>
              <w:rPr>
                <w:sz w:val="24"/>
                <w:szCs w:val="24"/>
              </w:rPr>
            </w:pPr>
            <w:r w:rsidRPr="005811A1">
              <w:rPr>
                <w:sz w:val="24"/>
                <w:szCs w:val="24"/>
              </w:rPr>
              <w:t>AGE</w:t>
            </w:r>
          </w:p>
        </w:tc>
        <w:tc>
          <w:tcPr>
            <w:tcW w:w="3117" w:type="dxa"/>
          </w:tcPr>
          <w:p w:rsidR="00C759DA" w:rsidRPr="005811A1" w:rsidRDefault="00C759DA" w:rsidP="006A5C7A">
            <w:pPr>
              <w:rPr>
                <w:sz w:val="24"/>
                <w:szCs w:val="24"/>
              </w:rPr>
            </w:pPr>
            <w:r w:rsidRPr="005811A1">
              <w:rPr>
                <w:sz w:val="24"/>
                <w:szCs w:val="24"/>
              </w:rPr>
              <w:t>Age in years</w:t>
            </w:r>
          </w:p>
        </w:tc>
        <w:tc>
          <w:tcPr>
            <w:tcW w:w="3117" w:type="dxa"/>
          </w:tcPr>
          <w:p w:rsidR="00C759DA" w:rsidRPr="005811A1" w:rsidRDefault="00C759DA" w:rsidP="006A5C7A">
            <w:pPr>
              <w:rPr>
                <w:sz w:val="24"/>
                <w:szCs w:val="24"/>
              </w:rPr>
            </w:pPr>
          </w:p>
        </w:tc>
      </w:tr>
      <w:tr w:rsidR="00C759DA" w:rsidRPr="005811A1" w:rsidTr="006A5C7A">
        <w:tc>
          <w:tcPr>
            <w:tcW w:w="3116" w:type="dxa"/>
          </w:tcPr>
          <w:p w:rsidR="00C759DA" w:rsidRPr="005811A1" w:rsidRDefault="00C759DA" w:rsidP="006A5C7A">
            <w:pPr>
              <w:rPr>
                <w:sz w:val="24"/>
                <w:szCs w:val="24"/>
              </w:rPr>
            </w:pPr>
            <w:r w:rsidRPr="005811A1">
              <w:rPr>
                <w:sz w:val="24"/>
                <w:szCs w:val="24"/>
              </w:rPr>
              <w:t>SEX</w:t>
            </w:r>
          </w:p>
        </w:tc>
        <w:tc>
          <w:tcPr>
            <w:tcW w:w="3117" w:type="dxa"/>
          </w:tcPr>
          <w:p w:rsidR="00C759DA" w:rsidRPr="005811A1" w:rsidRDefault="00C759DA" w:rsidP="006A5C7A">
            <w:pPr>
              <w:rPr>
                <w:sz w:val="24"/>
                <w:szCs w:val="24"/>
              </w:rPr>
            </w:pPr>
            <w:r w:rsidRPr="005811A1">
              <w:rPr>
                <w:sz w:val="24"/>
                <w:szCs w:val="24"/>
              </w:rPr>
              <w:t>Gender of subject</w:t>
            </w:r>
          </w:p>
        </w:tc>
        <w:tc>
          <w:tcPr>
            <w:tcW w:w="3117" w:type="dxa"/>
          </w:tcPr>
          <w:p w:rsidR="00C759DA" w:rsidRPr="005811A1" w:rsidRDefault="00C759DA" w:rsidP="006A5C7A">
            <w:pPr>
              <w:rPr>
                <w:sz w:val="24"/>
                <w:szCs w:val="24"/>
              </w:rPr>
            </w:pPr>
            <w:r w:rsidRPr="005811A1">
              <w:rPr>
                <w:sz w:val="24"/>
                <w:szCs w:val="24"/>
              </w:rPr>
              <w:t>1=</w:t>
            </w:r>
            <w:proofErr w:type="gramStart"/>
            <w:r w:rsidRPr="005811A1">
              <w:rPr>
                <w:sz w:val="24"/>
                <w:szCs w:val="24"/>
              </w:rPr>
              <w:t>Male;  2</w:t>
            </w:r>
            <w:proofErr w:type="gramEnd"/>
            <w:r w:rsidRPr="005811A1">
              <w:rPr>
                <w:sz w:val="24"/>
                <w:szCs w:val="24"/>
              </w:rPr>
              <w:t>= Female</w:t>
            </w:r>
          </w:p>
        </w:tc>
      </w:tr>
      <w:tr w:rsidR="00C759DA" w:rsidRPr="005811A1" w:rsidTr="006A5C7A">
        <w:tc>
          <w:tcPr>
            <w:tcW w:w="3116" w:type="dxa"/>
          </w:tcPr>
          <w:p w:rsidR="00C759DA" w:rsidRPr="005811A1" w:rsidRDefault="00C759DA" w:rsidP="006A5C7A">
            <w:pPr>
              <w:rPr>
                <w:sz w:val="24"/>
                <w:szCs w:val="24"/>
              </w:rPr>
            </w:pPr>
            <w:r w:rsidRPr="005811A1">
              <w:rPr>
                <w:sz w:val="24"/>
                <w:szCs w:val="24"/>
              </w:rPr>
              <w:t>LAB</w:t>
            </w:r>
          </w:p>
        </w:tc>
        <w:tc>
          <w:tcPr>
            <w:tcW w:w="3117" w:type="dxa"/>
          </w:tcPr>
          <w:p w:rsidR="00C759DA" w:rsidRPr="005811A1" w:rsidRDefault="00C759DA" w:rsidP="006A5C7A">
            <w:pPr>
              <w:rPr>
                <w:sz w:val="24"/>
                <w:szCs w:val="24"/>
              </w:rPr>
            </w:pPr>
            <w:r w:rsidRPr="005811A1">
              <w:rPr>
                <w:sz w:val="24"/>
                <w:szCs w:val="24"/>
              </w:rPr>
              <w:t>Laboratory used</w:t>
            </w:r>
          </w:p>
        </w:tc>
        <w:tc>
          <w:tcPr>
            <w:tcW w:w="3117" w:type="dxa"/>
          </w:tcPr>
          <w:p w:rsidR="00C759DA" w:rsidRPr="005811A1" w:rsidRDefault="00C759DA" w:rsidP="006A5C7A">
            <w:pPr>
              <w:rPr>
                <w:sz w:val="24"/>
                <w:szCs w:val="24"/>
              </w:rPr>
            </w:pPr>
            <w:r w:rsidRPr="005811A1">
              <w:rPr>
                <w:sz w:val="24"/>
                <w:szCs w:val="24"/>
              </w:rPr>
              <w:t>1=</w:t>
            </w:r>
            <w:proofErr w:type="spellStart"/>
            <w:r w:rsidRPr="005811A1">
              <w:rPr>
                <w:sz w:val="24"/>
                <w:szCs w:val="24"/>
              </w:rPr>
              <w:t>Metpath</w:t>
            </w:r>
            <w:proofErr w:type="spellEnd"/>
            <w:r w:rsidRPr="005811A1">
              <w:rPr>
                <w:sz w:val="24"/>
                <w:szCs w:val="24"/>
              </w:rPr>
              <w:t>; 2=</w:t>
            </w:r>
            <w:proofErr w:type="spellStart"/>
            <w:r w:rsidRPr="005811A1">
              <w:rPr>
                <w:sz w:val="24"/>
                <w:szCs w:val="24"/>
              </w:rPr>
              <w:t>Deyor</w:t>
            </w:r>
            <w:proofErr w:type="spellEnd"/>
            <w:r w:rsidRPr="005811A1">
              <w:rPr>
                <w:sz w:val="24"/>
                <w:szCs w:val="24"/>
              </w:rPr>
              <w:t xml:space="preserve">; 3=St. Elizabeth; 4=CB </w:t>
            </w:r>
            <w:proofErr w:type="spellStart"/>
            <w:r w:rsidRPr="005811A1">
              <w:rPr>
                <w:sz w:val="24"/>
                <w:szCs w:val="24"/>
              </w:rPr>
              <w:t>Rouche</w:t>
            </w:r>
            <w:proofErr w:type="spellEnd"/>
            <w:r w:rsidRPr="005811A1">
              <w:rPr>
                <w:sz w:val="24"/>
                <w:szCs w:val="24"/>
              </w:rPr>
              <w:t>; 5=YOH; 6=Horizon</w:t>
            </w:r>
          </w:p>
        </w:tc>
      </w:tr>
      <w:tr w:rsidR="00C759DA" w:rsidRPr="005811A1" w:rsidTr="006A5C7A">
        <w:tc>
          <w:tcPr>
            <w:tcW w:w="3116" w:type="dxa"/>
          </w:tcPr>
          <w:p w:rsidR="00C759DA" w:rsidRPr="005811A1" w:rsidRDefault="00C759DA" w:rsidP="006A5C7A">
            <w:pPr>
              <w:rPr>
                <w:sz w:val="24"/>
                <w:szCs w:val="24"/>
              </w:rPr>
            </w:pPr>
            <w:r w:rsidRPr="005811A1">
              <w:rPr>
                <w:sz w:val="24"/>
                <w:szCs w:val="24"/>
              </w:rPr>
              <w:t>ALKPHOS</w:t>
            </w:r>
          </w:p>
        </w:tc>
        <w:tc>
          <w:tcPr>
            <w:tcW w:w="3117" w:type="dxa"/>
          </w:tcPr>
          <w:p w:rsidR="00C759DA" w:rsidRPr="005811A1" w:rsidRDefault="00C759DA" w:rsidP="006A5C7A">
            <w:pPr>
              <w:rPr>
                <w:sz w:val="24"/>
                <w:szCs w:val="24"/>
              </w:rPr>
            </w:pPr>
            <w:r w:rsidRPr="005811A1">
              <w:rPr>
                <w:color w:val="000000"/>
                <w:sz w:val="24"/>
                <w:szCs w:val="24"/>
              </w:rPr>
              <w:t>alkaline phosphatase (IU/L)</w:t>
            </w:r>
          </w:p>
        </w:tc>
        <w:tc>
          <w:tcPr>
            <w:tcW w:w="3117" w:type="dxa"/>
          </w:tcPr>
          <w:p w:rsidR="00C759DA" w:rsidRPr="005811A1" w:rsidRDefault="00C759DA" w:rsidP="006A5C7A">
            <w:pPr>
              <w:rPr>
                <w:sz w:val="24"/>
                <w:szCs w:val="24"/>
              </w:rPr>
            </w:pPr>
          </w:p>
        </w:tc>
      </w:tr>
      <w:tr w:rsidR="00C759DA" w:rsidRPr="005811A1" w:rsidTr="006A5C7A">
        <w:tc>
          <w:tcPr>
            <w:tcW w:w="3116" w:type="dxa"/>
          </w:tcPr>
          <w:p w:rsidR="00C759DA" w:rsidRPr="005811A1" w:rsidRDefault="00C759DA" w:rsidP="006A5C7A">
            <w:pPr>
              <w:rPr>
                <w:sz w:val="24"/>
                <w:szCs w:val="24"/>
              </w:rPr>
            </w:pPr>
            <w:r w:rsidRPr="005811A1">
              <w:rPr>
                <w:sz w:val="24"/>
                <w:szCs w:val="24"/>
              </w:rPr>
              <w:t>CAMMOL</w:t>
            </w:r>
          </w:p>
        </w:tc>
        <w:tc>
          <w:tcPr>
            <w:tcW w:w="3117" w:type="dxa"/>
          </w:tcPr>
          <w:p w:rsidR="00C759DA" w:rsidRPr="005811A1" w:rsidRDefault="00C759DA" w:rsidP="006A5C7A">
            <w:pPr>
              <w:rPr>
                <w:sz w:val="24"/>
                <w:szCs w:val="24"/>
              </w:rPr>
            </w:pPr>
            <w:r w:rsidRPr="005811A1">
              <w:rPr>
                <w:color w:val="000000"/>
                <w:sz w:val="24"/>
                <w:szCs w:val="24"/>
              </w:rPr>
              <w:t>calcium (mmol/L)</w:t>
            </w:r>
          </w:p>
        </w:tc>
        <w:tc>
          <w:tcPr>
            <w:tcW w:w="3117" w:type="dxa"/>
          </w:tcPr>
          <w:p w:rsidR="00C759DA" w:rsidRPr="005811A1" w:rsidRDefault="00C759DA" w:rsidP="006A5C7A">
            <w:pPr>
              <w:rPr>
                <w:sz w:val="24"/>
                <w:szCs w:val="24"/>
              </w:rPr>
            </w:pPr>
          </w:p>
        </w:tc>
      </w:tr>
      <w:tr w:rsidR="00C759DA" w:rsidRPr="005811A1" w:rsidTr="006A5C7A">
        <w:tc>
          <w:tcPr>
            <w:tcW w:w="3116" w:type="dxa"/>
          </w:tcPr>
          <w:p w:rsidR="00C759DA" w:rsidRPr="005811A1" w:rsidRDefault="00C759DA" w:rsidP="006A5C7A">
            <w:pPr>
              <w:rPr>
                <w:sz w:val="24"/>
                <w:szCs w:val="24"/>
              </w:rPr>
            </w:pPr>
            <w:r w:rsidRPr="005811A1">
              <w:rPr>
                <w:sz w:val="24"/>
                <w:szCs w:val="24"/>
              </w:rPr>
              <w:t>PHOSMMOL</w:t>
            </w:r>
          </w:p>
        </w:tc>
        <w:tc>
          <w:tcPr>
            <w:tcW w:w="3117" w:type="dxa"/>
          </w:tcPr>
          <w:p w:rsidR="00C759DA" w:rsidRPr="005811A1" w:rsidRDefault="00C759DA" w:rsidP="006A5C7A">
            <w:pPr>
              <w:rPr>
                <w:sz w:val="24"/>
                <w:szCs w:val="24"/>
              </w:rPr>
            </w:pPr>
            <w:r w:rsidRPr="005811A1">
              <w:rPr>
                <w:color w:val="000000"/>
                <w:sz w:val="24"/>
                <w:szCs w:val="24"/>
              </w:rPr>
              <w:t> inorganic phosphorus (mmol/L)</w:t>
            </w:r>
          </w:p>
        </w:tc>
        <w:tc>
          <w:tcPr>
            <w:tcW w:w="3117" w:type="dxa"/>
          </w:tcPr>
          <w:p w:rsidR="00C759DA" w:rsidRPr="005811A1" w:rsidRDefault="00C759DA" w:rsidP="006A5C7A">
            <w:pPr>
              <w:rPr>
                <w:sz w:val="24"/>
                <w:szCs w:val="24"/>
              </w:rPr>
            </w:pPr>
          </w:p>
        </w:tc>
      </w:tr>
      <w:tr w:rsidR="00C759DA" w:rsidRPr="005811A1" w:rsidTr="006A5C7A">
        <w:tc>
          <w:tcPr>
            <w:tcW w:w="3116" w:type="dxa"/>
          </w:tcPr>
          <w:p w:rsidR="00C759DA" w:rsidRPr="005811A1" w:rsidRDefault="00C759DA" w:rsidP="006A5C7A">
            <w:pPr>
              <w:rPr>
                <w:sz w:val="24"/>
                <w:szCs w:val="24"/>
              </w:rPr>
            </w:pPr>
            <w:r w:rsidRPr="005811A1">
              <w:rPr>
                <w:sz w:val="24"/>
                <w:szCs w:val="24"/>
              </w:rPr>
              <w:t>AGEGROUP</w:t>
            </w:r>
          </w:p>
        </w:tc>
        <w:tc>
          <w:tcPr>
            <w:tcW w:w="3117" w:type="dxa"/>
          </w:tcPr>
          <w:p w:rsidR="00C759DA" w:rsidRPr="005811A1" w:rsidRDefault="00C759DA" w:rsidP="006A5C7A">
            <w:pPr>
              <w:rPr>
                <w:sz w:val="24"/>
                <w:szCs w:val="24"/>
              </w:rPr>
            </w:pPr>
            <w:r w:rsidRPr="005811A1">
              <w:rPr>
                <w:sz w:val="24"/>
                <w:szCs w:val="24"/>
              </w:rPr>
              <w:t>Age group</w:t>
            </w:r>
          </w:p>
        </w:tc>
        <w:tc>
          <w:tcPr>
            <w:tcW w:w="3117" w:type="dxa"/>
          </w:tcPr>
          <w:p w:rsidR="00C759DA" w:rsidRPr="005811A1" w:rsidRDefault="00C759DA" w:rsidP="006A5C7A">
            <w:pPr>
              <w:rPr>
                <w:sz w:val="24"/>
                <w:szCs w:val="24"/>
              </w:rPr>
            </w:pPr>
            <w:r w:rsidRPr="005811A1">
              <w:rPr>
                <w:sz w:val="24"/>
                <w:szCs w:val="24"/>
              </w:rPr>
              <w:t>1=65-69; 2=70-74; 3=75-79; 4=80-84; 5=85-89 years</w:t>
            </w:r>
          </w:p>
        </w:tc>
      </w:tr>
    </w:tbl>
    <w:p w:rsidR="00C759DA" w:rsidRDefault="00C759DA" w:rsidP="00C759DA">
      <w:pPr>
        <w:rPr>
          <w:sz w:val="24"/>
          <w:szCs w:val="24"/>
        </w:rPr>
      </w:pPr>
      <w:r w:rsidRPr="005811A1">
        <w:rPr>
          <w:sz w:val="24"/>
          <w:szCs w:val="24"/>
        </w:rPr>
        <w:t xml:space="preserve">The </w:t>
      </w:r>
      <w:r w:rsidRPr="005811A1">
        <w:rPr>
          <w:b/>
          <w:sz w:val="24"/>
          <w:szCs w:val="24"/>
        </w:rPr>
        <w:t>first task</w:t>
      </w:r>
      <w:r w:rsidRPr="005811A1">
        <w:rPr>
          <w:sz w:val="24"/>
          <w:szCs w:val="24"/>
        </w:rPr>
        <w:t xml:space="preserve"> of the assignment is to check the validity of the data. Determine if this is a "messy" data set with variable values that appear incorrect. Attempt to recover the correct values by looking up the true values from the actual data records. Copies of these can be found on </w:t>
      </w:r>
      <w:hyperlink r:id="rId5" w:history="1">
        <w:r w:rsidRPr="000179AC">
          <w:rPr>
            <w:rStyle w:val="Hyperlink"/>
            <w:sz w:val="24"/>
            <w:szCs w:val="24"/>
          </w:rPr>
          <w:t>http://academic.csuohio.edu/holcombj/clean/bigtable.htm</w:t>
        </w:r>
      </w:hyperlink>
      <w:r w:rsidRPr="000179AC">
        <w:rPr>
          <w:sz w:val="24"/>
          <w:szCs w:val="24"/>
        </w:rPr>
        <w:t xml:space="preserve">.  </w:t>
      </w:r>
      <w:r>
        <w:rPr>
          <w:sz w:val="24"/>
          <w:szCs w:val="24"/>
        </w:rPr>
        <w:t>Create a “clean” data set.</w:t>
      </w:r>
    </w:p>
    <w:p w:rsidR="00A14071" w:rsidRDefault="00A14071">
      <w:r>
        <w:br w:type="page"/>
      </w:r>
    </w:p>
    <w:p w:rsidR="00F50B21" w:rsidRPr="00F50B21" w:rsidRDefault="00F50B21" w:rsidP="00F50B21">
      <w:r w:rsidRPr="00F50B21">
        <w:lastRenderedPageBreak/>
        <w:t xml:space="preserve">The objective of the study for which you will analyze the data was to determine if significant gender differences existed between subjects 65 years of age and older with regard to calcium, phosphorous, and alkaline phosphatase levels (Boyd et al., 1998). The researchers performed a retrospective chart review of laboratory procedures performed in 6 different physician practices. The data consisted of 178 subjects representing 92 males and 86 females age 65 or older. In the data set, there are three discrete variables, sex, lab, and </w:t>
      </w:r>
      <w:proofErr w:type="spellStart"/>
      <w:r w:rsidRPr="00F50B21">
        <w:t>agegroup</w:t>
      </w:r>
      <w:proofErr w:type="spellEnd"/>
      <w:r w:rsidRPr="00F50B21">
        <w:t xml:space="preserve">. </w:t>
      </w:r>
      <w:r w:rsidR="00A14071">
        <w:t xml:space="preserve">  </w:t>
      </w:r>
      <w:r w:rsidRPr="00F50B21">
        <w:t xml:space="preserve">The other variables of age, </w:t>
      </w:r>
      <w:proofErr w:type="spellStart"/>
      <w:r w:rsidRPr="00F50B21">
        <w:t>alkphos</w:t>
      </w:r>
      <w:proofErr w:type="spellEnd"/>
      <w:r w:rsidRPr="00F50B21">
        <w:t xml:space="preserve"> - alkaline phosphatase (IU/L), </w:t>
      </w:r>
      <w:proofErr w:type="spellStart"/>
      <w:r w:rsidRPr="00F50B21">
        <w:t>cammol</w:t>
      </w:r>
      <w:proofErr w:type="spellEnd"/>
      <w:r w:rsidRPr="00F50B21">
        <w:t xml:space="preserve"> - calcium (mmol/L), and </w:t>
      </w:r>
      <w:proofErr w:type="spellStart"/>
      <w:r w:rsidRPr="00F50B21">
        <w:t>phosmmol</w:t>
      </w:r>
      <w:proofErr w:type="spellEnd"/>
      <w:r w:rsidRPr="00F50B21">
        <w:t xml:space="preserve"> – inorganic phosphorus (mmol/L), are continuous.</w:t>
      </w:r>
    </w:p>
    <w:p w:rsidR="007662B9" w:rsidRDefault="00F50B21" w:rsidP="007662B9">
      <w:pPr>
        <w:pStyle w:val="ListParagraph"/>
        <w:numPr>
          <w:ilvl w:val="0"/>
          <w:numId w:val="2"/>
        </w:numPr>
      </w:pPr>
      <w:r w:rsidRPr="00F50B21">
        <w:t xml:space="preserve">The first task of the assignment is to check the validity of the data. Determine if this is a "messy" data set with variable values that appear incorrect. Attempt to recover the correct values by looking up the true values from the actual data records. </w:t>
      </w:r>
      <w:r w:rsidR="007662B9">
        <w:t xml:space="preserve"> – DISCUSSION</w:t>
      </w:r>
      <w:r w:rsidR="00C86556">
        <w:t xml:space="preserve"> DONE</w:t>
      </w:r>
    </w:p>
    <w:p w:rsidR="00F50B21" w:rsidRDefault="00F50B21" w:rsidP="007662B9">
      <w:pPr>
        <w:pStyle w:val="ListParagraph"/>
        <w:numPr>
          <w:ilvl w:val="0"/>
          <w:numId w:val="2"/>
        </w:numPr>
      </w:pPr>
      <w:r w:rsidRPr="00F50B21">
        <w:t xml:space="preserve">Once the data is "clean", perform a summary analysis of the three discrete variables (sex, lab, and </w:t>
      </w:r>
      <w:proofErr w:type="spellStart"/>
      <w:r w:rsidRPr="00F50B21">
        <w:t>agegroup</w:t>
      </w:r>
      <w:proofErr w:type="spellEnd"/>
      <w:r w:rsidRPr="00F50B21">
        <w:t xml:space="preserve">). For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report the mean, median, standard deviation, min and max broken down by sex. Also summarize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in a similar way with the factor variable as lab.</w:t>
      </w:r>
    </w:p>
    <w:p w:rsidR="00F50B21" w:rsidRPr="00F50B21" w:rsidRDefault="00F50B21" w:rsidP="007662B9">
      <w:pPr>
        <w:pStyle w:val="ListParagraph"/>
        <w:numPr>
          <w:ilvl w:val="0"/>
          <w:numId w:val="2"/>
        </w:numPr>
      </w:pPr>
      <w:r w:rsidRPr="00F50B21">
        <w:t xml:space="preserve">Then </w:t>
      </w:r>
      <w:r w:rsidR="007662B9">
        <w:t>c</w:t>
      </w:r>
      <w:r w:rsidRPr="00F50B21">
        <w:t xml:space="preserve">onstruct side by side box plots of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with the factor variable as sex. Then construct side by side box plots of the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continuous variables with the factor variable as lab.</w:t>
      </w:r>
    </w:p>
    <w:p w:rsidR="00F50B21" w:rsidRDefault="00F50B21" w:rsidP="007662B9">
      <w:pPr>
        <w:pStyle w:val="ListParagraph"/>
        <w:numPr>
          <w:ilvl w:val="0"/>
          <w:numId w:val="2"/>
        </w:numPr>
      </w:pPr>
      <w:r w:rsidRPr="00F50B21">
        <w:t xml:space="preserve">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sex? Why or why not? 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lab? Why or why not?</w:t>
      </w:r>
    </w:p>
    <w:p w:rsidR="00DE579B" w:rsidRDefault="00A14071" w:rsidP="007662B9">
      <w:pPr>
        <w:pStyle w:val="ListParagraph"/>
        <w:numPr>
          <w:ilvl w:val="0"/>
          <w:numId w:val="2"/>
        </w:numPr>
      </w:pPr>
      <w:r>
        <w:t>Conduct a blocked ANOVA analysis using laboratory as the blocking variable.  Explain the results.</w:t>
      </w:r>
    </w:p>
    <w:p w:rsidR="007662B9" w:rsidRDefault="00F50B21" w:rsidP="00F50B21">
      <w:pPr>
        <w:pStyle w:val="ListParagraph"/>
        <w:numPr>
          <w:ilvl w:val="0"/>
          <w:numId w:val="2"/>
        </w:numPr>
      </w:pPr>
      <w:r w:rsidRPr="00F50B21">
        <w:t>Suppose Mr. and Mrs. Contrarian are married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rsidR="00F50B21" w:rsidRDefault="00F50B21" w:rsidP="00F50B21">
      <w:pPr>
        <w:pStyle w:val="ListParagraph"/>
        <w:numPr>
          <w:ilvl w:val="0"/>
          <w:numId w:val="2"/>
        </w:numPr>
      </w:pPr>
      <w:r w:rsidRPr="00F50B21">
        <w:t xml:space="preserve">One of the objectives of this research was to propose a reference range of values that are to be considered “normal” for calcium, inorganic phosphorus, and alkaline phosphatase. Looking at the results for </w:t>
      </w:r>
      <w:proofErr w:type="spellStart"/>
      <w:r w:rsidRPr="00F50B21">
        <w:t>cammol</w:t>
      </w:r>
      <w:proofErr w:type="spellEnd"/>
      <w:r w:rsidRPr="00F50B21">
        <w:t xml:space="preserve"> alone for each of the labs, explain why a single reference range is so difficult to establish.</w:t>
      </w:r>
    </w:p>
    <w:p w:rsidR="00C86556" w:rsidRPr="00F50B21" w:rsidRDefault="00C86556" w:rsidP="00C86556">
      <w:r>
        <w:t xml:space="preserve">Write a short, professional report that addresses each of questions 2 through </w:t>
      </w:r>
      <w:r w:rsidR="00A14071">
        <w:t>7</w:t>
      </w:r>
      <w:r>
        <w:t>.  Computer output should be included in an Appendix.  In the body of the report, please use professional looking tables and not simply computer output.</w:t>
      </w:r>
      <w:r w:rsidR="00A14071">
        <w:t xml:space="preserve">  You may assume a reader understands statistical analysis.</w:t>
      </w:r>
      <w:bookmarkStart w:id="0" w:name="_GoBack"/>
      <w:bookmarkEnd w:id="0"/>
    </w:p>
    <w:p w:rsidR="00C759DA" w:rsidRDefault="00C759DA" w:rsidP="00FE7DC7"/>
    <w:sectPr w:rsidR="00C7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6797"/>
    <w:multiLevelType w:val="hybridMultilevel"/>
    <w:tmpl w:val="9F1C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52E1"/>
    <w:rsid w:val="000247B6"/>
    <w:rsid w:val="00321870"/>
    <w:rsid w:val="007252E1"/>
    <w:rsid w:val="007662B9"/>
    <w:rsid w:val="00A14071"/>
    <w:rsid w:val="00C759DA"/>
    <w:rsid w:val="00C86556"/>
    <w:rsid w:val="00DE579B"/>
    <w:rsid w:val="00F50B21"/>
    <w:rsid w:val="00FE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75DC"/>
  <w15:chartTrackingRefBased/>
  <w15:docId w15:val="{01F70760-8BD0-4DD6-8CDE-48DC33E7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C7"/>
    <w:pPr>
      <w:ind w:left="720"/>
      <w:contextualSpacing/>
    </w:pPr>
  </w:style>
  <w:style w:type="table" w:styleId="TableGrid">
    <w:name w:val="Table Grid"/>
    <w:basedOn w:val="TableNormal"/>
    <w:uiPriority w:val="39"/>
    <w:rsid w:val="00C75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9DA"/>
    <w:rPr>
      <w:color w:val="0000FF" w:themeColor="hyperlink"/>
      <w:u w:val="single"/>
    </w:rPr>
  </w:style>
  <w:style w:type="character" w:styleId="UnresolvedMention">
    <w:name w:val="Unresolved Mention"/>
    <w:basedOn w:val="DefaultParagraphFont"/>
    <w:uiPriority w:val="99"/>
    <w:semiHidden/>
    <w:unhideWhenUsed/>
    <w:rsid w:val="00F50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3134">
      <w:bodyDiv w:val="1"/>
      <w:marLeft w:val="0"/>
      <w:marRight w:val="0"/>
      <w:marTop w:val="0"/>
      <w:marBottom w:val="0"/>
      <w:divBdr>
        <w:top w:val="none" w:sz="0" w:space="0" w:color="auto"/>
        <w:left w:val="none" w:sz="0" w:space="0" w:color="auto"/>
        <w:bottom w:val="none" w:sz="0" w:space="0" w:color="auto"/>
        <w:right w:val="none" w:sz="0" w:space="0" w:color="auto"/>
      </w:divBdr>
    </w:div>
    <w:div w:id="152417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ademic.csuohio.edu/holcombj/clean/bigtab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1811</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 Quinn</dc:creator>
  <cp:keywords/>
  <dc:description/>
  <cp:lastModifiedBy>Linda M Quinn</cp:lastModifiedBy>
  <cp:revision>4</cp:revision>
  <dcterms:created xsi:type="dcterms:W3CDTF">2020-09-08T21:16:00Z</dcterms:created>
  <dcterms:modified xsi:type="dcterms:W3CDTF">2020-09-15T21:27:00Z</dcterms:modified>
</cp:coreProperties>
</file>