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137C" w14:textId="02A9176C" w:rsidR="0022774E" w:rsidRPr="00137A09" w:rsidRDefault="001159D2" w:rsidP="00A01248">
      <w:pPr>
        <w:jc w:val="center"/>
        <w:rPr>
          <w:rFonts w:ascii="Arial" w:hAnsi="Arial" w:cs="Arial"/>
          <w:i/>
          <w:sz w:val="36"/>
          <w:szCs w:val="36"/>
        </w:rPr>
      </w:pPr>
      <w:r w:rsidRPr="00137A09">
        <w:rPr>
          <w:rFonts w:ascii="Arial" w:hAnsi="Arial" w:cs="Arial"/>
          <w:i/>
          <w:sz w:val="36"/>
          <w:szCs w:val="36"/>
        </w:rPr>
        <w:t>Notebook Pipeline Reproducibility &amp; Execution</w:t>
      </w:r>
    </w:p>
    <w:p w14:paraId="5D8306B4" w14:textId="251A65EC" w:rsidR="0084216D" w:rsidRPr="00137A09" w:rsidRDefault="0084216D" w:rsidP="0084216D">
      <w:pPr>
        <w:rPr>
          <w:rFonts w:ascii="Arial" w:hAnsi="Arial" w:cs="Arial"/>
          <w:sz w:val="22"/>
          <w:szCs w:val="22"/>
        </w:rPr>
      </w:pPr>
      <w:r w:rsidRPr="00137A09">
        <w:rPr>
          <w:rFonts w:ascii="Arial" w:hAnsi="Arial" w:cs="Arial"/>
          <w:sz w:val="22"/>
          <w:szCs w:val="22"/>
        </w:rPr>
        <w:t>Note</w:t>
      </w:r>
      <w:r w:rsidR="00F04B52">
        <w:rPr>
          <w:rFonts w:ascii="Arial" w:hAnsi="Arial" w:cs="Arial"/>
          <w:sz w:val="22"/>
          <w:szCs w:val="22"/>
        </w:rPr>
        <w:t>:</w:t>
      </w:r>
      <w:r w:rsidR="00617569">
        <w:rPr>
          <w:rFonts w:ascii="Arial" w:hAnsi="Arial" w:cs="Arial"/>
          <w:sz w:val="22"/>
          <w:szCs w:val="22"/>
        </w:rPr>
        <w:t xml:space="preserve"> </w:t>
      </w:r>
    </w:p>
    <w:p w14:paraId="58061C73" w14:textId="68F1A453" w:rsidR="0084216D" w:rsidRDefault="00FE116E" w:rsidP="008421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below mentioned files</w:t>
      </w:r>
      <w:r w:rsidR="0084216D" w:rsidRPr="0084216D">
        <w:rPr>
          <w:rFonts w:ascii="Arial" w:hAnsi="Arial" w:cs="Arial"/>
          <w:sz w:val="22"/>
          <w:szCs w:val="22"/>
        </w:rPr>
        <w:t xml:space="preserve"> are custom </w:t>
      </w:r>
      <w:r w:rsidR="0026575E">
        <w:rPr>
          <w:rFonts w:ascii="Arial" w:hAnsi="Arial" w:cs="Arial"/>
          <w:sz w:val="22"/>
          <w:szCs w:val="22"/>
        </w:rPr>
        <w:t xml:space="preserve">Python </w:t>
      </w:r>
      <w:r w:rsidR="0084216D" w:rsidRPr="0084216D">
        <w:rPr>
          <w:rFonts w:ascii="Arial" w:hAnsi="Arial" w:cs="Arial"/>
          <w:sz w:val="22"/>
          <w:szCs w:val="22"/>
        </w:rPr>
        <w:t>modules created for this capstone project and must be called from within a notebook to run</w:t>
      </w:r>
      <w:r w:rsidR="00722FF8">
        <w:rPr>
          <w:rFonts w:ascii="Arial" w:hAnsi="Arial" w:cs="Arial"/>
          <w:sz w:val="22"/>
          <w:szCs w:val="22"/>
        </w:rPr>
        <w:t>.</w:t>
      </w:r>
    </w:p>
    <w:p w14:paraId="74BF6D0F" w14:textId="2B758BD2" w:rsidR="00FE116E" w:rsidRPr="00FE116E" w:rsidRDefault="00FE116E" w:rsidP="00FE116E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84C6E">
        <w:rPr>
          <w:rFonts w:ascii="Arial" w:hAnsi="Arial" w:cs="Arial"/>
          <w:b/>
          <w:sz w:val="22"/>
          <w:szCs w:val="22"/>
        </w:rPr>
        <w:t>CBU_Cleanse.py</w:t>
      </w:r>
      <w:r w:rsidR="00617569">
        <w:rPr>
          <w:rFonts w:ascii="Arial" w:hAnsi="Arial" w:cs="Arial"/>
          <w:sz w:val="22"/>
          <w:szCs w:val="22"/>
        </w:rPr>
        <w:t xml:space="preserve"> - </w:t>
      </w:r>
      <w:r w:rsidRPr="00FE116E">
        <w:rPr>
          <w:rFonts w:ascii="Arial" w:hAnsi="Arial" w:cs="Arial"/>
          <w:sz w:val="22"/>
          <w:szCs w:val="22"/>
        </w:rPr>
        <w:t xml:space="preserve">Implements the CLEANSE cluster-based </w:t>
      </w:r>
      <w:proofErr w:type="spellStart"/>
      <w:r w:rsidRPr="00FE116E">
        <w:rPr>
          <w:rFonts w:ascii="Arial" w:hAnsi="Arial" w:cs="Arial"/>
          <w:sz w:val="22"/>
          <w:szCs w:val="22"/>
        </w:rPr>
        <w:t>undersampling</w:t>
      </w:r>
      <w:proofErr w:type="spellEnd"/>
      <w:r w:rsidRPr="00FE116E">
        <w:rPr>
          <w:rFonts w:ascii="Arial" w:hAnsi="Arial" w:cs="Arial"/>
          <w:sz w:val="22"/>
          <w:szCs w:val="22"/>
        </w:rPr>
        <w:t xml:space="preserve"> algorithm as an importable module.</w:t>
      </w:r>
    </w:p>
    <w:p w14:paraId="4B82EEE2" w14:textId="281029E1" w:rsidR="00FE116E" w:rsidRPr="00FE116E" w:rsidRDefault="00FE116E" w:rsidP="0084216D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284C6E">
        <w:rPr>
          <w:rFonts w:ascii="Arial" w:hAnsi="Arial" w:cs="Arial"/>
          <w:b/>
          <w:sz w:val="22"/>
          <w:szCs w:val="22"/>
        </w:rPr>
        <w:t>Supervised_ML_Pipeline</w:t>
      </w:r>
      <w:proofErr w:type="spellEnd"/>
      <w:r w:rsidR="00617569">
        <w:rPr>
          <w:rFonts w:ascii="Arial" w:hAnsi="Arial" w:cs="Arial"/>
          <w:sz w:val="22"/>
          <w:szCs w:val="22"/>
        </w:rPr>
        <w:t xml:space="preserve"> - </w:t>
      </w:r>
      <w:r w:rsidRPr="00FE116E">
        <w:rPr>
          <w:rFonts w:ascii="Arial" w:hAnsi="Arial" w:cs="Arial"/>
          <w:sz w:val="22"/>
          <w:szCs w:val="22"/>
        </w:rPr>
        <w:t>Implements the end-to-end machine learning pipeline as an importable module.</w:t>
      </w:r>
    </w:p>
    <w:p w14:paraId="49717EB8" w14:textId="77777777" w:rsidR="00BF5DC2" w:rsidRDefault="001159D2" w:rsidP="001159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notebooks </w:t>
      </w:r>
      <w:r w:rsidR="00BF5DC2">
        <w:rPr>
          <w:rFonts w:ascii="Arial" w:hAnsi="Arial" w:cs="Arial"/>
          <w:sz w:val="22"/>
          <w:szCs w:val="22"/>
        </w:rPr>
        <w:t>within the DSA Jupyter Environment should be run in the following order:</w:t>
      </w:r>
    </w:p>
    <w:p w14:paraId="602FEC98" w14:textId="77777777" w:rsidR="00E97F48" w:rsidRDefault="00E97F48" w:rsidP="00E97F4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1</w:t>
      </w:r>
    </w:p>
    <w:p w14:paraId="307744A0" w14:textId="5E2A01B4" w:rsidR="004F0240" w:rsidRDefault="004F0240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Active_medicaid_providers</w:t>
      </w:r>
      <w:proofErr w:type="spellEnd"/>
      <w:r w:rsidR="00617569" w:rsidRPr="000E660F">
        <w:rPr>
          <w:rFonts w:ascii="Arial" w:hAnsi="Arial" w:cs="Arial"/>
          <w:b/>
          <w:bCs/>
          <w:sz w:val="22"/>
          <w:szCs w:val="22"/>
        </w:rPr>
        <w:t xml:space="preserve"> -</w:t>
      </w:r>
      <w:r w:rsidR="0061756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Load data from DSS website for active Medicaid providers in MO.</w:t>
      </w:r>
    </w:p>
    <w:p w14:paraId="77142225" w14:textId="2963BC1A" w:rsidR="0047166F" w:rsidRDefault="0047166F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Oig_leie_silver.ipynb</w:t>
      </w:r>
      <w:proofErr w:type="spellEnd"/>
      <w:r w:rsidR="009A57CC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9A57CC">
        <w:rPr>
          <w:rFonts w:ascii="Arial" w:hAnsi="Arial" w:cs="Arial"/>
          <w:sz w:val="22"/>
          <w:szCs w:val="22"/>
        </w:rPr>
        <w:t xml:space="preserve"> loading in LEIE data</w:t>
      </w:r>
    </w:p>
    <w:p w14:paraId="626775C2" w14:textId="006ABBEF" w:rsidR="0047166F" w:rsidRDefault="0047166F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Medicare_enrollent_silver.ipynb</w:t>
      </w:r>
      <w:proofErr w:type="spellEnd"/>
      <w:r w:rsidR="009A57CC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9A57CC">
        <w:rPr>
          <w:rFonts w:ascii="Arial" w:hAnsi="Arial" w:cs="Arial"/>
          <w:sz w:val="22"/>
          <w:szCs w:val="22"/>
        </w:rPr>
        <w:t xml:space="preserve"> loading in </w:t>
      </w:r>
      <w:proofErr w:type="spellStart"/>
      <w:r w:rsidR="009A57CC">
        <w:rPr>
          <w:rFonts w:ascii="Arial" w:hAnsi="Arial" w:cs="Arial"/>
          <w:sz w:val="22"/>
          <w:szCs w:val="22"/>
        </w:rPr>
        <w:t>medicare</w:t>
      </w:r>
      <w:proofErr w:type="spellEnd"/>
      <w:r w:rsidR="009A57CC">
        <w:rPr>
          <w:rFonts w:ascii="Arial" w:hAnsi="Arial" w:cs="Arial"/>
          <w:sz w:val="22"/>
          <w:szCs w:val="22"/>
        </w:rPr>
        <w:t xml:space="preserve"> enrollment data</w:t>
      </w:r>
    </w:p>
    <w:p w14:paraId="7CC65DC1" w14:textId="43F009B9" w:rsidR="004A5434" w:rsidRPr="004A5434" w:rsidRDefault="00EA3FA3" w:rsidP="004A5434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Ownership_payment</w:t>
      </w:r>
      <w:r w:rsidR="004A5434" w:rsidRPr="000E660F">
        <w:rPr>
          <w:rFonts w:ascii="Arial" w:hAnsi="Arial" w:cs="Arial"/>
          <w:b/>
          <w:bCs/>
          <w:sz w:val="22"/>
          <w:szCs w:val="22"/>
        </w:rPr>
        <w:t>s_silver.ipynb</w:t>
      </w:r>
      <w:proofErr w:type="spellEnd"/>
      <w:r w:rsidR="009A57CC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9A57CC">
        <w:rPr>
          <w:rFonts w:ascii="Arial" w:hAnsi="Arial" w:cs="Arial"/>
          <w:sz w:val="22"/>
          <w:szCs w:val="22"/>
        </w:rPr>
        <w:t xml:space="preserve"> loading in ownership payments data</w:t>
      </w:r>
    </w:p>
    <w:p w14:paraId="2730087E" w14:textId="6D2E0D17" w:rsidR="004A3697" w:rsidRDefault="00640826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Dmepos_rfr</w:t>
      </w:r>
      <w:r w:rsidR="003E25B6" w:rsidRPr="000E660F">
        <w:rPr>
          <w:rFonts w:ascii="Arial" w:hAnsi="Arial" w:cs="Arial"/>
          <w:b/>
          <w:bCs/>
          <w:sz w:val="22"/>
          <w:szCs w:val="22"/>
        </w:rPr>
        <w:t>hpr_ser_silver.ipynb</w:t>
      </w:r>
      <w:proofErr w:type="spellEnd"/>
      <w:r w:rsidR="009A57CC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9A57CC">
        <w:rPr>
          <w:rFonts w:ascii="Arial" w:hAnsi="Arial" w:cs="Arial"/>
          <w:sz w:val="22"/>
          <w:szCs w:val="22"/>
        </w:rPr>
        <w:t xml:space="preserve"> loading in Referring provider and Service data</w:t>
      </w:r>
    </w:p>
    <w:p w14:paraId="2B99A216" w14:textId="0093E471" w:rsidR="003E25B6" w:rsidRDefault="003E25B6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Dmepos_rfrhpr_silver.ipynb</w:t>
      </w:r>
      <w:proofErr w:type="spellEnd"/>
      <w:r w:rsidR="009A57CC" w:rsidRPr="000E660F">
        <w:rPr>
          <w:rFonts w:ascii="Arial" w:hAnsi="Arial" w:cs="Arial"/>
          <w:b/>
          <w:bCs/>
          <w:sz w:val="22"/>
          <w:szCs w:val="22"/>
        </w:rPr>
        <w:t xml:space="preserve"> -</w:t>
      </w:r>
      <w:r w:rsidR="009A57CC">
        <w:rPr>
          <w:rFonts w:ascii="Arial" w:hAnsi="Arial" w:cs="Arial"/>
          <w:sz w:val="22"/>
          <w:szCs w:val="22"/>
        </w:rPr>
        <w:t xml:space="preserve"> loading in Referring provider and year data</w:t>
      </w:r>
    </w:p>
    <w:p w14:paraId="125BE6E1" w14:textId="75B93270" w:rsidR="003E25B6" w:rsidRDefault="003E25B6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</w:t>
      </w:r>
      <w:r w:rsidR="00014375" w:rsidRPr="000E660F">
        <w:rPr>
          <w:rFonts w:ascii="Arial" w:hAnsi="Arial" w:cs="Arial"/>
          <w:b/>
          <w:bCs/>
          <w:sz w:val="22"/>
          <w:szCs w:val="22"/>
        </w:rPr>
        <w:t>rfrr_silver</w:t>
      </w:r>
      <w:r w:rsidRPr="000E660F">
        <w:rPr>
          <w:rFonts w:ascii="Arial" w:hAnsi="Arial" w:cs="Arial"/>
          <w:b/>
          <w:bCs/>
          <w:sz w:val="22"/>
          <w:szCs w:val="22"/>
        </w:rPr>
        <w:t>.ipynb</w:t>
      </w:r>
      <w:proofErr w:type="spellEnd"/>
      <w:r w:rsidR="009A57CC" w:rsidRPr="000E660F">
        <w:rPr>
          <w:rFonts w:ascii="Arial" w:hAnsi="Arial" w:cs="Arial"/>
          <w:b/>
          <w:bCs/>
          <w:sz w:val="22"/>
          <w:szCs w:val="22"/>
        </w:rPr>
        <w:t>-</w:t>
      </w:r>
      <w:r w:rsidR="009A57CC">
        <w:rPr>
          <w:rFonts w:ascii="Arial" w:hAnsi="Arial" w:cs="Arial"/>
          <w:sz w:val="22"/>
          <w:szCs w:val="22"/>
        </w:rPr>
        <w:t xml:space="preserve"> loading in Referring provider and year data</w:t>
      </w:r>
    </w:p>
    <w:p w14:paraId="331BF949" w14:textId="2C25782B" w:rsidR="00014375" w:rsidRDefault="00014375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Dmepos_suplr_clean_silver.ipynb</w:t>
      </w:r>
      <w:proofErr w:type="spellEnd"/>
      <w:r w:rsidR="00652C32" w:rsidRPr="000E660F">
        <w:rPr>
          <w:rFonts w:ascii="Arial" w:hAnsi="Arial" w:cs="Arial"/>
          <w:b/>
          <w:bCs/>
          <w:sz w:val="22"/>
          <w:szCs w:val="22"/>
        </w:rPr>
        <w:t xml:space="preserve"> -</w:t>
      </w:r>
      <w:r w:rsidR="00652C32">
        <w:rPr>
          <w:rFonts w:ascii="Arial" w:hAnsi="Arial" w:cs="Arial"/>
          <w:sz w:val="22"/>
          <w:szCs w:val="22"/>
        </w:rPr>
        <w:t xml:space="preserve"> loading in Supplier and year data</w:t>
      </w:r>
    </w:p>
    <w:p w14:paraId="2248F880" w14:textId="76D10059" w:rsidR="00014375" w:rsidRDefault="00014375" w:rsidP="00014375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Dmepos_suplr_serv_clean_silver.ipynb</w:t>
      </w:r>
      <w:proofErr w:type="spellEnd"/>
      <w:r w:rsidR="009A57CC" w:rsidRPr="000E660F">
        <w:rPr>
          <w:rFonts w:ascii="Arial" w:hAnsi="Arial" w:cs="Arial"/>
          <w:b/>
          <w:bCs/>
          <w:sz w:val="22"/>
          <w:szCs w:val="22"/>
        </w:rPr>
        <w:t xml:space="preserve"> -</w:t>
      </w:r>
      <w:r w:rsidR="009A57CC">
        <w:rPr>
          <w:rFonts w:ascii="Arial" w:hAnsi="Arial" w:cs="Arial"/>
          <w:sz w:val="22"/>
          <w:szCs w:val="22"/>
        </w:rPr>
        <w:t xml:space="preserve"> </w:t>
      </w:r>
      <w:r w:rsidR="00652C32">
        <w:rPr>
          <w:rFonts w:ascii="Arial" w:hAnsi="Arial" w:cs="Arial"/>
          <w:sz w:val="22"/>
          <w:szCs w:val="22"/>
        </w:rPr>
        <w:t>loading in Supplier and Service and year data</w:t>
      </w:r>
    </w:p>
    <w:p w14:paraId="329F3F37" w14:textId="510839DC" w:rsidR="00014375" w:rsidRDefault="0047166F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General_payments_silver.ipynb</w:t>
      </w:r>
      <w:proofErr w:type="spellEnd"/>
      <w:r w:rsidR="00E575D3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E575D3">
        <w:rPr>
          <w:rFonts w:ascii="Arial" w:hAnsi="Arial" w:cs="Arial"/>
          <w:sz w:val="22"/>
          <w:szCs w:val="22"/>
        </w:rPr>
        <w:t xml:space="preserve"> Creating the general payments data</w:t>
      </w:r>
    </w:p>
    <w:p w14:paraId="4EB81DD4" w14:textId="7AF5362D" w:rsidR="0047166F" w:rsidRDefault="00C23661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O</w:t>
      </w:r>
      <w:r w:rsidR="0047166F" w:rsidRPr="000E660F">
        <w:rPr>
          <w:rFonts w:ascii="Arial" w:hAnsi="Arial" w:cs="Arial"/>
          <w:b/>
          <w:bCs/>
          <w:sz w:val="22"/>
          <w:szCs w:val="22"/>
        </w:rPr>
        <w:t>ne</w:t>
      </w:r>
      <w:r w:rsidRPr="000E660F">
        <w:rPr>
          <w:rFonts w:ascii="Arial" w:hAnsi="Arial" w:cs="Arial"/>
          <w:b/>
          <w:bCs/>
          <w:sz w:val="22"/>
          <w:szCs w:val="22"/>
        </w:rPr>
        <w:t>_specialty_per_npi_year_silver.ipynb</w:t>
      </w:r>
      <w:proofErr w:type="spellEnd"/>
      <w:r w:rsidR="00E575D3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E575D3">
        <w:rPr>
          <w:rFonts w:ascii="Arial" w:hAnsi="Arial" w:cs="Arial"/>
          <w:sz w:val="22"/>
          <w:szCs w:val="22"/>
        </w:rPr>
        <w:t xml:space="preserve"> Creating a dataset of one specialty per </w:t>
      </w:r>
      <w:proofErr w:type="spellStart"/>
      <w:r w:rsidR="00E575D3">
        <w:rPr>
          <w:rFonts w:ascii="Arial" w:hAnsi="Arial" w:cs="Arial"/>
          <w:sz w:val="22"/>
          <w:szCs w:val="22"/>
        </w:rPr>
        <w:t>npi</w:t>
      </w:r>
      <w:proofErr w:type="spellEnd"/>
      <w:r w:rsidR="00E575D3">
        <w:rPr>
          <w:rFonts w:ascii="Arial" w:hAnsi="Arial" w:cs="Arial"/>
          <w:sz w:val="22"/>
          <w:szCs w:val="22"/>
        </w:rPr>
        <w:t>-year row</w:t>
      </w:r>
    </w:p>
    <w:p w14:paraId="0FE5E368" w14:textId="383E1BE5" w:rsidR="0042585A" w:rsidRDefault="0042585A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SUP_VIZ</w:t>
      </w:r>
      <w:r w:rsidR="00F172A7" w:rsidRPr="000E660F">
        <w:rPr>
          <w:rFonts w:ascii="Arial" w:hAnsi="Arial" w:cs="Arial"/>
          <w:b/>
          <w:bCs/>
          <w:sz w:val="22"/>
          <w:szCs w:val="22"/>
        </w:rPr>
        <w:t>.ipynb</w:t>
      </w:r>
      <w:proofErr w:type="spellEnd"/>
      <w:r w:rsidR="00F172A7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F172A7">
        <w:rPr>
          <w:rFonts w:ascii="Arial" w:hAnsi="Arial" w:cs="Arial"/>
          <w:sz w:val="22"/>
          <w:szCs w:val="22"/>
        </w:rPr>
        <w:t xml:space="preserve"> Supplier visual</w:t>
      </w:r>
    </w:p>
    <w:p w14:paraId="65AF38B7" w14:textId="75C9BBDA" w:rsidR="00E575D3" w:rsidRPr="00E575D3" w:rsidRDefault="00E575D3" w:rsidP="00E575D3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Ownership_payment_EDA_silver.ipynb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 visuals for ownership payment</w:t>
      </w:r>
    </w:p>
    <w:p w14:paraId="55B85994" w14:textId="3032B80F" w:rsidR="00E575D3" w:rsidRDefault="00E575D3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Fraud_Patterns_Suppliers.ipynb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Supplier visuals</w:t>
      </w:r>
    </w:p>
    <w:p w14:paraId="3D1E934C" w14:textId="15A7D5CD" w:rsidR="004F0240" w:rsidRDefault="004F0240" w:rsidP="004F024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0E660F">
        <w:rPr>
          <w:rFonts w:ascii="Arial" w:hAnsi="Arial" w:cs="Arial"/>
          <w:b/>
          <w:bCs/>
          <w:sz w:val="22"/>
          <w:szCs w:val="22"/>
        </w:rPr>
        <w:t>Databas</w:t>
      </w:r>
      <w:r w:rsidR="004A3697" w:rsidRPr="000E660F">
        <w:rPr>
          <w:rFonts w:ascii="Arial" w:hAnsi="Arial" w:cs="Arial"/>
          <w:b/>
          <w:bCs/>
          <w:sz w:val="22"/>
          <w:szCs w:val="22"/>
        </w:rPr>
        <w:t>e Creation</w:t>
      </w:r>
      <w:r w:rsidR="00617569" w:rsidRPr="000E660F">
        <w:rPr>
          <w:rFonts w:ascii="Arial" w:hAnsi="Arial" w:cs="Arial"/>
          <w:b/>
          <w:bCs/>
          <w:sz w:val="22"/>
          <w:szCs w:val="22"/>
        </w:rPr>
        <w:t xml:space="preserve"> -</w:t>
      </w:r>
      <w:r w:rsidR="00617569">
        <w:rPr>
          <w:rFonts w:ascii="Arial" w:hAnsi="Arial" w:cs="Arial"/>
          <w:sz w:val="22"/>
          <w:szCs w:val="22"/>
        </w:rPr>
        <w:t xml:space="preserve"> </w:t>
      </w:r>
      <w:r w:rsidR="004A3697">
        <w:rPr>
          <w:rFonts w:ascii="Arial" w:hAnsi="Arial" w:cs="Arial"/>
          <w:sz w:val="22"/>
          <w:szCs w:val="22"/>
        </w:rPr>
        <w:t>Script to create database</w:t>
      </w:r>
    </w:p>
    <w:p w14:paraId="2B217627" w14:textId="77777777" w:rsidR="00E97F48" w:rsidRDefault="00E97F48" w:rsidP="00E97F4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2</w:t>
      </w:r>
    </w:p>
    <w:p w14:paraId="19DE4CBE" w14:textId="57AD375C" w:rsidR="00075E6B" w:rsidRDefault="00075E6B" w:rsidP="00075E6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Dmepos_amount_stats_labeled_silver.ipynb</w:t>
      </w:r>
      <w:proofErr w:type="spellEnd"/>
      <w:r w:rsidR="00A64B85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A64B85">
        <w:rPr>
          <w:rFonts w:ascii="Arial" w:hAnsi="Arial" w:cs="Arial"/>
          <w:sz w:val="22"/>
          <w:szCs w:val="22"/>
        </w:rPr>
        <w:t xml:space="preserve"> Creating features for the referring provider year dataset</w:t>
      </w:r>
    </w:p>
    <w:p w14:paraId="003C9FE2" w14:textId="7E418DAE" w:rsidR="00075E6B" w:rsidRDefault="00075E6B" w:rsidP="00075E6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Dmepos_rfrhp</w:t>
      </w:r>
      <w:r w:rsidR="0030345C" w:rsidRPr="000E660F">
        <w:rPr>
          <w:rFonts w:ascii="Arial" w:hAnsi="Arial" w:cs="Arial"/>
          <w:b/>
          <w:bCs/>
          <w:sz w:val="22"/>
          <w:szCs w:val="22"/>
        </w:rPr>
        <w:t>r_labeled_silver.ipynb</w:t>
      </w:r>
      <w:proofErr w:type="spellEnd"/>
      <w:r w:rsidR="00A64B85" w:rsidRPr="000E660F">
        <w:rPr>
          <w:rFonts w:ascii="Arial" w:hAnsi="Arial" w:cs="Arial"/>
          <w:b/>
          <w:bCs/>
          <w:sz w:val="22"/>
          <w:szCs w:val="22"/>
        </w:rPr>
        <w:t xml:space="preserve"> </w:t>
      </w:r>
      <w:r w:rsidR="00FB0EEC" w:rsidRPr="000E660F">
        <w:rPr>
          <w:rFonts w:ascii="Arial" w:hAnsi="Arial" w:cs="Arial"/>
          <w:b/>
          <w:bCs/>
          <w:sz w:val="22"/>
          <w:szCs w:val="22"/>
        </w:rPr>
        <w:t>–</w:t>
      </w:r>
      <w:r w:rsidR="00A64B85">
        <w:rPr>
          <w:rFonts w:ascii="Arial" w:hAnsi="Arial" w:cs="Arial"/>
          <w:sz w:val="22"/>
          <w:szCs w:val="22"/>
        </w:rPr>
        <w:t xml:space="preserve"> </w:t>
      </w:r>
      <w:r w:rsidR="00FB0EEC">
        <w:rPr>
          <w:rFonts w:ascii="Arial" w:hAnsi="Arial" w:cs="Arial"/>
          <w:sz w:val="22"/>
          <w:szCs w:val="22"/>
        </w:rPr>
        <w:t xml:space="preserve">combining referring provider and </w:t>
      </w:r>
      <w:r w:rsidR="006C530E">
        <w:rPr>
          <w:rFonts w:ascii="Arial" w:hAnsi="Arial" w:cs="Arial"/>
          <w:sz w:val="22"/>
          <w:szCs w:val="22"/>
        </w:rPr>
        <w:t>service</w:t>
      </w:r>
      <w:r w:rsidR="00FB0EEC">
        <w:rPr>
          <w:rFonts w:ascii="Arial" w:hAnsi="Arial" w:cs="Arial"/>
          <w:sz w:val="22"/>
          <w:szCs w:val="22"/>
        </w:rPr>
        <w:t xml:space="preserve"> and LEIE</w:t>
      </w:r>
    </w:p>
    <w:p w14:paraId="74E883ED" w14:textId="74E6325C" w:rsidR="0049503B" w:rsidRDefault="0030345C" w:rsidP="00075E6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Dempos_rf</w:t>
      </w:r>
      <w:r w:rsidR="00E866B0" w:rsidRPr="000E660F">
        <w:rPr>
          <w:rFonts w:ascii="Arial" w:hAnsi="Arial" w:cs="Arial"/>
          <w:b/>
          <w:bCs/>
          <w:sz w:val="22"/>
          <w:szCs w:val="22"/>
        </w:rPr>
        <w:t>rr_labeled_silver.ipynb</w:t>
      </w:r>
      <w:proofErr w:type="spellEnd"/>
      <w:r w:rsidR="006C530E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6C530E">
        <w:rPr>
          <w:rFonts w:ascii="Arial" w:hAnsi="Arial" w:cs="Arial"/>
          <w:sz w:val="22"/>
          <w:szCs w:val="22"/>
        </w:rPr>
        <w:t xml:space="preserve"> combining referring provider year and LEIE</w:t>
      </w:r>
    </w:p>
    <w:p w14:paraId="4538BAD9" w14:textId="5FC19152" w:rsidR="00E866B0" w:rsidRDefault="0049503B" w:rsidP="00075E6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Open_payments_silver.ipynb</w:t>
      </w:r>
      <w:proofErr w:type="spellEnd"/>
      <w:r w:rsidR="003045FF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3045FF">
        <w:rPr>
          <w:rFonts w:ascii="Arial" w:hAnsi="Arial" w:cs="Arial"/>
          <w:sz w:val="22"/>
          <w:szCs w:val="22"/>
        </w:rPr>
        <w:t xml:space="preserve"> Feature engineering the open payments dataset</w:t>
      </w:r>
    </w:p>
    <w:p w14:paraId="09396503" w14:textId="4493888D" w:rsidR="00A64B85" w:rsidRDefault="00A64B85" w:rsidP="00075E6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Unified_dataset_year_npi_hcpcs_rentl_ind_labeled_silver.ipynb</w:t>
      </w:r>
      <w:proofErr w:type="spellEnd"/>
      <w:r w:rsidR="003045FF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3045FF">
        <w:rPr>
          <w:rFonts w:ascii="Arial" w:hAnsi="Arial" w:cs="Arial"/>
          <w:sz w:val="22"/>
          <w:szCs w:val="22"/>
        </w:rPr>
        <w:t xml:space="preserve"> Creating a unified dataset and merging </w:t>
      </w:r>
      <w:proofErr w:type="spellStart"/>
      <w:r w:rsidR="003045FF">
        <w:rPr>
          <w:rFonts w:ascii="Arial" w:hAnsi="Arial" w:cs="Arial"/>
          <w:sz w:val="22"/>
          <w:szCs w:val="22"/>
        </w:rPr>
        <w:t>datasources</w:t>
      </w:r>
      <w:proofErr w:type="spellEnd"/>
      <w:r w:rsidR="003045FF">
        <w:rPr>
          <w:rFonts w:ascii="Arial" w:hAnsi="Arial" w:cs="Arial"/>
          <w:sz w:val="22"/>
          <w:szCs w:val="22"/>
        </w:rPr>
        <w:t xml:space="preserve"> at the provider-service level</w:t>
      </w:r>
    </w:p>
    <w:p w14:paraId="7EBC0347" w14:textId="20DE3791" w:rsidR="0049503B" w:rsidRDefault="00A64B85" w:rsidP="00075E6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lastRenderedPageBreak/>
        <w:t>U</w:t>
      </w:r>
      <w:r w:rsidR="0049503B" w:rsidRPr="000E660F">
        <w:rPr>
          <w:rFonts w:ascii="Arial" w:hAnsi="Arial" w:cs="Arial"/>
          <w:b/>
          <w:bCs/>
          <w:sz w:val="22"/>
          <w:szCs w:val="22"/>
        </w:rPr>
        <w:t>ni</w:t>
      </w:r>
      <w:r w:rsidRPr="000E660F">
        <w:rPr>
          <w:rFonts w:ascii="Arial" w:hAnsi="Arial" w:cs="Arial"/>
          <w:b/>
          <w:bCs/>
          <w:sz w:val="22"/>
          <w:szCs w:val="22"/>
        </w:rPr>
        <w:t>fied_dataset_silver.ipynb</w:t>
      </w:r>
      <w:proofErr w:type="spellEnd"/>
      <w:r w:rsidR="003045FF" w:rsidRPr="000E660F">
        <w:rPr>
          <w:rFonts w:ascii="Arial" w:hAnsi="Arial" w:cs="Arial"/>
          <w:b/>
          <w:bCs/>
          <w:sz w:val="22"/>
          <w:szCs w:val="22"/>
        </w:rPr>
        <w:t>–</w:t>
      </w:r>
      <w:r w:rsidR="003045FF">
        <w:rPr>
          <w:rFonts w:ascii="Arial" w:hAnsi="Arial" w:cs="Arial"/>
          <w:sz w:val="22"/>
          <w:szCs w:val="22"/>
        </w:rPr>
        <w:t xml:space="preserve"> Creating a unified dataset and merging </w:t>
      </w:r>
      <w:proofErr w:type="spellStart"/>
      <w:r w:rsidR="003045FF">
        <w:rPr>
          <w:rFonts w:ascii="Arial" w:hAnsi="Arial" w:cs="Arial"/>
          <w:sz w:val="22"/>
          <w:szCs w:val="22"/>
        </w:rPr>
        <w:t>datasources</w:t>
      </w:r>
      <w:proofErr w:type="spellEnd"/>
      <w:r w:rsidR="003045FF">
        <w:rPr>
          <w:rFonts w:ascii="Arial" w:hAnsi="Arial" w:cs="Arial"/>
          <w:sz w:val="22"/>
          <w:szCs w:val="22"/>
        </w:rPr>
        <w:t xml:space="preserve"> at the provider-year level</w:t>
      </w:r>
    </w:p>
    <w:p w14:paraId="3B29DCB0" w14:textId="77777777" w:rsidR="00E97F48" w:rsidRDefault="00E97F48" w:rsidP="00E97F4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3</w:t>
      </w:r>
    </w:p>
    <w:p w14:paraId="6D194CF9" w14:textId="38A384AE" w:rsidR="009B2E5A" w:rsidRDefault="009B2E5A" w:rsidP="009B2E5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Cms_general_payments_active_medicaid.ipynb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 EDA and visuals for general payments only for active Medicaid provider flag and MO NPIs.</w:t>
      </w:r>
    </w:p>
    <w:p w14:paraId="5BDF0296" w14:textId="286EA80C" w:rsidR="009B2E5A" w:rsidRDefault="009B2E5A" w:rsidP="009B2E5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Cms_general_payments_eda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>EDA for general payments full population of MO and bordering</w:t>
      </w:r>
    </w:p>
    <w:p w14:paraId="63765D66" w14:textId="6FB19E13" w:rsidR="009B2E5A" w:rsidRDefault="009B2E5A" w:rsidP="009B2E5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Dmepos_amount_stats_labeled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 </w:t>
      </w:r>
      <w:r w:rsidR="00182E70">
        <w:rPr>
          <w:rFonts w:ascii="Arial" w:hAnsi="Arial" w:cs="Arial"/>
          <w:sz w:val="22"/>
          <w:szCs w:val="22"/>
        </w:rPr>
        <w:t>referring provider service EDA</w:t>
      </w:r>
    </w:p>
    <w:p w14:paraId="7BEAF12E" w14:textId="64BC3A5B" w:rsidR="00182E70" w:rsidRDefault="00182E70" w:rsidP="00182E70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Dempos_rfrr_labeled_eda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>-</w:t>
      </w:r>
      <w:r w:rsidRPr="00182E7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referring provider year EDA</w:t>
      </w:r>
    </w:p>
    <w:p w14:paraId="38966011" w14:textId="48245E25" w:rsidR="00182E70" w:rsidRPr="009B2E5A" w:rsidRDefault="00494A34" w:rsidP="009B2E5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Oig_leie_eda.ipynb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simple EDA for LEIE data</w:t>
      </w:r>
    </w:p>
    <w:p w14:paraId="4BB25B16" w14:textId="25AAD663" w:rsidR="00494A34" w:rsidRDefault="00494A34" w:rsidP="009B2E5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Plotting_template_colors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plotting color template for reusability in other scripts</w:t>
      </w:r>
    </w:p>
    <w:p w14:paraId="69327919" w14:textId="68325A05" w:rsidR="00494A34" w:rsidRPr="009B2E5A" w:rsidRDefault="00494A34" w:rsidP="009B2E5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Unified_dataset_eda.ipynb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EDA for unified dataset.</w:t>
      </w:r>
    </w:p>
    <w:p w14:paraId="74EB091E" w14:textId="77777777" w:rsidR="00E97F48" w:rsidRDefault="00E97F48" w:rsidP="00E97F4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4</w:t>
      </w:r>
    </w:p>
    <w:p w14:paraId="4BBC4ADC" w14:textId="32220E34" w:rsidR="00253A27" w:rsidRDefault="003229D9" w:rsidP="00253A2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Cluster_based_undersampling</w:t>
      </w:r>
      <w:proofErr w:type="spellEnd"/>
      <w:r w:rsidR="00E9422A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E9422A">
        <w:rPr>
          <w:rFonts w:ascii="Arial" w:hAnsi="Arial" w:cs="Arial"/>
          <w:sz w:val="22"/>
          <w:szCs w:val="22"/>
        </w:rPr>
        <w:t xml:space="preserve"> </w:t>
      </w:r>
      <w:r w:rsidR="00E30013">
        <w:rPr>
          <w:rFonts w:ascii="Arial" w:hAnsi="Arial" w:cs="Arial"/>
          <w:sz w:val="22"/>
          <w:szCs w:val="22"/>
        </w:rPr>
        <w:t>TEST</w:t>
      </w:r>
      <w:r w:rsidR="00E9422A">
        <w:rPr>
          <w:rFonts w:ascii="Arial" w:hAnsi="Arial" w:cs="Arial"/>
          <w:sz w:val="22"/>
          <w:szCs w:val="22"/>
        </w:rPr>
        <w:t xml:space="preserve"> out a cluster based </w:t>
      </w:r>
      <w:proofErr w:type="spellStart"/>
      <w:r w:rsidR="00E9422A">
        <w:rPr>
          <w:rFonts w:ascii="Arial" w:hAnsi="Arial" w:cs="Arial"/>
          <w:sz w:val="22"/>
          <w:szCs w:val="22"/>
        </w:rPr>
        <w:t>undersampling</w:t>
      </w:r>
      <w:proofErr w:type="spellEnd"/>
      <w:r w:rsidR="00E9422A">
        <w:rPr>
          <w:rFonts w:ascii="Arial" w:hAnsi="Arial" w:cs="Arial"/>
          <w:sz w:val="22"/>
          <w:szCs w:val="22"/>
        </w:rPr>
        <w:t xml:space="preserve"> method</w:t>
      </w:r>
    </w:p>
    <w:p w14:paraId="6009D465" w14:textId="6422B16D" w:rsidR="00594EB8" w:rsidRDefault="00594EB8" w:rsidP="00253A2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K_means.ipynb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TEST out K means clustering</w:t>
      </w:r>
    </w:p>
    <w:p w14:paraId="4D771236" w14:textId="51B2176F" w:rsidR="00E9422A" w:rsidRDefault="00E9422A" w:rsidP="00253A2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Dmepos_feature_selection</w:t>
      </w:r>
      <w:proofErr w:type="spellEnd"/>
      <w:r w:rsidR="006309B5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6309B5">
        <w:rPr>
          <w:rFonts w:ascii="Arial" w:hAnsi="Arial" w:cs="Arial"/>
          <w:sz w:val="22"/>
          <w:szCs w:val="22"/>
        </w:rPr>
        <w:t xml:space="preserve"> feature selection algorithm</w:t>
      </w:r>
    </w:p>
    <w:p w14:paraId="6263B82E" w14:textId="24C186DB" w:rsidR="004E18FA" w:rsidRDefault="004E18FA" w:rsidP="00253A2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Unified_dataset_gold.ipynb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 Create gold dataset for </w:t>
      </w:r>
      <w:r w:rsidR="00125AFE">
        <w:rPr>
          <w:rFonts w:ascii="Arial" w:hAnsi="Arial" w:cs="Arial"/>
          <w:sz w:val="22"/>
          <w:szCs w:val="22"/>
        </w:rPr>
        <w:t xml:space="preserve">final </w:t>
      </w:r>
      <w:r>
        <w:rPr>
          <w:rFonts w:ascii="Arial" w:hAnsi="Arial" w:cs="Arial"/>
          <w:sz w:val="22"/>
          <w:szCs w:val="22"/>
        </w:rPr>
        <w:t>machine learning</w:t>
      </w:r>
    </w:p>
    <w:p w14:paraId="1F872658" w14:textId="2093762F" w:rsidR="006309B5" w:rsidRDefault="00E30013" w:rsidP="00253A2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Empirical_cumulative_distribution_based_outlier_detection.ipynb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TEST ECOD</w:t>
      </w:r>
      <w:r w:rsidR="00BB4CEC">
        <w:rPr>
          <w:rFonts w:ascii="Arial" w:hAnsi="Arial" w:cs="Arial"/>
          <w:sz w:val="22"/>
          <w:szCs w:val="22"/>
        </w:rPr>
        <w:t xml:space="preserve"> algorithm</w:t>
      </w:r>
    </w:p>
    <w:p w14:paraId="41F9926D" w14:textId="77A03487" w:rsidR="00594EB8" w:rsidRPr="00594EB8" w:rsidRDefault="00594EB8" w:rsidP="00594EB8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Isolation_forest.ipynb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TEST IF algorithm</w:t>
      </w:r>
    </w:p>
    <w:p w14:paraId="2C542ED7" w14:textId="16B314C7" w:rsidR="001F2ED5" w:rsidRDefault="001F2ED5" w:rsidP="00594EB8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Isolation_using_nearest_neighbor_ensemble.ipynb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TEST INNE</w:t>
      </w:r>
    </w:p>
    <w:p w14:paraId="1A5351FC" w14:textId="25C1EB22" w:rsidR="004806CE" w:rsidRDefault="004806CE" w:rsidP="00594EB8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Local_outlier_factor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TEST LOF</w:t>
      </w:r>
    </w:p>
    <w:p w14:paraId="7C5549F6" w14:textId="2AB4CD16" w:rsidR="00840F9A" w:rsidRDefault="00840F9A" w:rsidP="00840F9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L</w:t>
      </w:r>
      <w:r w:rsidR="00490D1B" w:rsidRPr="000E660F">
        <w:rPr>
          <w:rFonts w:ascii="Arial" w:hAnsi="Arial" w:cs="Arial"/>
          <w:b/>
          <w:bCs/>
          <w:sz w:val="22"/>
          <w:szCs w:val="22"/>
        </w:rPr>
        <w:t>ogreg</w:t>
      </w:r>
      <w:r w:rsidRPr="000E660F">
        <w:rPr>
          <w:rFonts w:ascii="Arial" w:hAnsi="Arial" w:cs="Arial"/>
          <w:b/>
          <w:bCs/>
          <w:sz w:val="22"/>
          <w:szCs w:val="22"/>
        </w:rPr>
        <w:t>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</w:t>
      </w:r>
      <w:r w:rsidR="002F6645" w:rsidRPr="000E660F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2F6645">
        <w:rPr>
          <w:rFonts w:ascii="Arial" w:hAnsi="Arial" w:cs="Arial"/>
          <w:sz w:val="22"/>
          <w:szCs w:val="22"/>
        </w:rPr>
        <w:t>TEST LR</w:t>
      </w:r>
    </w:p>
    <w:p w14:paraId="450EACA9" w14:textId="368FD4B7" w:rsidR="00840F9A" w:rsidRPr="00840F9A" w:rsidRDefault="00840F9A" w:rsidP="00840F9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One_class_SVM.ipynb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</w:t>
      </w:r>
      <w:r w:rsidR="002F6645" w:rsidRPr="000E660F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2F6645">
        <w:rPr>
          <w:rFonts w:ascii="Arial" w:hAnsi="Arial" w:cs="Arial"/>
          <w:sz w:val="22"/>
          <w:szCs w:val="22"/>
        </w:rPr>
        <w:t xml:space="preserve">TEST </w:t>
      </w:r>
      <w:r w:rsidR="00F1503D">
        <w:rPr>
          <w:rFonts w:ascii="Arial" w:hAnsi="Arial" w:cs="Arial"/>
          <w:sz w:val="22"/>
          <w:szCs w:val="22"/>
        </w:rPr>
        <w:t xml:space="preserve">One Class </w:t>
      </w:r>
      <w:r w:rsidR="002F6645">
        <w:rPr>
          <w:rFonts w:ascii="Arial" w:hAnsi="Arial" w:cs="Arial"/>
          <w:sz w:val="22"/>
          <w:szCs w:val="22"/>
        </w:rPr>
        <w:t>SVM</w:t>
      </w:r>
    </w:p>
    <w:p w14:paraId="78840DE9" w14:textId="5301D9CD" w:rsidR="004E18FA" w:rsidRPr="004E18FA" w:rsidRDefault="00D4724D" w:rsidP="004E18F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Support_</w:t>
      </w:r>
      <w:r>
        <w:rPr>
          <w:rFonts w:ascii="Arial" w:hAnsi="Arial" w:cs="Arial"/>
          <w:sz w:val="22"/>
          <w:szCs w:val="22"/>
        </w:rPr>
        <w:t>Vector_Machine</w:t>
      </w:r>
      <w:proofErr w:type="spellEnd"/>
      <w:r>
        <w:rPr>
          <w:rFonts w:ascii="Arial" w:hAnsi="Arial" w:cs="Arial"/>
          <w:sz w:val="22"/>
          <w:szCs w:val="22"/>
        </w:rPr>
        <w:t xml:space="preserve"> – TEST SVM</w:t>
      </w:r>
    </w:p>
    <w:p w14:paraId="033C42F9" w14:textId="43EE895E" w:rsidR="00522BA6" w:rsidRDefault="00522BA6" w:rsidP="004E18F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Xgboost_fdus_undersampling.ipynb</w:t>
      </w:r>
      <w:proofErr w:type="spellEnd"/>
      <w:r w:rsidR="00183EDF"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 w:rsidR="00183EDF">
        <w:rPr>
          <w:rFonts w:ascii="Arial" w:hAnsi="Arial" w:cs="Arial"/>
          <w:sz w:val="22"/>
          <w:szCs w:val="22"/>
        </w:rPr>
        <w:t xml:space="preserve"> TEST XGBoost</w:t>
      </w:r>
    </w:p>
    <w:p w14:paraId="1C9F9C69" w14:textId="51BB353E" w:rsidR="00522BA6" w:rsidRPr="004E18FA" w:rsidRDefault="00183EDF" w:rsidP="004E18FA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Xgboost_random_undersampling.ipynb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TEST XGBoost</w:t>
      </w:r>
    </w:p>
    <w:p w14:paraId="5BB53B67" w14:textId="22D5916E" w:rsidR="00BB4CEC" w:rsidRDefault="00594EB8" w:rsidP="00253A2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E660F">
        <w:rPr>
          <w:rFonts w:ascii="Arial" w:hAnsi="Arial" w:cs="Arial"/>
          <w:b/>
          <w:bCs/>
          <w:sz w:val="22"/>
          <w:szCs w:val="22"/>
        </w:rPr>
        <w:t>Ensemble_scorer.ipynb</w:t>
      </w:r>
      <w:proofErr w:type="spellEnd"/>
      <w:r w:rsidRPr="000E660F">
        <w:rPr>
          <w:rFonts w:ascii="Arial" w:hAnsi="Arial" w:cs="Arial"/>
          <w:b/>
          <w:bCs/>
          <w:sz w:val="22"/>
          <w:szCs w:val="22"/>
        </w:rPr>
        <w:t xml:space="preserve"> –</w:t>
      </w:r>
      <w:r>
        <w:rPr>
          <w:rFonts w:ascii="Arial" w:hAnsi="Arial" w:cs="Arial"/>
          <w:sz w:val="22"/>
          <w:szCs w:val="22"/>
        </w:rPr>
        <w:t xml:space="preserve"> </w:t>
      </w:r>
      <w:r w:rsidR="00840F9A">
        <w:rPr>
          <w:rFonts w:ascii="Arial" w:hAnsi="Arial" w:cs="Arial"/>
          <w:sz w:val="22"/>
          <w:szCs w:val="22"/>
        </w:rPr>
        <w:t>ARCHIVE</w:t>
      </w:r>
      <w:r>
        <w:rPr>
          <w:rFonts w:ascii="Arial" w:hAnsi="Arial" w:cs="Arial"/>
          <w:sz w:val="22"/>
          <w:szCs w:val="22"/>
        </w:rPr>
        <w:t xml:space="preserve"> script for ensemble pipeline</w:t>
      </w:r>
      <w:r w:rsidR="00840F9A">
        <w:rPr>
          <w:rFonts w:ascii="Arial" w:hAnsi="Arial" w:cs="Arial"/>
          <w:sz w:val="22"/>
          <w:szCs w:val="22"/>
        </w:rPr>
        <w:t xml:space="preserve">, need to run the TEST </w:t>
      </w:r>
      <w:r w:rsidR="00260C96">
        <w:rPr>
          <w:rFonts w:ascii="Arial" w:hAnsi="Arial" w:cs="Arial"/>
          <w:sz w:val="22"/>
          <w:szCs w:val="22"/>
        </w:rPr>
        <w:t xml:space="preserve">INNE, ECOD, and IF </w:t>
      </w:r>
      <w:r w:rsidR="00840F9A">
        <w:rPr>
          <w:rFonts w:ascii="Arial" w:hAnsi="Arial" w:cs="Arial"/>
          <w:sz w:val="22"/>
          <w:szCs w:val="22"/>
        </w:rPr>
        <w:t>scripts prior.</w:t>
      </w:r>
    </w:p>
    <w:p w14:paraId="1A58F2DA" w14:textId="3DF05CE7" w:rsidR="00722FF8" w:rsidRDefault="00E97F48" w:rsidP="00C03CA2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5</w:t>
      </w:r>
      <w:r w:rsidR="00281435">
        <w:rPr>
          <w:rFonts w:ascii="Arial" w:hAnsi="Arial" w:cs="Arial"/>
          <w:sz w:val="22"/>
          <w:szCs w:val="22"/>
        </w:rPr>
        <w:t xml:space="preserve"> (Notebooks within this section can be </w:t>
      </w:r>
      <w:r w:rsidR="00D25DD6">
        <w:rPr>
          <w:rFonts w:ascii="Arial" w:hAnsi="Arial" w:cs="Arial"/>
          <w:sz w:val="22"/>
          <w:szCs w:val="22"/>
        </w:rPr>
        <w:t>run in any  order</w:t>
      </w:r>
      <w:r w:rsidR="00281435">
        <w:rPr>
          <w:rFonts w:ascii="Arial" w:hAnsi="Arial" w:cs="Arial"/>
          <w:sz w:val="22"/>
          <w:szCs w:val="22"/>
        </w:rPr>
        <w:t>)</w:t>
      </w:r>
    </w:p>
    <w:p w14:paraId="1352E78F" w14:textId="43AECC1C" w:rsidR="00C03CA2" w:rsidRDefault="006F38B5" w:rsidP="00C03CA2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Cleanse_ClusterBased_Undersampling.ipynb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E82DF6">
        <w:rPr>
          <w:rFonts w:ascii="Arial" w:hAnsi="Arial" w:cs="Arial"/>
          <w:sz w:val="22"/>
          <w:szCs w:val="22"/>
        </w:rPr>
        <w:t>I</w:t>
      </w:r>
      <w:r w:rsidR="00E82DF6" w:rsidRPr="00E82DF6">
        <w:rPr>
          <w:rFonts w:ascii="Arial" w:hAnsi="Arial" w:cs="Arial"/>
          <w:sz w:val="22"/>
          <w:szCs w:val="22"/>
        </w:rPr>
        <w:t>mplements and t</w:t>
      </w:r>
      <w:r w:rsidR="00E82DF6">
        <w:rPr>
          <w:rFonts w:ascii="Arial" w:hAnsi="Arial" w:cs="Arial"/>
          <w:sz w:val="22"/>
          <w:szCs w:val="22"/>
        </w:rPr>
        <w:t>ests</w:t>
      </w:r>
      <w:r w:rsidR="00E82DF6" w:rsidRPr="00E82DF6">
        <w:rPr>
          <w:rFonts w:ascii="Arial" w:hAnsi="Arial" w:cs="Arial"/>
          <w:sz w:val="22"/>
          <w:szCs w:val="22"/>
        </w:rPr>
        <w:t xml:space="preserve"> a Cluster based </w:t>
      </w:r>
      <w:proofErr w:type="spellStart"/>
      <w:r w:rsidR="00E82DF6" w:rsidRPr="00E82DF6">
        <w:rPr>
          <w:rFonts w:ascii="Arial" w:hAnsi="Arial" w:cs="Arial"/>
          <w:sz w:val="22"/>
          <w:szCs w:val="22"/>
        </w:rPr>
        <w:t>undersampling</w:t>
      </w:r>
      <w:proofErr w:type="spellEnd"/>
      <w:r w:rsidR="00E82DF6" w:rsidRPr="00E82DF6">
        <w:rPr>
          <w:rFonts w:ascii="Arial" w:hAnsi="Arial" w:cs="Arial"/>
          <w:sz w:val="22"/>
          <w:szCs w:val="22"/>
        </w:rPr>
        <w:t xml:space="preserve"> methodology to handle </w:t>
      </w:r>
      <w:r w:rsidR="00510C50" w:rsidRPr="00E82DF6">
        <w:rPr>
          <w:rFonts w:ascii="Arial" w:hAnsi="Arial" w:cs="Arial"/>
          <w:sz w:val="22"/>
          <w:szCs w:val="22"/>
        </w:rPr>
        <w:t>imbalance</w:t>
      </w:r>
      <w:r w:rsidR="00E82DF6" w:rsidRPr="00E82DF6">
        <w:rPr>
          <w:rFonts w:ascii="Arial" w:hAnsi="Arial" w:cs="Arial"/>
          <w:sz w:val="22"/>
          <w:szCs w:val="22"/>
        </w:rPr>
        <w:t xml:space="preserve"> in large datasets.</w:t>
      </w:r>
    </w:p>
    <w:p w14:paraId="6E1A890A" w14:textId="0682B881" w:rsidR="006F38B5" w:rsidRDefault="002E060D" w:rsidP="00C03CA2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k_best_lgbm_modeling_NoINNE.ipynb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5A7C84">
        <w:rPr>
          <w:rFonts w:ascii="Arial" w:hAnsi="Arial" w:cs="Arial"/>
          <w:sz w:val="22"/>
          <w:szCs w:val="22"/>
        </w:rPr>
        <w:t>Test</w:t>
      </w:r>
      <w:r w:rsidR="00B115D3">
        <w:rPr>
          <w:rFonts w:ascii="Arial" w:hAnsi="Arial" w:cs="Arial"/>
          <w:sz w:val="22"/>
          <w:szCs w:val="22"/>
        </w:rPr>
        <w:t xml:space="preserve">ing model performance with </w:t>
      </w:r>
      <w:r w:rsidR="00923BD1">
        <w:rPr>
          <w:rFonts w:ascii="Arial" w:hAnsi="Arial" w:cs="Arial"/>
          <w:sz w:val="22"/>
          <w:szCs w:val="22"/>
        </w:rPr>
        <w:t>k-best LightGBM feature selection</w:t>
      </w:r>
      <w:r w:rsidR="00D12CA7" w:rsidRPr="00D12CA7">
        <w:rPr>
          <w:rFonts w:ascii="Arial" w:hAnsi="Arial" w:cs="Arial"/>
          <w:sz w:val="22"/>
          <w:szCs w:val="22"/>
        </w:rPr>
        <w:t xml:space="preserve"> </w:t>
      </w:r>
      <w:r w:rsidR="00D12CA7" w:rsidRPr="001B35B3">
        <w:rPr>
          <w:rFonts w:ascii="Arial" w:hAnsi="Arial" w:cs="Arial"/>
          <w:sz w:val="22"/>
          <w:szCs w:val="22"/>
        </w:rPr>
        <w:t>and no anomaly detection</w:t>
      </w:r>
      <w:r w:rsidR="00923BD1">
        <w:rPr>
          <w:rFonts w:ascii="Arial" w:hAnsi="Arial" w:cs="Arial"/>
          <w:sz w:val="22"/>
          <w:szCs w:val="22"/>
        </w:rPr>
        <w:t>.</w:t>
      </w:r>
    </w:p>
    <w:p w14:paraId="7DDBEFE6" w14:textId="0FFA83E9" w:rsidR="002E060D" w:rsidRDefault="00302C89" w:rsidP="00C03CA2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LogReg_PY_Cleanse_NoINNE.ipynb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1B35B3" w:rsidRPr="001B35B3">
        <w:rPr>
          <w:rFonts w:ascii="Arial" w:hAnsi="Arial" w:cs="Arial"/>
          <w:sz w:val="22"/>
          <w:szCs w:val="22"/>
        </w:rPr>
        <w:t xml:space="preserve">Tests Logistic Regression with CLEANSE </w:t>
      </w:r>
      <w:proofErr w:type="spellStart"/>
      <w:r w:rsidR="001B35B3" w:rsidRPr="001B35B3">
        <w:rPr>
          <w:rFonts w:ascii="Arial" w:hAnsi="Arial" w:cs="Arial"/>
          <w:sz w:val="22"/>
          <w:szCs w:val="22"/>
        </w:rPr>
        <w:t>undersampling</w:t>
      </w:r>
      <w:proofErr w:type="spellEnd"/>
      <w:r w:rsidR="001B35B3" w:rsidRPr="001B35B3">
        <w:rPr>
          <w:rFonts w:ascii="Arial" w:hAnsi="Arial" w:cs="Arial"/>
          <w:sz w:val="22"/>
          <w:szCs w:val="22"/>
        </w:rPr>
        <w:t xml:space="preserve"> and no anomaly detection.</w:t>
      </w:r>
    </w:p>
    <w:p w14:paraId="462A36B2" w14:textId="186E2405" w:rsidR="00302C89" w:rsidRDefault="00A358A8" w:rsidP="00C03CA2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LogReg_PY_Cleanse_YesINNE.ipynb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1B35B3" w:rsidRPr="001B35B3">
        <w:rPr>
          <w:rFonts w:ascii="Arial" w:hAnsi="Arial" w:cs="Arial"/>
          <w:sz w:val="22"/>
          <w:szCs w:val="22"/>
        </w:rPr>
        <w:t xml:space="preserve">Tests Logistic Regression with CLEANSE </w:t>
      </w:r>
      <w:proofErr w:type="spellStart"/>
      <w:r w:rsidR="001B35B3" w:rsidRPr="001B35B3">
        <w:rPr>
          <w:rFonts w:ascii="Arial" w:hAnsi="Arial" w:cs="Arial"/>
          <w:sz w:val="22"/>
          <w:szCs w:val="22"/>
        </w:rPr>
        <w:t>undersampling</w:t>
      </w:r>
      <w:proofErr w:type="spellEnd"/>
      <w:r w:rsidR="001B35B3">
        <w:rPr>
          <w:rFonts w:ascii="Arial" w:hAnsi="Arial" w:cs="Arial"/>
          <w:sz w:val="22"/>
          <w:szCs w:val="22"/>
        </w:rPr>
        <w:t xml:space="preserve">, </w:t>
      </w:r>
      <w:r w:rsidR="00EA2AF2">
        <w:rPr>
          <w:rFonts w:ascii="Arial" w:hAnsi="Arial" w:cs="Arial"/>
          <w:sz w:val="22"/>
          <w:szCs w:val="22"/>
        </w:rPr>
        <w:t>and</w:t>
      </w:r>
      <w:r w:rsidR="001B35B3">
        <w:rPr>
          <w:rFonts w:ascii="Arial" w:hAnsi="Arial" w:cs="Arial"/>
          <w:sz w:val="22"/>
          <w:szCs w:val="22"/>
        </w:rPr>
        <w:t xml:space="preserve"> </w:t>
      </w:r>
      <w:r w:rsidR="001B35B3" w:rsidRPr="001B35B3">
        <w:rPr>
          <w:rFonts w:ascii="Arial" w:hAnsi="Arial" w:cs="Arial"/>
          <w:sz w:val="22"/>
          <w:szCs w:val="22"/>
        </w:rPr>
        <w:t>anomaly detection.</w:t>
      </w:r>
    </w:p>
    <w:p w14:paraId="34845ACB" w14:textId="0C8E8583" w:rsidR="004D62A2" w:rsidRPr="005A15A5" w:rsidRDefault="00D62E34" w:rsidP="005A15A5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LogReg_PYS_RUS_NoINNE.ipynb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EA2AF2" w:rsidRPr="005A15A5">
        <w:rPr>
          <w:rFonts w:ascii="Arial" w:hAnsi="Arial" w:cs="Arial"/>
          <w:sz w:val="22"/>
          <w:szCs w:val="22"/>
        </w:rPr>
        <w:t>Logistic Regression tests</w:t>
      </w:r>
      <w:r w:rsidR="005A15A5" w:rsidRPr="005A15A5">
        <w:rPr>
          <w:rFonts w:ascii="Arial" w:hAnsi="Arial" w:cs="Arial"/>
          <w:sz w:val="22"/>
          <w:szCs w:val="22"/>
        </w:rPr>
        <w:t xml:space="preserve"> with </w:t>
      </w:r>
      <w:r w:rsidR="005A15A5">
        <w:rPr>
          <w:rFonts w:ascii="Arial" w:hAnsi="Arial" w:cs="Arial"/>
          <w:sz w:val="22"/>
          <w:szCs w:val="22"/>
        </w:rPr>
        <w:t>Random</w:t>
      </w:r>
      <w:r w:rsidR="005A15A5" w:rsidRPr="005A15A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A15A5" w:rsidRPr="005A15A5">
        <w:rPr>
          <w:rFonts w:ascii="Arial" w:hAnsi="Arial" w:cs="Arial"/>
          <w:sz w:val="22"/>
          <w:szCs w:val="22"/>
        </w:rPr>
        <w:t>undersampling</w:t>
      </w:r>
      <w:proofErr w:type="spellEnd"/>
      <w:r w:rsidR="005A15A5" w:rsidRPr="005A15A5">
        <w:rPr>
          <w:rFonts w:ascii="Arial" w:hAnsi="Arial" w:cs="Arial"/>
          <w:sz w:val="22"/>
          <w:szCs w:val="22"/>
        </w:rPr>
        <w:t xml:space="preserve"> and no anomaly detection.</w:t>
      </w:r>
    </w:p>
    <w:p w14:paraId="08B82A68" w14:textId="3362C11F" w:rsidR="00D62E34" w:rsidRPr="005A15A5" w:rsidRDefault="0062104B" w:rsidP="005A15A5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LogReg_PYS_RUS_YesINNE.ipynb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5A15A5" w:rsidRPr="005A15A5">
        <w:rPr>
          <w:rFonts w:ascii="Arial" w:hAnsi="Arial" w:cs="Arial"/>
          <w:sz w:val="22"/>
          <w:szCs w:val="22"/>
        </w:rPr>
        <w:t xml:space="preserve">Logistic Regression </w:t>
      </w:r>
      <w:r w:rsidR="00EA2AF2">
        <w:rPr>
          <w:rFonts w:ascii="Arial" w:hAnsi="Arial" w:cs="Arial"/>
          <w:sz w:val="22"/>
          <w:szCs w:val="22"/>
        </w:rPr>
        <w:t>t</w:t>
      </w:r>
      <w:r w:rsidR="00EA2AF2" w:rsidRPr="005A15A5">
        <w:rPr>
          <w:rFonts w:ascii="Arial" w:hAnsi="Arial" w:cs="Arial"/>
          <w:sz w:val="22"/>
          <w:szCs w:val="22"/>
        </w:rPr>
        <w:t xml:space="preserve">ests </w:t>
      </w:r>
      <w:r w:rsidR="005A15A5" w:rsidRPr="005A15A5">
        <w:rPr>
          <w:rFonts w:ascii="Arial" w:hAnsi="Arial" w:cs="Arial"/>
          <w:sz w:val="22"/>
          <w:szCs w:val="22"/>
        </w:rPr>
        <w:t xml:space="preserve">with </w:t>
      </w:r>
      <w:r w:rsidR="005A15A5">
        <w:rPr>
          <w:rFonts w:ascii="Arial" w:hAnsi="Arial" w:cs="Arial"/>
          <w:sz w:val="22"/>
          <w:szCs w:val="22"/>
        </w:rPr>
        <w:t>Random</w:t>
      </w:r>
      <w:r w:rsidR="005A15A5" w:rsidRPr="005A15A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A15A5" w:rsidRPr="005A15A5">
        <w:rPr>
          <w:rFonts w:ascii="Arial" w:hAnsi="Arial" w:cs="Arial"/>
          <w:sz w:val="22"/>
          <w:szCs w:val="22"/>
        </w:rPr>
        <w:t>undersampling</w:t>
      </w:r>
      <w:proofErr w:type="spellEnd"/>
      <w:r w:rsidR="005A15A5" w:rsidRPr="005A15A5">
        <w:rPr>
          <w:rFonts w:ascii="Arial" w:hAnsi="Arial" w:cs="Arial"/>
          <w:sz w:val="22"/>
          <w:szCs w:val="22"/>
        </w:rPr>
        <w:t xml:space="preserve">, </w:t>
      </w:r>
      <w:r w:rsidR="00EA2AF2">
        <w:rPr>
          <w:rFonts w:ascii="Arial" w:hAnsi="Arial" w:cs="Arial"/>
          <w:sz w:val="22"/>
          <w:szCs w:val="22"/>
        </w:rPr>
        <w:t>and</w:t>
      </w:r>
      <w:r w:rsidR="005A15A5" w:rsidRPr="005A15A5">
        <w:rPr>
          <w:rFonts w:ascii="Arial" w:hAnsi="Arial" w:cs="Arial"/>
          <w:sz w:val="22"/>
          <w:szCs w:val="22"/>
        </w:rPr>
        <w:t xml:space="preserve"> anomaly detection.</w:t>
      </w:r>
    </w:p>
    <w:p w14:paraId="612503A6" w14:textId="1ECFDC6A" w:rsidR="0062104B" w:rsidRDefault="0064385F" w:rsidP="00C03CA2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lastRenderedPageBreak/>
        <w:t>manufacturer_payments_vs_reimbursements.ipynb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510C50" w:rsidRPr="00510C50">
        <w:rPr>
          <w:rFonts w:ascii="Arial" w:hAnsi="Arial" w:cs="Arial"/>
          <w:sz w:val="22"/>
          <w:szCs w:val="22"/>
        </w:rPr>
        <w:t>Investigates whether higher manufacturer payments to providers are associated with higher Medicare claims reimbursements using descriptive, bivariate, stratified, and regression analyses.</w:t>
      </w:r>
    </w:p>
    <w:p w14:paraId="17BCE838" w14:textId="0265B7C4" w:rsidR="0064385F" w:rsidRPr="00D9637B" w:rsidRDefault="00CA153A" w:rsidP="00D9637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Pipeline_K_best_XGB_Testing.ipynb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007C15" w:rsidRPr="00007C15">
        <w:rPr>
          <w:rFonts w:ascii="Arial" w:hAnsi="Arial" w:cs="Arial"/>
          <w:sz w:val="22"/>
          <w:szCs w:val="22"/>
        </w:rPr>
        <w:t xml:space="preserve">Tests all models across all </w:t>
      </w:r>
      <w:proofErr w:type="spellStart"/>
      <w:r w:rsidR="00007C15" w:rsidRPr="00007C15">
        <w:rPr>
          <w:rFonts w:ascii="Arial" w:hAnsi="Arial" w:cs="Arial"/>
          <w:sz w:val="22"/>
          <w:szCs w:val="22"/>
        </w:rPr>
        <w:t>undersampling</w:t>
      </w:r>
      <w:proofErr w:type="spellEnd"/>
      <w:r w:rsidR="00007C15" w:rsidRPr="00007C15">
        <w:rPr>
          <w:rFonts w:ascii="Arial" w:hAnsi="Arial" w:cs="Arial"/>
          <w:sz w:val="22"/>
          <w:szCs w:val="22"/>
        </w:rPr>
        <w:t xml:space="preserve"> strategies using K-best XGB feature selection, with and without INNE anomaly detection.</w:t>
      </w:r>
    </w:p>
    <w:p w14:paraId="3360724A" w14:textId="3D91412D" w:rsidR="00CA153A" w:rsidRPr="00C03CA2" w:rsidRDefault="000B21F8" w:rsidP="00C03CA2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10C50">
        <w:rPr>
          <w:rFonts w:ascii="Arial" w:hAnsi="Arial" w:cs="Arial"/>
          <w:b/>
          <w:bCs/>
          <w:sz w:val="22"/>
          <w:szCs w:val="22"/>
        </w:rPr>
        <w:t>SVM_Best_Param_Results.ipynb</w:t>
      </w:r>
      <w:proofErr w:type="spellEnd"/>
      <w:r w:rsidR="00617569">
        <w:rPr>
          <w:rFonts w:ascii="Arial" w:hAnsi="Arial" w:cs="Arial"/>
          <w:b/>
          <w:bCs/>
          <w:sz w:val="22"/>
          <w:szCs w:val="22"/>
        </w:rPr>
        <w:t xml:space="preserve"> - </w:t>
      </w:r>
      <w:r w:rsidR="002F19BD" w:rsidRPr="002F19BD">
        <w:rPr>
          <w:rFonts w:ascii="Arial" w:hAnsi="Arial" w:cs="Arial"/>
          <w:sz w:val="22"/>
          <w:szCs w:val="22"/>
        </w:rPr>
        <w:t>Evaluates the best SVM parameter combination's performance on the test set.</w:t>
      </w:r>
    </w:p>
    <w:p w14:paraId="52A1594E" w14:textId="6372D55F" w:rsidR="006E4262" w:rsidRDefault="00E97F48" w:rsidP="006E4262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6</w:t>
      </w:r>
    </w:p>
    <w:p w14:paraId="407A2B0C" w14:textId="6B4CF54F" w:rsidR="006E4262" w:rsidRDefault="00EA50B5" w:rsidP="004F5C09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4F5C09">
        <w:rPr>
          <w:rFonts w:ascii="Arial" w:hAnsi="Arial" w:cs="Arial"/>
          <w:b/>
          <w:bCs/>
          <w:sz w:val="22"/>
          <w:szCs w:val="22"/>
        </w:rPr>
        <w:t>k_best_lgbm_modeling.ipynb</w:t>
      </w:r>
      <w:proofErr w:type="spellEnd"/>
      <w:r w:rsidR="00617569" w:rsidRPr="004F5C09">
        <w:rPr>
          <w:rFonts w:ascii="Arial" w:hAnsi="Arial" w:cs="Arial"/>
          <w:b/>
          <w:bCs/>
          <w:sz w:val="22"/>
          <w:szCs w:val="22"/>
        </w:rPr>
        <w:t xml:space="preserve"> -</w:t>
      </w:r>
      <w:r w:rsidR="00617569" w:rsidRPr="004F5C09">
        <w:rPr>
          <w:rFonts w:ascii="Arial" w:hAnsi="Arial" w:cs="Arial"/>
          <w:sz w:val="22"/>
          <w:szCs w:val="22"/>
        </w:rPr>
        <w:t xml:space="preserve"> </w:t>
      </w:r>
      <w:r w:rsidR="00624540" w:rsidRPr="004F5C09">
        <w:rPr>
          <w:rFonts w:ascii="Arial" w:hAnsi="Arial" w:cs="Arial"/>
          <w:sz w:val="22"/>
          <w:szCs w:val="22"/>
        </w:rPr>
        <w:t>Evaluates the final model's performance on the test set.</w:t>
      </w:r>
    </w:p>
    <w:p w14:paraId="424767B5" w14:textId="13B96C71" w:rsidR="0054217E" w:rsidRPr="004F5C09" w:rsidRDefault="0054217E" w:rsidP="004F5C09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564E9D">
        <w:rPr>
          <w:rFonts w:ascii="Arial" w:hAnsi="Arial" w:cs="Arial"/>
          <w:b/>
          <w:bCs/>
          <w:sz w:val="22"/>
          <w:szCs w:val="22"/>
        </w:rPr>
        <w:t>curve_visuals.ipynb</w:t>
      </w:r>
      <w:proofErr w:type="spellEnd"/>
      <w:r w:rsidRPr="00564E9D">
        <w:rPr>
          <w:rFonts w:ascii="Arial" w:hAnsi="Arial" w:cs="Arial"/>
          <w:b/>
          <w:bCs/>
          <w:sz w:val="22"/>
          <w:szCs w:val="22"/>
        </w:rPr>
        <w:t xml:space="preserve"> -</w:t>
      </w:r>
      <w:r>
        <w:rPr>
          <w:rFonts w:ascii="Arial" w:hAnsi="Arial" w:cs="Arial"/>
          <w:sz w:val="22"/>
          <w:szCs w:val="22"/>
        </w:rPr>
        <w:t xml:space="preserve"> </w:t>
      </w:r>
      <w:r w:rsidR="00564E9D" w:rsidRPr="00564E9D">
        <w:rPr>
          <w:rFonts w:ascii="Arial" w:hAnsi="Arial" w:cs="Arial"/>
          <w:sz w:val="22"/>
          <w:szCs w:val="22"/>
        </w:rPr>
        <w:t>Generates the Precision-Recall and AUROC curve visualizations for the final model's test set results.</w:t>
      </w:r>
    </w:p>
    <w:p w14:paraId="316591D1" w14:textId="77777777" w:rsidR="000B6A88" w:rsidRDefault="00E97F48" w:rsidP="000B6A8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Sprint 7</w:t>
      </w:r>
    </w:p>
    <w:p w14:paraId="351CEADE" w14:textId="22C1C6F7" w:rsidR="008951CF" w:rsidRDefault="00734715" w:rsidP="00355DB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A2AF2">
        <w:rPr>
          <w:rFonts w:ascii="Arial" w:hAnsi="Arial" w:cs="Arial"/>
          <w:b/>
          <w:bCs/>
          <w:sz w:val="22"/>
          <w:szCs w:val="22"/>
        </w:rPr>
        <w:t xml:space="preserve">AI Assistant </w:t>
      </w:r>
      <w:r w:rsidR="00A22CEC" w:rsidRPr="00EA2AF2">
        <w:rPr>
          <w:rFonts w:ascii="Arial" w:hAnsi="Arial" w:cs="Arial"/>
          <w:b/>
          <w:bCs/>
          <w:sz w:val="22"/>
          <w:szCs w:val="22"/>
        </w:rPr>
        <w:t>(Front and Back End)</w:t>
      </w:r>
      <w:r w:rsidR="00617569" w:rsidRPr="00EA2AF2">
        <w:rPr>
          <w:rFonts w:ascii="Arial" w:hAnsi="Arial" w:cs="Arial"/>
          <w:b/>
          <w:bCs/>
          <w:sz w:val="22"/>
          <w:szCs w:val="22"/>
        </w:rPr>
        <w:t xml:space="preserve"> -</w:t>
      </w:r>
      <w:r w:rsidR="00617569">
        <w:rPr>
          <w:rFonts w:ascii="Arial" w:hAnsi="Arial" w:cs="Arial"/>
          <w:sz w:val="22"/>
          <w:szCs w:val="22"/>
        </w:rPr>
        <w:t xml:space="preserve"> </w:t>
      </w:r>
      <w:r w:rsidR="00A22CEC" w:rsidRPr="00A22CEC">
        <w:rPr>
          <w:rFonts w:ascii="Arial" w:hAnsi="Arial" w:cs="Arial"/>
          <w:sz w:val="22"/>
          <w:szCs w:val="22"/>
        </w:rPr>
        <w:t xml:space="preserve">The </w:t>
      </w:r>
      <w:r w:rsidR="00355DBB" w:rsidRPr="00A22CEC">
        <w:rPr>
          <w:rFonts w:ascii="Arial" w:hAnsi="Arial" w:cs="Arial"/>
          <w:sz w:val="22"/>
          <w:szCs w:val="22"/>
        </w:rPr>
        <w:t>Frontend</w:t>
      </w:r>
      <w:r w:rsidR="00A22CEC" w:rsidRPr="00A22CEC">
        <w:rPr>
          <w:rFonts w:ascii="Arial" w:hAnsi="Arial" w:cs="Arial"/>
          <w:sz w:val="22"/>
          <w:szCs w:val="22"/>
        </w:rPr>
        <w:t xml:space="preserve"> must be run using GitHub Pages while the </w:t>
      </w:r>
      <w:r w:rsidR="00355DBB" w:rsidRPr="00A22CEC">
        <w:rPr>
          <w:rFonts w:ascii="Arial" w:hAnsi="Arial" w:cs="Arial"/>
          <w:sz w:val="22"/>
          <w:szCs w:val="22"/>
        </w:rPr>
        <w:t>Backend</w:t>
      </w:r>
      <w:r w:rsidR="00A22CEC" w:rsidRPr="00A22CEC">
        <w:rPr>
          <w:rFonts w:ascii="Arial" w:hAnsi="Arial" w:cs="Arial"/>
          <w:sz w:val="22"/>
          <w:szCs w:val="22"/>
        </w:rPr>
        <w:t xml:space="preserve"> on any PaaS/IaaS website/service.</w:t>
      </w:r>
      <w:r w:rsidR="00355DBB">
        <w:rPr>
          <w:rFonts w:ascii="Arial" w:hAnsi="Arial" w:cs="Arial"/>
          <w:sz w:val="22"/>
          <w:szCs w:val="22"/>
        </w:rPr>
        <w:t xml:space="preserve"> </w:t>
      </w:r>
      <w:r w:rsidR="00355DBB" w:rsidRPr="00355DBB">
        <w:rPr>
          <w:rFonts w:ascii="Arial" w:hAnsi="Arial" w:cs="Arial"/>
          <w:sz w:val="22"/>
          <w:szCs w:val="22"/>
        </w:rPr>
        <w:t xml:space="preserve">Since this work cannot be reproduced within this environment, kindly refer </w:t>
      </w:r>
      <w:r w:rsidR="00355DBB">
        <w:rPr>
          <w:rFonts w:ascii="Arial" w:hAnsi="Arial" w:cs="Arial"/>
          <w:sz w:val="22"/>
          <w:szCs w:val="22"/>
        </w:rPr>
        <w:t>to the attached r</w:t>
      </w:r>
      <w:r w:rsidR="00355DBB" w:rsidRPr="00355DBB">
        <w:rPr>
          <w:rFonts w:ascii="Arial" w:hAnsi="Arial" w:cs="Arial"/>
          <w:sz w:val="22"/>
          <w:szCs w:val="22"/>
        </w:rPr>
        <w:t>epo Link</w:t>
      </w:r>
      <w:r w:rsidR="00617569">
        <w:rPr>
          <w:rFonts w:ascii="Arial" w:hAnsi="Arial" w:cs="Arial"/>
          <w:sz w:val="22"/>
          <w:szCs w:val="22"/>
        </w:rPr>
        <w:t xml:space="preserve"> - </w:t>
      </w:r>
      <w:hyperlink r:id="rId8" w:history="1">
        <w:r w:rsidR="00355DBB" w:rsidRPr="00327BF1">
          <w:rPr>
            <w:rStyle w:val="Hyperlink"/>
            <w:rFonts w:ascii="Arial" w:hAnsi="Arial" w:cs="Arial"/>
            <w:sz w:val="22"/>
            <w:szCs w:val="22"/>
          </w:rPr>
          <w:t>https://github.com/N4e-N4e/DMEPOS.github.io</w:t>
        </w:r>
      </w:hyperlink>
      <w:r w:rsidR="00355DBB">
        <w:rPr>
          <w:rFonts w:ascii="Arial" w:hAnsi="Arial" w:cs="Arial"/>
          <w:sz w:val="22"/>
          <w:szCs w:val="22"/>
        </w:rPr>
        <w:t xml:space="preserve"> </w:t>
      </w:r>
    </w:p>
    <w:p w14:paraId="779AE0E2" w14:textId="7446E9E4" w:rsidR="00083DA7" w:rsidRPr="00137A09" w:rsidRDefault="008951CF" w:rsidP="00355DB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EA2AF2">
        <w:rPr>
          <w:rFonts w:ascii="Arial" w:hAnsi="Arial" w:cs="Arial"/>
          <w:b/>
          <w:bCs/>
          <w:sz w:val="22"/>
          <w:szCs w:val="22"/>
        </w:rPr>
        <w:t>Top_spike_zero_providers.ipynb</w:t>
      </w:r>
      <w:proofErr w:type="spellEnd"/>
      <w:r w:rsidR="00617569" w:rsidRPr="00EA2AF2">
        <w:rPr>
          <w:rFonts w:ascii="Arial" w:hAnsi="Arial" w:cs="Arial"/>
          <w:b/>
          <w:bCs/>
          <w:sz w:val="22"/>
          <w:szCs w:val="22"/>
        </w:rPr>
        <w:t xml:space="preserve"> -</w:t>
      </w:r>
      <w:r w:rsidR="00617569">
        <w:rPr>
          <w:rFonts w:ascii="Arial" w:hAnsi="Arial" w:cs="Arial"/>
          <w:sz w:val="22"/>
          <w:szCs w:val="22"/>
        </w:rPr>
        <w:t xml:space="preserve"> </w:t>
      </w:r>
      <w:r w:rsidR="004A6F3E">
        <w:rPr>
          <w:rFonts w:ascii="Arial" w:hAnsi="Arial" w:cs="Arial"/>
          <w:sz w:val="22"/>
          <w:szCs w:val="22"/>
        </w:rPr>
        <w:t xml:space="preserve">Highlighting and Identifying the </w:t>
      </w:r>
      <w:r w:rsidR="00DE33BA" w:rsidRPr="00DE33BA">
        <w:rPr>
          <w:rFonts w:ascii="Arial" w:hAnsi="Arial" w:cs="Arial"/>
          <w:sz w:val="22"/>
          <w:szCs w:val="22"/>
        </w:rPr>
        <w:t>Missouri providers</w:t>
      </w:r>
      <w:r w:rsidR="00DE33BA">
        <w:rPr>
          <w:rFonts w:ascii="Arial" w:hAnsi="Arial" w:cs="Arial"/>
          <w:sz w:val="22"/>
          <w:szCs w:val="22"/>
        </w:rPr>
        <w:t xml:space="preserve"> that show </w:t>
      </w:r>
      <w:r w:rsidR="00DE33BA" w:rsidRPr="00DE33BA">
        <w:rPr>
          <w:rFonts w:ascii="Arial" w:hAnsi="Arial" w:cs="Arial"/>
          <w:sz w:val="22"/>
          <w:szCs w:val="22"/>
        </w:rPr>
        <w:t>abnormal billing spikes</w:t>
      </w:r>
      <w:r w:rsidR="00DE33BA">
        <w:rPr>
          <w:rFonts w:ascii="Arial" w:hAnsi="Arial" w:cs="Arial"/>
          <w:sz w:val="22"/>
          <w:szCs w:val="22"/>
        </w:rPr>
        <w:t xml:space="preserve">. </w:t>
      </w:r>
    </w:p>
    <w:p w14:paraId="2797467F" w14:textId="78B78F7A" w:rsidR="001159D2" w:rsidRPr="00137A09" w:rsidRDefault="00083DA7" w:rsidP="00355DB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EA2AF2">
        <w:rPr>
          <w:rFonts w:ascii="Arial" w:hAnsi="Arial" w:cs="Arial"/>
          <w:b/>
          <w:bCs/>
          <w:sz w:val="22"/>
          <w:szCs w:val="22"/>
        </w:rPr>
        <w:t>Top_spike_zero.ipynb</w:t>
      </w:r>
      <w:proofErr w:type="spellEnd"/>
      <w:r w:rsidR="00617569" w:rsidRPr="00EA2AF2">
        <w:rPr>
          <w:rFonts w:ascii="Arial" w:hAnsi="Arial" w:cs="Arial"/>
          <w:b/>
          <w:bCs/>
          <w:sz w:val="22"/>
          <w:szCs w:val="22"/>
        </w:rPr>
        <w:t xml:space="preserve"> -</w:t>
      </w:r>
      <w:r w:rsidR="00617569">
        <w:rPr>
          <w:rFonts w:ascii="Arial" w:hAnsi="Arial" w:cs="Arial"/>
          <w:sz w:val="22"/>
          <w:szCs w:val="22"/>
        </w:rPr>
        <w:t xml:space="preserve"> </w:t>
      </w:r>
      <w:r w:rsidR="00375C2B">
        <w:rPr>
          <w:rFonts w:ascii="Arial" w:hAnsi="Arial" w:cs="Arial"/>
          <w:sz w:val="22"/>
          <w:szCs w:val="22"/>
        </w:rPr>
        <w:t xml:space="preserve">Highlighting and Identifying the </w:t>
      </w:r>
      <w:r w:rsidR="00375C2B" w:rsidRPr="00DE33BA">
        <w:rPr>
          <w:rFonts w:ascii="Arial" w:hAnsi="Arial" w:cs="Arial"/>
          <w:sz w:val="22"/>
          <w:szCs w:val="22"/>
        </w:rPr>
        <w:t xml:space="preserve">Missouri </w:t>
      </w:r>
      <w:r w:rsidR="006E4262">
        <w:rPr>
          <w:rFonts w:ascii="Arial" w:hAnsi="Arial" w:cs="Arial"/>
          <w:sz w:val="22"/>
          <w:szCs w:val="22"/>
        </w:rPr>
        <w:t>suppliers</w:t>
      </w:r>
      <w:r w:rsidR="00375C2B">
        <w:rPr>
          <w:rFonts w:ascii="Arial" w:hAnsi="Arial" w:cs="Arial"/>
          <w:sz w:val="22"/>
          <w:szCs w:val="22"/>
        </w:rPr>
        <w:t xml:space="preserve"> that show </w:t>
      </w:r>
      <w:r w:rsidR="00375C2B" w:rsidRPr="00DE33BA">
        <w:rPr>
          <w:rFonts w:ascii="Arial" w:hAnsi="Arial" w:cs="Arial"/>
          <w:sz w:val="22"/>
          <w:szCs w:val="22"/>
        </w:rPr>
        <w:t>abnormal billing spikes</w:t>
      </w:r>
      <w:r w:rsidR="00375C2B">
        <w:rPr>
          <w:rFonts w:ascii="Arial" w:hAnsi="Arial" w:cs="Arial"/>
          <w:sz w:val="22"/>
          <w:szCs w:val="22"/>
        </w:rPr>
        <w:t>.</w:t>
      </w:r>
    </w:p>
    <w:p w14:paraId="4163C588" w14:textId="77777777" w:rsidR="00C2757B" w:rsidRPr="00137A09" w:rsidRDefault="00C2757B" w:rsidP="00C2757B">
      <w:pPr>
        <w:rPr>
          <w:rFonts w:ascii="Arial" w:hAnsi="Arial" w:cs="Arial"/>
          <w:sz w:val="22"/>
          <w:szCs w:val="22"/>
        </w:rPr>
      </w:pPr>
    </w:p>
    <w:sectPr w:rsidR="00C2757B" w:rsidRPr="00137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C363E"/>
    <w:multiLevelType w:val="hybridMultilevel"/>
    <w:tmpl w:val="CF36F1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160326"/>
    <w:multiLevelType w:val="hybridMultilevel"/>
    <w:tmpl w:val="0CCE89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453B0F"/>
    <w:multiLevelType w:val="hybridMultilevel"/>
    <w:tmpl w:val="E1EE05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855425"/>
    <w:multiLevelType w:val="hybridMultilevel"/>
    <w:tmpl w:val="ABE84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DA04A7"/>
    <w:multiLevelType w:val="hybridMultilevel"/>
    <w:tmpl w:val="82AA33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B3B32"/>
    <w:multiLevelType w:val="hybridMultilevel"/>
    <w:tmpl w:val="3910AD42"/>
    <w:lvl w:ilvl="0" w:tplc="B58897CE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D62F6C"/>
    <w:multiLevelType w:val="hybridMultilevel"/>
    <w:tmpl w:val="05ECAB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6A5A41"/>
    <w:multiLevelType w:val="hybridMultilevel"/>
    <w:tmpl w:val="95A2F3D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E37812"/>
    <w:multiLevelType w:val="hybridMultilevel"/>
    <w:tmpl w:val="104230E0"/>
    <w:lvl w:ilvl="0" w:tplc="E3329F70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61A11C6"/>
    <w:multiLevelType w:val="hybridMultilevel"/>
    <w:tmpl w:val="20B29F26"/>
    <w:lvl w:ilvl="0" w:tplc="AA42431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571779">
    <w:abstractNumId w:val="4"/>
  </w:num>
  <w:num w:numId="2" w16cid:durableId="2088069710">
    <w:abstractNumId w:val="8"/>
  </w:num>
  <w:num w:numId="3" w16cid:durableId="763183971">
    <w:abstractNumId w:val="2"/>
  </w:num>
  <w:num w:numId="4" w16cid:durableId="465661439">
    <w:abstractNumId w:val="3"/>
  </w:num>
  <w:num w:numId="5" w16cid:durableId="1222787649">
    <w:abstractNumId w:val="0"/>
  </w:num>
  <w:num w:numId="6" w16cid:durableId="797067833">
    <w:abstractNumId w:val="1"/>
  </w:num>
  <w:num w:numId="7" w16cid:durableId="829759311">
    <w:abstractNumId w:val="9"/>
  </w:num>
  <w:num w:numId="8" w16cid:durableId="191575010">
    <w:abstractNumId w:val="7"/>
  </w:num>
  <w:num w:numId="9" w16cid:durableId="77601255">
    <w:abstractNumId w:val="5"/>
  </w:num>
  <w:num w:numId="10" w16cid:durableId="144784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A6"/>
    <w:rsid w:val="000028CB"/>
    <w:rsid w:val="00007C15"/>
    <w:rsid w:val="00014375"/>
    <w:rsid w:val="00041354"/>
    <w:rsid w:val="00056A79"/>
    <w:rsid w:val="00075E6B"/>
    <w:rsid w:val="00083DA7"/>
    <w:rsid w:val="000973AF"/>
    <w:rsid w:val="000B21F8"/>
    <w:rsid w:val="000B447D"/>
    <w:rsid w:val="000B6A88"/>
    <w:rsid w:val="000E660F"/>
    <w:rsid w:val="000F3660"/>
    <w:rsid w:val="001159D2"/>
    <w:rsid w:val="001250E2"/>
    <w:rsid w:val="00125AFE"/>
    <w:rsid w:val="00137A09"/>
    <w:rsid w:val="00182E70"/>
    <w:rsid w:val="00183EDF"/>
    <w:rsid w:val="00183F7D"/>
    <w:rsid w:val="001914D7"/>
    <w:rsid w:val="001B35B3"/>
    <w:rsid w:val="001E4BB5"/>
    <w:rsid w:val="001F11A4"/>
    <w:rsid w:val="001F2ED5"/>
    <w:rsid w:val="0022774E"/>
    <w:rsid w:val="00253A27"/>
    <w:rsid w:val="00260C96"/>
    <w:rsid w:val="0026319C"/>
    <w:rsid w:val="0026575E"/>
    <w:rsid w:val="00281435"/>
    <w:rsid w:val="00281AC3"/>
    <w:rsid w:val="00284C6E"/>
    <w:rsid w:val="002910D5"/>
    <w:rsid w:val="002A67DF"/>
    <w:rsid w:val="002E060D"/>
    <w:rsid w:val="002F19BD"/>
    <w:rsid w:val="002F6645"/>
    <w:rsid w:val="00302C89"/>
    <w:rsid w:val="0030345C"/>
    <w:rsid w:val="003045FF"/>
    <w:rsid w:val="0031056B"/>
    <w:rsid w:val="003229D9"/>
    <w:rsid w:val="00336A4D"/>
    <w:rsid w:val="00346B2A"/>
    <w:rsid w:val="00355DBB"/>
    <w:rsid w:val="003652AA"/>
    <w:rsid w:val="00375C2B"/>
    <w:rsid w:val="00392769"/>
    <w:rsid w:val="003C45B3"/>
    <w:rsid w:val="003D0AE7"/>
    <w:rsid w:val="003E25B6"/>
    <w:rsid w:val="004015A0"/>
    <w:rsid w:val="0042585A"/>
    <w:rsid w:val="0047166F"/>
    <w:rsid w:val="004806CE"/>
    <w:rsid w:val="00490D1B"/>
    <w:rsid w:val="00494A34"/>
    <w:rsid w:val="0049503B"/>
    <w:rsid w:val="004A3697"/>
    <w:rsid w:val="004A5434"/>
    <w:rsid w:val="004A6F3E"/>
    <w:rsid w:val="004B5A43"/>
    <w:rsid w:val="004D52F8"/>
    <w:rsid w:val="004D62A2"/>
    <w:rsid w:val="004E18FA"/>
    <w:rsid w:val="004F0240"/>
    <w:rsid w:val="004F5C09"/>
    <w:rsid w:val="00510C50"/>
    <w:rsid w:val="00522BA6"/>
    <w:rsid w:val="0054217E"/>
    <w:rsid w:val="00564E9D"/>
    <w:rsid w:val="00591EBC"/>
    <w:rsid w:val="00594EB8"/>
    <w:rsid w:val="00596EF2"/>
    <w:rsid w:val="005A15A5"/>
    <w:rsid w:val="005A7C84"/>
    <w:rsid w:val="005B1C06"/>
    <w:rsid w:val="005D23B4"/>
    <w:rsid w:val="00605C19"/>
    <w:rsid w:val="00617569"/>
    <w:rsid w:val="0062104B"/>
    <w:rsid w:val="00624540"/>
    <w:rsid w:val="0062775F"/>
    <w:rsid w:val="00630204"/>
    <w:rsid w:val="006309B5"/>
    <w:rsid w:val="0063303D"/>
    <w:rsid w:val="00640826"/>
    <w:rsid w:val="0064385F"/>
    <w:rsid w:val="006454B9"/>
    <w:rsid w:val="006466CD"/>
    <w:rsid w:val="00652C32"/>
    <w:rsid w:val="006602BE"/>
    <w:rsid w:val="006828DC"/>
    <w:rsid w:val="00696245"/>
    <w:rsid w:val="006C530E"/>
    <w:rsid w:val="006E4262"/>
    <w:rsid w:val="006F38B5"/>
    <w:rsid w:val="00711F34"/>
    <w:rsid w:val="00713171"/>
    <w:rsid w:val="00722FF8"/>
    <w:rsid w:val="00734715"/>
    <w:rsid w:val="0073797B"/>
    <w:rsid w:val="0074023F"/>
    <w:rsid w:val="00763D5A"/>
    <w:rsid w:val="007648B3"/>
    <w:rsid w:val="0076760D"/>
    <w:rsid w:val="00794B2A"/>
    <w:rsid w:val="007A27A1"/>
    <w:rsid w:val="007E4AA6"/>
    <w:rsid w:val="007E72E8"/>
    <w:rsid w:val="007F4000"/>
    <w:rsid w:val="0080371D"/>
    <w:rsid w:val="008310FF"/>
    <w:rsid w:val="00836BB3"/>
    <w:rsid w:val="00840F9A"/>
    <w:rsid w:val="0084216D"/>
    <w:rsid w:val="008570F6"/>
    <w:rsid w:val="0087541E"/>
    <w:rsid w:val="008951CF"/>
    <w:rsid w:val="00895A7A"/>
    <w:rsid w:val="008B6B54"/>
    <w:rsid w:val="008D3AAD"/>
    <w:rsid w:val="008F74A2"/>
    <w:rsid w:val="00923BD1"/>
    <w:rsid w:val="00944E83"/>
    <w:rsid w:val="00975C79"/>
    <w:rsid w:val="009A5500"/>
    <w:rsid w:val="009A57CC"/>
    <w:rsid w:val="009B2E5A"/>
    <w:rsid w:val="009D3D19"/>
    <w:rsid w:val="009E26D1"/>
    <w:rsid w:val="009F05A8"/>
    <w:rsid w:val="009F17F2"/>
    <w:rsid w:val="00A009AE"/>
    <w:rsid w:val="00A01248"/>
    <w:rsid w:val="00A120D3"/>
    <w:rsid w:val="00A151C3"/>
    <w:rsid w:val="00A22CEC"/>
    <w:rsid w:val="00A358A8"/>
    <w:rsid w:val="00A53E9B"/>
    <w:rsid w:val="00A64B85"/>
    <w:rsid w:val="00A8669B"/>
    <w:rsid w:val="00A92DFF"/>
    <w:rsid w:val="00AB7D4B"/>
    <w:rsid w:val="00AC4157"/>
    <w:rsid w:val="00AD01EF"/>
    <w:rsid w:val="00AF21C2"/>
    <w:rsid w:val="00B115D3"/>
    <w:rsid w:val="00B23452"/>
    <w:rsid w:val="00B53138"/>
    <w:rsid w:val="00B60E62"/>
    <w:rsid w:val="00B67222"/>
    <w:rsid w:val="00B73BC2"/>
    <w:rsid w:val="00BA0BFA"/>
    <w:rsid w:val="00BB4CEC"/>
    <w:rsid w:val="00BF5DC2"/>
    <w:rsid w:val="00BF63E5"/>
    <w:rsid w:val="00C03CA2"/>
    <w:rsid w:val="00C03DC5"/>
    <w:rsid w:val="00C144C7"/>
    <w:rsid w:val="00C23661"/>
    <w:rsid w:val="00C2757B"/>
    <w:rsid w:val="00C338E9"/>
    <w:rsid w:val="00C51945"/>
    <w:rsid w:val="00C80D14"/>
    <w:rsid w:val="00C87695"/>
    <w:rsid w:val="00C944EE"/>
    <w:rsid w:val="00CA153A"/>
    <w:rsid w:val="00CB2562"/>
    <w:rsid w:val="00CB4EF8"/>
    <w:rsid w:val="00D12CA7"/>
    <w:rsid w:val="00D25DD6"/>
    <w:rsid w:val="00D349EC"/>
    <w:rsid w:val="00D4724D"/>
    <w:rsid w:val="00D51C64"/>
    <w:rsid w:val="00D62E34"/>
    <w:rsid w:val="00D9637B"/>
    <w:rsid w:val="00DC3771"/>
    <w:rsid w:val="00DE1C33"/>
    <w:rsid w:val="00DE33BA"/>
    <w:rsid w:val="00DE4E31"/>
    <w:rsid w:val="00DF5092"/>
    <w:rsid w:val="00E30013"/>
    <w:rsid w:val="00E463CC"/>
    <w:rsid w:val="00E50A47"/>
    <w:rsid w:val="00E575D3"/>
    <w:rsid w:val="00E71C0E"/>
    <w:rsid w:val="00E82DF6"/>
    <w:rsid w:val="00E866B0"/>
    <w:rsid w:val="00E9422A"/>
    <w:rsid w:val="00E97F48"/>
    <w:rsid w:val="00EA2AF2"/>
    <w:rsid w:val="00EA3FA3"/>
    <w:rsid w:val="00EA50B5"/>
    <w:rsid w:val="00EB2531"/>
    <w:rsid w:val="00EC4E75"/>
    <w:rsid w:val="00EF64E5"/>
    <w:rsid w:val="00F04B52"/>
    <w:rsid w:val="00F1503D"/>
    <w:rsid w:val="00F172A7"/>
    <w:rsid w:val="00F221DE"/>
    <w:rsid w:val="00F43DC0"/>
    <w:rsid w:val="00F47D99"/>
    <w:rsid w:val="00F730FD"/>
    <w:rsid w:val="00FA4B60"/>
    <w:rsid w:val="00FB0EEC"/>
    <w:rsid w:val="00FC577C"/>
    <w:rsid w:val="00FD6A91"/>
    <w:rsid w:val="00FE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42F5"/>
  <w15:chartTrackingRefBased/>
  <w15:docId w15:val="{719734A6-D047-4A83-9DC6-5027E2A5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D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4e-N4e/DMEPOS.github.i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5_RD01 xmlns="2112e3b6-ffbe-4e3c-bbd7-445dbc30305a" xsi:nil="true"/>
    <lcf76f155ced4ddcb4097134ff3c332f xmlns="2112e3b6-ffbe-4e3c-bbd7-445dbc30305a">
      <Terms xmlns="http://schemas.microsoft.com/office/infopath/2007/PartnerControls"/>
    </lcf76f155ced4ddcb4097134ff3c332f>
    <TaxCatchAll xmlns="7c56d1bc-41ac-4de6-9e35-a477c32905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49090C73B444AB239746BF8BCC645" ma:contentTypeVersion="13" ma:contentTypeDescription="Create a new document." ma:contentTypeScope="" ma:versionID="702de30e9a7459181c8570fc45067738">
  <xsd:schema xmlns:xsd="http://www.w3.org/2001/XMLSchema" xmlns:xs="http://www.w3.org/2001/XMLSchema" xmlns:p="http://schemas.microsoft.com/office/2006/metadata/properties" xmlns:ns2="2112e3b6-ffbe-4e3c-bbd7-445dbc30305a" xmlns:ns3="7c56d1bc-41ac-4de6-9e35-a477c329059c" targetNamespace="http://schemas.microsoft.com/office/2006/metadata/properties" ma:root="true" ma:fieldsID="2f709ef23b708b2d5ab7da793e6bfe67" ns2:_="" ns3:_="">
    <xsd:import namespace="2112e3b6-ffbe-4e3c-bbd7-445dbc30305a"/>
    <xsd:import namespace="7c56d1bc-41ac-4de6-9e35-a477c32905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_x0045_RD01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2e3b6-ffbe-4e3c-bbd7-445dbc303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45_RD01" ma:index="16" nillable="true" ma:displayName="ERD 01" ma:description="https://lucid.app/lucidchart/da2a6694-3f7a-4134-ae67-4a04a9fe31b6/edit?beaconFlowId=F06FD960F3E0842E&amp;page=0_0&amp;invitationId=inv_3d273d02-89f3-4c80-a935-bf49e75fe8b1#" ma:format="Dropdown" ma:internalName="_x0045_RD01">
      <xsd:simpleType>
        <xsd:restriction base="dms:Text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6d1bc-41ac-4de6-9e35-a477c32905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277181a-e768-45e3-ad48-e3ddea6c052c}" ma:internalName="TaxCatchAll" ma:showField="CatchAllData" ma:web="7c56d1bc-41ac-4de6-9e35-a477c32905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60E396-D91A-407A-B581-D76E681A4E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EB415-ECAE-4DB7-BE7D-737FE903AE65}">
  <ds:schemaRefs>
    <ds:schemaRef ds:uri="http://schemas.microsoft.com/office/2006/metadata/properties"/>
    <ds:schemaRef ds:uri="http://schemas.microsoft.com/office/infopath/2007/PartnerControls"/>
    <ds:schemaRef ds:uri="2112e3b6-ffbe-4e3c-bbd7-445dbc30305a"/>
    <ds:schemaRef ds:uri="7c56d1bc-41ac-4de6-9e35-a477c329059c"/>
  </ds:schemaRefs>
</ds:datastoreItem>
</file>

<file path=customXml/itemProps3.xml><?xml version="1.0" encoding="utf-8"?>
<ds:datastoreItem xmlns:ds="http://schemas.openxmlformats.org/officeDocument/2006/customXml" ds:itemID="{55C2D4CD-926E-46A4-BF60-5EA66898F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2e3b6-ffbe-4e3c-bbd7-445dbc30305a"/>
    <ds:schemaRef ds:uri="7c56d1bc-41ac-4de6-9e35-a477c3290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Links>
    <vt:vector size="6" baseType="variant">
      <vt:variant>
        <vt:i4>3539052</vt:i4>
      </vt:variant>
      <vt:variant>
        <vt:i4>0</vt:i4>
      </vt:variant>
      <vt:variant>
        <vt:i4>0</vt:i4>
      </vt:variant>
      <vt:variant>
        <vt:i4>5</vt:i4>
      </vt:variant>
      <vt:variant>
        <vt:lpwstr>https://github.com/N4e-N4e/DMEPOS.github.io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Kamath, Udyavara Narsim (MU-Student)</dc:creator>
  <cp:keywords/>
  <dc:description/>
  <cp:lastModifiedBy>Kamath, Udyavara Narsim (MU-Student)</cp:lastModifiedBy>
  <cp:revision>2</cp:revision>
  <dcterms:created xsi:type="dcterms:W3CDTF">2026-05-22T05:34:00Z</dcterms:created>
  <dcterms:modified xsi:type="dcterms:W3CDTF">2026-05-22T05:34:00Z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0x01010056949090C73B444AB239746BF8BCC645</vt:lpwstr>
  </property>
  <property fmtid="{D5CDD505-2E9C-101B-9397-08002B2CF9AE}" pid="3" name="MediaServiceImageTags">
    <vt:lpwstr/>
  </property>
</Properties>
</file>