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5A00E" w14:textId="450CA96D" w:rsidR="009E655E" w:rsidRPr="0029429B" w:rsidRDefault="001637D7" w:rsidP="001637D7">
      <w:pPr>
        <w:jc w:val="center"/>
        <w:rPr>
          <w:rFonts w:ascii="Elephant" w:hAnsi="Elephant" w:cs="Forte Forward"/>
          <w:sz w:val="44"/>
          <w:szCs w:val="44"/>
        </w:rPr>
      </w:pPr>
      <w:r w:rsidRPr="0029429B">
        <w:rPr>
          <w:rFonts w:ascii="Elephant" w:hAnsi="Elephant" w:cs="Forte Forward"/>
          <w:sz w:val="44"/>
          <w:szCs w:val="44"/>
        </w:rPr>
        <w:t>Programming Paradigms</w:t>
      </w:r>
    </w:p>
    <w:p w14:paraId="3493F019" w14:textId="19619A19" w:rsidR="00F461F8" w:rsidRDefault="00A66294" w:rsidP="00F461F8">
      <w:pPr>
        <w:rPr>
          <w:rFonts w:ascii="Lucida Calligraphy" w:hAnsi="Lucida Calligraphy"/>
          <w:sz w:val="32"/>
          <w:szCs w:val="32"/>
        </w:rPr>
      </w:pPr>
      <w:r>
        <w:rPr>
          <w:rFonts w:ascii="Lucida Calligraphy" w:hAnsi="Lucida Calligraphy"/>
          <w:noProof/>
          <w:sz w:val="32"/>
          <w:szCs w:val="32"/>
        </w:rPr>
        <w:drawing>
          <wp:inline distT="0" distB="0" distL="0" distR="0" wp14:anchorId="506169A7" wp14:editId="6A9083AC">
            <wp:extent cx="6038850" cy="3146525"/>
            <wp:effectExtent l="0" t="0" r="0" b="0"/>
            <wp:docPr id="7921178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1782" name="Graphic 79211782"/>
                    <pic:cNvPicPr/>
                  </pic:nvPicPr>
                  <pic:blipFill>
                    <a:blip r:embed="rId6">
                      <a:extLst>
                        <a:ext uri="{96DAC541-7B7A-43D3-8B79-37D633B846F1}">
                          <asvg:svgBlip xmlns:asvg="http://schemas.microsoft.com/office/drawing/2016/SVG/main" r:embed="rId7"/>
                        </a:ext>
                      </a:extLst>
                    </a:blip>
                    <a:stretch>
                      <a:fillRect/>
                    </a:stretch>
                  </pic:blipFill>
                  <pic:spPr>
                    <a:xfrm>
                      <a:off x="0" y="0"/>
                      <a:ext cx="6043685" cy="3149044"/>
                    </a:xfrm>
                    <a:prstGeom prst="rect">
                      <a:avLst/>
                    </a:prstGeom>
                  </pic:spPr>
                </pic:pic>
              </a:graphicData>
            </a:graphic>
          </wp:inline>
        </w:drawing>
      </w:r>
    </w:p>
    <w:p w14:paraId="76A61CD6" w14:textId="1BEB9B90" w:rsidR="00F461F8" w:rsidRPr="009716BF" w:rsidRDefault="009716BF" w:rsidP="009716BF">
      <w:pPr>
        <w:spacing w:line="276" w:lineRule="auto"/>
      </w:pPr>
      <w:r w:rsidRPr="00A66294">
        <w:rPr>
          <w:b/>
          <w:bCs/>
          <w:color w:val="6B2F3C"/>
          <w:sz w:val="28"/>
          <w:szCs w:val="28"/>
        </w:rPr>
        <w:t>Programming</w:t>
      </w:r>
      <w:r w:rsidR="00B828F7" w:rsidRPr="00A66294">
        <w:rPr>
          <w:b/>
          <w:bCs/>
          <w:color w:val="6B2F3C"/>
          <w:sz w:val="28"/>
          <w:szCs w:val="28"/>
        </w:rPr>
        <w:t xml:space="preserve"> paradigms</w:t>
      </w:r>
      <w:r w:rsidR="00B828F7" w:rsidRPr="009716BF">
        <w:rPr>
          <w:sz w:val="28"/>
          <w:szCs w:val="28"/>
        </w:rPr>
        <w:t xml:space="preserve"> </w:t>
      </w:r>
      <w:r w:rsidR="00B828F7" w:rsidRPr="009716BF">
        <w:t xml:space="preserve">is a way to solve problems using programming languages by using tools and techniques. </w:t>
      </w:r>
    </w:p>
    <w:p w14:paraId="0B0E6265" w14:textId="6BDDC804" w:rsidR="00B828F7" w:rsidRPr="0029429B" w:rsidRDefault="00B828F7" w:rsidP="009716BF">
      <w:pPr>
        <w:spacing w:line="276" w:lineRule="auto"/>
        <w:rPr>
          <w:color w:val="156082" w:themeColor="accent1"/>
        </w:rPr>
      </w:pPr>
      <w:r w:rsidRPr="009716BF">
        <w:t xml:space="preserve">There are </w:t>
      </w:r>
      <w:r w:rsidR="009716BF" w:rsidRPr="009716BF">
        <w:t xml:space="preserve">two approaches: Imperative Programming Paradigm, and </w:t>
      </w:r>
      <w:r w:rsidR="009716BF" w:rsidRPr="009716BF">
        <w:t>Declarative Programming Paradigm</w:t>
      </w:r>
      <w:r w:rsidR="009716BF" w:rsidRPr="009716BF">
        <w:t>.</w:t>
      </w:r>
      <w:r w:rsidR="009716BF" w:rsidRPr="009716BF">
        <w:br/>
      </w:r>
      <w:r w:rsidR="009716BF" w:rsidRPr="009716BF">
        <w:br/>
      </w:r>
      <w:proofErr w:type="gramStart"/>
      <w:r w:rsidR="00A66294" w:rsidRPr="0029429B">
        <w:rPr>
          <w:b/>
          <w:bCs/>
          <w:color w:val="156082" w:themeColor="accent1"/>
        </w:rPr>
        <w:t>1</w:t>
      </w:r>
      <w:proofErr w:type="gramEnd"/>
      <w:r w:rsidR="00A66294" w:rsidRPr="0029429B">
        <w:rPr>
          <w:b/>
          <w:bCs/>
          <w:color w:val="156082" w:themeColor="accent1"/>
        </w:rPr>
        <w:t xml:space="preserve">. </w:t>
      </w:r>
      <w:r w:rsidR="009716BF" w:rsidRPr="0029429B">
        <w:rPr>
          <w:b/>
          <w:bCs/>
          <w:color w:val="156082" w:themeColor="accent1"/>
        </w:rPr>
        <w:t xml:space="preserve">Imperative </w:t>
      </w:r>
      <w:r w:rsidR="00A66294" w:rsidRPr="0029429B">
        <w:rPr>
          <w:b/>
          <w:bCs/>
          <w:color w:val="156082" w:themeColor="accent1"/>
        </w:rPr>
        <w:t>Programming Paradigm:</w:t>
      </w:r>
    </w:p>
    <w:p w14:paraId="1029C58C" w14:textId="001DC45E" w:rsidR="009716BF" w:rsidRPr="0029429B" w:rsidRDefault="009716BF" w:rsidP="009716BF">
      <w:pPr>
        <w:pStyle w:val="ListParagraph"/>
        <w:numPr>
          <w:ilvl w:val="0"/>
          <w:numId w:val="4"/>
        </w:numPr>
        <w:spacing w:line="276" w:lineRule="auto"/>
        <w:rPr>
          <w:i/>
          <w:iCs/>
        </w:rPr>
      </w:pPr>
      <w:r w:rsidRPr="0029429B">
        <w:rPr>
          <w:i/>
          <w:iCs/>
        </w:rPr>
        <w:t>Focus</w:t>
      </w:r>
      <w:r w:rsidRPr="0029429B">
        <w:rPr>
          <w:i/>
          <w:iCs/>
        </w:rPr>
        <w:t xml:space="preserve"> on how to achieve a goal by changing the program’s state step-by-step.</w:t>
      </w:r>
    </w:p>
    <w:p w14:paraId="3CECB66B" w14:textId="6FBD99AA" w:rsidR="009716BF" w:rsidRPr="0029429B" w:rsidRDefault="009716BF" w:rsidP="009716BF">
      <w:pPr>
        <w:spacing w:line="276" w:lineRule="auto"/>
        <w:ind w:firstLine="720"/>
        <w:rPr>
          <w:b/>
          <w:bCs/>
          <w:color w:val="C00000"/>
        </w:rPr>
      </w:pPr>
      <w:r w:rsidRPr="0029429B">
        <w:rPr>
          <w:b/>
          <w:bCs/>
          <w:color w:val="C00000"/>
        </w:rPr>
        <w:t xml:space="preserve">-It </w:t>
      </w:r>
      <w:r w:rsidRPr="0029429B">
        <w:rPr>
          <w:b/>
          <w:bCs/>
          <w:color w:val="C00000"/>
        </w:rPr>
        <w:t>includes</w:t>
      </w:r>
      <w:r w:rsidRPr="0029429B">
        <w:rPr>
          <w:b/>
          <w:bCs/>
          <w:color w:val="C00000"/>
        </w:rPr>
        <w:t>:</w:t>
      </w:r>
    </w:p>
    <w:p w14:paraId="228C42CF" w14:textId="3BF26012" w:rsidR="00D9351A" w:rsidRDefault="009716BF" w:rsidP="00D9351A">
      <w:pPr>
        <w:pStyle w:val="ListParagraph"/>
        <w:numPr>
          <w:ilvl w:val="0"/>
          <w:numId w:val="5"/>
        </w:numPr>
        <w:spacing w:line="276" w:lineRule="auto"/>
      </w:pPr>
      <w:r w:rsidRPr="0029429B">
        <w:rPr>
          <w:b/>
          <w:bCs/>
          <w:color w:val="501549" w:themeColor="accent5" w:themeShade="80"/>
        </w:rPr>
        <w:t>Procedural Programming:</w:t>
      </w:r>
      <w:r w:rsidRPr="0029429B">
        <w:rPr>
          <w:color w:val="501549" w:themeColor="accent5" w:themeShade="80"/>
        </w:rPr>
        <w:t xml:space="preserve"> </w:t>
      </w:r>
      <w:r w:rsidR="00EC0BF3" w:rsidRPr="00EC0BF3">
        <w:t>Procedural programming is like giving a computer a set of step-by-step instructions (called procedures or functions) to follow in order. It helps organize the code by breaking it into smaller parts, making it easier to understand and use again.</w:t>
      </w:r>
    </w:p>
    <w:p w14:paraId="5497C597" w14:textId="31CF45A7" w:rsidR="00D9351A" w:rsidRDefault="00D9351A" w:rsidP="00A66294">
      <w:pPr>
        <w:pStyle w:val="ListParagraph"/>
        <w:spacing w:line="276" w:lineRule="auto"/>
        <w:ind w:left="1440"/>
      </w:pPr>
      <w:r>
        <w:rPr>
          <w:noProof/>
        </w:rPr>
        <w:lastRenderedPageBreak/>
        <w:drawing>
          <wp:inline distT="0" distB="0" distL="0" distR="0" wp14:anchorId="77AFF074" wp14:editId="6CB916E6">
            <wp:extent cx="4540043" cy="2914650"/>
            <wp:effectExtent l="0" t="0" r="0" b="0"/>
            <wp:docPr id="25453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31511" name="Picture 254531511"/>
                    <pic:cNvPicPr/>
                  </pic:nvPicPr>
                  <pic:blipFill>
                    <a:blip r:embed="rId8">
                      <a:extLst>
                        <a:ext uri="{28A0092B-C50C-407E-A947-70E740481C1C}">
                          <a14:useLocalDpi xmlns:a14="http://schemas.microsoft.com/office/drawing/2010/main" val="0"/>
                        </a:ext>
                      </a:extLst>
                    </a:blip>
                    <a:stretch>
                      <a:fillRect/>
                    </a:stretch>
                  </pic:blipFill>
                  <pic:spPr>
                    <a:xfrm>
                      <a:off x="0" y="0"/>
                      <a:ext cx="4610379" cy="2959805"/>
                    </a:xfrm>
                    <a:prstGeom prst="rect">
                      <a:avLst/>
                    </a:prstGeom>
                  </pic:spPr>
                </pic:pic>
              </a:graphicData>
            </a:graphic>
          </wp:inline>
        </w:drawing>
      </w:r>
    </w:p>
    <w:p w14:paraId="242638E3" w14:textId="77777777" w:rsidR="00D9351A" w:rsidRPr="009716BF" w:rsidRDefault="00D9351A" w:rsidP="00D9351A">
      <w:pPr>
        <w:pStyle w:val="ListParagraph"/>
        <w:spacing w:line="276" w:lineRule="auto"/>
        <w:ind w:left="1440"/>
      </w:pPr>
    </w:p>
    <w:p w14:paraId="6288B0DC" w14:textId="5D8B6303" w:rsidR="00D9351A" w:rsidRDefault="009716BF" w:rsidP="00D9351A">
      <w:pPr>
        <w:pStyle w:val="ListParagraph"/>
        <w:numPr>
          <w:ilvl w:val="0"/>
          <w:numId w:val="5"/>
        </w:numPr>
        <w:spacing w:line="276" w:lineRule="auto"/>
      </w:pPr>
      <w:r w:rsidRPr="0029429B">
        <w:rPr>
          <w:b/>
          <w:bCs/>
          <w:color w:val="501549" w:themeColor="accent5" w:themeShade="80"/>
        </w:rPr>
        <w:t>Object-Oriented Programming (OOP</w:t>
      </w:r>
      <w:r w:rsidRPr="0029429B">
        <w:rPr>
          <w:b/>
          <w:bCs/>
          <w:color w:val="501549" w:themeColor="accent5" w:themeShade="80"/>
        </w:rPr>
        <w:t>):</w:t>
      </w:r>
      <w:r w:rsidR="00813E5C" w:rsidRPr="0029429B">
        <w:rPr>
          <w:b/>
          <w:bCs/>
          <w:color w:val="501549" w:themeColor="accent5" w:themeShade="80"/>
        </w:rPr>
        <w:t xml:space="preserve"> </w:t>
      </w:r>
      <w:r w:rsidR="00813E5C" w:rsidRPr="0029429B">
        <w:t>OOP</w:t>
      </w:r>
      <w:r w:rsidRPr="009716BF">
        <w:t xml:space="preserve"> </w:t>
      </w:r>
      <w:r w:rsidR="00813E5C" w:rsidRPr="00813E5C">
        <w:t>is a coding approach that organizes programs using classes and objects. It helps make code more structured, reusable, and easy to maintain by following four main principles: Encapsulation, Inheritance, Polymorphism, and Abstraction.</w:t>
      </w:r>
    </w:p>
    <w:p w14:paraId="7118C273" w14:textId="77777777" w:rsidR="00A66294" w:rsidRDefault="00A66294" w:rsidP="00A66294">
      <w:pPr>
        <w:pStyle w:val="ListParagraph"/>
        <w:spacing w:line="276" w:lineRule="auto"/>
        <w:ind w:left="1440"/>
      </w:pPr>
    </w:p>
    <w:p w14:paraId="6801332A" w14:textId="65177ED7" w:rsidR="00D9351A" w:rsidRDefault="00D9351A" w:rsidP="00D9351A">
      <w:pPr>
        <w:pStyle w:val="ListParagraph"/>
        <w:spacing w:line="276" w:lineRule="auto"/>
        <w:ind w:left="1440"/>
      </w:pPr>
      <w:r>
        <w:rPr>
          <w:noProof/>
        </w:rPr>
        <w:drawing>
          <wp:inline distT="0" distB="0" distL="0" distR="0" wp14:anchorId="5169F8B0" wp14:editId="31EBE33D">
            <wp:extent cx="3857625" cy="3942937"/>
            <wp:effectExtent l="0" t="0" r="0" b="635"/>
            <wp:docPr id="905088919"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88919" name="Picture 2"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890417" cy="3976454"/>
                    </a:xfrm>
                    <a:prstGeom prst="rect">
                      <a:avLst/>
                    </a:prstGeom>
                  </pic:spPr>
                </pic:pic>
              </a:graphicData>
            </a:graphic>
          </wp:inline>
        </w:drawing>
      </w:r>
    </w:p>
    <w:p w14:paraId="6BDFD182" w14:textId="77777777" w:rsidR="00D9351A" w:rsidRPr="009716BF" w:rsidRDefault="00D9351A" w:rsidP="00D9351A">
      <w:pPr>
        <w:pStyle w:val="ListParagraph"/>
        <w:spacing w:line="276" w:lineRule="auto"/>
        <w:ind w:left="1440"/>
      </w:pPr>
    </w:p>
    <w:p w14:paraId="4B4A76AD" w14:textId="5AE2777F" w:rsidR="009716BF" w:rsidRPr="009716BF" w:rsidRDefault="009716BF" w:rsidP="009716BF">
      <w:pPr>
        <w:pStyle w:val="ListParagraph"/>
        <w:numPr>
          <w:ilvl w:val="0"/>
          <w:numId w:val="5"/>
        </w:numPr>
        <w:spacing w:line="276" w:lineRule="auto"/>
      </w:pPr>
      <w:r w:rsidRPr="0029429B">
        <w:rPr>
          <w:b/>
          <w:bCs/>
          <w:color w:val="501549" w:themeColor="accent5" w:themeShade="80"/>
        </w:rPr>
        <w:t>Parallel Processing:</w:t>
      </w:r>
      <w:r w:rsidRPr="0029429B">
        <w:rPr>
          <w:color w:val="501549" w:themeColor="accent5" w:themeShade="80"/>
        </w:rPr>
        <w:t xml:space="preserve"> </w:t>
      </w:r>
      <w:r w:rsidRPr="009716BF">
        <w:t>Runs multiple processes or threads at the same time to make programs faster and more efficient.</w:t>
      </w:r>
    </w:p>
    <w:p w14:paraId="6A7B875D" w14:textId="406CB474" w:rsidR="009716BF" w:rsidRDefault="00A66294" w:rsidP="00A66294">
      <w:pPr>
        <w:spacing w:line="276" w:lineRule="auto"/>
        <w:jc w:val="center"/>
        <w:rPr>
          <w:rFonts w:ascii="Bell MT" w:hAnsi="Bell MT"/>
        </w:rPr>
      </w:pPr>
      <w:r>
        <w:rPr>
          <w:rFonts w:ascii="Bell MT" w:hAnsi="Bell MT"/>
          <w:noProof/>
        </w:rPr>
        <w:drawing>
          <wp:inline distT="0" distB="0" distL="0" distR="0" wp14:anchorId="2553AEE4" wp14:editId="15FECBDB">
            <wp:extent cx="4876800" cy="1438275"/>
            <wp:effectExtent l="0" t="0" r="0" b="9525"/>
            <wp:docPr id="1164984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84061" name="Picture 1164984061"/>
                    <pic:cNvPicPr/>
                  </pic:nvPicPr>
                  <pic:blipFill>
                    <a:blip r:embed="rId10">
                      <a:extLst>
                        <a:ext uri="{28A0092B-C50C-407E-A947-70E740481C1C}">
                          <a14:useLocalDpi xmlns:a14="http://schemas.microsoft.com/office/drawing/2010/main" val="0"/>
                        </a:ext>
                      </a:extLst>
                    </a:blip>
                    <a:stretch>
                      <a:fillRect/>
                    </a:stretch>
                  </pic:blipFill>
                  <pic:spPr>
                    <a:xfrm>
                      <a:off x="0" y="0"/>
                      <a:ext cx="4876800" cy="1438275"/>
                    </a:xfrm>
                    <a:prstGeom prst="rect">
                      <a:avLst/>
                    </a:prstGeom>
                  </pic:spPr>
                </pic:pic>
              </a:graphicData>
            </a:graphic>
          </wp:inline>
        </w:drawing>
      </w:r>
    </w:p>
    <w:p w14:paraId="145B66C3" w14:textId="77777777" w:rsidR="00A66294" w:rsidRDefault="00A66294" w:rsidP="00A66294">
      <w:pPr>
        <w:spacing w:line="276" w:lineRule="auto"/>
        <w:jc w:val="center"/>
        <w:rPr>
          <w:rFonts w:ascii="Bell MT" w:hAnsi="Bell MT"/>
        </w:rPr>
      </w:pPr>
    </w:p>
    <w:p w14:paraId="753845F7" w14:textId="70125841" w:rsidR="009716BF" w:rsidRPr="0029429B" w:rsidRDefault="009716BF" w:rsidP="009716BF">
      <w:pPr>
        <w:spacing w:line="276" w:lineRule="auto"/>
        <w:rPr>
          <w:b/>
          <w:bCs/>
          <w:color w:val="156082" w:themeColor="accent1"/>
        </w:rPr>
      </w:pPr>
      <w:r w:rsidRPr="0029429B">
        <w:rPr>
          <w:b/>
          <w:bCs/>
          <w:color w:val="156082" w:themeColor="accent1"/>
        </w:rPr>
        <w:t>2. Declarative Programming Paradigm</w:t>
      </w:r>
    </w:p>
    <w:p w14:paraId="1A7FCD47" w14:textId="77777777" w:rsidR="009716BF" w:rsidRDefault="009716BF" w:rsidP="009716BF">
      <w:pPr>
        <w:pStyle w:val="ListParagraph"/>
        <w:numPr>
          <w:ilvl w:val="0"/>
          <w:numId w:val="4"/>
        </w:numPr>
        <w:spacing w:line="276" w:lineRule="auto"/>
      </w:pPr>
      <w:r w:rsidRPr="0029429B">
        <w:rPr>
          <w:i/>
          <w:iCs/>
        </w:rPr>
        <w:t>Focus on what the outcome should be rather than detailing how to achieve it.</w:t>
      </w:r>
      <w:r w:rsidRPr="009716BF">
        <w:t xml:space="preserve"> It avoids describing control flow and instead expresses the logic of computation. </w:t>
      </w:r>
    </w:p>
    <w:p w14:paraId="020A39A1" w14:textId="33F2D943" w:rsidR="009716BF" w:rsidRPr="0029429B" w:rsidRDefault="009716BF" w:rsidP="009716BF">
      <w:pPr>
        <w:pStyle w:val="ListParagraph"/>
        <w:spacing w:line="276" w:lineRule="auto"/>
        <w:rPr>
          <w:b/>
          <w:bCs/>
          <w:color w:val="C00000"/>
        </w:rPr>
      </w:pPr>
      <w:r w:rsidRPr="0029429B">
        <w:rPr>
          <w:b/>
          <w:bCs/>
          <w:color w:val="C00000"/>
        </w:rPr>
        <w:t>-</w:t>
      </w:r>
      <w:r w:rsidRPr="0029429B">
        <w:rPr>
          <w:b/>
          <w:bCs/>
          <w:color w:val="C00000"/>
        </w:rPr>
        <w:t>It includes:</w:t>
      </w:r>
    </w:p>
    <w:p w14:paraId="4CA240C4" w14:textId="77777777" w:rsidR="00A3697E" w:rsidRDefault="00A3697E" w:rsidP="009716BF">
      <w:pPr>
        <w:pStyle w:val="ListParagraph"/>
        <w:spacing w:line="276" w:lineRule="auto"/>
        <w:rPr>
          <w:b/>
          <w:bCs/>
        </w:rPr>
      </w:pPr>
    </w:p>
    <w:p w14:paraId="20380B91" w14:textId="1B71C7DD" w:rsidR="009716BF" w:rsidRPr="00D9351A" w:rsidRDefault="009716BF" w:rsidP="009716BF">
      <w:pPr>
        <w:pStyle w:val="ListParagraph"/>
        <w:numPr>
          <w:ilvl w:val="0"/>
          <w:numId w:val="6"/>
        </w:numPr>
        <w:spacing w:line="276" w:lineRule="auto"/>
        <w:rPr>
          <w:b/>
          <w:bCs/>
        </w:rPr>
      </w:pPr>
      <w:r w:rsidRPr="0029429B">
        <w:rPr>
          <w:b/>
          <w:bCs/>
          <w:color w:val="501549" w:themeColor="accent5" w:themeShade="80"/>
        </w:rPr>
        <w:t xml:space="preserve">Logic </w:t>
      </w:r>
      <w:r w:rsidRPr="0029429B">
        <w:rPr>
          <w:b/>
          <w:bCs/>
          <w:color w:val="501549" w:themeColor="accent5" w:themeShade="80"/>
        </w:rPr>
        <w:t>Programming:</w:t>
      </w:r>
      <w:r w:rsidRPr="0029429B">
        <w:rPr>
          <w:b/>
          <w:bCs/>
          <w:color w:val="501549" w:themeColor="accent5" w:themeShade="80"/>
        </w:rPr>
        <w:t xml:space="preserve"> </w:t>
      </w:r>
      <w:r w:rsidR="00813E5C" w:rsidRPr="00813E5C">
        <w:t xml:space="preserve">Logic programming is like teaching a computer to think like a detective. Instead of writing step-by-step instructions, you provide facts and rules, and the computer uses logical reasoning to find answers. </w:t>
      </w:r>
      <w:proofErr w:type="gramStart"/>
      <w:r w:rsidR="00813E5C" w:rsidRPr="00813E5C">
        <w:t>It’s</w:t>
      </w:r>
      <w:proofErr w:type="gramEnd"/>
      <w:r w:rsidR="00813E5C" w:rsidRPr="00813E5C">
        <w:t xml:space="preserve"> commonly used in AI and expert systems, where programs need to make decisions based on given knowledge.</w:t>
      </w:r>
    </w:p>
    <w:p w14:paraId="4DE9687C" w14:textId="77777777" w:rsidR="00D9351A" w:rsidRPr="009716BF" w:rsidRDefault="00D9351A" w:rsidP="00D9351A">
      <w:pPr>
        <w:pStyle w:val="ListParagraph"/>
        <w:spacing w:line="276" w:lineRule="auto"/>
        <w:ind w:left="1440"/>
        <w:rPr>
          <w:b/>
          <w:bCs/>
        </w:rPr>
      </w:pPr>
    </w:p>
    <w:p w14:paraId="61218D2D" w14:textId="0242362F" w:rsidR="00A66294" w:rsidRPr="00A66294" w:rsidRDefault="009716BF" w:rsidP="00A66294">
      <w:pPr>
        <w:pStyle w:val="ListParagraph"/>
        <w:numPr>
          <w:ilvl w:val="0"/>
          <w:numId w:val="6"/>
        </w:numPr>
        <w:spacing w:line="276" w:lineRule="auto"/>
        <w:rPr>
          <w:b/>
          <w:bCs/>
        </w:rPr>
      </w:pPr>
      <w:r w:rsidRPr="0029429B">
        <w:rPr>
          <w:b/>
          <w:bCs/>
          <w:color w:val="501549" w:themeColor="accent5" w:themeShade="80"/>
        </w:rPr>
        <w:t xml:space="preserve">Functional </w:t>
      </w:r>
      <w:r w:rsidRPr="0029429B">
        <w:rPr>
          <w:b/>
          <w:bCs/>
          <w:color w:val="501549" w:themeColor="accent5" w:themeShade="80"/>
        </w:rPr>
        <w:t>Programming:</w:t>
      </w:r>
      <w:r w:rsidRPr="0029429B">
        <w:rPr>
          <w:b/>
          <w:bCs/>
          <w:color w:val="501549" w:themeColor="accent5" w:themeShade="80"/>
        </w:rPr>
        <w:t xml:space="preserve"> </w:t>
      </w:r>
      <w:r w:rsidR="00813E5C" w:rsidRPr="00813E5C">
        <w:t>Functional programming treats programs like math equations—instead of modifying values, it evaluates functions and produces new results. It focuses on pure functions (no side effects), immutability, and higher-order functions, making it great for data processing and parallel computing.</w:t>
      </w:r>
    </w:p>
    <w:p w14:paraId="37A394AF" w14:textId="77777777" w:rsidR="00A66294" w:rsidRPr="00A66294" w:rsidRDefault="00A66294" w:rsidP="00A66294">
      <w:pPr>
        <w:pStyle w:val="ListParagraph"/>
        <w:spacing w:line="276" w:lineRule="auto"/>
        <w:ind w:left="1440"/>
        <w:rPr>
          <w:b/>
          <w:bCs/>
        </w:rPr>
      </w:pPr>
    </w:p>
    <w:p w14:paraId="4EEFDBD0" w14:textId="73EA3F12" w:rsidR="009716BF" w:rsidRPr="009716BF" w:rsidRDefault="009716BF" w:rsidP="009716BF">
      <w:pPr>
        <w:pStyle w:val="ListParagraph"/>
        <w:numPr>
          <w:ilvl w:val="0"/>
          <w:numId w:val="6"/>
        </w:numPr>
        <w:spacing w:line="276" w:lineRule="auto"/>
        <w:rPr>
          <w:b/>
          <w:bCs/>
        </w:rPr>
      </w:pPr>
      <w:r w:rsidRPr="0029429B">
        <w:rPr>
          <w:b/>
          <w:bCs/>
          <w:color w:val="501549" w:themeColor="accent5" w:themeShade="80"/>
        </w:rPr>
        <w:t xml:space="preserve">Database/Data-Driven </w:t>
      </w:r>
      <w:r w:rsidRPr="0029429B">
        <w:rPr>
          <w:b/>
          <w:bCs/>
          <w:color w:val="501549" w:themeColor="accent5" w:themeShade="80"/>
        </w:rPr>
        <w:t>Programming:</w:t>
      </w:r>
      <w:r w:rsidRPr="0029429B">
        <w:rPr>
          <w:b/>
          <w:bCs/>
          <w:color w:val="501549" w:themeColor="accent5" w:themeShade="80"/>
        </w:rPr>
        <w:t xml:space="preserve"> </w:t>
      </w:r>
      <w:r w:rsidR="00813E5C" w:rsidRPr="00813E5C">
        <w:t xml:space="preserve">Database-driven programming is like building an app that reacts to stored data. Instead of hardcoding logic, applications query databases to determine what to do. This approach is essential for web applications and enterprise systems, where </w:t>
      </w:r>
      <w:proofErr w:type="gramStart"/>
      <w:r w:rsidR="00813E5C" w:rsidRPr="00813E5C">
        <w:t>large amounts</w:t>
      </w:r>
      <w:proofErr w:type="gramEnd"/>
      <w:r w:rsidR="00813E5C" w:rsidRPr="00813E5C">
        <w:t xml:space="preserve"> of data need to be processed dynamically.</w:t>
      </w:r>
    </w:p>
    <w:sectPr w:rsidR="009716BF" w:rsidRPr="00971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Elephant">
    <w:panose1 w:val="02020904090505020303"/>
    <w:charset w:val="00"/>
    <w:family w:val="roman"/>
    <w:pitch w:val="variable"/>
    <w:sig w:usb0="00000003" w:usb1="00000000" w:usb2="00000000" w:usb3="00000000" w:csb0="00000001" w:csb1="00000000"/>
  </w:font>
  <w:font w:name="Forte Forward">
    <w:charset w:val="00"/>
    <w:family w:val="auto"/>
    <w:pitch w:val="variable"/>
    <w:sig w:usb0="A00000FF" w:usb1="5000604B" w:usb2="00000008" w:usb3="00000000" w:csb0="00000093"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43229"/>
    <w:multiLevelType w:val="hybridMultilevel"/>
    <w:tmpl w:val="83C0D3B6"/>
    <w:lvl w:ilvl="0" w:tplc="699AD408">
      <w:start w:val="1"/>
      <w:numFmt w:val="lowerLetter"/>
      <w:lvlText w:val="%1)"/>
      <w:lvlJc w:val="left"/>
      <w:pPr>
        <w:ind w:left="1440" w:hanging="360"/>
      </w:pPr>
      <w:rPr>
        <w:b/>
        <w:bCs/>
        <w:color w:val="501549" w:themeColor="accent5"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D1061FF"/>
    <w:multiLevelType w:val="hybridMultilevel"/>
    <w:tmpl w:val="9558F27C"/>
    <w:lvl w:ilvl="0" w:tplc="31D40FF6">
      <w:numFmt w:val="bullet"/>
      <w:lvlText w:val="-"/>
      <w:lvlJc w:val="left"/>
      <w:pPr>
        <w:ind w:left="1800" w:hanging="360"/>
      </w:pPr>
      <w:rPr>
        <w:rFonts w:ascii="Bell MT" w:eastAsiaTheme="minorHAnsi" w:hAnsi="Bell MT"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F617991"/>
    <w:multiLevelType w:val="hybridMultilevel"/>
    <w:tmpl w:val="0BFE5F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FA554E"/>
    <w:multiLevelType w:val="hybridMultilevel"/>
    <w:tmpl w:val="C7C2ED3C"/>
    <w:lvl w:ilvl="0" w:tplc="DD9A0314">
      <w:start w:val="1"/>
      <w:numFmt w:val="lowerLetter"/>
      <w:lvlText w:val="%1)"/>
      <w:lvlJc w:val="left"/>
      <w:pPr>
        <w:ind w:left="1440" w:hanging="360"/>
      </w:pPr>
      <w:rPr>
        <w:color w:val="501549" w:themeColor="accent5"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A105DB6"/>
    <w:multiLevelType w:val="hybridMultilevel"/>
    <w:tmpl w:val="3440FD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B7601F"/>
    <w:multiLevelType w:val="hybridMultilevel"/>
    <w:tmpl w:val="9D52BDCE"/>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399015046">
    <w:abstractNumId w:val="2"/>
  </w:num>
  <w:num w:numId="2" w16cid:durableId="520628492">
    <w:abstractNumId w:val="5"/>
  </w:num>
  <w:num w:numId="3" w16cid:durableId="1043408231">
    <w:abstractNumId w:val="1"/>
  </w:num>
  <w:num w:numId="4" w16cid:durableId="1421171069">
    <w:abstractNumId w:val="4"/>
  </w:num>
  <w:num w:numId="5" w16cid:durableId="582836377">
    <w:abstractNumId w:val="0"/>
  </w:num>
  <w:num w:numId="6" w16cid:durableId="2107770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D7"/>
    <w:rsid w:val="001637D7"/>
    <w:rsid w:val="0029429B"/>
    <w:rsid w:val="003B7A25"/>
    <w:rsid w:val="00534439"/>
    <w:rsid w:val="00760C0B"/>
    <w:rsid w:val="00806DC5"/>
    <w:rsid w:val="00813E5C"/>
    <w:rsid w:val="009716BF"/>
    <w:rsid w:val="009E655E"/>
    <w:rsid w:val="00A310AF"/>
    <w:rsid w:val="00A3697E"/>
    <w:rsid w:val="00A66294"/>
    <w:rsid w:val="00B35408"/>
    <w:rsid w:val="00B828F7"/>
    <w:rsid w:val="00D9351A"/>
    <w:rsid w:val="00EC0BF3"/>
    <w:rsid w:val="00F461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40298"/>
  <w15:chartTrackingRefBased/>
  <w15:docId w15:val="{D47CF35E-2B69-4CD7-8EB8-171A0245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7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7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7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7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7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7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7D7"/>
    <w:rPr>
      <w:rFonts w:eastAsiaTheme="majorEastAsia" w:cstheme="majorBidi"/>
      <w:color w:val="272727" w:themeColor="text1" w:themeTint="D8"/>
    </w:rPr>
  </w:style>
  <w:style w:type="paragraph" w:styleId="Title">
    <w:name w:val="Title"/>
    <w:basedOn w:val="Normal"/>
    <w:next w:val="Normal"/>
    <w:link w:val="TitleChar"/>
    <w:uiPriority w:val="10"/>
    <w:qFormat/>
    <w:rsid w:val="00163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7D7"/>
    <w:pPr>
      <w:spacing w:before="160"/>
      <w:jc w:val="center"/>
    </w:pPr>
    <w:rPr>
      <w:i/>
      <w:iCs/>
      <w:color w:val="404040" w:themeColor="text1" w:themeTint="BF"/>
    </w:rPr>
  </w:style>
  <w:style w:type="character" w:customStyle="1" w:styleId="QuoteChar">
    <w:name w:val="Quote Char"/>
    <w:basedOn w:val="DefaultParagraphFont"/>
    <w:link w:val="Quote"/>
    <w:uiPriority w:val="29"/>
    <w:rsid w:val="001637D7"/>
    <w:rPr>
      <w:i/>
      <w:iCs/>
      <w:color w:val="404040" w:themeColor="text1" w:themeTint="BF"/>
    </w:rPr>
  </w:style>
  <w:style w:type="paragraph" w:styleId="ListParagraph">
    <w:name w:val="List Paragraph"/>
    <w:basedOn w:val="Normal"/>
    <w:uiPriority w:val="34"/>
    <w:qFormat/>
    <w:rsid w:val="001637D7"/>
    <w:pPr>
      <w:ind w:left="720"/>
      <w:contextualSpacing/>
    </w:pPr>
  </w:style>
  <w:style w:type="character" w:styleId="IntenseEmphasis">
    <w:name w:val="Intense Emphasis"/>
    <w:basedOn w:val="DefaultParagraphFont"/>
    <w:uiPriority w:val="21"/>
    <w:qFormat/>
    <w:rsid w:val="001637D7"/>
    <w:rPr>
      <w:i/>
      <w:iCs/>
      <w:color w:val="0F4761" w:themeColor="accent1" w:themeShade="BF"/>
    </w:rPr>
  </w:style>
  <w:style w:type="paragraph" w:styleId="IntenseQuote">
    <w:name w:val="Intense Quote"/>
    <w:basedOn w:val="Normal"/>
    <w:next w:val="Normal"/>
    <w:link w:val="IntenseQuoteChar"/>
    <w:uiPriority w:val="30"/>
    <w:qFormat/>
    <w:rsid w:val="00163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7D7"/>
    <w:rPr>
      <w:i/>
      <w:iCs/>
      <w:color w:val="0F4761" w:themeColor="accent1" w:themeShade="BF"/>
    </w:rPr>
  </w:style>
  <w:style w:type="character" w:styleId="IntenseReference">
    <w:name w:val="Intense Reference"/>
    <w:basedOn w:val="DefaultParagraphFont"/>
    <w:uiPriority w:val="32"/>
    <w:qFormat/>
    <w:rsid w:val="001637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002968">
      <w:bodyDiv w:val="1"/>
      <w:marLeft w:val="0"/>
      <w:marRight w:val="0"/>
      <w:marTop w:val="0"/>
      <w:marBottom w:val="0"/>
      <w:divBdr>
        <w:top w:val="none" w:sz="0" w:space="0" w:color="auto"/>
        <w:left w:val="none" w:sz="0" w:space="0" w:color="auto"/>
        <w:bottom w:val="none" w:sz="0" w:space="0" w:color="auto"/>
        <w:right w:val="none" w:sz="0" w:space="0" w:color="auto"/>
      </w:divBdr>
    </w:div>
    <w:div w:id="158526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3FB04-A70E-4B2E-905C-FEF9B1FE9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3</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Shah Dost Lal Bakhsh  Al Bulushi</dc:creator>
  <cp:keywords/>
  <dc:description/>
  <cp:lastModifiedBy>Samir Shah Dost Lal Bakhsh  Al Bulushi</cp:lastModifiedBy>
  <cp:revision>5</cp:revision>
  <dcterms:created xsi:type="dcterms:W3CDTF">2025-03-26T04:01:00Z</dcterms:created>
  <dcterms:modified xsi:type="dcterms:W3CDTF">2025-03-27T05:06:00Z</dcterms:modified>
</cp:coreProperties>
</file>