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94C79" w14:textId="1B9FBD9E" w:rsidR="00F0731D" w:rsidRPr="00FE755A" w:rsidRDefault="00D16397" w:rsidP="00FE755A">
      <w:pPr>
        <w:jc w:val="center"/>
        <w:rPr>
          <w:b/>
          <w:bCs/>
        </w:rPr>
      </w:pPr>
      <w:r w:rsidRPr="00FE755A">
        <w:rPr>
          <w:b/>
          <w:bCs/>
        </w:rPr>
        <w:t xml:space="preserve">Payroll Application </w:t>
      </w:r>
      <w:r w:rsidR="008E734A">
        <w:rPr>
          <w:b/>
          <w:bCs/>
        </w:rPr>
        <w:t>internal software details</w:t>
      </w:r>
    </w:p>
    <w:p w14:paraId="5E21C43D" w14:textId="30AF93C9" w:rsidR="00D16397" w:rsidRDefault="00D16397"/>
    <w:p w14:paraId="5AC54183" w14:textId="5467B00A" w:rsidR="008E734A" w:rsidRDefault="008E734A">
      <w:r w:rsidRPr="008E734A">
        <w:rPr>
          <w:b/>
          <w:bCs/>
        </w:rPr>
        <w:t>Requirements</w:t>
      </w:r>
      <w:r>
        <w:t xml:space="preserve">: </w:t>
      </w:r>
    </w:p>
    <w:p w14:paraId="28D9596F" w14:textId="039EEC5C" w:rsidR="008E734A" w:rsidRDefault="008E734A">
      <w:r>
        <w:t>Software should be able to compute payroll expenses for typical small business employer.  Initially the software will support computation of all federal expenses as well as expenses for business located in California.  In future it will support businesses located in other states.</w:t>
      </w:r>
    </w:p>
    <w:p w14:paraId="02DE3142" w14:textId="00CBCB1E" w:rsidR="008E734A" w:rsidRDefault="008E734A">
      <w:pPr>
        <w:rPr>
          <w:b/>
          <w:bCs/>
        </w:rPr>
      </w:pPr>
      <w:r w:rsidRPr="008E734A">
        <w:rPr>
          <w:b/>
          <w:bCs/>
        </w:rPr>
        <w:t>Design approach</w:t>
      </w:r>
    </w:p>
    <w:p w14:paraId="7CA80F07" w14:textId="5655770D" w:rsidR="00B65EE0" w:rsidRDefault="00B65EE0">
      <w:r>
        <w:t xml:space="preserve">There are three main components in this application. </w:t>
      </w:r>
    </w:p>
    <w:p w14:paraId="27C52323" w14:textId="4097E300" w:rsidR="00B65EE0" w:rsidRDefault="00B65EE0" w:rsidP="00B65EE0">
      <w:pPr>
        <w:pStyle w:val="ListParagraph"/>
        <w:numPr>
          <w:ilvl w:val="0"/>
          <w:numId w:val="1"/>
        </w:numPr>
      </w:pPr>
      <w:r>
        <w:t>PayrollLibrary</w:t>
      </w:r>
      <w:r w:rsidR="00BF46EE">
        <w:t xml:space="preserve"> module.</w:t>
      </w:r>
    </w:p>
    <w:p w14:paraId="5CED61B9" w14:textId="77777777" w:rsidR="00950ED3" w:rsidRDefault="008E734A">
      <w:r>
        <w:t xml:space="preserve">The </w:t>
      </w:r>
      <w:r w:rsidR="00B65EE0">
        <w:t>payroll computation is implemented in PayrollLibrary module written in Java using Intellij IDEA community edition.</w:t>
      </w:r>
      <w:r w:rsidR="00950ED3">
        <w:t xml:space="preserve"> This module performs all the computation for the data that is passed to it using in built logic and external “data” that changes year to year.</w:t>
      </w:r>
    </w:p>
    <w:p w14:paraId="467D59AA" w14:textId="0D258272" w:rsidR="00950ED3" w:rsidRDefault="00950ED3" w:rsidP="00950ED3">
      <w:pPr>
        <w:pStyle w:val="ListParagraph"/>
        <w:numPr>
          <w:ilvl w:val="0"/>
          <w:numId w:val="1"/>
        </w:numPr>
      </w:pPr>
      <w:r>
        <w:t>External “data” file</w:t>
      </w:r>
      <w:r w:rsidR="00BF46EE">
        <w:t>s.</w:t>
      </w:r>
      <w:r>
        <w:t xml:space="preserve"> </w:t>
      </w:r>
    </w:p>
    <w:p w14:paraId="7B66CAE5" w14:textId="7AE01A6D" w:rsidR="00BF46EE" w:rsidRDefault="00950ED3" w:rsidP="00950ED3">
      <w:r>
        <w:t xml:space="preserve">The “data” directory contains information that is adjusted annually by Federal and State governments.  </w:t>
      </w:r>
      <w:r w:rsidR="00E55665">
        <w:t>Federal and state withholding that contain large number of files for computation are stored by year</w:t>
      </w:r>
      <w:r w:rsidR="00663533">
        <w:t xml:space="preserve"> in withholding directory, rest of the files are at root directory</w:t>
      </w:r>
      <w:r w:rsidR="00E55665">
        <w:t>.</w:t>
      </w:r>
      <w:r w:rsidR="00C140DD">
        <w:t xml:space="preserve">  </w:t>
      </w:r>
      <w:r w:rsidR="00C140DD" w:rsidRPr="00BF46EE">
        <w:rPr>
          <w:b/>
          <w:bCs/>
        </w:rPr>
        <w:t>The advantage of data file externalized by the application is anyone can update it without software code change</w:t>
      </w:r>
      <w:r w:rsidR="001F7A46">
        <w:rPr>
          <w:b/>
          <w:bCs/>
        </w:rPr>
        <w:t>, that is,</w:t>
      </w:r>
      <w:r w:rsidR="00BF46EE" w:rsidRPr="00BF46EE">
        <w:rPr>
          <w:b/>
          <w:bCs/>
        </w:rPr>
        <w:t xml:space="preserve"> without need for software upgrade.</w:t>
      </w:r>
      <w:r w:rsidR="00BF46EE">
        <w:br/>
      </w:r>
    </w:p>
    <w:p w14:paraId="17483B69" w14:textId="4DD8F4B7" w:rsidR="00950ED3" w:rsidRDefault="00BF46EE" w:rsidP="00BF46EE">
      <w:pPr>
        <w:pStyle w:val="ListParagraph"/>
        <w:numPr>
          <w:ilvl w:val="0"/>
          <w:numId w:val="1"/>
        </w:numPr>
      </w:pPr>
      <w:r>
        <w:t>User interface and database access module</w:t>
      </w:r>
      <w:r w:rsidR="00ED53E2">
        <w:t xml:space="preserve"> (main application)</w:t>
      </w:r>
      <w:r>
        <w:t>.</w:t>
      </w:r>
    </w:p>
    <w:p w14:paraId="72BC2C36" w14:textId="2F3D159B" w:rsidR="00ED53E2" w:rsidRDefault="00BF46EE" w:rsidP="00BF46EE">
      <w:r>
        <w:t xml:space="preserve">The user interface is </w:t>
      </w:r>
      <w:r w:rsidR="001E28E9">
        <w:t>written in Java</w:t>
      </w:r>
      <w:r w:rsidR="00ED53E2">
        <w:t xml:space="preserve"> (Swing)</w:t>
      </w:r>
      <w:r w:rsidR="001E28E9">
        <w:t xml:space="preserve"> using NetBeans IDE.</w:t>
      </w:r>
      <w:r w:rsidR="00ED53E2">
        <w:t xml:space="preserve">  </w:t>
      </w:r>
      <w:r w:rsidR="00E21DC1">
        <w:t>The design tries to emulate Model View View Model (MVVM) design pattern.  Each UI tab is supported by View Model that communicates to DB and gets or updates the data using Model.</w:t>
      </w:r>
    </w:p>
    <w:p w14:paraId="238A5012" w14:textId="2EEA058E" w:rsidR="00ED53E2" w:rsidRDefault="00ED53E2" w:rsidP="00BF46EE">
      <w:r>
        <w:t xml:space="preserve">The database used to store application data is SQLiteDB. The community edition of the database does not support encryption or </w:t>
      </w:r>
      <w:r w:rsidR="001F7A46">
        <w:t xml:space="preserve">any security, </w:t>
      </w:r>
      <w:r>
        <w:t>to best of my understanding</w:t>
      </w:r>
      <w:r w:rsidR="00663533">
        <w:t>;</w:t>
      </w:r>
      <w:r>
        <w:t xml:space="preserve"> hence key sensitive data like SSN, Date </w:t>
      </w:r>
      <w:r w:rsidR="00663533">
        <w:t>of</w:t>
      </w:r>
      <w:r>
        <w:t xml:space="preserve"> Birth etc. is not stored.  In future when a secure DB is used more security will be implemented.</w:t>
      </w:r>
      <w:r w:rsidR="00C80F31">
        <w:t xml:space="preserve">  The code change required to migrating to secured DB </w:t>
      </w:r>
      <w:r w:rsidR="008618C3">
        <w:t>is expected to be minimal.</w:t>
      </w:r>
    </w:p>
    <w:p w14:paraId="5CEDCB84" w14:textId="29A56D15" w:rsidR="005D2C9B" w:rsidRDefault="005D2C9B" w:rsidP="00BF46EE"/>
    <w:p w14:paraId="4A568835" w14:textId="53A25FFF" w:rsidR="005D2C9B" w:rsidRPr="005D2C9B" w:rsidRDefault="005D2C9B" w:rsidP="00BF46EE">
      <w:pPr>
        <w:rPr>
          <w:b/>
          <w:bCs/>
        </w:rPr>
      </w:pPr>
      <w:r w:rsidRPr="005D2C9B">
        <w:rPr>
          <w:b/>
          <w:bCs/>
        </w:rPr>
        <w:t>Junit testing</w:t>
      </w:r>
    </w:p>
    <w:p w14:paraId="2E2D15DF" w14:textId="0CD1557B" w:rsidR="00F05C34" w:rsidRDefault="005D2C9B">
      <w:pPr>
        <w:rPr>
          <w:b/>
          <w:bCs/>
        </w:rPr>
      </w:pPr>
      <w:r>
        <w:rPr>
          <w:b/>
          <w:bCs/>
        </w:rPr>
        <w:t xml:space="preserve">PayrollLibrary </w:t>
      </w:r>
      <w:r w:rsidRPr="005D2C9B">
        <w:t>which is core of the tax computation is very heavily tested using Junit test.</w:t>
      </w:r>
    </w:p>
    <w:p w14:paraId="45EDD95B" w14:textId="1913D5AD" w:rsidR="001F7A46" w:rsidRDefault="00E21DC1">
      <w:pPr>
        <w:rPr>
          <w:b/>
          <w:bCs/>
        </w:rPr>
      </w:pPr>
      <w:r>
        <w:rPr>
          <w:noProof/>
        </w:rPr>
        <w:lastRenderedPageBreak/>
        <w:drawing>
          <wp:inline distT="0" distB="0" distL="0" distR="0" wp14:anchorId="28F91209" wp14:editId="252263C0">
            <wp:extent cx="5943600" cy="5490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490210"/>
                    </a:xfrm>
                    <a:prstGeom prst="rect">
                      <a:avLst/>
                    </a:prstGeom>
                  </pic:spPr>
                </pic:pic>
              </a:graphicData>
            </a:graphic>
          </wp:inline>
        </w:drawing>
      </w:r>
    </w:p>
    <w:p w14:paraId="47AD1EE8" w14:textId="0579D6AB" w:rsidR="00D16397" w:rsidRPr="00FE755A" w:rsidRDefault="00D16397">
      <w:pPr>
        <w:rPr>
          <w:b/>
          <w:bCs/>
        </w:rPr>
      </w:pPr>
      <w:r w:rsidRPr="00FE755A">
        <w:rPr>
          <w:b/>
          <w:bCs/>
        </w:rPr>
        <w:t>Typical Sequence diagram to fill data in the UI tabs</w:t>
      </w:r>
    </w:p>
    <w:p w14:paraId="240C293E" w14:textId="77777777" w:rsidR="00D16397" w:rsidRDefault="00D16397"/>
    <w:p w14:paraId="69E4BF9A" w14:textId="6F96F7EE" w:rsidR="00D16397" w:rsidRDefault="00D16397">
      <w:r>
        <w:rPr>
          <w:noProof/>
        </w:rPr>
        <w:lastRenderedPageBreak/>
        <w:drawing>
          <wp:inline distT="0" distB="0" distL="0" distR="0" wp14:anchorId="10A4C04C" wp14:editId="1B454ED4">
            <wp:extent cx="3912870" cy="3181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12870" cy="3181985"/>
                    </a:xfrm>
                    <a:prstGeom prst="rect">
                      <a:avLst/>
                    </a:prstGeom>
                    <a:noFill/>
                    <a:ln>
                      <a:noFill/>
                    </a:ln>
                  </pic:spPr>
                </pic:pic>
              </a:graphicData>
            </a:graphic>
          </wp:inline>
        </w:drawing>
      </w:r>
    </w:p>
    <w:p w14:paraId="0DB24599" w14:textId="0B24B3DC" w:rsidR="00B24AC5" w:rsidRDefault="00B24AC5"/>
    <w:p w14:paraId="1A14B805" w14:textId="77777777" w:rsidR="00B24AC5" w:rsidRDefault="00B24AC5"/>
    <w:p w14:paraId="6AD45A3E" w14:textId="0A2B1889" w:rsidR="00B24AC5" w:rsidRPr="00FE755A" w:rsidRDefault="00B24AC5" w:rsidP="00B24AC5">
      <w:pPr>
        <w:rPr>
          <w:b/>
          <w:bCs/>
        </w:rPr>
      </w:pPr>
      <w:r w:rsidRPr="00FE755A">
        <w:rPr>
          <w:b/>
          <w:bCs/>
        </w:rPr>
        <w:t xml:space="preserve">Typical Sequence diagram to </w:t>
      </w:r>
      <w:r>
        <w:rPr>
          <w:b/>
          <w:bCs/>
        </w:rPr>
        <w:t>save</w:t>
      </w:r>
      <w:r w:rsidRPr="00FE755A">
        <w:rPr>
          <w:b/>
          <w:bCs/>
        </w:rPr>
        <w:t xml:space="preserve"> data </w:t>
      </w:r>
      <w:r>
        <w:rPr>
          <w:b/>
          <w:bCs/>
        </w:rPr>
        <w:t>entered in UI tab to DB</w:t>
      </w:r>
    </w:p>
    <w:p w14:paraId="59B42DF4" w14:textId="7053DDED" w:rsidR="00B24AC5" w:rsidRDefault="00B24AC5"/>
    <w:p w14:paraId="7613ECD3" w14:textId="77777777" w:rsidR="00E44014" w:rsidRDefault="00E44014">
      <w:pPr>
        <w:rPr>
          <w:noProof/>
        </w:rPr>
      </w:pPr>
    </w:p>
    <w:p w14:paraId="174D259A" w14:textId="77777777" w:rsidR="00E44014" w:rsidRDefault="00E44014">
      <w:pPr>
        <w:rPr>
          <w:noProof/>
        </w:rPr>
      </w:pPr>
    </w:p>
    <w:p w14:paraId="5C75C9B4" w14:textId="05A8538D" w:rsidR="00B24AC5" w:rsidRDefault="00B24AC5">
      <w:r>
        <w:rPr>
          <w:noProof/>
        </w:rPr>
        <w:lastRenderedPageBreak/>
        <w:drawing>
          <wp:inline distT="0" distB="0" distL="0" distR="0" wp14:anchorId="65C3707A" wp14:editId="25273D06">
            <wp:extent cx="5868035" cy="47726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8035" cy="4772660"/>
                    </a:xfrm>
                    <a:prstGeom prst="rect">
                      <a:avLst/>
                    </a:prstGeom>
                    <a:noFill/>
                    <a:ln>
                      <a:noFill/>
                    </a:ln>
                  </pic:spPr>
                </pic:pic>
              </a:graphicData>
            </a:graphic>
          </wp:inline>
        </w:drawing>
      </w:r>
    </w:p>
    <w:p w14:paraId="2599EA18" w14:textId="1CB65218" w:rsidR="00E44014" w:rsidRDefault="00E44014"/>
    <w:p w14:paraId="19781F1D" w14:textId="304E5E73" w:rsidR="00E44014" w:rsidRDefault="00E44014"/>
    <w:p w14:paraId="498A1D1F" w14:textId="74EF6379" w:rsidR="00E44014" w:rsidRDefault="00E44014"/>
    <w:p w14:paraId="697D8D4F" w14:textId="58DE8772" w:rsidR="00A827B5" w:rsidRDefault="00F05C34">
      <w:pPr>
        <w:rPr>
          <w:b/>
          <w:bCs/>
        </w:rPr>
      </w:pPr>
      <w:r w:rsidRPr="00F05C34">
        <w:rPr>
          <w:b/>
          <w:bCs/>
        </w:rPr>
        <w:t>Main classes used in Payroll</w:t>
      </w:r>
      <w:r w:rsidR="00487330">
        <w:rPr>
          <w:b/>
          <w:bCs/>
        </w:rPr>
        <w:t xml:space="preserve"> UI Application</w:t>
      </w:r>
    </w:p>
    <w:p w14:paraId="6BFF118E" w14:textId="33515911" w:rsidR="00487330" w:rsidRDefault="00487330">
      <w:pPr>
        <w:rPr>
          <w:b/>
          <w:bCs/>
        </w:rPr>
      </w:pPr>
    </w:p>
    <w:p w14:paraId="52D2AAFB" w14:textId="56B623B3" w:rsidR="00487330" w:rsidRPr="00F05C34" w:rsidRDefault="00487330">
      <w:pPr>
        <w:rPr>
          <w:b/>
          <w:bCs/>
        </w:rPr>
      </w:pPr>
      <w:r>
        <w:rPr>
          <w:b/>
          <w:bCs/>
          <w:noProof/>
        </w:rPr>
        <w:lastRenderedPageBreak/>
        <w:drawing>
          <wp:inline distT="0" distB="0" distL="0" distR="0" wp14:anchorId="0B5AA31D" wp14:editId="7C229B8B">
            <wp:extent cx="5930265" cy="2894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0265" cy="2894330"/>
                    </a:xfrm>
                    <a:prstGeom prst="rect">
                      <a:avLst/>
                    </a:prstGeom>
                    <a:noFill/>
                    <a:ln>
                      <a:noFill/>
                    </a:ln>
                  </pic:spPr>
                </pic:pic>
              </a:graphicData>
            </a:graphic>
          </wp:inline>
        </w:drawing>
      </w:r>
    </w:p>
    <w:p w14:paraId="5AABA254" w14:textId="420B6E0E" w:rsidR="00A827B5" w:rsidRDefault="00A827B5">
      <w:pPr>
        <w:rPr>
          <w:noProof/>
        </w:rPr>
      </w:pPr>
      <w:r>
        <w:rPr>
          <w:noProof/>
        </w:rPr>
        <w:lastRenderedPageBreak/>
        <w:drawing>
          <wp:inline distT="0" distB="0" distL="0" distR="0" wp14:anchorId="582BC798" wp14:editId="2294F773">
            <wp:extent cx="260985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09850" cy="8229600"/>
                    </a:xfrm>
                    <a:prstGeom prst="rect">
                      <a:avLst/>
                    </a:prstGeom>
                  </pic:spPr>
                </pic:pic>
              </a:graphicData>
            </a:graphic>
          </wp:inline>
        </w:drawing>
      </w:r>
      <w:r w:rsidRPr="00A827B5">
        <w:rPr>
          <w:noProof/>
        </w:rPr>
        <w:t xml:space="preserve"> </w:t>
      </w:r>
      <w:r>
        <w:rPr>
          <w:noProof/>
        </w:rPr>
        <w:lastRenderedPageBreak/>
        <w:drawing>
          <wp:inline distT="0" distB="0" distL="0" distR="0" wp14:anchorId="75D59702" wp14:editId="1E0F0C22">
            <wp:extent cx="4321810" cy="8229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1810" cy="8229600"/>
                    </a:xfrm>
                    <a:prstGeom prst="rect">
                      <a:avLst/>
                    </a:prstGeom>
                  </pic:spPr>
                </pic:pic>
              </a:graphicData>
            </a:graphic>
          </wp:inline>
        </w:drawing>
      </w:r>
    </w:p>
    <w:p w14:paraId="4B89ECD2" w14:textId="0E8CC54D" w:rsidR="00E408D1" w:rsidRDefault="00E408D1">
      <w:pPr>
        <w:rPr>
          <w:noProof/>
        </w:rPr>
      </w:pPr>
      <w:r>
        <w:rPr>
          <w:noProof/>
        </w:rPr>
        <w:lastRenderedPageBreak/>
        <w:drawing>
          <wp:inline distT="0" distB="0" distL="0" distR="0" wp14:anchorId="491EBAE5" wp14:editId="586DFCEC">
            <wp:extent cx="5943600" cy="3222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2625"/>
                    </a:xfrm>
                    <a:prstGeom prst="rect">
                      <a:avLst/>
                    </a:prstGeom>
                  </pic:spPr>
                </pic:pic>
              </a:graphicData>
            </a:graphic>
          </wp:inline>
        </w:drawing>
      </w:r>
    </w:p>
    <w:p w14:paraId="4979CD19" w14:textId="0633E1BA" w:rsidR="00E408D1" w:rsidRDefault="00E408D1">
      <w:pPr>
        <w:rPr>
          <w:noProof/>
        </w:rPr>
      </w:pPr>
      <w:r>
        <w:rPr>
          <w:noProof/>
        </w:rPr>
        <w:drawing>
          <wp:inline distT="0" distB="0" distL="0" distR="0" wp14:anchorId="0F674B54" wp14:editId="08C1962F">
            <wp:extent cx="3371850" cy="4152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1850" cy="4152900"/>
                    </a:xfrm>
                    <a:prstGeom prst="rect">
                      <a:avLst/>
                    </a:prstGeom>
                  </pic:spPr>
                </pic:pic>
              </a:graphicData>
            </a:graphic>
          </wp:inline>
        </w:drawing>
      </w:r>
    </w:p>
    <w:p w14:paraId="7BD65E85" w14:textId="1C20E452" w:rsidR="00E408D1" w:rsidRDefault="00E408D1">
      <w:pPr>
        <w:rPr>
          <w:noProof/>
        </w:rPr>
      </w:pPr>
    </w:p>
    <w:p w14:paraId="7352D542" w14:textId="25040538" w:rsidR="003C6D6B" w:rsidRDefault="003C6D6B">
      <w:r>
        <w:rPr>
          <w:noProof/>
        </w:rPr>
        <w:lastRenderedPageBreak/>
        <w:drawing>
          <wp:inline distT="0" distB="0" distL="0" distR="0" wp14:anchorId="200DE963" wp14:editId="57E8C354">
            <wp:extent cx="5943600" cy="38595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59530"/>
                    </a:xfrm>
                    <a:prstGeom prst="rect">
                      <a:avLst/>
                    </a:prstGeom>
                  </pic:spPr>
                </pic:pic>
              </a:graphicData>
            </a:graphic>
          </wp:inline>
        </w:drawing>
      </w:r>
    </w:p>
    <w:p w14:paraId="2648ED2B" w14:textId="5E6EB412" w:rsidR="00487330" w:rsidRDefault="00487330">
      <w:r>
        <w:rPr>
          <w:noProof/>
        </w:rPr>
        <w:drawing>
          <wp:inline distT="0" distB="0" distL="0" distR="0" wp14:anchorId="2A4706CA" wp14:editId="01DC4954">
            <wp:extent cx="3467100" cy="2676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7100" cy="2676525"/>
                    </a:xfrm>
                    <a:prstGeom prst="rect">
                      <a:avLst/>
                    </a:prstGeom>
                  </pic:spPr>
                </pic:pic>
              </a:graphicData>
            </a:graphic>
          </wp:inline>
        </w:drawing>
      </w:r>
    </w:p>
    <w:p w14:paraId="57FF0907" w14:textId="111AA2BB" w:rsidR="00490EA7" w:rsidRDefault="00490EA7">
      <w:r>
        <w:rPr>
          <w:noProof/>
        </w:rPr>
        <w:lastRenderedPageBreak/>
        <w:drawing>
          <wp:inline distT="0" distB="0" distL="0" distR="0" wp14:anchorId="45E194E8" wp14:editId="7A1A723A">
            <wp:extent cx="3781425" cy="2647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2647950"/>
                    </a:xfrm>
                    <a:prstGeom prst="rect">
                      <a:avLst/>
                    </a:prstGeom>
                  </pic:spPr>
                </pic:pic>
              </a:graphicData>
            </a:graphic>
          </wp:inline>
        </w:drawing>
      </w:r>
    </w:p>
    <w:p w14:paraId="04C19B4B" w14:textId="1A6ED3FC" w:rsidR="00487330" w:rsidRDefault="00487330">
      <w:r>
        <w:rPr>
          <w:noProof/>
        </w:rPr>
        <w:drawing>
          <wp:inline distT="0" distB="0" distL="0" distR="0" wp14:anchorId="1C5EA4BC" wp14:editId="75E26E60">
            <wp:extent cx="3409950" cy="2800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9950" cy="2800350"/>
                    </a:xfrm>
                    <a:prstGeom prst="rect">
                      <a:avLst/>
                    </a:prstGeom>
                  </pic:spPr>
                </pic:pic>
              </a:graphicData>
            </a:graphic>
          </wp:inline>
        </w:drawing>
      </w:r>
    </w:p>
    <w:p w14:paraId="28C7206C" w14:textId="66D91A6A" w:rsidR="00EE6172" w:rsidRDefault="00EE6172">
      <w:r>
        <w:rPr>
          <w:noProof/>
        </w:rPr>
        <w:lastRenderedPageBreak/>
        <w:drawing>
          <wp:inline distT="0" distB="0" distL="0" distR="0" wp14:anchorId="31D74C52" wp14:editId="0F9777F6">
            <wp:extent cx="5943600" cy="46228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22800"/>
                    </a:xfrm>
                    <a:prstGeom prst="rect">
                      <a:avLst/>
                    </a:prstGeom>
                  </pic:spPr>
                </pic:pic>
              </a:graphicData>
            </a:graphic>
          </wp:inline>
        </w:drawing>
      </w:r>
    </w:p>
    <w:p w14:paraId="4F06D95B" w14:textId="34E3DF94" w:rsidR="00487330" w:rsidRDefault="00FF2813">
      <w:r>
        <w:rPr>
          <w:noProof/>
        </w:rPr>
        <w:lastRenderedPageBreak/>
        <w:drawing>
          <wp:inline distT="0" distB="0" distL="0" distR="0" wp14:anchorId="2504F6AD" wp14:editId="4A781061">
            <wp:extent cx="5340985"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0985" cy="8229600"/>
                    </a:xfrm>
                    <a:prstGeom prst="rect">
                      <a:avLst/>
                    </a:prstGeom>
                  </pic:spPr>
                </pic:pic>
              </a:graphicData>
            </a:graphic>
          </wp:inline>
        </w:drawing>
      </w:r>
    </w:p>
    <w:p w14:paraId="5B3EC0FF" w14:textId="0443E140" w:rsidR="00554D8D" w:rsidRDefault="00554D8D"/>
    <w:p w14:paraId="15C32676" w14:textId="77777777" w:rsidR="00F05C34" w:rsidRPr="00F05C34" w:rsidRDefault="00F05C34" w:rsidP="00F05C34">
      <w:pPr>
        <w:rPr>
          <w:b/>
          <w:bCs/>
        </w:rPr>
      </w:pPr>
      <w:r w:rsidRPr="00F05C34">
        <w:rPr>
          <w:b/>
          <w:bCs/>
        </w:rPr>
        <w:t>Main classes used in PayrollLibrary</w:t>
      </w:r>
    </w:p>
    <w:p w14:paraId="3B2501CF" w14:textId="77777777" w:rsidR="00F05C34" w:rsidRDefault="00F05C34"/>
    <w:p w14:paraId="4D9FB57C" w14:textId="2FAB2EC0" w:rsidR="00554D8D" w:rsidRDefault="00554D8D"/>
    <w:p w14:paraId="52C86B4E" w14:textId="5D60E74D" w:rsidR="00554D8D" w:rsidRDefault="00554D8D">
      <w:r>
        <w:rPr>
          <w:noProof/>
        </w:rPr>
        <w:drawing>
          <wp:inline distT="0" distB="0" distL="0" distR="0" wp14:anchorId="2AF37FAF" wp14:editId="759A1B7B">
            <wp:extent cx="5937250" cy="10287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1028700"/>
                    </a:xfrm>
                    <a:prstGeom prst="rect">
                      <a:avLst/>
                    </a:prstGeom>
                    <a:noFill/>
                    <a:ln>
                      <a:noFill/>
                    </a:ln>
                  </pic:spPr>
                </pic:pic>
              </a:graphicData>
            </a:graphic>
          </wp:inline>
        </w:drawing>
      </w:r>
    </w:p>
    <w:p w14:paraId="699660DE" w14:textId="4D2B1670" w:rsidR="00554D8D" w:rsidRDefault="00554D8D"/>
    <w:p w14:paraId="0908A806" w14:textId="552D3A2A" w:rsidR="00554D8D" w:rsidRDefault="00554D8D">
      <w:r>
        <w:rPr>
          <w:noProof/>
        </w:rPr>
        <w:drawing>
          <wp:inline distT="0" distB="0" distL="0" distR="0" wp14:anchorId="128DBE36" wp14:editId="2105490E">
            <wp:extent cx="5943600" cy="370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02050"/>
                    </a:xfrm>
                    <a:prstGeom prst="rect">
                      <a:avLst/>
                    </a:prstGeom>
                  </pic:spPr>
                </pic:pic>
              </a:graphicData>
            </a:graphic>
          </wp:inline>
        </w:drawing>
      </w:r>
    </w:p>
    <w:p w14:paraId="431D42DC" w14:textId="7DF0C70D" w:rsidR="00554D8D" w:rsidRDefault="00554D8D">
      <w:r>
        <w:rPr>
          <w:noProof/>
        </w:rPr>
        <w:lastRenderedPageBreak/>
        <w:drawing>
          <wp:inline distT="0" distB="0" distL="0" distR="0" wp14:anchorId="26935B76" wp14:editId="0BBB5A79">
            <wp:extent cx="5943600" cy="3765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65550"/>
                    </a:xfrm>
                    <a:prstGeom prst="rect">
                      <a:avLst/>
                    </a:prstGeom>
                  </pic:spPr>
                </pic:pic>
              </a:graphicData>
            </a:graphic>
          </wp:inline>
        </w:drawing>
      </w:r>
    </w:p>
    <w:p w14:paraId="19113982" w14:textId="47E1798D" w:rsidR="00FA1872" w:rsidRDefault="00FA1872">
      <w:r>
        <w:rPr>
          <w:noProof/>
        </w:rPr>
        <w:drawing>
          <wp:inline distT="0" distB="0" distL="0" distR="0" wp14:anchorId="3000FC0D" wp14:editId="603556CC">
            <wp:extent cx="5943600" cy="36379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37915"/>
                    </a:xfrm>
                    <a:prstGeom prst="rect">
                      <a:avLst/>
                    </a:prstGeom>
                  </pic:spPr>
                </pic:pic>
              </a:graphicData>
            </a:graphic>
          </wp:inline>
        </w:drawing>
      </w:r>
    </w:p>
    <w:p w14:paraId="32BD2053" w14:textId="16ADD22D" w:rsidR="00E41E09" w:rsidRDefault="00E41E09">
      <w:r>
        <w:rPr>
          <w:noProof/>
        </w:rPr>
        <w:lastRenderedPageBreak/>
        <w:drawing>
          <wp:inline distT="0" distB="0" distL="0" distR="0" wp14:anchorId="62C9EAD3" wp14:editId="77427D56">
            <wp:extent cx="3400425" cy="2781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425" cy="2781300"/>
                    </a:xfrm>
                    <a:prstGeom prst="rect">
                      <a:avLst/>
                    </a:prstGeom>
                  </pic:spPr>
                </pic:pic>
              </a:graphicData>
            </a:graphic>
          </wp:inline>
        </w:drawing>
      </w:r>
    </w:p>
    <w:p w14:paraId="2564C44B" w14:textId="25CB30B6" w:rsidR="00591782" w:rsidRDefault="00591782"/>
    <w:p w14:paraId="7F188A2F" w14:textId="03CEB294" w:rsidR="00591782" w:rsidRDefault="00591782">
      <w:r>
        <w:rPr>
          <w:noProof/>
        </w:rPr>
        <w:drawing>
          <wp:inline distT="0" distB="0" distL="0" distR="0" wp14:anchorId="3CAAEA23" wp14:editId="03E503C8">
            <wp:extent cx="2800350" cy="293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0350" cy="2933700"/>
                    </a:xfrm>
                    <a:prstGeom prst="rect">
                      <a:avLst/>
                    </a:prstGeom>
                  </pic:spPr>
                </pic:pic>
              </a:graphicData>
            </a:graphic>
          </wp:inline>
        </w:drawing>
      </w:r>
    </w:p>
    <w:p w14:paraId="2BA57D9B" w14:textId="05AB3330" w:rsidR="00591782" w:rsidRDefault="00591782"/>
    <w:p w14:paraId="3408606A" w14:textId="4067851F" w:rsidR="00004B3E" w:rsidRDefault="00004B3E"/>
    <w:p w14:paraId="5E6ABC18" w14:textId="7841E43B" w:rsidR="00004B3E" w:rsidRDefault="00004B3E">
      <w:r>
        <w:rPr>
          <w:noProof/>
        </w:rPr>
        <w:lastRenderedPageBreak/>
        <w:drawing>
          <wp:inline distT="0" distB="0" distL="0" distR="0" wp14:anchorId="1C351E70" wp14:editId="3CDD7EDC">
            <wp:extent cx="4200525" cy="6772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0525" cy="6772275"/>
                    </a:xfrm>
                    <a:prstGeom prst="rect">
                      <a:avLst/>
                    </a:prstGeom>
                  </pic:spPr>
                </pic:pic>
              </a:graphicData>
            </a:graphic>
          </wp:inline>
        </w:drawing>
      </w:r>
    </w:p>
    <w:p w14:paraId="12DDAEC9" w14:textId="27C76C85" w:rsidR="00C77A13" w:rsidRDefault="00C77A13">
      <w:pPr>
        <w:rPr>
          <w:b/>
          <w:bCs/>
        </w:rPr>
      </w:pPr>
      <w:r w:rsidRPr="00C77A13">
        <w:rPr>
          <w:b/>
          <w:bCs/>
          <w:highlight w:val="yellow"/>
        </w:rPr>
        <w:t>External Data file generated from IRS publication 15* and California DE44</w:t>
      </w:r>
    </w:p>
    <w:p w14:paraId="289AF6F8" w14:textId="5C015AF7" w:rsidR="008E6021" w:rsidRDefault="008E6021">
      <w:pPr>
        <w:rPr>
          <w:b/>
          <w:bCs/>
        </w:rPr>
      </w:pPr>
    </w:p>
    <w:p w14:paraId="3B0B8B86" w14:textId="237E1FA8" w:rsidR="008E6021" w:rsidRDefault="008E6021">
      <w:pPr>
        <w:rPr>
          <w:b/>
          <w:bCs/>
        </w:rPr>
      </w:pPr>
      <w:r>
        <w:rPr>
          <w:noProof/>
        </w:rPr>
        <w:lastRenderedPageBreak/>
        <w:drawing>
          <wp:inline distT="0" distB="0" distL="0" distR="0" wp14:anchorId="6E2BD2BD" wp14:editId="22409AC4">
            <wp:extent cx="2714625" cy="1762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4625" cy="1762125"/>
                    </a:xfrm>
                    <a:prstGeom prst="rect">
                      <a:avLst/>
                    </a:prstGeom>
                  </pic:spPr>
                </pic:pic>
              </a:graphicData>
            </a:graphic>
          </wp:inline>
        </w:drawing>
      </w:r>
    </w:p>
    <w:p w14:paraId="38912A54" w14:textId="70882868" w:rsidR="008E6021" w:rsidRDefault="008E6021">
      <w:pPr>
        <w:rPr>
          <w:b/>
          <w:bCs/>
        </w:rPr>
      </w:pPr>
    </w:p>
    <w:p w14:paraId="328314D8" w14:textId="70E42CFF" w:rsidR="008E6021" w:rsidRDefault="008E6021">
      <w:pPr>
        <w:rPr>
          <w:b/>
          <w:bCs/>
        </w:rPr>
      </w:pPr>
      <w:r>
        <w:rPr>
          <w:noProof/>
        </w:rPr>
        <w:drawing>
          <wp:inline distT="0" distB="0" distL="0" distR="0" wp14:anchorId="7333697E" wp14:editId="16630C86">
            <wp:extent cx="5353050" cy="2800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050" cy="2800350"/>
                    </a:xfrm>
                    <a:prstGeom prst="rect">
                      <a:avLst/>
                    </a:prstGeom>
                  </pic:spPr>
                </pic:pic>
              </a:graphicData>
            </a:graphic>
          </wp:inline>
        </w:drawing>
      </w:r>
    </w:p>
    <w:p w14:paraId="7C9F14F0" w14:textId="7101962A" w:rsidR="008E6021" w:rsidRPr="00C77A13" w:rsidRDefault="008E6021">
      <w:pPr>
        <w:rPr>
          <w:b/>
          <w:bCs/>
        </w:rPr>
      </w:pPr>
      <w:r>
        <w:rPr>
          <w:noProof/>
        </w:rPr>
        <w:drawing>
          <wp:inline distT="0" distB="0" distL="0" distR="0" wp14:anchorId="64EABFCB" wp14:editId="1CCCB660">
            <wp:extent cx="3152775" cy="2781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2775" cy="2781300"/>
                    </a:xfrm>
                    <a:prstGeom prst="rect">
                      <a:avLst/>
                    </a:prstGeom>
                  </pic:spPr>
                </pic:pic>
              </a:graphicData>
            </a:graphic>
          </wp:inline>
        </w:drawing>
      </w:r>
    </w:p>
    <w:sectPr w:rsidR="008E6021" w:rsidRPr="00C77A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F745EF"/>
    <w:multiLevelType w:val="hybridMultilevel"/>
    <w:tmpl w:val="5D5855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397"/>
    <w:rsid w:val="00004B3E"/>
    <w:rsid w:val="001E28E9"/>
    <w:rsid w:val="001F7A46"/>
    <w:rsid w:val="003C6D6B"/>
    <w:rsid w:val="00487330"/>
    <w:rsid w:val="00490EA7"/>
    <w:rsid w:val="00554D8D"/>
    <w:rsid w:val="00591782"/>
    <w:rsid w:val="005D2C9B"/>
    <w:rsid w:val="00663533"/>
    <w:rsid w:val="007C0209"/>
    <w:rsid w:val="008618C3"/>
    <w:rsid w:val="008E6021"/>
    <w:rsid w:val="008E734A"/>
    <w:rsid w:val="00950ED3"/>
    <w:rsid w:val="0095396C"/>
    <w:rsid w:val="009722DD"/>
    <w:rsid w:val="009B67F5"/>
    <w:rsid w:val="00A827B5"/>
    <w:rsid w:val="00AD3BF1"/>
    <w:rsid w:val="00B24AC5"/>
    <w:rsid w:val="00B65EE0"/>
    <w:rsid w:val="00BF46EE"/>
    <w:rsid w:val="00C140DD"/>
    <w:rsid w:val="00C77A13"/>
    <w:rsid w:val="00C80F31"/>
    <w:rsid w:val="00D16397"/>
    <w:rsid w:val="00E21DC1"/>
    <w:rsid w:val="00E408D1"/>
    <w:rsid w:val="00E41E09"/>
    <w:rsid w:val="00E44014"/>
    <w:rsid w:val="00E55665"/>
    <w:rsid w:val="00ED53E2"/>
    <w:rsid w:val="00EE6172"/>
    <w:rsid w:val="00F05C34"/>
    <w:rsid w:val="00FA1872"/>
    <w:rsid w:val="00FE755A"/>
    <w:rsid w:val="00FF28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0717A"/>
  <w15:chartTrackingRefBased/>
  <w15:docId w15:val="{89DEC86E-F63B-4400-A4D1-AAE1E47EC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639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16397"/>
    <w:rPr>
      <w:b/>
      <w:bCs/>
    </w:rPr>
  </w:style>
  <w:style w:type="paragraph" w:styleId="ListParagraph">
    <w:name w:val="List Paragraph"/>
    <w:basedOn w:val="Normal"/>
    <w:uiPriority w:val="34"/>
    <w:qFormat/>
    <w:rsid w:val="00B65E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995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17</Pages>
  <Words>342</Words>
  <Characters>1951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MadhaviAdmin</dc:creator>
  <cp:keywords/>
  <dc:description/>
  <cp:lastModifiedBy>MadhaviAdmin</cp:lastModifiedBy>
  <cp:revision>30</cp:revision>
  <dcterms:created xsi:type="dcterms:W3CDTF">2022-02-13T06:30:00Z</dcterms:created>
  <dcterms:modified xsi:type="dcterms:W3CDTF">2022-02-15T05:45:00Z</dcterms:modified>
</cp:coreProperties>
</file>