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b/>
          <w:color w:val="1F4D78"/>
          <w:sz w:val="50"/>
        </w:rPr>
        <w:t>Phase 1: Project Setup and Python Foundation</w:t>
      </w:r>
    </w:p>
    <w:p>
      <w:pPr>
        <w:spacing w:after="360"/>
      </w:pPr>
      <w:r>
        <w:rPr>
          <w:rFonts w:ascii="Calibri" w:hAnsi="Calibri"/>
          <w:b w:val="0"/>
          <w:color w:val="525252"/>
          <w:sz w:val="26"/>
        </w:rPr>
        <w:t>A complete beginner-friendly guide for your RAG project</w:t>
      </w:r>
    </w:p>
    <w:p>
      <w:r>
        <w:t>This guide walks you through creating a small, clean Python application from an empty folder. The program does one useful thing: it loads its settings, starts logging, and prints its status. That foundation will support later RAG features.</w:t>
      </w:r>
    </w:p>
    <w:tbl>
      <w:tblPr>
        <w:tblW w:type="auto" w:w="0"/>
        <w:tblLayout w:type="fixed"/>
        <w:tblLook w:firstColumn="1" w:firstRow="1" w:lastColumn="0" w:lastRow="0" w:noHBand="0" w:noVBand="1" w:val="04A0"/>
      </w:tblPr>
      <w:tblGrid>
        <w:gridCol w:w="9360"/>
      </w:tblGrid>
      <w:tr>
        <w:tc>
          <w:tcPr>
            <w:tcW w:type="dxa" w:w="9360"/>
            <w:shd w:fill="F4F6F9"/>
            <w:tcMar>
              <w:top w:w="120" w:type="dxa"/>
              <w:start w:w="160" w:type="dxa"/>
              <w:bottom w:w="120" w:type="dxa"/>
              <w:end w:w="160" w:type="dxa"/>
            </w:tcMar>
          </w:tcPr>
          <w:p>
            <w:r/>
            <w:r>
              <w:rPr>
                <w:rFonts w:ascii="Calibri" w:hAnsi="Calibri"/>
                <w:b/>
                <w:color w:val="1F4D78"/>
                <w:sz w:val="20"/>
              </w:rPr>
              <w:t xml:space="preserve">What you will finish with: </w:t>
            </w:r>
            <w:r>
              <w:rPr>
                <w:rFonts w:ascii="Calibri" w:hAnsi="Calibri"/>
                <w:sz w:val="20"/>
              </w:rPr>
              <w:t>A runnable Python project, an isolated virtual environment, configuration from a .env file, logging, Git version control, and the confidence to explain each file.</w:t>
            </w:r>
          </w:p>
        </w:tc>
      </w:tr>
    </w:tbl>
    <w:p>
      <w:pPr>
        <w:spacing w:after="20"/>
      </w:pPr>
    </w:p>
    <w:p>
      <w:pPr>
        <w:pStyle w:val="Heading1"/>
      </w:pPr>
      <w:r>
        <w:t>Phase 1 objective</w:t>
      </w:r>
    </w:p>
    <w:p>
      <w:r>
        <w:t>Create a dependable starting point for a Retrieval-Augmented Generation (RAG) application. The goal is not to build the RAG features yet. The goal is to make sure the project can start correctly, read configuration safely, and tell you what it is doing.</w:t>
      </w:r>
    </w:p>
    <w:p>
      <w:pPr>
        <w:pStyle w:val="Heading1"/>
      </w:pPr>
      <w:r>
        <w:t>The finished application flow</w:t>
      </w:r>
    </w:p>
    <w:p>
      <w:pPr>
        <w:pStyle w:val="CodeBlock"/>
        <w:ind w:left="259" w:right="173"/>
        <w:shd w:fill="F3F5F7"/>
      </w:pPr>
      <w:r>
        <w:rPr>
          <w:rFonts w:ascii="Consolas" w:hAnsi="Consolas"/>
          <w:sz w:val="17"/>
        </w:rPr>
        <w:t>python app.py</w:t>
        <w:br/>
      </w:r>
      <w:r>
        <w:rPr>
          <w:rFonts w:ascii="Consolas" w:hAnsi="Consolas"/>
          <w:sz w:val="17"/>
        </w:rPr>
        <w:t xml:space="preserve">    ↓</w:t>
        <w:br/>
      </w:r>
      <w:r>
        <w:rPr>
          <w:rFonts w:ascii="Consolas" w:hAnsi="Consolas"/>
          <w:sz w:val="17"/>
        </w:rPr>
        <w:t>app.py starts the application</w:t>
        <w:br/>
      </w:r>
      <w:r>
        <w:rPr>
          <w:rFonts w:ascii="Consolas" w:hAnsi="Consolas"/>
          <w:sz w:val="17"/>
        </w:rPr>
        <w:t xml:space="preserve">    ↓</w:t>
        <w:br/>
      </w:r>
      <w:r>
        <w:rPr>
          <w:rFonts w:ascii="Consolas" w:hAnsi="Consolas"/>
          <w:sz w:val="17"/>
        </w:rPr>
        <w:t>config.py loads values from .env</w:t>
        <w:br/>
      </w:r>
      <w:r>
        <w:rPr>
          <w:rFonts w:ascii="Consolas" w:hAnsi="Consolas"/>
          <w:sz w:val="17"/>
        </w:rPr>
        <w:t xml:space="preserve">    ↓</w:t>
        <w:br/>
      </w:r>
      <w:r>
        <w:rPr>
          <w:rFonts w:ascii="Consolas" w:hAnsi="Consolas"/>
          <w:sz w:val="17"/>
        </w:rPr>
        <w:t>logger.py creates a logger</w:t>
        <w:br/>
      </w:r>
      <w:r>
        <w:rPr>
          <w:rFonts w:ascii="Consolas" w:hAnsi="Consolas"/>
          <w:sz w:val="17"/>
        </w:rPr>
        <w:t xml:space="preserve">    ↓</w:t>
        <w:br/>
      </w:r>
      <w:r>
        <w:rPr>
          <w:rFonts w:ascii="Consolas" w:hAnsi="Consolas"/>
          <w:sz w:val="17"/>
        </w:rPr>
        <w:t>main() prints the application status and writes log messages</w:t>
      </w:r>
    </w:p>
    <w:p>
      <w:pPr>
        <w:pStyle w:val="Heading1"/>
      </w:pPr>
      <w:r>
        <w:t>What you will learn</w:t>
      </w:r>
    </w:p>
    <w:p>
      <w:pPr>
        <w:pStyle w:val="ListBullet"/>
      </w:pPr>
      <w:r>
        <w:t>Python virtual environments and installed packages</w:t>
      </w:r>
    </w:p>
    <w:p>
      <w:pPr>
        <w:pStyle w:val="ListBullet"/>
      </w:pPr>
      <w:r>
        <w:t>Files, paths, modules, imports, functions, and a small class</w:t>
      </w:r>
    </w:p>
    <w:p>
      <w:pPr>
        <w:pStyle w:val="ListBullet"/>
      </w:pPr>
      <w:r>
        <w:t>Environment variables and why .env should remain private</w:t>
      </w:r>
    </w:p>
    <w:p>
      <w:pPr>
        <w:pStyle w:val="ListBullet"/>
      </w:pPr>
      <w:r>
        <w:t>Logging and basic exception handling</w:t>
      </w:r>
    </w:p>
    <w:p>
      <w:pPr>
        <w:pStyle w:val="ListBullet"/>
      </w:pPr>
      <w:r>
        <w:t>Git basics: checking, staging, committing, and viewing history</w:t>
      </w:r>
    </w:p>
    <w:p>
      <w:r>
        <w:br w:type="page"/>
      </w:r>
    </w:p>
    <w:p>
      <w:pPr>
        <w:pStyle w:val="Heading1"/>
      </w:pPr>
      <w:r>
        <w:t>1. Final project structure</w:t>
      </w:r>
    </w:p>
    <w:p>
      <w:r>
        <w:t>Your project folder is named rag-project in this guide. You can choose another name, but use the same file names inside it.</w:t>
      </w:r>
    </w:p>
    <w:p>
      <w:pPr>
        <w:pStyle w:val="CodeBlock"/>
        <w:ind w:left="259" w:right="173"/>
        <w:shd w:fill="F3F5F7"/>
      </w:pPr>
      <w:r>
        <w:rPr>
          <w:rFonts w:ascii="Consolas" w:hAnsi="Consolas"/>
          <w:sz w:val="17"/>
        </w:rPr>
        <w:t>rag-project/</w:t>
        <w:br/>
      </w:r>
      <w:r>
        <w:rPr>
          <w:rFonts w:ascii="Consolas" w:hAnsi="Consolas"/>
          <w:sz w:val="17"/>
        </w:rPr>
        <w:t>├── .venv/              # private Python environment (created by you)</w:t>
        <w:br/>
      </w:r>
      <w:r>
        <w:rPr>
          <w:rFonts w:ascii="Consolas" w:hAnsi="Consolas"/>
          <w:sz w:val="17"/>
        </w:rPr>
        <w:t>├── app.py               # program entry point</w:t>
        <w:br/>
      </w:r>
      <w:r>
        <w:rPr>
          <w:rFonts w:ascii="Consolas" w:hAnsi="Consolas"/>
          <w:sz w:val="17"/>
        </w:rPr>
        <w:t>├── config.py            # reads and validates settings</w:t>
        <w:br/>
      </w:r>
      <w:r>
        <w:rPr>
          <w:rFonts w:ascii="Consolas" w:hAnsi="Consolas"/>
          <w:sz w:val="17"/>
        </w:rPr>
        <w:t>├── logger.py            # creates the application logger</w:t>
        <w:br/>
      </w:r>
      <w:r>
        <w:rPr>
          <w:rFonts w:ascii="Consolas" w:hAnsi="Consolas"/>
          <w:sz w:val="17"/>
        </w:rPr>
        <w:t>├── requirements.txt     # list of external Python packages</w:t>
        <w:br/>
      </w:r>
      <w:r>
        <w:rPr>
          <w:rFonts w:ascii="Consolas" w:hAnsi="Consolas"/>
          <w:sz w:val="17"/>
        </w:rPr>
        <w:t>├── .env                 # your local settings; never commit this</w:t>
        <w:br/>
      </w:r>
      <w:r>
        <w:rPr>
          <w:rFonts w:ascii="Consolas" w:hAnsi="Consolas"/>
          <w:sz w:val="17"/>
        </w:rPr>
        <w:t>├── .env.example         # safe template for .env</w:t>
        <w:br/>
      </w:r>
      <w:r>
        <w:rPr>
          <w:rFonts w:ascii="Consolas" w:hAnsi="Consolas"/>
          <w:sz w:val="17"/>
        </w:rPr>
        <w:t>├── .gitignore           # tells Git what to ignore</w:t>
        <w:br/>
      </w:r>
      <w:r>
        <w:rPr>
          <w:rFonts w:ascii="Consolas" w:hAnsi="Consolas"/>
          <w:sz w:val="17"/>
        </w:rPr>
        <w:t>└── README.md            # project instructions and overview</w:t>
      </w:r>
    </w:p>
    <w:tbl>
      <w:tblPr>
        <w:tblStyle w:val="TableGrid"/>
        <w:tblW w:type="auto" w:w="0"/>
        <w:jc w:val="left"/>
        <w:tblLayout w:type="fixed"/>
        <w:tblLook w:firstColumn="1" w:firstRow="1" w:lastColumn="0" w:lastRow="0" w:noHBand="0" w:noVBand="1" w:val="04A0"/>
      </w:tblPr>
      <w:tblGrid>
        <w:gridCol w:w="4680"/>
        <w:gridCol w:w="4680"/>
      </w:tblGrid>
      <w:tr>
        <w:tc>
          <w:tcPr>
            <w:tcW w:type="dxa" w:w="2088"/>
            <w:shd w:fill="E8EEF5"/>
            <w:tcMar>
              <w:top w:w="80" w:type="dxa"/>
              <w:start w:w="120" w:type="dxa"/>
              <w:bottom w:w="80" w:type="dxa"/>
              <w:end w:w="120" w:type="dxa"/>
            </w:tcMar>
            <w:vAlign w:val="center"/>
          </w:tcPr>
          <w:p>
            <w:r/>
            <w:r>
              <w:rPr>
                <w:rFonts w:ascii="Calibri" w:hAnsi="Calibri"/>
                <w:b/>
                <w:color w:val="000000"/>
                <w:sz w:val="20"/>
              </w:rPr>
              <w:t>Item</w:t>
            </w:r>
          </w:p>
        </w:tc>
        <w:tc>
          <w:tcPr>
            <w:tcW w:type="dxa" w:w="7272"/>
            <w:shd w:fill="E8EEF5"/>
            <w:tcMar>
              <w:top w:w="80" w:type="dxa"/>
              <w:start w:w="120" w:type="dxa"/>
              <w:bottom w:w="80" w:type="dxa"/>
              <w:end w:w="120" w:type="dxa"/>
            </w:tcMar>
            <w:vAlign w:val="center"/>
          </w:tcPr>
          <w:p>
            <w:r/>
            <w:r>
              <w:rPr>
                <w:rFonts w:ascii="Calibri" w:hAnsi="Calibri"/>
                <w:b/>
                <w:color w:val="000000"/>
                <w:sz w:val="20"/>
              </w:rPr>
              <w:t>Purpose</w:t>
            </w:r>
          </w:p>
        </w:tc>
      </w:tr>
      <w:tr>
        <w:trPr>
          <w:cantSplit/>
        </w:trPr>
        <w:tc>
          <w:tcPr>
            <w:tcW w:type="dxa" w:w="2088"/>
            <w:tcMar>
              <w:top w:w="80" w:type="dxa"/>
              <w:start w:w="120" w:type="dxa"/>
              <w:bottom w:w="80" w:type="dxa"/>
              <w:end w:w="120" w:type="dxa"/>
            </w:tcMar>
            <w:vAlign w:val="center"/>
          </w:tcPr>
          <w:p>
            <w:r/>
            <w:r>
              <w:rPr>
                <w:rFonts w:ascii="Calibri" w:hAnsi="Calibri"/>
                <w:sz w:val="20"/>
              </w:rPr>
              <w:t>.venv/</w:t>
            </w:r>
          </w:p>
        </w:tc>
        <w:tc>
          <w:tcPr>
            <w:tcW w:type="dxa" w:w="7272"/>
            <w:tcMar>
              <w:top w:w="80" w:type="dxa"/>
              <w:start w:w="120" w:type="dxa"/>
              <w:bottom w:w="80" w:type="dxa"/>
              <w:end w:w="120" w:type="dxa"/>
            </w:tcMar>
            <w:vAlign w:val="center"/>
          </w:tcPr>
          <w:p>
            <w:r/>
            <w:r>
              <w:rPr>
                <w:rFonts w:ascii="Calibri" w:hAnsi="Calibri"/>
                <w:sz w:val="20"/>
              </w:rPr>
              <w:t>An isolated Python installation for only this project. It prevents package conflicts.</w:t>
            </w:r>
          </w:p>
        </w:tc>
      </w:tr>
      <w:tr>
        <w:trPr>
          <w:cantSplit/>
        </w:trPr>
        <w:tc>
          <w:tcPr>
            <w:tcW w:type="dxa" w:w="2088"/>
            <w:tcMar>
              <w:top w:w="80" w:type="dxa"/>
              <w:start w:w="120" w:type="dxa"/>
              <w:bottom w:w="80" w:type="dxa"/>
              <w:end w:w="120" w:type="dxa"/>
            </w:tcMar>
            <w:vAlign w:val="center"/>
          </w:tcPr>
          <w:p>
            <w:r/>
            <w:r>
              <w:rPr>
                <w:rFonts w:ascii="Calibri" w:hAnsi="Calibri"/>
                <w:sz w:val="20"/>
              </w:rPr>
              <w:t>app.py</w:t>
            </w:r>
          </w:p>
        </w:tc>
        <w:tc>
          <w:tcPr>
            <w:tcW w:type="dxa" w:w="7272"/>
            <w:tcMar>
              <w:top w:w="80" w:type="dxa"/>
              <w:start w:w="120" w:type="dxa"/>
              <w:bottom w:w="80" w:type="dxa"/>
              <w:end w:w="120" w:type="dxa"/>
            </w:tcMar>
            <w:vAlign w:val="center"/>
          </w:tcPr>
          <w:p>
            <w:r/>
            <w:r>
              <w:rPr>
                <w:rFonts w:ascii="Calibri" w:hAnsi="Calibri"/>
                <w:sz w:val="20"/>
              </w:rPr>
              <w:t>The file you run. It coordinates configuration, logging, and the main application work.</w:t>
            </w:r>
          </w:p>
        </w:tc>
      </w:tr>
      <w:tr>
        <w:trPr>
          <w:cantSplit/>
        </w:trPr>
        <w:tc>
          <w:tcPr>
            <w:tcW w:type="dxa" w:w="2088"/>
            <w:tcMar>
              <w:top w:w="80" w:type="dxa"/>
              <w:start w:w="120" w:type="dxa"/>
              <w:bottom w:w="80" w:type="dxa"/>
              <w:end w:w="120" w:type="dxa"/>
            </w:tcMar>
            <w:vAlign w:val="center"/>
          </w:tcPr>
          <w:p>
            <w:r/>
            <w:r>
              <w:rPr>
                <w:rFonts w:ascii="Calibri" w:hAnsi="Calibri"/>
                <w:sz w:val="20"/>
              </w:rPr>
              <w:t>config.py</w:t>
            </w:r>
          </w:p>
        </w:tc>
        <w:tc>
          <w:tcPr>
            <w:tcW w:type="dxa" w:w="7272"/>
            <w:tcMar>
              <w:top w:w="80" w:type="dxa"/>
              <w:start w:w="120" w:type="dxa"/>
              <w:bottom w:w="80" w:type="dxa"/>
              <w:end w:w="120" w:type="dxa"/>
            </w:tcMar>
            <w:vAlign w:val="center"/>
          </w:tcPr>
          <w:p>
            <w:r/>
            <w:r>
              <w:rPr>
                <w:rFonts w:ascii="Calibri" w:hAnsi="Calibri"/>
                <w:sz w:val="20"/>
              </w:rPr>
              <w:t>A module that turns raw environment variables into a Settings object.</w:t>
            </w:r>
          </w:p>
        </w:tc>
      </w:tr>
      <w:tr>
        <w:trPr>
          <w:cantSplit/>
        </w:trPr>
        <w:tc>
          <w:tcPr>
            <w:tcW w:type="dxa" w:w="2088"/>
            <w:tcMar>
              <w:top w:w="80" w:type="dxa"/>
              <w:start w:w="120" w:type="dxa"/>
              <w:bottom w:w="80" w:type="dxa"/>
              <w:end w:w="120" w:type="dxa"/>
            </w:tcMar>
            <w:vAlign w:val="center"/>
          </w:tcPr>
          <w:p>
            <w:r/>
            <w:r>
              <w:rPr>
                <w:rFonts w:ascii="Calibri" w:hAnsi="Calibri"/>
                <w:sz w:val="20"/>
              </w:rPr>
              <w:t>logger.py</w:t>
            </w:r>
          </w:p>
        </w:tc>
        <w:tc>
          <w:tcPr>
            <w:tcW w:type="dxa" w:w="7272"/>
            <w:tcMar>
              <w:top w:w="80" w:type="dxa"/>
              <w:start w:w="120" w:type="dxa"/>
              <w:bottom w:w="80" w:type="dxa"/>
              <w:end w:w="120" w:type="dxa"/>
            </w:tcMar>
            <w:vAlign w:val="center"/>
          </w:tcPr>
          <w:p>
            <w:r/>
            <w:r>
              <w:rPr>
                <w:rFonts w:ascii="Calibri" w:hAnsi="Calibri"/>
                <w:sz w:val="20"/>
              </w:rPr>
              <w:t>A module that formats useful messages in the terminal.</w:t>
            </w:r>
          </w:p>
        </w:tc>
      </w:tr>
      <w:tr>
        <w:trPr>
          <w:cantSplit/>
        </w:trPr>
        <w:tc>
          <w:tcPr>
            <w:tcW w:type="dxa" w:w="2088"/>
            <w:tcMar>
              <w:top w:w="80" w:type="dxa"/>
              <w:start w:w="120" w:type="dxa"/>
              <w:bottom w:w="80" w:type="dxa"/>
              <w:end w:w="120" w:type="dxa"/>
            </w:tcMar>
            <w:vAlign w:val="center"/>
          </w:tcPr>
          <w:p>
            <w:r/>
            <w:r>
              <w:rPr>
                <w:rFonts w:ascii="Calibri" w:hAnsi="Calibri"/>
                <w:sz w:val="20"/>
              </w:rPr>
              <w:t>requirements.txt</w:t>
            </w:r>
          </w:p>
        </w:tc>
        <w:tc>
          <w:tcPr>
            <w:tcW w:type="dxa" w:w="7272"/>
            <w:tcMar>
              <w:top w:w="80" w:type="dxa"/>
              <w:start w:w="120" w:type="dxa"/>
              <w:bottom w:w="80" w:type="dxa"/>
              <w:end w:w="120" w:type="dxa"/>
            </w:tcMar>
            <w:vAlign w:val="center"/>
          </w:tcPr>
          <w:p>
            <w:r/>
            <w:r>
              <w:rPr>
                <w:rFonts w:ascii="Calibri" w:hAnsi="Calibri"/>
                <w:sz w:val="20"/>
              </w:rPr>
              <w:t>The exact package needed to run the project.</w:t>
            </w:r>
          </w:p>
        </w:tc>
      </w:tr>
      <w:tr>
        <w:trPr>
          <w:cantSplit/>
        </w:trPr>
        <w:tc>
          <w:tcPr>
            <w:tcW w:type="dxa" w:w="2088"/>
            <w:tcMar>
              <w:top w:w="80" w:type="dxa"/>
              <w:start w:w="120" w:type="dxa"/>
              <w:bottom w:w="80" w:type="dxa"/>
              <w:end w:w="120" w:type="dxa"/>
            </w:tcMar>
            <w:vAlign w:val="center"/>
          </w:tcPr>
          <w:p>
            <w:r/>
            <w:r>
              <w:rPr>
                <w:rFonts w:ascii="Calibri" w:hAnsi="Calibri"/>
                <w:sz w:val="20"/>
              </w:rPr>
              <w:t>.env</w:t>
            </w:r>
          </w:p>
        </w:tc>
        <w:tc>
          <w:tcPr>
            <w:tcW w:type="dxa" w:w="7272"/>
            <w:tcMar>
              <w:top w:w="80" w:type="dxa"/>
              <w:start w:w="120" w:type="dxa"/>
              <w:bottom w:w="80" w:type="dxa"/>
              <w:end w:w="120" w:type="dxa"/>
            </w:tcMar>
            <w:vAlign w:val="center"/>
          </w:tcPr>
          <w:p>
            <w:r/>
            <w:r>
              <w:rPr>
                <w:rFonts w:ascii="Calibri" w:hAnsi="Calibri"/>
                <w:sz w:val="20"/>
              </w:rPr>
              <w:t>Private local values, such as the application name and environment.</w:t>
            </w:r>
          </w:p>
        </w:tc>
      </w:tr>
      <w:tr>
        <w:trPr>
          <w:cantSplit/>
        </w:trPr>
        <w:tc>
          <w:tcPr>
            <w:tcW w:type="dxa" w:w="2088"/>
            <w:tcMar>
              <w:top w:w="80" w:type="dxa"/>
              <w:start w:w="120" w:type="dxa"/>
              <w:bottom w:w="80" w:type="dxa"/>
              <w:end w:w="120" w:type="dxa"/>
            </w:tcMar>
            <w:vAlign w:val="center"/>
          </w:tcPr>
          <w:p>
            <w:r/>
            <w:r>
              <w:rPr>
                <w:rFonts w:ascii="Calibri" w:hAnsi="Calibri"/>
                <w:sz w:val="20"/>
              </w:rPr>
              <w:t>.env.example</w:t>
            </w:r>
          </w:p>
        </w:tc>
        <w:tc>
          <w:tcPr>
            <w:tcW w:type="dxa" w:w="7272"/>
            <w:tcMar>
              <w:top w:w="80" w:type="dxa"/>
              <w:start w:w="120" w:type="dxa"/>
              <w:bottom w:w="80" w:type="dxa"/>
              <w:end w:w="120" w:type="dxa"/>
            </w:tcMar>
            <w:vAlign w:val="center"/>
          </w:tcPr>
          <w:p>
            <w:r/>
            <w:r>
              <w:rPr>
                <w:rFonts w:ascii="Calibri" w:hAnsi="Calibri"/>
                <w:sz w:val="20"/>
              </w:rPr>
              <w:t>A shareable example showing which values a new developer must create.</w:t>
            </w:r>
          </w:p>
        </w:tc>
      </w:tr>
      <w:tr>
        <w:trPr>
          <w:cantSplit/>
        </w:trPr>
        <w:tc>
          <w:tcPr>
            <w:tcW w:type="dxa" w:w="2088"/>
            <w:tcMar>
              <w:top w:w="80" w:type="dxa"/>
              <w:start w:w="120" w:type="dxa"/>
              <w:bottom w:w="80" w:type="dxa"/>
              <w:end w:w="120" w:type="dxa"/>
            </w:tcMar>
            <w:vAlign w:val="center"/>
          </w:tcPr>
          <w:p>
            <w:r/>
            <w:r>
              <w:rPr>
                <w:rFonts w:ascii="Calibri" w:hAnsi="Calibri"/>
                <w:sz w:val="20"/>
              </w:rPr>
              <w:t>.gitignore</w:t>
            </w:r>
          </w:p>
        </w:tc>
        <w:tc>
          <w:tcPr>
            <w:tcW w:type="dxa" w:w="7272"/>
            <w:tcMar>
              <w:top w:w="80" w:type="dxa"/>
              <w:start w:w="120" w:type="dxa"/>
              <w:bottom w:w="80" w:type="dxa"/>
              <w:end w:w="120" w:type="dxa"/>
            </w:tcMar>
            <w:vAlign w:val="center"/>
          </w:tcPr>
          <w:p>
            <w:r/>
            <w:r>
              <w:rPr>
                <w:rFonts w:ascii="Calibri" w:hAnsi="Calibri"/>
                <w:sz w:val="20"/>
              </w:rPr>
              <w:t>Keeps private files and generated files out of Git.</w:t>
            </w:r>
          </w:p>
        </w:tc>
      </w:tr>
      <w:tr>
        <w:trPr>
          <w:cantSplit/>
        </w:trPr>
        <w:tc>
          <w:tcPr>
            <w:tcW w:type="dxa" w:w="2088"/>
            <w:tcMar>
              <w:top w:w="80" w:type="dxa"/>
              <w:start w:w="120" w:type="dxa"/>
              <w:bottom w:w="80" w:type="dxa"/>
              <w:end w:w="120" w:type="dxa"/>
            </w:tcMar>
            <w:vAlign w:val="center"/>
          </w:tcPr>
          <w:p>
            <w:r/>
            <w:r>
              <w:rPr>
                <w:rFonts w:ascii="Calibri" w:hAnsi="Calibri"/>
                <w:sz w:val="20"/>
              </w:rPr>
              <w:t>README.md</w:t>
            </w:r>
          </w:p>
        </w:tc>
        <w:tc>
          <w:tcPr>
            <w:tcW w:type="dxa" w:w="7272"/>
            <w:tcMar>
              <w:top w:w="80" w:type="dxa"/>
              <w:start w:w="120" w:type="dxa"/>
              <w:bottom w:w="80" w:type="dxa"/>
              <w:end w:w="120" w:type="dxa"/>
            </w:tcMar>
            <w:vAlign w:val="center"/>
          </w:tcPr>
          <w:p>
            <w:r/>
            <w:r>
              <w:rPr>
                <w:rFonts w:ascii="Calibri" w:hAnsi="Calibri"/>
                <w:sz w:val="20"/>
              </w:rPr>
              <w:t>The welcome and instruction manual for the project.</w:t>
            </w:r>
          </w:p>
        </w:tc>
      </w:tr>
    </w:tbl>
    <w:p>
      <w:pPr>
        <w:spacing w:after="20"/>
      </w:pPr>
    </w:p>
    <w:tbl>
      <w:tblPr>
        <w:tblW w:type="auto" w:w="0"/>
        <w:tblLayout w:type="fixed"/>
        <w:tblLook w:firstColumn="1" w:firstRow="1" w:lastColumn="0" w:lastRow="0" w:noHBand="0" w:noVBand="1" w:val="04A0"/>
      </w:tblPr>
      <w:tblGrid>
        <w:gridCol w:w="9360"/>
      </w:tblGrid>
      <w:tr>
        <w:tc>
          <w:tcPr>
            <w:tcW w:type="dxa" w:w="9360"/>
            <w:shd w:fill="F4F6F9"/>
            <w:tcMar>
              <w:top w:w="120" w:type="dxa"/>
              <w:start w:w="160" w:type="dxa"/>
              <w:bottom w:w="120" w:type="dxa"/>
              <w:end w:w="160" w:type="dxa"/>
            </w:tcMar>
          </w:tcPr>
          <w:p>
            <w:r/>
            <w:r>
              <w:rPr>
                <w:rFonts w:ascii="Calibri" w:hAnsi="Calibri"/>
                <w:b/>
                <w:color w:val="1F4D78"/>
                <w:sz w:val="20"/>
              </w:rPr>
              <w:t xml:space="preserve">Important: </w:t>
            </w:r>
            <w:r>
              <w:rPr>
                <w:rFonts w:ascii="Calibri" w:hAnsi="Calibri"/>
                <w:sz w:val="20"/>
              </w:rPr>
              <w:t>Files beginning with a dot, such as .env and .gitignore, are normal files. Windows may hide them in File Explorer; PowerShell and your code editor will still use them.</w:t>
            </w:r>
          </w:p>
        </w:tc>
      </w:tr>
    </w:tbl>
    <w:p>
      <w:pPr>
        <w:spacing w:after="20"/>
      </w:pPr>
    </w:p>
    <w:p>
      <w:pPr>
        <w:pStyle w:val="Heading1"/>
      </w:pPr>
      <w:r>
        <w:t>2. Start from an empty directory</w:t>
      </w:r>
    </w:p>
    <w:p>
      <w:r>
        <w:t>Open PowerShell. First confirm that Python is available. If python does not work, try py instead. You should see a version such as Python 3.12.x.</w:t>
      </w:r>
    </w:p>
    <w:p>
      <w:pPr>
        <w:pStyle w:val="CodeBlock"/>
        <w:ind w:left="259" w:right="173"/>
        <w:shd w:fill="F3F5F7"/>
      </w:pPr>
      <w:r>
        <w:rPr>
          <w:rFonts w:ascii="Consolas" w:hAnsi="Consolas"/>
          <w:sz w:val="17"/>
        </w:rPr>
        <w:t>python --version</w:t>
        <w:br/>
      </w:r>
      <w:r>
        <w:rPr>
          <w:rFonts w:ascii="Consolas" w:hAnsi="Consolas"/>
          <w:sz w:val="17"/>
        </w:rPr>
        <w:t>pip --version</w:t>
      </w:r>
    </w:p>
    <w:p>
      <w:r>
        <w:t>Create the project folder, move into it, and open it in your editor if you use one.</w:t>
      </w:r>
    </w:p>
    <w:p>
      <w:pPr>
        <w:pStyle w:val="CodeBlock"/>
        <w:ind w:left="259" w:right="173"/>
        <w:shd w:fill="F3F5F7"/>
      </w:pPr>
      <w:r>
        <w:rPr>
          <w:rFonts w:ascii="Consolas" w:hAnsi="Consolas"/>
          <w:sz w:val="17"/>
        </w:rPr>
        <w:t>mkdir rag-project</w:t>
        <w:br/>
      </w:r>
      <w:r>
        <w:rPr>
          <w:rFonts w:ascii="Consolas" w:hAnsi="Consolas"/>
          <w:sz w:val="17"/>
        </w:rPr>
        <w:t>cd rag-project</w:t>
      </w:r>
    </w:p>
    <w:p>
      <w:pPr>
        <w:pStyle w:val="Heading2"/>
      </w:pPr>
      <w:r>
        <w:t>Create the virtual environment</w:t>
      </w:r>
    </w:p>
    <w:p>
      <w:r>
        <w:t>A virtual environment is a separate little Python workspace inside your project. Packages you install here belong to this project instead of every Python project on your computer.</w:t>
      </w:r>
    </w:p>
    <w:p>
      <w:pPr>
        <w:pStyle w:val="CodeBlock"/>
        <w:ind w:left="259" w:right="173"/>
        <w:shd w:fill="F3F5F7"/>
      </w:pPr>
      <w:r>
        <w:rPr>
          <w:rFonts w:ascii="Consolas" w:hAnsi="Consolas"/>
          <w:sz w:val="17"/>
        </w:rPr>
        <w:t>python -m venv .venv</w:t>
        <w:br/>
      </w:r>
      <w:r>
        <w:rPr>
          <w:rFonts w:ascii="Consolas" w:hAnsi="Consolas"/>
          <w:sz w:val="17"/>
        </w:rPr>
        <w:t>.\.venv\Scripts\Activate.ps1</w:t>
      </w:r>
    </w:p>
    <w:p>
      <w:r>
        <w:t>After activation, PowerShell normally shows (.venv) at the start of its prompt. Keep this terminal open while you work.</w:t>
      </w:r>
    </w:p>
    <w:tbl>
      <w:tblPr>
        <w:tblW w:type="auto" w:w="0"/>
        <w:tblLayout w:type="fixed"/>
        <w:tblLook w:firstColumn="1" w:firstRow="1" w:lastColumn="0" w:lastRow="0" w:noHBand="0" w:noVBand="1" w:val="04A0"/>
      </w:tblPr>
      <w:tblGrid>
        <w:gridCol w:w="9360"/>
      </w:tblGrid>
      <w:tr>
        <w:tc>
          <w:tcPr>
            <w:tcW w:type="dxa" w:w="9360"/>
            <w:shd w:fill="F4F6F9"/>
            <w:tcMar>
              <w:top w:w="120" w:type="dxa"/>
              <w:start w:w="160" w:type="dxa"/>
              <w:bottom w:w="120" w:type="dxa"/>
              <w:end w:w="160" w:type="dxa"/>
            </w:tcMar>
          </w:tcPr>
          <w:p>
            <w:r/>
            <w:r>
              <w:rPr>
                <w:rFonts w:ascii="Calibri" w:hAnsi="Calibri"/>
                <w:b/>
                <w:color w:val="1F4D78"/>
                <w:sz w:val="20"/>
              </w:rPr>
              <w:t xml:space="preserve">If PowerShell blocks activation: </w:t>
            </w:r>
            <w:r>
              <w:rPr>
                <w:rFonts w:ascii="Calibri" w:hAnsi="Calibri"/>
                <w:sz w:val="20"/>
              </w:rPr>
              <w:t>Run Set-ExecutionPolicy -Scope Process -ExecutionPolicy Bypass, then run the activation command again. This only changes the current PowerShell window.</w:t>
            </w:r>
          </w:p>
        </w:tc>
      </w:tr>
    </w:tbl>
    <w:p>
      <w:pPr>
        <w:spacing w:after="20"/>
      </w:pPr>
    </w:p>
    <w:p>
      <w:r>
        <w:br w:type="page"/>
      </w:r>
    </w:p>
    <w:p>
      <w:pPr>
        <w:pStyle w:val="Heading1"/>
      </w:pPr>
      <w:r>
        <w:t>3. Add the dependency</w:t>
      </w:r>
    </w:p>
    <w:p>
      <w:r>
        <w:t>A package is reusable code made by someone else. This project uses python-dotenv to read a .env file. Create requirements.txt and put this exact line inside it:</w:t>
      </w:r>
    </w:p>
    <w:p>
      <w:pPr>
        <w:pStyle w:val="CodeBlock"/>
        <w:ind w:left="259" w:right="173"/>
        <w:shd w:fill="F3F5F7"/>
      </w:pPr>
      <w:r>
        <w:rPr>
          <w:rFonts w:ascii="Consolas" w:hAnsi="Consolas"/>
          <w:sz w:val="17"/>
        </w:rPr>
        <w:t>python-dotenv==1.1.1</w:t>
      </w:r>
    </w:p>
    <w:p>
      <w:r>
        <w:t>Install the package while the virtual environment is active:</w:t>
      </w:r>
    </w:p>
    <w:p>
      <w:pPr>
        <w:pStyle w:val="CodeBlock"/>
        <w:ind w:left="259" w:right="173"/>
        <w:shd w:fill="F3F5F7"/>
      </w:pPr>
      <w:r>
        <w:rPr>
          <w:rFonts w:ascii="Consolas" w:hAnsi="Consolas"/>
          <w:sz w:val="17"/>
        </w:rPr>
        <w:t>pip install -r requirements.txt</w:t>
      </w:r>
    </w:p>
    <w:p>
      <w:r>
        <w:t>You can confirm the package is installed with:</w:t>
      </w:r>
    </w:p>
    <w:p>
      <w:pPr>
        <w:pStyle w:val="CodeBlock"/>
        <w:ind w:left="259" w:right="173"/>
        <w:shd w:fill="F3F5F7"/>
      </w:pPr>
      <w:r>
        <w:rPr>
          <w:rFonts w:ascii="Consolas" w:hAnsi="Consolas"/>
          <w:sz w:val="17"/>
        </w:rPr>
        <w:t>pip show python-dotenv</w:t>
      </w:r>
    </w:p>
    <w:p>
      <w:pPr>
        <w:pStyle w:val="Heading1"/>
      </w:pPr>
      <w:r>
        <w:t>4. Create your settings files</w:t>
      </w:r>
    </w:p>
    <w:p>
      <w:r>
        <w:t>An environment variable is a named value that lives outside your Python code. For example, APP_NAME can hold the name displayed when the program starts. A .env file is a convenient local file where python-dotenv can load those values.</w:t>
      </w:r>
    </w:p>
    <w:p>
      <w:pPr>
        <w:pStyle w:val="Heading2"/>
      </w:pPr>
      <w:r>
        <w:t>.env - your private local settings</w:t>
      </w:r>
    </w:p>
    <w:p>
      <w:pPr>
        <w:pStyle w:val="CodeBlock"/>
        <w:ind w:left="259" w:right="173"/>
        <w:shd w:fill="F3F5F7"/>
      </w:pPr>
      <w:r>
        <w:rPr>
          <w:rFonts w:ascii="Consolas" w:hAnsi="Consolas"/>
          <w:sz w:val="17"/>
        </w:rPr>
        <w:t>APP_NAME=RAG Application</w:t>
        <w:br/>
      </w:r>
      <w:r>
        <w:rPr>
          <w:rFonts w:ascii="Consolas" w:hAnsi="Consolas"/>
          <w:sz w:val="17"/>
        </w:rPr>
        <w:t>APP_ENV=development</w:t>
        <w:br/>
      </w:r>
      <w:r>
        <w:rPr>
          <w:rFonts w:ascii="Consolas" w:hAnsi="Consolas"/>
          <w:sz w:val="17"/>
        </w:rPr>
        <w:t>LOG_LEVEL=INFO</w:t>
      </w:r>
    </w:p>
    <w:p>
      <w:r>
        <w:t>Do not put passwords, API keys, or .env files into Git. For Phase 1 these values are safe examples, but practicing this rule now prevents accidental leaks later.</w:t>
      </w:r>
    </w:p>
    <w:p>
      <w:pPr>
        <w:pStyle w:val="Heading2"/>
      </w:pPr>
      <w:r>
        <w:t>.env.example - the safe template</w:t>
      </w:r>
    </w:p>
    <w:p>
      <w:r>
        <w:t>Copy the same keys, but use placeholders. A teammate copies this file to .env and fills in their own values.</w:t>
      </w:r>
    </w:p>
    <w:p>
      <w:pPr>
        <w:pStyle w:val="CodeBlock"/>
        <w:ind w:left="259" w:right="173"/>
        <w:shd w:fill="F3F5F7"/>
      </w:pPr>
      <w:r>
        <w:rPr>
          <w:rFonts w:ascii="Consolas" w:hAnsi="Consolas"/>
          <w:sz w:val="17"/>
        </w:rPr>
        <w:t>APP_NAME=RAG Application</w:t>
        <w:br/>
      </w:r>
      <w:r>
        <w:rPr>
          <w:rFonts w:ascii="Consolas" w:hAnsi="Consolas"/>
          <w:sz w:val="17"/>
        </w:rPr>
        <w:t>APP_ENV=development</w:t>
        <w:br/>
      </w:r>
      <w:r>
        <w:rPr>
          <w:rFonts w:ascii="Consolas" w:hAnsi="Consolas"/>
          <w:sz w:val="17"/>
        </w:rPr>
        <w:t>LOG_LEVEL=INFO</w:t>
      </w:r>
    </w:p>
    <w:p>
      <w:pPr>
        <w:pStyle w:val="Heading2"/>
      </w:pPr>
      <w:r>
        <w:t>.gitignore - files Git must not track</w:t>
      </w:r>
    </w:p>
    <w:p>
      <w:pPr>
        <w:pStyle w:val="CodeBlock"/>
        <w:ind w:left="259" w:right="173"/>
        <w:shd w:fill="F3F5F7"/>
      </w:pPr>
      <w:r>
        <w:rPr>
          <w:rFonts w:ascii="Consolas" w:hAnsi="Consolas"/>
          <w:sz w:val="17"/>
        </w:rPr>
        <w:t># Virtual environment</w:t>
        <w:br/>
      </w:r>
      <w:r>
        <w:rPr>
          <w:rFonts w:ascii="Consolas" w:hAnsi="Consolas"/>
          <w:sz w:val="17"/>
        </w:rPr>
        <w:t>.venv/</w:t>
        <w:br/>
      </w:r>
      <w:r>
        <w:rPr>
          <w:rFonts w:ascii="Consolas" w:hAnsi="Consolas"/>
          <w:sz w:val="17"/>
        </w:rPr>
        <w:br/>
      </w:r>
      <w:r>
        <w:rPr>
          <w:rFonts w:ascii="Consolas" w:hAnsi="Consolas"/>
          <w:sz w:val="17"/>
        </w:rPr>
        <w:t># Environment variables / secrets</w:t>
        <w:br/>
      </w:r>
      <w:r>
        <w:rPr>
          <w:rFonts w:ascii="Consolas" w:hAnsi="Consolas"/>
          <w:sz w:val="17"/>
        </w:rPr>
        <w:t>.env</w:t>
        <w:br/>
      </w:r>
      <w:r>
        <w:rPr>
          <w:rFonts w:ascii="Consolas" w:hAnsi="Consolas"/>
          <w:sz w:val="17"/>
        </w:rPr>
        <w:br/>
      </w:r>
      <w:r>
        <w:rPr>
          <w:rFonts w:ascii="Consolas" w:hAnsi="Consolas"/>
          <w:sz w:val="17"/>
        </w:rPr>
        <w:t># Python cache and logs</w:t>
        <w:br/>
      </w:r>
      <w:r>
        <w:rPr>
          <w:rFonts w:ascii="Consolas" w:hAnsi="Consolas"/>
          <w:sz w:val="17"/>
        </w:rPr>
        <w:t>__pycache__/</w:t>
        <w:br/>
      </w:r>
      <w:r>
        <w:rPr>
          <w:rFonts w:ascii="Consolas" w:hAnsi="Consolas"/>
          <w:sz w:val="17"/>
        </w:rPr>
        <w:t>*.py[cod]</w:t>
        <w:br/>
      </w:r>
      <w:r>
        <w:rPr>
          <w:rFonts w:ascii="Consolas" w:hAnsi="Consolas"/>
          <w:sz w:val="17"/>
        </w:rPr>
        <w:t>*.log</w:t>
        <w:br/>
      </w:r>
      <w:r>
        <w:rPr>
          <w:rFonts w:ascii="Consolas" w:hAnsi="Consolas"/>
          <w:sz w:val="17"/>
        </w:rPr>
        <w:br/>
      </w:r>
      <w:r>
        <w:rPr>
          <w:rFonts w:ascii="Consolas" w:hAnsi="Consolas"/>
          <w:sz w:val="17"/>
        </w:rPr>
        <w:t># Editor settings</w:t>
        <w:br/>
      </w:r>
      <w:r>
        <w:rPr>
          <w:rFonts w:ascii="Consolas" w:hAnsi="Consolas"/>
          <w:sz w:val="17"/>
        </w:rPr>
        <w:t>.vscode/</w:t>
        <w:br/>
      </w:r>
      <w:r>
        <w:rPr>
          <w:rFonts w:ascii="Consolas" w:hAnsi="Consolas"/>
          <w:sz w:val="17"/>
        </w:rPr>
        <w:t>.idea/</w:t>
      </w:r>
    </w:p>
    <w:p>
      <w:pPr>
        <w:pStyle w:val="Heading1"/>
      </w:pPr>
      <w:r>
        <w:t>5. Write the configuration module</w:t>
      </w:r>
    </w:p>
    <w:p>
      <w:r>
        <w:t>A module is simply a Python file that you import into another Python file. config.py is the project’s one place for configuration. It uses a dataclass, which is a compact way to create a class designed to hold data.</w:t>
      </w:r>
    </w:p>
    <w:p>
      <w:pPr>
        <w:pStyle w:val="CodeBlock"/>
        <w:ind w:left="259" w:right="173"/>
        <w:shd w:fill="F3F5F7"/>
      </w:pPr>
      <w:r>
        <w:rPr>
          <w:rFonts w:ascii="Consolas" w:hAnsi="Consolas"/>
          <w:sz w:val="17"/>
        </w:rPr>
        <w:t>from dataclasses import dataclass</w:t>
        <w:br/>
      </w:r>
      <w:r>
        <w:rPr>
          <w:rFonts w:ascii="Consolas" w:hAnsi="Consolas"/>
          <w:sz w:val="17"/>
        </w:rPr>
        <w:t>import os</w:t>
        <w:br/>
      </w:r>
      <w:r>
        <w:rPr>
          <w:rFonts w:ascii="Consolas" w:hAnsi="Consolas"/>
          <w:sz w:val="17"/>
        </w:rPr>
        <w:br/>
      </w:r>
      <w:r>
        <w:rPr>
          <w:rFonts w:ascii="Consolas" w:hAnsi="Consolas"/>
          <w:sz w:val="17"/>
        </w:rPr>
        <w:t>from dotenv import load_dotenv</w:t>
        <w:br/>
      </w:r>
      <w:r>
        <w:rPr>
          <w:rFonts w:ascii="Consolas" w:hAnsi="Consolas"/>
          <w:sz w:val="17"/>
        </w:rPr>
        <w:br/>
      </w:r>
      <w:r>
        <w:rPr>
          <w:rFonts w:ascii="Consolas" w:hAnsi="Consolas"/>
          <w:sz w:val="17"/>
        </w:rPr>
        <w:br/>
      </w:r>
      <w:r>
        <w:rPr>
          <w:rFonts w:ascii="Consolas" w:hAnsi="Consolas"/>
          <w:sz w:val="17"/>
        </w:rPr>
        <w:t>load_dotenv()</w:t>
        <w:br/>
      </w:r>
      <w:r>
        <w:rPr>
          <w:rFonts w:ascii="Consolas" w:hAnsi="Consolas"/>
          <w:sz w:val="17"/>
        </w:rPr>
        <w:br/>
      </w:r>
      <w:r>
        <w:rPr>
          <w:rFonts w:ascii="Consolas" w:hAnsi="Consolas"/>
          <w:sz w:val="17"/>
        </w:rPr>
        <w:br/>
      </w:r>
      <w:r>
        <w:rPr>
          <w:rFonts w:ascii="Consolas" w:hAnsi="Consolas"/>
          <w:sz w:val="17"/>
        </w:rPr>
        <w:t>@dataclass(frozen=True)</w:t>
        <w:br/>
      </w:r>
      <w:r>
        <w:rPr>
          <w:rFonts w:ascii="Consolas" w:hAnsi="Consolas"/>
          <w:sz w:val="17"/>
        </w:rPr>
        <w:t>class Settings:</w:t>
        <w:br/>
      </w:r>
      <w:r>
        <w:rPr>
          <w:rFonts w:ascii="Consolas" w:hAnsi="Consolas"/>
          <w:sz w:val="17"/>
        </w:rPr>
        <w:t xml:space="preserve">    app_name: str</w:t>
        <w:br/>
      </w:r>
      <w:r>
        <w:rPr>
          <w:rFonts w:ascii="Consolas" w:hAnsi="Consolas"/>
          <w:sz w:val="17"/>
        </w:rPr>
        <w:t xml:space="preserve">    environment: str</w:t>
        <w:br/>
      </w:r>
      <w:r>
        <w:rPr>
          <w:rFonts w:ascii="Consolas" w:hAnsi="Consolas"/>
          <w:sz w:val="17"/>
        </w:rPr>
        <w:t xml:space="preserve">    log_level: str</w:t>
        <w:br/>
      </w:r>
      <w:r>
        <w:rPr>
          <w:rFonts w:ascii="Consolas" w:hAnsi="Consolas"/>
          <w:sz w:val="17"/>
        </w:rPr>
        <w:br/>
      </w:r>
      <w:r>
        <w:rPr>
          <w:rFonts w:ascii="Consolas" w:hAnsi="Consolas"/>
          <w:sz w:val="17"/>
        </w:rPr>
        <w:br/>
      </w:r>
      <w:r>
        <w:rPr>
          <w:rFonts w:ascii="Consolas" w:hAnsi="Consolas"/>
          <w:sz w:val="17"/>
        </w:rPr>
        <w:t>def get_settings() -&gt; Settings:</w:t>
        <w:br/>
      </w:r>
      <w:r>
        <w:rPr>
          <w:rFonts w:ascii="Consolas" w:hAnsi="Consolas"/>
          <w:sz w:val="17"/>
        </w:rPr>
        <w:t xml:space="preserve">    """Load application settings from environment variables."""</w:t>
        <w:br/>
      </w:r>
      <w:r>
        <w:rPr>
          <w:rFonts w:ascii="Consolas" w:hAnsi="Consolas"/>
          <w:sz w:val="17"/>
        </w:rPr>
        <w:t xml:space="preserve">    return Settings(</w:t>
        <w:br/>
      </w:r>
      <w:r>
        <w:rPr>
          <w:rFonts w:ascii="Consolas" w:hAnsi="Consolas"/>
          <w:sz w:val="17"/>
        </w:rPr>
        <w:t xml:space="preserve">        app_name=os.getenv("APP_NAME", "RAG Application"),</w:t>
        <w:br/>
      </w:r>
      <w:r>
        <w:rPr>
          <w:rFonts w:ascii="Consolas" w:hAnsi="Consolas"/>
          <w:sz w:val="17"/>
        </w:rPr>
        <w:t xml:space="preserve">        environment=os.getenv("APP_ENV", "development"),</w:t>
        <w:br/>
      </w:r>
      <w:r>
        <w:rPr>
          <w:rFonts w:ascii="Consolas" w:hAnsi="Consolas"/>
          <w:sz w:val="17"/>
        </w:rPr>
        <w:t xml:space="preserve">        log_level=os.getenv("LOG_LEVEL", "INFO").upper(),</w:t>
        <w:br/>
      </w:r>
      <w:r>
        <w:rPr>
          <w:rFonts w:ascii="Consolas" w:hAnsi="Consolas"/>
          <w:sz w:val="17"/>
        </w:rPr>
        <w:t xml:space="preserve">    )</w:t>
      </w:r>
    </w:p>
    <w:p>
      <w:pPr>
        <w:pStyle w:val="Heading2"/>
      </w:pPr>
      <w:r>
        <w:t>Read the code slowly</w:t>
      </w:r>
    </w:p>
    <w:tbl>
      <w:tblPr>
        <w:tblStyle w:val="TableGrid"/>
        <w:tblW w:type="auto" w:w="0"/>
        <w:jc w:val="left"/>
        <w:tblLayout w:type="fixed"/>
        <w:tblLook w:firstColumn="1" w:firstRow="1" w:lastColumn="0" w:lastRow="0" w:noHBand="0" w:noVBand="1" w:val="04A0"/>
      </w:tblPr>
      <w:tblGrid>
        <w:gridCol w:w="4680"/>
        <w:gridCol w:w="4680"/>
      </w:tblGrid>
      <w:tr>
        <w:tc>
          <w:tcPr>
            <w:tcW w:type="dxa" w:w="3240"/>
            <w:shd w:fill="E8EEF5"/>
            <w:tcMar>
              <w:top w:w="80" w:type="dxa"/>
              <w:start w:w="120" w:type="dxa"/>
              <w:bottom w:w="80" w:type="dxa"/>
              <w:end w:w="120" w:type="dxa"/>
            </w:tcMar>
            <w:vAlign w:val="center"/>
          </w:tcPr>
          <w:p>
            <w:r/>
            <w:r>
              <w:rPr>
                <w:rFonts w:ascii="Calibri" w:hAnsi="Calibri"/>
                <w:b/>
                <w:color w:val="000000"/>
                <w:sz w:val="20"/>
              </w:rPr>
              <w:t>Code</w:t>
            </w:r>
          </w:p>
        </w:tc>
        <w:tc>
          <w:tcPr>
            <w:tcW w:type="dxa" w:w="6120"/>
            <w:shd w:fill="E8EEF5"/>
            <w:tcMar>
              <w:top w:w="80" w:type="dxa"/>
              <w:start w:w="120" w:type="dxa"/>
              <w:bottom w:w="80" w:type="dxa"/>
              <w:end w:w="120" w:type="dxa"/>
            </w:tcMar>
            <w:vAlign w:val="center"/>
          </w:tcPr>
          <w:p>
            <w:r/>
            <w:r>
              <w:rPr>
                <w:rFonts w:ascii="Calibri" w:hAnsi="Calibri"/>
                <w:b/>
                <w:color w:val="000000"/>
                <w:sz w:val="20"/>
              </w:rPr>
              <w:t>Meaning</w:t>
            </w:r>
          </w:p>
        </w:tc>
      </w:tr>
      <w:tr>
        <w:trPr>
          <w:cantSplit/>
        </w:trPr>
        <w:tc>
          <w:tcPr>
            <w:tcW w:type="dxa" w:w="3240"/>
            <w:tcMar>
              <w:top w:w="80" w:type="dxa"/>
              <w:start w:w="120" w:type="dxa"/>
              <w:bottom w:w="80" w:type="dxa"/>
              <w:end w:w="120" w:type="dxa"/>
            </w:tcMar>
            <w:vAlign w:val="center"/>
          </w:tcPr>
          <w:p>
            <w:r/>
            <w:r>
              <w:rPr>
                <w:rFonts w:ascii="Calibri" w:hAnsi="Calibri"/>
                <w:sz w:val="20"/>
              </w:rPr>
              <w:t>from dataclasses import dataclass</w:t>
            </w:r>
          </w:p>
        </w:tc>
        <w:tc>
          <w:tcPr>
            <w:tcW w:type="dxa" w:w="6120"/>
            <w:tcMar>
              <w:top w:w="80" w:type="dxa"/>
              <w:start w:w="120" w:type="dxa"/>
              <w:bottom w:w="80" w:type="dxa"/>
              <w:end w:w="120" w:type="dxa"/>
            </w:tcMar>
            <w:vAlign w:val="center"/>
          </w:tcPr>
          <w:p>
            <w:r/>
            <w:r>
              <w:rPr>
                <w:rFonts w:ascii="Calibri" w:hAnsi="Calibri"/>
                <w:sz w:val="20"/>
              </w:rPr>
              <w:t>Imports the helper used to make Settings.</w:t>
            </w:r>
          </w:p>
        </w:tc>
      </w:tr>
      <w:tr>
        <w:trPr>
          <w:cantSplit/>
        </w:trPr>
        <w:tc>
          <w:tcPr>
            <w:tcW w:type="dxa" w:w="3240"/>
            <w:tcMar>
              <w:top w:w="80" w:type="dxa"/>
              <w:start w:w="120" w:type="dxa"/>
              <w:bottom w:w="80" w:type="dxa"/>
              <w:end w:w="120" w:type="dxa"/>
            </w:tcMar>
            <w:vAlign w:val="center"/>
          </w:tcPr>
          <w:p>
            <w:r/>
            <w:r>
              <w:rPr>
                <w:rFonts w:ascii="Calibri" w:hAnsi="Calibri"/>
                <w:sz w:val="20"/>
              </w:rPr>
              <w:t>import os</w:t>
            </w:r>
          </w:p>
        </w:tc>
        <w:tc>
          <w:tcPr>
            <w:tcW w:type="dxa" w:w="6120"/>
            <w:tcMar>
              <w:top w:w="80" w:type="dxa"/>
              <w:start w:w="120" w:type="dxa"/>
              <w:bottom w:w="80" w:type="dxa"/>
              <w:end w:w="120" w:type="dxa"/>
            </w:tcMar>
            <w:vAlign w:val="center"/>
          </w:tcPr>
          <w:p>
            <w:r/>
            <w:r>
              <w:rPr>
                <w:rFonts w:ascii="Calibri" w:hAnsi="Calibri"/>
                <w:sz w:val="20"/>
              </w:rPr>
              <w:t>Imports Python’s built-in environment-variable tools.</w:t>
            </w:r>
          </w:p>
        </w:tc>
      </w:tr>
      <w:tr>
        <w:trPr>
          <w:cantSplit/>
        </w:trPr>
        <w:tc>
          <w:tcPr>
            <w:tcW w:type="dxa" w:w="3240"/>
            <w:tcMar>
              <w:top w:w="80" w:type="dxa"/>
              <w:start w:w="120" w:type="dxa"/>
              <w:bottom w:w="80" w:type="dxa"/>
              <w:end w:w="120" w:type="dxa"/>
            </w:tcMar>
            <w:vAlign w:val="center"/>
          </w:tcPr>
          <w:p>
            <w:r/>
            <w:r>
              <w:rPr>
                <w:rFonts w:ascii="Calibri" w:hAnsi="Calibri"/>
                <w:sz w:val="20"/>
              </w:rPr>
              <w:t>from dotenv import load_dotenv</w:t>
            </w:r>
          </w:p>
        </w:tc>
        <w:tc>
          <w:tcPr>
            <w:tcW w:type="dxa" w:w="6120"/>
            <w:tcMar>
              <w:top w:w="80" w:type="dxa"/>
              <w:start w:w="120" w:type="dxa"/>
              <w:bottom w:w="80" w:type="dxa"/>
              <w:end w:w="120" w:type="dxa"/>
            </w:tcMar>
            <w:vAlign w:val="center"/>
          </w:tcPr>
          <w:p>
            <w:r/>
            <w:r>
              <w:rPr>
                <w:rFonts w:ascii="Calibri" w:hAnsi="Calibri"/>
                <w:sz w:val="20"/>
              </w:rPr>
              <w:t>Imports the package function that reads .env.</w:t>
            </w:r>
          </w:p>
        </w:tc>
      </w:tr>
      <w:tr>
        <w:trPr>
          <w:cantSplit/>
        </w:trPr>
        <w:tc>
          <w:tcPr>
            <w:tcW w:type="dxa" w:w="3240"/>
            <w:tcMar>
              <w:top w:w="80" w:type="dxa"/>
              <w:start w:w="120" w:type="dxa"/>
              <w:bottom w:w="80" w:type="dxa"/>
              <w:end w:w="120" w:type="dxa"/>
            </w:tcMar>
            <w:vAlign w:val="center"/>
          </w:tcPr>
          <w:p>
            <w:r/>
            <w:r>
              <w:rPr>
                <w:rFonts w:ascii="Calibri" w:hAnsi="Calibri"/>
                <w:sz w:val="20"/>
              </w:rPr>
              <w:t>load_dotenv()</w:t>
            </w:r>
          </w:p>
        </w:tc>
        <w:tc>
          <w:tcPr>
            <w:tcW w:type="dxa" w:w="6120"/>
            <w:tcMar>
              <w:top w:w="80" w:type="dxa"/>
              <w:start w:w="120" w:type="dxa"/>
              <w:bottom w:w="80" w:type="dxa"/>
              <w:end w:w="120" w:type="dxa"/>
            </w:tcMar>
            <w:vAlign w:val="center"/>
          </w:tcPr>
          <w:p>
            <w:r/>
            <w:r>
              <w:rPr>
                <w:rFonts w:ascii="Calibri" w:hAnsi="Calibri"/>
                <w:sz w:val="20"/>
              </w:rPr>
              <w:t>Loads .env values so os.getenv can access them.</w:t>
            </w:r>
          </w:p>
        </w:tc>
      </w:tr>
      <w:tr>
        <w:trPr>
          <w:cantSplit/>
        </w:trPr>
        <w:tc>
          <w:tcPr>
            <w:tcW w:type="dxa" w:w="3240"/>
            <w:tcMar>
              <w:top w:w="80" w:type="dxa"/>
              <w:start w:w="120" w:type="dxa"/>
              <w:bottom w:w="80" w:type="dxa"/>
              <w:end w:w="120" w:type="dxa"/>
            </w:tcMar>
            <w:vAlign w:val="center"/>
          </w:tcPr>
          <w:p>
            <w:r/>
            <w:r>
              <w:rPr>
                <w:rFonts w:ascii="Calibri" w:hAnsi="Calibri"/>
                <w:sz w:val="20"/>
              </w:rPr>
              <w:t>@dataclass(frozen=True)</w:t>
            </w:r>
          </w:p>
        </w:tc>
        <w:tc>
          <w:tcPr>
            <w:tcW w:type="dxa" w:w="6120"/>
            <w:tcMar>
              <w:top w:w="80" w:type="dxa"/>
              <w:start w:w="120" w:type="dxa"/>
              <w:bottom w:w="80" w:type="dxa"/>
              <w:end w:w="120" w:type="dxa"/>
            </w:tcMar>
            <w:vAlign w:val="center"/>
          </w:tcPr>
          <w:p>
            <w:r/>
            <w:r>
              <w:rPr>
                <w:rFonts w:ascii="Calibri" w:hAnsi="Calibri"/>
                <w:sz w:val="20"/>
              </w:rPr>
              <w:t>Creates a simple data container. frozen=True means its values should not be changed after creation.</w:t>
            </w:r>
          </w:p>
        </w:tc>
      </w:tr>
      <w:tr>
        <w:trPr>
          <w:cantSplit/>
        </w:trPr>
        <w:tc>
          <w:tcPr>
            <w:tcW w:type="dxa" w:w="3240"/>
            <w:tcMar>
              <w:top w:w="80" w:type="dxa"/>
              <w:start w:w="120" w:type="dxa"/>
              <w:bottom w:w="80" w:type="dxa"/>
              <w:end w:w="120" w:type="dxa"/>
            </w:tcMar>
            <w:vAlign w:val="center"/>
          </w:tcPr>
          <w:p>
            <w:r/>
            <w:r>
              <w:rPr>
                <w:rFonts w:ascii="Calibri" w:hAnsi="Calibri"/>
                <w:sz w:val="20"/>
              </w:rPr>
              <w:t>Settings</w:t>
            </w:r>
          </w:p>
        </w:tc>
        <w:tc>
          <w:tcPr>
            <w:tcW w:type="dxa" w:w="6120"/>
            <w:tcMar>
              <w:top w:w="80" w:type="dxa"/>
              <w:start w:w="120" w:type="dxa"/>
              <w:bottom w:w="80" w:type="dxa"/>
              <w:end w:w="120" w:type="dxa"/>
            </w:tcMar>
            <w:vAlign w:val="center"/>
          </w:tcPr>
          <w:p>
            <w:r/>
            <w:r>
              <w:rPr>
                <w:rFonts w:ascii="Calibri" w:hAnsi="Calibri"/>
                <w:sz w:val="20"/>
              </w:rPr>
              <w:t>The class holding three configuration values.</w:t>
            </w:r>
          </w:p>
        </w:tc>
      </w:tr>
      <w:tr>
        <w:trPr>
          <w:cantSplit/>
        </w:trPr>
        <w:tc>
          <w:tcPr>
            <w:tcW w:type="dxa" w:w="3240"/>
            <w:tcMar>
              <w:top w:w="80" w:type="dxa"/>
              <w:start w:w="120" w:type="dxa"/>
              <w:bottom w:w="80" w:type="dxa"/>
              <w:end w:w="120" w:type="dxa"/>
            </w:tcMar>
            <w:vAlign w:val="center"/>
          </w:tcPr>
          <w:p>
            <w:r/>
            <w:r>
              <w:rPr>
                <w:rFonts w:ascii="Calibri" w:hAnsi="Calibri"/>
                <w:sz w:val="20"/>
              </w:rPr>
              <w:t>get_settings()</w:t>
            </w:r>
          </w:p>
        </w:tc>
        <w:tc>
          <w:tcPr>
            <w:tcW w:type="dxa" w:w="6120"/>
            <w:tcMar>
              <w:top w:w="80" w:type="dxa"/>
              <w:start w:w="120" w:type="dxa"/>
              <w:bottom w:w="80" w:type="dxa"/>
              <w:end w:w="120" w:type="dxa"/>
            </w:tcMar>
            <w:vAlign w:val="center"/>
          </w:tcPr>
          <w:p>
            <w:r/>
            <w:r>
              <w:rPr>
                <w:rFonts w:ascii="Calibri" w:hAnsi="Calibri"/>
                <w:sz w:val="20"/>
              </w:rPr>
              <w:t>A function that creates and returns one Settings object.</w:t>
            </w:r>
          </w:p>
        </w:tc>
      </w:tr>
      <w:tr>
        <w:trPr>
          <w:cantSplit/>
        </w:trPr>
        <w:tc>
          <w:tcPr>
            <w:tcW w:type="dxa" w:w="3240"/>
            <w:tcMar>
              <w:top w:w="80" w:type="dxa"/>
              <w:start w:w="120" w:type="dxa"/>
              <w:bottom w:w="80" w:type="dxa"/>
              <w:end w:w="120" w:type="dxa"/>
            </w:tcMar>
            <w:vAlign w:val="center"/>
          </w:tcPr>
          <w:p>
            <w:r/>
            <w:r>
              <w:rPr>
                <w:rFonts w:ascii="Calibri" w:hAnsi="Calibri"/>
                <w:sz w:val="20"/>
              </w:rPr>
              <w:t>os.getenv(..., default)</w:t>
            </w:r>
          </w:p>
        </w:tc>
        <w:tc>
          <w:tcPr>
            <w:tcW w:type="dxa" w:w="6120"/>
            <w:tcMar>
              <w:top w:w="80" w:type="dxa"/>
              <w:start w:w="120" w:type="dxa"/>
              <w:bottom w:w="80" w:type="dxa"/>
              <w:end w:w="120" w:type="dxa"/>
            </w:tcMar>
            <w:vAlign w:val="center"/>
          </w:tcPr>
          <w:p>
            <w:r/>
            <w:r>
              <w:rPr>
                <w:rFonts w:ascii="Calibri" w:hAnsi="Calibri"/>
                <w:sz w:val="20"/>
              </w:rPr>
              <w:t>Reads a variable. If it does not exist, uses the safe default instead.</w:t>
            </w:r>
          </w:p>
        </w:tc>
      </w:tr>
    </w:tbl>
    <w:p>
      <w:pPr>
        <w:spacing w:after="20"/>
      </w:pPr>
    </w:p>
    <w:tbl>
      <w:tblPr>
        <w:tblW w:type="auto" w:w="0"/>
        <w:tblLayout w:type="fixed"/>
        <w:tblLook w:firstColumn="1" w:firstRow="1" w:lastColumn="0" w:lastRow="0" w:noHBand="0" w:noVBand="1" w:val="04A0"/>
      </w:tblPr>
      <w:tblGrid>
        <w:gridCol w:w="9360"/>
      </w:tblGrid>
      <w:tr>
        <w:tc>
          <w:tcPr>
            <w:tcW w:type="dxa" w:w="9360"/>
            <w:shd w:fill="F4F6F9"/>
            <w:tcMar>
              <w:top w:w="120" w:type="dxa"/>
              <w:start w:w="160" w:type="dxa"/>
              <w:bottom w:w="120" w:type="dxa"/>
              <w:end w:w="160" w:type="dxa"/>
            </w:tcMar>
          </w:tcPr>
          <w:p>
            <w:r/>
            <w:r>
              <w:rPr>
                <w:rFonts w:ascii="Calibri" w:hAnsi="Calibri"/>
                <w:b/>
                <w:color w:val="1F4D78"/>
                <w:sz w:val="20"/>
              </w:rPr>
              <w:t xml:space="preserve">Why defaults help: </w:t>
            </w:r>
            <w:r>
              <w:rPr>
                <w:rFonts w:ascii="Calibri" w:hAnsi="Calibri"/>
                <w:sz w:val="20"/>
              </w:rPr>
              <w:t>If you accidentally forget .env, the app can still start using “RAG Application”, “development”, and “INFO”. Later, for required secrets, you will use stricter validation instead.</w:t>
            </w:r>
          </w:p>
        </w:tc>
      </w:tr>
    </w:tbl>
    <w:p>
      <w:pPr>
        <w:spacing w:after="20"/>
      </w:pPr>
    </w:p>
    <w:p>
      <w:r>
        <w:br w:type="page"/>
      </w:r>
    </w:p>
    <w:p>
      <w:pPr>
        <w:pStyle w:val="Heading1"/>
      </w:pPr>
      <w:r>
        <w:t>6. Write the logging module</w:t>
      </w:r>
    </w:p>
    <w:p>
      <w:r>
        <w:t>print() is useful for simple user-facing output. Logging is useful for recording what the application is doing. The logger below writes timestamped messages to the terminal.</w:t>
      </w:r>
    </w:p>
    <w:p>
      <w:pPr>
        <w:pStyle w:val="CodeBlock"/>
        <w:ind w:left="259" w:right="173"/>
        <w:shd w:fill="F3F5F7"/>
      </w:pPr>
      <w:r>
        <w:rPr>
          <w:rFonts w:ascii="Consolas" w:hAnsi="Consolas"/>
          <w:sz w:val="17"/>
        </w:rPr>
        <w:t>import logging</w:t>
        <w:br/>
      </w:r>
      <w:r>
        <w:rPr>
          <w:rFonts w:ascii="Consolas" w:hAnsi="Consolas"/>
          <w:sz w:val="17"/>
        </w:rPr>
        <w:br/>
      </w:r>
      <w:r>
        <w:rPr>
          <w:rFonts w:ascii="Consolas" w:hAnsi="Consolas"/>
          <w:sz w:val="17"/>
        </w:rPr>
        <w:br/>
      </w:r>
      <w:r>
        <w:rPr>
          <w:rFonts w:ascii="Consolas" w:hAnsi="Consolas"/>
          <w:sz w:val="17"/>
        </w:rPr>
        <w:t>def get_logger(name: str, log_level: str = "INFO") -&gt; logging.Logger:</w:t>
        <w:br/>
      </w:r>
      <w:r>
        <w:rPr>
          <w:rFonts w:ascii="Consolas" w:hAnsi="Consolas"/>
          <w:sz w:val="17"/>
        </w:rPr>
        <w:t xml:space="preserve">    """Create and return a configured console logger."""</w:t>
        <w:br/>
      </w:r>
      <w:r>
        <w:rPr>
          <w:rFonts w:ascii="Consolas" w:hAnsi="Consolas"/>
          <w:sz w:val="17"/>
        </w:rPr>
        <w:t xml:space="preserve">    logger = logging.getLogger(name)</w:t>
        <w:br/>
      </w:r>
      <w:r>
        <w:rPr>
          <w:rFonts w:ascii="Consolas" w:hAnsi="Consolas"/>
          <w:sz w:val="17"/>
        </w:rPr>
        <w:br/>
      </w:r>
      <w:r>
        <w:rPr>
          <w:rFonts w:ascii="Consolas" w:hAnsi="Consolas"/>
          <w:sz w:val="17"/>
        </w:rPr>
        <w:t xml:space="preserve">    if logger.handlers:</w:t>
        <w:br/>
      </w:r>
      <w:r>
        <w:rPr>
          <w:rFonts w:ascii="Consolas" w:hAnsi="Consolas"/>
          <w:sz w:val="17"/>
        </w:rPr>
        <w:t xml:space="preserve">        return logger</w:t>
        <w:br/>
      </w:r>
      <w:r>
        <w:rPr>
          <w:rFonts w:ascii="Consolas" w:hAnsi="Consolas"/>
          <w:sz w:val="17"/>
        </w:rPr>
        <w:br/>
      </w:r>
      <w:r>
        <w:rPr>
          <w:rFonts w:ascii="Consolas" w:hAnsi="Consolas"/>
          <w:sz w:val="17"/>
        </w:rPr>
        <w:t xml:space="preserve">    level = getattr(logging, log_level.upper(), logging.INFO)</w:t>
        <w:br/>
      </w:r>
      <w:r>
        <w:rPr>
          <w:rFonts w:ascii="Consolas" w:hAnsi="Consolas"/>
          <w:sz w:val="17"/>
        </w:rPr>
        <w:t xml:space="preserve">    logger.setLevel(level)</w:t>
        <w:br/>
      </w:r>
      <w:r>
        <w:rPr>
          <w:rFonts w:ascii="Consolas" w:hAnsi="Consolas"/>
          <w:sz w:val="17"/>
        </w:rPr>
        <w:br/>
      </w:r>
      <w:r>
        <w:rPr>
          <w:rFonts w:ascii="Consolas" w:hAnsi="Consolas"/>
          <w:sz w:val="17"/>
        </w:rPr>
        <w:t xml:space="preserve">    handler = logging.StreamHandler()</w:t>
        <w:br/>
      </w:r>
      <w:r>
        <w:rPr>
          <w:rFonts w:ascii="Consolas" w:hAnsi="Consolas"/>
          <w:sz w:val="17"/>
        </w:rPr>
        <w:t xml:space="preserve">    handler.setLevel(level)</w:t>
        <w:br/>
      </w:r>
      <w:r>
        <w:rPr>
          <w:rFonts w:ascii="Consolas" w:hAnsi="Consolas"/>
          <w:sz w:val="17"/>
        </w:rPr>
        <w:br/>
      </w:r>
      <w:r>
        <w:rPr>
          <w:rFonts w:ascii="Consolas" w:hAnsi="Consolas"/>
          <w:sz w:val="17"/>
        </w:rPr>
        <w:t xml:space="preserve">    formatter = logging.Formatter(</w:t>
        <w:br/>
      </w:r>
      <w:r>
        <w:rPr>
          <w:rFonts w:ascii="Consolas" w:hAnsi="Consolas"/>
          <w:sz w:val="17"/>
        </w:rPr>
        <w:t xml:space="preserve">        "%(asctime)s | %(levelname)s | %(name)s | %(message)s"</w:t>
        <w:br/>
      </w:r>
      <w:r>
        <w:rPr>
          <w:rFonts w:ascii="Consolas" w:hAnsi="Consolas"/>
          <w:sz w:val="17"/>
        </w:rPr>
        <w:t xml:space="preserve">    )</w:t>
        <w:br/>
      </w:r>
      <w:r>
        <w:rPr>
          <w:rFonts w:ascii="Consolas" w:hAnsi="Consolas"/>
          <w:sz w:val="17"/>
        </w:rPr>
        <w:t xml:space="preserve">    handler.setFormatter(formatter)</w:t>
        <w:br/>
      </w:r>
      <w:r>
        <w:rPr>
          <w:rFonts w:ascii="Consolas" w:hAnsi="Consolas"/>
          <w:sz w:val="17"/>
        </w:rPr>
        <w:t xml:space="preserve">    logger.addHandler(handler)</w:t>
        <w:br/>
      </w:r>
      <w:r>
        <w:rPr>
          <w:rFonts w:ascii="Consolas" w:hAnsi="Consolas"/>
          <w:sz w:val="17"/>
        </w:rPr>
        <w:t xml:space="preserve">    logger.propagate = False</w:t>
        <w:br/>
      </w:r>
      <w:r>
        <w:rPr>
          <w:rFonts w:ascii="Consolas" w:hAnsi="Consolas"/>
          <w:sz w:val="17"/>
        </w:rPr>
        <w:br/>
      </w:r>
      <w:r>
        <w:rPr>
          <w:rFonts w:ascii="Consolas" w:hAnsi="Consolas"/>
          <w:sz w:val="17"/>
        </w:rPr>
        <w:t xml:space="preserve">    return logger</w:t>
      </w:r>
    </w:p>
    <w:p>
      <w:pPr>
        <w:pStyle w:val="Heading2"/>
      </w:pPr>
      <w:r>
        <w:t>What the logger does</w:t>
      </w:r>
    </w:p>
    <w:tbl>
      <w:tblPr>
        <w:tblStyle w:val="TableGrid"/>
        <w:tblW w:type="auto" w:w="0"/>
        <w:jc w:val="left"/>
        <w:tblLayout w:type="fixed"/>
        <w:tblLook w:firstColumn="1" w:firstRow="1" w:lastColumn="0" w:lastRow="0" w:noHBand="0" w:noVBand="1" w:val="04A0"/>
      </w:tblPr>
      <w:tblGrid>
        <w:gridCol w:w="4680"/>
        <w:gridCol w:w="4680"/>
      </w:tblGrid>
      <w:tr>
        <w:tc>
          <w:tcPr>
            <w:tcW w:type="dxa" w:w="2952"/>
            <w:shd w:fill="E8EEF5"/>
            <w:tcMar>
              <w:top w:w="80" w:type="dxa"/>
              <w:start w:w="120" w:type="dxa"/>
              <w:bottom w:w="80" w:type="dxa"/>
              <w:end w:w="120" w:type="dxa"/>
            </w:tcMar>
            <w:vAlign w:val="center"/>
          </w:tcPr>
          <w:p>
            <w:r/>
            <w:r>
              <w:rPr>
                <w:rFonts w:ascii="Calibri" w:hAnsi="Calibri"/>
                <w:b/>
                <w:color w:val="000000"/>
                <w:sz w:val="20"/>
              </w:rPr>
              <w:t>Part</w:t>
            </w:r>
          </w:p>
        </w:tc>
        <w:tc>
          <w:tcPr>
            <w:tcW w:type="dxa" w:w="6408"/>
            <w:shd w:fill="E8EEF5"/>
            <w:tcMar>
              <w:top w:w="80" w:type="dxa"/>
              <w:start w:w="120" w:type="dxa"/>
              <w:bottom w:w="80" w:type="dxa"/>
              <w:end w:w="120" w:type="dxa"/>
            </w:tcMar>
            <w:vAlign w:val="center"/>
          </w:tcPr>
          <w:p>
            <w:r/>
            <w:r>
              <w:rPr>
                <w:rFonts w:ascii="Calibri" w:hAnsi="Calibri"/>
                <w:b/>
                <w:color w:val="000000"/>
                <w:sz w:val="20"/>
              </w:rPr>
              <w:t>Plain-English explanation</w:t>
            </w:r>
          </w:p>
        </w:tc>
      </w:tr>
      <w:tr>
        <w:trPr>
          <w:cantSplit/>
        </w:trPr>
        <w:tc>
          <w:tcPr>
            <w:tcW w:type="dxa" w:w="2952"/>
            <w:tcMar>
              <w:top w:w="80" w:type="dxa"/>
              <w:start w:w="120" w:type="dxa"/>
              <w:bottom w:w="80" w:type="dxa"/>
              <w:end w:w="120" w:type="dxa"/>
            </w:tcMar>
            <w:vAlign w:val="center"/>
          </w:tcPr>
          <w:p>
            <w:r/>
            <w:r>
              <w:rPr>
                <w:rFonts w:ascii="Calibri" w:hAnsi="Calibri"/>
                <w:sz w:val="20"/>
              </w:rPr>
              <w:t>logging.getLogger(name)</w:t>
            </w:r>
          </w:p>
        </w:tc>
        <w:tc>
          <w:tcPr>
            <w:tcW w:type="dxa" w:w="6408"/>
            <w:tcMar>
              <w:top w:w="80" w:type="dxa"/>
              <w:start w:w="120" w:type="dxa"/>
              <w:bottom w:w="80" w:type="dxa"/>
              <w:end w:w="120" w:type="dxa"/>
            </w:tcMar>
            <w:vAlign w:val="center"/>
          </w:tcPr>
          <w:p>
            <w:r/>
            <w:r>
              <w:rPr>
                <w:rFonts w:ascii="Calibri" w:hAnsi="Calibri"/>
                <w:sz w:val="20"/>
              </w:rPr>
              <w:t>Gets a named logger. Using __name__ later gives the logger the name of the current module.</w:t>
            </w:r>
          </w:p>
        </w:tc>
      </w:tr>
      <w:tr>
        <w:trPr>
          <w:cantSplit/>
        </w:trPr>
        <w:tc>
          <w:tcPr>
            <w:tcW w:type="dxa" w:w="2952"/>
            <w:tcMar>
              <w:top w:w="80" w:type="dxa"/>
              <w:start w:w="120" w:type="dxa"/>
              <w:bottom w:w="80" w:type="dxa"/>
              <w:end w:w="120" w:type="dxa"/>
            </w:tcMar>
            <w:vAlign w:val="center"/>
          </w:tcPr>
          <w:p>
            <w:r/>
            <w:r>
              <w:rPr>
                <w:rFonts w:ascii="Calibri" w:hAnsi="Calibri"/>
                <w:sz w:val="20"/>
              </w:rPr>
              <w:t>if logger.handlers</w:t>
            </w:r>
          </w:p>
        </w:tc>
        <w:tc>
          <w:tcPr>
            <w:tcW w:type="dxa" w:w="6408"/>
            <w:tcMar>
              <w:top w:w="80" w:type="dxa"/>
              <w:start w:w="120" w:type="dxa"/>
              <w:bottom w:w="80" w:type="dxa"/>
              <w:end w:w="120" w:type="dxa"/>
            </w:tcMar>
            <w:vAlign w:val="center"/>
          </w:tcPr>
          <w:p>
            <w:r/>
            <w:r>
              <w:rPr>
                <w:rFonts w:ascii="Calibri" w:hAnsi="Calibri"/>
                <w:sz w:val="20"/>
              </w:rPr>
              <w:t>Prevents adding duplicate terminal handlers if get_logger is called more than once.</w:t>
            </w:r>
          </w:p>
        </w:tc>
      </w:tr>
      <w:tr>
        <w:trPr>
          <w:cantSplit/>
        </w:trPr>
        <w:tc>
          <w:tcPr>
            <w:tcW w:type="dxa" w:w="2952"/>
            <w:tcMar>
              <w:top w:w="80" w:type="dxa"/>
              <w:start w:w="120" w:type="dxa"/>
              <w:bottom w:w="80" w:type="dxa"/>
              <w:end w:w="120" w:type="dxa"/>
            </w:tcMar>
            <w:vAlign w:val="center"/>
          </w:tcPr>
          <w:p>
            <w:r/>
            <w:r>
              <w:rPr>
                <w:rFonts w:ascii="Calibri" w:hAnsi="Calibri"/>
                <w:sz w:val="20"/>
              </w:rPr>
              <w:t>getattr(logging, ...)</w:t>
            </w:r>
          </w:p>
        </w:tc>
        <w:tc>
          <w:tcPr>
            <w:tcW w:type="dxa" w:w="6408"/>
            <w:tcMar>
              <w:top w:w="80" w:type="dxa"/>
              <w:start w:w="120" w:type="dxa"/>
              <w:bottom w:w="80" w:type="dxa"/>
              <w:end w:w="120" w:type="dxa"/>
            </w:tcMar>
            <w:vAlign w:val="center"/>
          </w:tcPr>
          <w:p>
            <w:r/>
            <w:r>
              <w:rPr>
                <w:rFonts w:ascii="Calibri" w:hAnsi="Calibri"/>
                <w:sz w:val="20"/>
              </w:rPr>
              <w:t>Converts text such as INFO into Python’s logging level. Bad values fall back to INFO.</w:t>
            </w:r>
          </w:p>
        </w:tc>
      </w:tr>
      <w:tr>
        <w:trPr>
          <w:cantSplit/>
        </w:trPr>
        <w:tc>
          <w:tcPr>
            <w:tcW w:type="dxa" w:w="2952"/>
            <w:tcMar>
              <w:top w:w="80" w:type="dxa"/>
              <w:start w:w="120" w:type="dxa"/>
              <w:bottom w:w="80" w:type="dxa"/>
              <w:end w:w="120" w:type="dxa"/>
            </w:tcMar>
            <w:vAlign w:val="center"/>
          </w:tcPr>
          <w:p>
            <w:r/>
            <w:r>
              <w:rPr>
                <w:rFonts w:ascii="Calibri" w:hAnsi="Calibri"/>
                <w:sz w:val="20"/>
              </w:rPr>
              <w:t>StreamHandler()</w:t>
            </w:r>
          </w:p>
        </w:tc>
        <w:tc>
          <w:tcPr>
            <w:tcW w:type="dxa" w:w="6408"/>
            <w:tcMar>
              <w:top w:w="80" w:type="dxa"/>
              <w:start w:w="120" w:type="dxa"/>
              <w:bottom w:w="80" w:type="dxa"/>
              <w:end w:w="120" w:type="dxa"/>
            </w:tcMar>
            <w:vAlign w:val="center"/>
          </w:tcPr>
          <w:p>
            <w:r/>
            <w:r>
              <w:rPr>
                <w:rFonts w:ascii="Calibri" w:hAnsi="Calibri"/>
                <w:sz w:val="20"/>
              </w:rPr>
              <w:t>Sends log messages to the terminal (the output stream).</w:t>
            </w:r>
          </w:p>
        </w:tc>
      </w:tr>
      <w:tr>
        <w:trPr>
          <w:cantSplit/>
        </w:trPr>
        <w:tc>
          <w:tcPr>
            <w:tcW w:type="dxa" w:w="2952"/>
            <w:tcMar>
              <w:top w:w="80" w:type="dxa"/>
              <w:start w:w="120" w:type="dxa"/>
              <w:bottom w:w="80" w:type="dxa"/>
              <w:end w:w="120" w:type="dxa"/>
            </w:tcMar>
            <w:vAlign w:val="center"/>
          </w:tcPr>
          <w:p>
            <w:r/>
            <w:r>
              <w:rPr>
                <w:rFonts w:ascii="Calibri" w:hAnsi="Calibri"/>
                <w:sz w:val="20"/>
              </w:rPr>
              <w:t>Formatter(...)</w:t>
            </w:r>
          </w:p>
        </w:tc>
        <w:tc>
          <w:tcPr>
            <w:tcW w:type="dxa" w:w="6408"/>
            <w:tcMar>
              <w:top w:w="80" w:type="dxa"/>
              <w:start w:w="120" w:type="dxa"/>
              <w:bottom w:w="80" w:type="dxa"/>
              <w:end w:w="120" w:type="dxa"/>
            </w:tcMar>
            <w:vAlign w:val="center"/>
          </w:tcPr>
          <w:p>
            <w:r/>
            <w:r>
              <w:rPr>
                <w:rFonts w:ascii="Calibri" w:hAnsi="Calibri"/>
                <w:sz w:val="20"/>
              </w:rPr>
              <w:t>Defines the shape of each log line: time, level, module name, and message.</w:t>
            </w:r>
          </w:p>
        </w:tc>
      </w:tr>
      <w:tr>
        <w:trPr>
          <w:cantSplit/>
        </w:trPr>
        <w:tc>
          <w:tcPr>
            <w:tcW w:type="dxa" w:w="2952"/>
            <w:tcMar>
              <w:top w:w="80" w:type="dxa"/>
              <w:start w:w="120" w:type="dxa"/>
              <w:bottom w:w="80" w:type="dxa"/>
              <w:end w:w="120" w:type="dxa"/>
            </w:tcMar>
            <w:vAlign w:val="center"/>
          </w:tcPr>
          <w:p>
            <w:r/>
            <w:r>
              <w:rPr>
                <w:rFonts w:ascii="Calibri" w:hAnsi="Calibri"/>
                <w:sz w:val="20"/>
              </w:rPr>
              <w:t>logger.info(...)</w:t>
            </w:r>
          </w:p>
        </w:tc>
        <w:tc>
          <w:tcPr>
            <w:tcW w:type="dxa" w:w="6408"/>
            <w:tcMar>
              <w:top w:w="80" w:type="dxa"/>
              <w:start w:w="120" w:type="dxa"/>
              <w:bottom w:w="80" w:type="dxa"/>
              <w:end w:w="120" w:type="dxa"/>
            </w:tcMar>
            <w:vAlign w:val="center"/>
          </w:tcPr>
          <w:p>
            <w:r/>
            <w:r>
              <w:rPr>
                <w:rFonts w:ascii="Calibri" w:hAnsi="Calibri"/>
                <w:sz w:val="20"/>
              </w:rPr>
              <w:t>Records a normal progress message.</w:t>
            </w:r>
          </w:p>
        </w:tc>
      </w:tr>
      <w:tr>
        <w:trPr>
          <w:cantSplit/>
        </w:trPr>
        <w:tc>
          <w:tcPr>
            <w:tcW w:type="dxa" w:w="2952"/>
            <w:tcMar>
              <w:top w:w="80" w:type="dxa"/>
              <w:start w:w="120" w:type="dxa"/>
              <w:bottom w:w="80" w:type="dxa"/>
              <w:end w:w="120" w:type="dxa"/>
            </w:tcMar>
            <w:vAlign w:val="center"/>
          </w:tcPr>
          <w:p>
            <w:r/>
            <w:r>
              <w:rPr>
                <w:rFonts w:ascii="Calibri" w:hAnsi="Calibri"/>
                <w:sz w:val="20"/>
              </w:rPr>
              <w:t>logger.exception(...)</w:t>
            </w:r>
          </w:p>
        </w:tc>
        <w:tc>
          <w:tcPr>
            <w:tcW w:type="dxa" w:w="6408"/>
            <w:tcMar>
              <w:top w:w="80" w:type="dxa"/>
              <w:start w:w="120" w:type="dxa"/>
              <w:bottom w:w="80" w:type="dxa"/>
              <w:end w:w="120" w:type="dxa"/>
            </w:tcMar>
            <w:vAlign w:val="center"/>
          </w:tcPr>
          <w:p>
            <w:r/>
            <w:r>
              <w:rPr>
                <w:rFonts w:ascii="Calibri" w:hAnsi="Calibri"/>
                <w:sz w:val="20"/>
              </w:rPr>
              <w:t>Records an error and includes helpful traceback details when inside except.</w:t>
            </w:r>
          </w:p>
        </w:tc>
      </w:tr>
    </w:tbl>
    <w:p>
      <w:pPr>
        <w:spacing w:after="20"/>
      </w:pPr>
    </w:p>
    <w:p>
      <w:pPr>
        <w:pStyle w:val="Heading1"/>
      </w:pPr>
      <w:r>
        <w:t>7. Write the application entry point</w:t>
      </w:r>
    </w:p>
    <w:p>
      <w:r>
        <w:t>app.py is the entry point: the file you run. It imports the modules you just created, loads settings, creates the logger, and performs the first small application action.</w:t>
      </w:r>
    </w:p>
    <w:p>
      <w:pPr>
        <w:pStyle w:val="CodeBlock"/>
        <w:ind w:left="259" w:right="173"/>
        <w:shd w:fill="F3F5F7"/>
      </w:pPr>
      <w:r>
        <w:rPr>
          <w:rFonts w:ascii="Consolas" w:hAnsi="Consolas"/>
          <w:sz w:val="17"/>
        </w:rPr>
        <w:t>from config import get_settings</w:t>
        <w:br/>
      </w:r>
      <w:r>
        <w:rPr>
          <w:rFonts w:ascii="Consolas" w:hAnsi="Consolas"/>
          <w:sz w:val="17"/>
        </w:rPr>
        <w:t>from logger import get_logger</w:t>
        <w:br/>
      </w:r>
      <w:r>
        <w:rPr>
          <w:rFonts w:ascii="Consolas" w:hAnsi="Consolas"/>
          <w:sz w:val="17"/>
        </w:rPr>
        <w:br/>
      </w:r>
      <w:r>
        <w:rPr>
          <w:rFonts w:ascii="Consolas" w:hAnsi="Consolas"/>
          <w:sz w:val="17"/>
        </w:rPr>
        <w:br/>
      </w:r>
      <w:r>
        <w:rPr>
          <w:rFonts w:ascii="Consolas" w:hAnsi="Consolas"/>
          <w:sz w:val="17"/>
        </w:rPr>
        <w:t>def main() -&gt; None:</w:t>
        <w:br/>
      </w:r>
      <w:r>
        <w:rPr>
          <w:rFonts w:ascii="Consolas" w:hAnsi="Consolas"/>
          <w:sz w:val="17"/>
        </w:rPr>
        <w:t xml:space="preserve">    """Start the Phase 1 application."""</w:t>
        <w:br/>
      </w:r>
      <w:r>
        <w:rPr>
          <w:rFonts w:ascii="Consolas" w:hAnsi="Consolas"/>
          <w:sz w:val="17"/>
        </w:rPr>
        <w:t xml:space="preserve">    settings = get_settings()</w:t>
        <w:br/>
      </w:r>
      <w:r>
        <w:rPr>
          <w:rFonts w:ascii="Consolas" w:hAnsi="Consolas"/>
          <w:sz w:val="17"/>
        </w:rPr>
        <w:t xml:space="preserve">    logger = get_logger(__name__, settings.log_level)</w:t>
        <w:br/>
      </w:r>
      <w:r>
        <w:rPr>
          <w:rFonts w:ascii="Consolas" w:hAnsi="Consolas"/>
          <w:sz w:val="17"/>
        </w:rPr>
        <w:br/>
      </w:r>
      <w:r>
        <w:rPr>
          <w:rFonts w:ascii="Consolas" w:hAnsi="Consolas"/>
          <w:sz w:val="17"/>
        </w:rPr>
        <w:t xml:space="preserve">    try:</w:t>
        <w:br/>
      </w:r>
      <w:r>
        <w:rPr>
          <w:rFonts w:ascii="Consolas" w:hAnsi="Consolas"/>
          <w:sz w:val="17"/>
        </w:rPr>
        <w:t xml:space="preserve">        logger.info("Starting %s", settings.app_name)</w:t>
        <w:br/>
      </w:r>
      <w:r>
        <w:rPr>
          <w:rFonts w:ascii="Consolas" w:hAnsi="Consolas"/>
          <w:sz w:val="17"/>
        </w:rPr>
        <w:br/>
      </w:r>
      <w:r>
        <w:rPr>
          <w:rFonts w:ascii="Consolas" w:hAnsi="Consolas"/>
          <w:sz w:val="17"/>
        </w:rPr>
        <w:t xml:space="preserve">        print("=" * 40)</w:t>
        <w:br/>
      </w:r>
      <w:r>
        <w:rPr>
          <w:rFonts w:ascii="Consolas" w:hAnsi="Consolas"/>
          <w:sz w:val="17"/>
        </w:rPr>
        <w:t xml:space="preserve">        print(f"Application: {settings.app_name}")</w:t>
        <w:br/>
      </w:r>
      <w:r>
        <w:rPr>
          <w:rFonts w:ascii="Consolas" w:hAnsi="Consolas"/>
          <w:sz w:val="17"/>
        </w:rPr>
        <w:t xml:space="preserve">        print(f"Environment: {settings.environment}")</w:t>
        <w:br/>
      </w:r>
      <w:r>
        <w:rPr>
          <w:rFonts w:ascii="Consolas" w:hAnsi="Consolas"/>
          <w:sz w:val="17"/>
        </w:rPr>
        <w:t xml:space="preserve">        print("Status: Running")</w:t>
        <w:br/>
      </w:r>
      <w:r>
        <w:rPr>
          <w:rFonts w:ascii="Consolas" w:hAnsi="Consolas"/>
          <w:sz w:val="17"/>
        </w:rPr>
        <w:t xml:space="preserve">        print("=" * 40)</w:t>
        <w:br/>
      </w:r>
      <w:r>
        <w:rPr>
          <w:rFonts w:ascii="Consolas" w:hAnsi="Consolas"/>
          <w:sz w:val="17"/>
        </w:rPr>
        <w:br/>
      </w:r>
      <w:r>
        <w:rPr>
          <w:rFonts w:ascii="Consolas" w:hAnsi="Consolas"/>
          <w:sz w:val="17"/>
        </w:rPr>
        <w:t xml:space="preserve">        logger.info("Application status: running")</w:t>
        <w:br/>
      </w:r>
      <w:r>
        <w:rPr>
          <w:rFonts w:ascii="Consolas" w:hAnsi="Consolas"/>
          <w:sz w:val="17"/>
        </w:rPr>
        <w:t xml:space="preserve">    except Exception:</w:t>
        <w:br/>
      </w:r>
      <w:r>
        <w:rPr>
          <w:rFonts w:ascii="Consolas" w:hAnsi="Consolas"/>
          <w:sz w:val="17"/>
        </w:rPr>
        <w:t xml:space="preserve">        logger.exception("Application failed to start")</w:t>
        <w:br/>
      </w:r>
      <w:r>
        <w:rPr>
          <w:rFonts w:ascii="Consolas" w:hAnsi="Consolas"/>
          <w:sz w:val="17"/>
        </w:rPr>
        <w:t xml:space="preserve">        raise</w:t>
        <w:br/>
      </w:r>
      <w:r>
        <w:rPr>
          <w:rFonts w:ascii="Consolas" w:hAnsi="Consolas"/>
          <w:sz w:val="17"/>
        </w:rPr>
        <w:br/>
      </w:r>
      <w:r>
        <w:rPr>
          <w:rFonts w:ascii="Consolas" w:hAnsi="Consolas"/>
          <w:sz w:val="17"/>
        </w:rPr>
        <w:br/>
      </w:r>
      <w:r>
        <w:rPr>
          <w:rFonts w:ascii="Consolas" w:hAnsi="Consolas"/>
          <w:sz w:val="17"/>
        </w:rPr>
        <w:t>if __name__ == "__main__":</w:t>
        <w:br/>
      </w:r>
      <w:r>
        <w:rPr>
          <w:rFonts w:ascii="Consolas" w:hAnsi="Consolas"/>
          <w:sz w:val="17"/>
        </w:rPr>
        <w:t xml:space="preserve">    main()</w:t>
      </w:r>
    </w:p>
    <w:p>
      <w:pPr>
        <w:pStyle w:val="Heading2"/>
      </w:pPr>
      <w:r>
        <w:t>Why main() and the last two lines matter</w:t>
      </w:r>
    </w:p>
    <w:p>
      <w:r>
        <w:t>main() groups the application’s starting work in one predictable place. The line if __name__ == "__main__": is true only when you run app.py directly. It prevents main() from running automatically if another Python file imports app.py later.</w:t>
      </w:r>
    </w:p>
    <w:p>
      <w:r>
        <w:t>The try/except block is basic exception handling. Python first tries the normal startup code. If something unexpected fails, logger.exception writes the error details, then raise lets Python stop rather than hiding the problem.</w:t>
      </w:r>
    </w:p>
    <w:p>
      <w:pPr>
        <w:pStyle w:val="Heading1"/>
      </w:pPr>
      <w:r>
        <w:t>8. Create README.md</w:t>
      </w:r>
    </w:p>
    <w:p>
      <w:r>
        <w:t>README.md is written in Markdown, a simple formatting language used by GitHub and many editors. It explains how another person - including future you - can run the project.</w:t>
      </w:r>
    </w:p>
    <w:p>
      <w:pPr>
        <w:pStyle w:val="CodeBlock"/>
        <w:ind w:left="259" w:right="173"/>
        <w:shd w:fill="F3F5F7"/>
      </w:pPr>
      <w:r>
        <w:rPr>
          <w:rFonts w:ascii="Consolas" w:hAnsi="Consolas"/>
          <w:sz w:val="17"/>
        </w:rPr>
        <w:t># RAG Project - Phase 1</w:t>
        <w:br/>
      </w:r>
      <w:r>
        <w:rPr>
          <w:rFonts w:ascii="Consolas" w:hAnsi="Consolas"/>
          <w:sz w:val="17"/>
        </w:rPr>
        <w:br/>
      </w:r>
      <w:r>
        <w:rPr>
          <w:rFonts w:ascii="Consolas" w:hAnsi="Consolas"/>
          <w:sz w:val="17"/>
        </w:rPr>
        <w:t>A small Python foundation for a future RAG application.</w:t>
        <w:br/>
      </w:r>
      <w:r>
        <w:rPr>
          <w:rFonts w:ascii="Consolas" w:hAnsi="Consolas"/>
          <w:sz w:val="17"/>
        </w:rPr>
        <w:br/>
      </w:r>
      <w:r>
        <w:rPr>
          <w:rFonts w:ascii="Consolas" w:hAnsi="Consolas"/>
          <w:sz w:val="17"/>
        </w:rPr>
        <w:t>## Setup</w:t>
        <w:br/>
      </w:r>
      <w:r>
        <w:rPr>
          <w:rFonts w:ascii="Consolas" w:hAnsi="Consolas"/>
          <w:sz w:val="17"/>
        </w:rPr>
        <w:br/>
      </w:r>
      <w:r>
        <w:rPr>
          <w:rFonts w:ascii="Consolas" w:hAnsi="Consolas"/>
          <w:sz w:val="17"/>
        </w:rPr>
        <w:t>```powershell</w:t>
        <w:br/>
      </w:r>
      <w:r>
        <w:rPr>
          <w:rFonts w:ascii="Consolas" w:hAnsi="Consolas"/>
          <w:sz w:val="17"/>
        </w:rPr>
        <w:t>python -m venv .venv</w:t>
        <w:br/>
      </w:r>
      <w:r>
        <w:rPr>
          <w:rFonts w:ascii="Consolas" w:hAnsi="Consolas"/>
          <w:sz w:val="17"/>
        </w:rPr>
        <w:t>.\.venv\Scripts\Activate.ps1</w:t>
        <w:br/>
      </w:r>
      <w:r>
        <w:rPr>
          <w:rFonts w:ascii="Consolas" w:hAnsi="Consolas"/>
          <w:sz w:val="17"/>
        </w:rPr>
        <w:t>pip install -r requirements.txt</w:t>
        <w:br/>
      </w:r>
      <w:r>
        <w:rPr>
          <w:rFonts w:ascii="Consolas" w:hAnsi="Consolas"/>
          <w:sz w:val="17"/>
        </w:rPr>
        <w:t>python app.py</w:t>
        <w:br/>
      </w:r>
      <w:r>
        <w:rPr>
          <w:rFonts w:ascii="Consolas" w:hAnsi="Consolas"/>
          <w:sz w:val="17"/>
        </w:rPr>
        <w:t>```</w:t>
        <w:br/>
      </w:r>
      <w:r>
        <w:rPr>
          <w:rFonts w:ascii="Consolas" w:hAnsi="Consolas"/>
          <w:sz w:val="17"/>
        </w:rPr>
        <w:br/>
      </w:r>
      <w:r>
        <w:rPr>
          <w:rFonts w:ascii="Consolas" w:hAnsi="Consolas"/>
          <w:sz w:val="17"/>
        </w:rPr>
        <w:t>## Project files</w:t>
        <w:br/>
      </w:r>
      <w:r>
        <w:rPr>
          <w:rFonts w:ascii="Consolas" w:hAnsi="Consolas"/>
          <w:sz w:val="17"/>
        </w:rPr>
        <w:br/>
      </w:r>
      <w:r>
        <w:rPr>
          <w:rFonts w:ascii="Consolas" w:hAnsi="Consolas"/>
          <w:sz w:val="17"/>
        </w:rPr>
        <w:t>- `app.py`: application entry point</w:t>
        <w:br/>
      </w:r>
      <w:r>
        <w:rPr>
          <w:rFonts w:ascii="Consolas" w:hAnsi="Consolas"/>
          <w:sz w:val="17"/>
        </w:rPr>
        <w:t>- `config.py`: loads environment settings</w:t>
        <w:br/>
      </w:r>
      <w:r>
        <w:rPr>
          <w:rFonts w:ascii="Consolas" w:hAnsi="Consolas"/>
          <w:sz w:val="17"/>
        </w:rPr>
        <w:t>- `logger.py`: configures terminal logging</w:t>
        <w:br/>
      </w:r>
      <w:r>
        <w:rPr>
          <w:rFonts w:ascii="Consolas" w:hAnsi="Consolas"/>
          <w:sz w:val="17"/>
        </w:rPr>
        <w:t>- `requirements.txt`: Python dependency list</w:t>
        <w:br/>
      </w:r>
      <w:r>
        <w:rPr>
          <w:rFonts w:ascii="Consolas" w:hAnsi="Consolas"/>
          <w:sz w:val="17"/>
        </w:rPr>
        <w:t>- `.env`: private local configuration</w:t>
        <w:br/>
      </w:r>
      <w:r>
        <w:rPr>
          <w:rFonts w:ascii="Consolas" w:hAnsi="Consolas"/>
          <w:sz w:val="17"/>
        </w:rPr>
        <w:t>- `.env.example`: configuration template</w:t>
        <w:br/>
      </w:r>
      <w:r>
        <w:rPr>
          <w:rFonts w:ascii="Consolas" w:hAnsi="Consolas"/>
          <w:sz w:val="17"/>
        </w:rPr>
        <w:br/>
      </w:r>
      <w:r>
        <w:rPr>
          <w:rFonts w:ascii="Consolas" w:hAnsi="Consolas"/>
          <w:sz w:val="17"/>
        </w:rPr>
        <w:t>## Expected output</w:t>
        <w:br/>
      </w:r>
      <w:r>
        <w:rPr>
          <w:rFonts w:ascii="Consolas" w:hAnsi="Consolas"/>
          <w:sz w:val="17"/>
        </w:rPr>
        <w:br/>
      </w:r>
      <w:r>
        <w:rPr>
          <w:rFonts w:ascii="Consolas" w:hAnsi="Consolas"/>
          <w:sz w:val="17"/>
        </w:rPr>
        <w:t>```text</w:t>
        <w:br/>
      </w:r>
      <w:r>
        <w:rPr>
          <w:rFonts w:ascii="Consolas" w:hAnsi="Consolas"/>
          <w:sz w:val="17"/>
        </w:rPr>
        <w:t>========================================</w:t>
        <w:br/>
      </w:r>
      <w:r>
        <w:rPr>
          <w:rFonts w:ascii="Consolas" w:hAnsi="Consolas"/>
          <w:sz w:val="17"/>
        </w:rPr>
        <w:t>Application: RAG Application</w:t>
        <w:br/>
      </w:r>
      <w:r>
        <w:rPr>
          <w:rFonts w:ascii="Consolas" w:hAnsi="Consolas"/>
          <w:sz w:val="17"/>
        </w:rPr>
        <w:t>Environment: development</w:t>
        <w:br/>
      </w:r>
      <w:r>
        <w:rPr>
          <w:rFonts w:ascii="Consolas" w:hAnsi="Consolas"/>
          <w:sz w:val="17"/>
        </w:rPr>
        <w:t>Status: Running</w:t>
        <w:br/>
      </w:r>
      <w:r>
        <w:rPr>
          <w:rFonts w:ascii="Consolas" w:hAnsi="Consolas"/>
          <w:sz w:val="17"/>
        </w:rPr>
        <w:t>========================================</w:t>
        <w:br/>
      </w:r>
      <w:r>
        <w:rPr>
          <w:rFonts w:ascii="Consolas" w:hAnsi="Consolas"/>
          <w:sz w:val="17"/>
        </w:rPr>
        <w:t>```</w:t>
      </w:r>
    </w:p>
    <w:p>
      <w:r>
        <w:br w:type="page"/>
      </w:r>
    </w:p>
    <w:p>
      <w:pPr>
        <w:pStyle w:val="Heading1"/>
      </w:pPr>
      <w:r>
        <w:t>9. Run the project</w:t>
      </w:r>
    </w:p>
    <w:p>
      <w:r>
        <w:t>Make sure your virtual environment is active, then run the application from the rag-project folder:</w:t>
      </w:r>
    </w:p>
    <w:p>
      <w:pPr>
        <w:pStyle w:val="CodeBlock"/>
        <w:ind w:left="259" w:right="173"/>
        <w:shd w:fill="F3F5F7"/>
      </w:pPr>
      <w:r>
        <w:rPr>
          <w:rFonts w:ascii="Consolas" w:hAnsi="Consolas"/>
          <w:sz w:val="17"/>
        </w:rPr>
        <w:t>python app.py</w:t>
      </w:r>
    </w:p>
    <w:p>
      <w:r>
        <w:t>Expected status output:</w:t>
      </w:r>
    </w:p>
    <w:p>
      <w:pPr>
        <w:pStyle w:val="CodeBlock"/>
        <w:ind w:left="259" w:right="173"/>
        <w:shd w:fill="F3F5F7"/>
      </w:pPr>
      <w:r>
        <w:rPr>
          <w:rFonts w:ascii="Consolas" w:hAnsi="Consolas"/>
          <w:sz w:val="17"/>
        </w:rPr>
        <w:t>========================================</w:t>
        <w:br/>
      </w:r>
      <w:r>
        <w:rPr>
          <w:rFonts w:ascii="Consolas" w:hAnsi="Consolas"/>
          <w:sz w:val="17"/>
        </w:rPr>
        <w:t>Application: RAG Application</w:t>
        <w:br/>
      </w:r>
      <w:r>
        <w:rPr>
          <w:rFonts w:ascii="Consolas" w:hAnsi="Consolas"/>
          <w:sz w:val="17"/>
        </w:rPr>
        <w:t>Environment: development</w:t>
        <w:br/>
      </w:r>
      <w:r>
        <w:rPr>
          <w:rFonts w:ascii="Consolas" w:hAnsi="Consolas"/>
          <w:sz w:val="17"/>
        </w:rPr>
        <w:t>Status: Running</w:t>
        <w:br/>
      </w:r>
      <w:r>
        <w:rPr>
          <w:rFonts w:ascii="Consolas" w:hAnsi="Consolas"/>
          <w:sz w:val="17"/>
        </w:rPr>
        <w:t>========================================</w:t>
      </w:r>
    </w:p>
    <w:p>
      <w:r>
        <w:t>You will also see log lines similar to this. The timestamp will be different on your computer:</w:t>
      </w:r>
    </w:p>
    <w:p>
      <w:pPr>
        <w:pStyle w:val="CodeBlock"/>
        <w:ind w:left="259" w:right="173"/>
        <w:shd w:fill="F3F5F7"/>
      </w:pPr>
      <w:r>
        <w:rPr>
          <w:rFonts w:ascii="Consolas" w:hAnsi="Consolas"/>
          <w:sz w:val="17"/>
        </w:rPr>
        <w:t>2026-08-16 10:30:00,000 | INFO | __main__ | Starting RAG Application</w:t>
        <w:br/>
      </w:r>
      <w:r>
        <w:rPr>
          <w:rFonts w:ascii="Consolas" w:hAnsi="Consolas"/>
          <w:sz w:val="17"/>
        </w:rPr>
        <w:t>2026-08-16 10:30:00,000 | INFO | __main__ | Application status: running</w:t>
      </w:r>
    </w:p>
    <w:p>
      <w:pPr>
        <w:pStyle w:val="Heading2"/>
      </w:pPr>
      <w:r>
        <w:t>Your first checkpoints</w:t>
      </w:r>
    </w:p>
    <w:tbl>
      <w:tblPr>
        <w:tblStyle w:val="TableGrid"/>
        <w:tblW w:type="auto" w:w="0"/>
        <w:jc w:val="left"/>
        <w:tblLayout w:type="fixed"/>
        <w:tblLook w:firstColumn="1" w:firstRow="1" w:lastColumn="0" w:lastRow="0" w:noHBand="0" w:noVBand="1" w:val="04A0"/>
      </w:tblPr>
      <w:tblGrid>
        <w:gridCol w:w="3120"/>
        <w:gridCol w:w="3120"/>
        <w:gridCol w:w="3120"/>
      </w:tblGrid>
      <w:tr>
        <w:tc>
          <w:tcPr>
            <w:tcW w:type="dxa" w:w="1944"/>
            <w:shd w:fill="E8EEF5"/>
            <w:tcMar>
              <w:top w:w="80" w:type="dxa"/>
              <w:start w:w="120" w:type="dxa"/>
              <w:bottom w:w="80" w:type="dxa"/>
              <w:end w:w="120" w:type="dxa"/>
            </w:tcMar>
            <w:vAlign w:val="center"/>
          </w:tcPr>
          <w:p>
            <w:r/>
            <w:r>
              <w:rPr>
                <w:rFonts w:ascii="Calibri" w:hAnsi="Calibri"/>
                <w:b/>
                <w:color w:val="000000"/>
                <w:sz w:val="20"/>
              </w:rPr>
              <w:t>Check</w:t>
            </w:r>
          </w:p>
        </w:tc>
        <w:tc>
          <w:tcPr>
            <w:tcW w:type="dxa" w:w="3960"/>
            <w:shd w:fill="E8EEF5"/>
            <w:tcMar>
              <w:top w:w="80" w:type="dxa"/>
              <w:start w:w="120" w:type="dxa"/>
              <w:bottom w:w="80" w:type="dxa"/>
              <w:end w:w="120" w:type="dxa"/>
            </w:tcMar>
            <w:vAlign w:val="center"/>
          </w:tcPr>
          <w:p>
            <w:r/>
            <w:r>
              <w:rPr>
                <w:rFonts w:ascii="Calibri" w:hAnsi="Calibri"/>
                <w:b/>
                <w:color w:val="000000"/>
                <w:sz w:val="20"/>
              </w:rPr>
              <w:t>How to verify</w:t>
            </w:r>
          </w:p>
        </w:tc>
        <w:tc>
          <w:tcPr>
            <w:tcW w:type="dxa" w:w="3456"/>
            <w:shd w:fill="E8EEF5"/>
            <w:tcMar>
              <w:top w:w="80" w:type="dxa"/>
              <w:start w:w="120" w:type="dxa"/>
              <w:bottom w:w="80" w:type="dxa"/>
              <w:end w:w="120" w:type="dxa"/>
            </w:tcMar>
            <w:vAlign w:val="center"/>
          </w:tcPr>
          <w:p>
            <w:r/>
            <w:r>
              <w:rPr>
                <w:rFonts w:ascii="Calibri" w:hAnsi="Calibri"/>
                <w:b/>
                <w:color w:val="000000"/>
                <w:sz w:val="20"/>
              </w:rPr>
              <w:t>Expected result</w:t>
            </w:r>
          </w:p>
        </w:tc>
      </w:tr>
      <w:tr>
        <w:trPr>
          <w:cantSplit/>
        </w:trPr>
        <w:tc>
          <w:tcPr>
            <w:tcW w:type="dxa" w:w="1944"/>
            <w:tcMar>
              <w:top w:w="80" w:type="dxa"/>
              <w:start w:w="120" w:type="dxa"/>
              <w:bottom w:w="80" w:type="dxa"/>
              <w:end w:w="120" w:type="dxa"/>
            </w:tcMar>
            <w:vAlign w:val="center"/>
          </w:tcPr>
          <w:p>
            <w:r/>
            <w:r>
              <w:rPr>
                <w:rFonts w:ascii="Calibri" w:hAnsi="Calibri"/>
                <w:sz w:val="20"/>
              </w:rPr>
              <w:t>Python works</w:t>
            </w:r>
          </w:p>
        </w:tc>
        <w:tc>
          <w:tcPr>
            <w:tcW w:type="dxa" w:w="3960"/>
            <w:tcMar>
              <w:top w:w="80" w:type="dxa"/>
              <w:start w:w="120" w:type="dxa"/>
              <w:bottom w:w="80" w:type="dxa"/>
              <w:end w:w="120" w:type="dxa"/>
            </w:tcMar>
            <w:vAlign w:val="center"/>
          </w:tcPr>
          <w:p>
            <w:r/>
            <w:r>
              <w:rPr>
                <w:rFonts w:ascii="Calibri" w:hAnsi="Calibri"/>
                <w:sz w:val="20"/>
              </w:rPr>
              <w:t>python --version</w:t>
            </w:r>
          </w:p>
        </w:tc>
        <w:tc>
          <w:tcPr>
            <w:tcW w:type="dxa" w:w="3456"/>
            <w:tcMar>
              <w:top w:w="80" w:type="dxa"/>
              <w:start w:w="120" w:type="dxa"/>
              <w:bottom w:w="80" w:type="dxa"/>
              <w:end w:w="120" w:type="dxa"/>
            </w:tcMar>
            <w:vAlign w:val="center"/>
          </w:tcPr>
          <w:p>
            <w:r/>
            <w:r>
              <w:rPr>
                <w:rFonts w:ascii="Calibri" w:hAnsi="Calibri"/>
                <w:sz w:val="20"/>
              </w:rPr>
              <w:t>A Python version appears.</w:t>
            </w:r>
          </w:p>
        </w:tc>
      </w:tr>
      <w:tr>
        <w:trPr>
          <w:cantSplit/>
        </w:trPr>
        <w:tc>
          <w:tcPr>
            <w:tcW w:type="dxa" w:w="1944"/>
            <w:tcMar>
              <w:top w:w="80" w:type="dxa"/>
              <w:start w:w="120" w:type="dxa"/>
              <w:bottom w:w="80" w:type="dxa"/>
              <w:end w:w="120" w:type="dxa"/>
            </w:tcMar>
            <w:vAlign w:val="center"/>
          </w:tcPr>
          <w:p>
            <w:r/>
            <w:r>
              <w:rPr>
                <w:rFonts w:ascii="Calibri" w:hAnsi="Calibri"/>
                <w:sz w:val="20"/>
              </w:rPr>
              <w:t>Environment active</w:t>
            </w:r>
          </w:p>
        </w:tc>
        <w:tc>
          <w:tcPr>
            <w:tcW w:type="dxa" w:w="3960"/>
            <w:tcMar>
              <w:top w:w="80" w:type="dxa"/>
              <w:start w:w="120" w:type="dxa"/>
              <w:bottom w:w="80" w:type="dxa"/>
              <w:end w:w="120" w:type="dxa"/>
            </w:tcMar>
            <w:vAlign w:val="center"/>
          </w:tcPr>
          <w:p>
            <w:r/>
            <w:r>
              <w:rPr>
                <w:rFonts w:ascii="Calibri" w:hAnsi="Calibri"/>
                <w:sz w:val="20"/>
              </w:rPr>
              <w:t>Look at the PowerShell prompt</w:t>
            </w:r>
          </w:p>
        </w:tc>
        <w:tc>
          <w:tcPr>
            <w:tcW w:type="dxa" w:w="3456"/>
            <w:tcMar>
              <w:top w:w="80" w:type="dxa"/>
              <w:start w:w="120" w:type="dxa"/>
              <w:bottom w:w="80" w:type="dxa"/>
              <w:end w:w="120" w:type="dxa"/>
            </w:tcMar>
            <w:vAlign w:val="center"/>
          </w:tcPr>
          <w:p>
            <w:r/>
            <w:r>
              <w:rPr>
                <w:rFonts w:ascii="Calibri" w:hAnsi="Calibri"/>
                <w:sz w:val="20"/>
              </w:rPr>
              <w:t>It begins with (.venv).</w:t>
            </w:r>
          </w:p>
        </w:tc>
      </w:tr>
      <w:tr>
        <w:trPr>
          <w:cantSplit/>
        </w:trPr>
        <w:tc>
          <w:tcPr>
            <w:tcW w:type="dxa" w:w="1944"/>
            <w:tcMar>
              <w:top w:w="80" w:type="dxa"/>
              <w:start w:w="120" w:type="dxa"/>
              <w:bottom w:w="80" w:type="dxa"/>
              <w:end w:w="120" w:type="dxa"/>
            </w:tcMar>
            <w:vAlign w:val="center"/>
          </w:tcPr>
          <w:p>
            <w:r/>
            <w:r>
              <w:rPr>
                <w:rFonts w:ascii="Calibri" w:hAnsi="Calibri"/>
                <w:sz w:val="20"/>
              </w:rPr>
              <w:t>Package installed</w:t>
            </w:r>
          </w:p>
        </w:tc>
        <w:tc>
          <w:tcPr>
            <w:tcW w:type="dxa" w:w="3960"/>
            <w:tcMar>
              <w:top w:w="80" w:type="dxa"/>
              <w:start w:w="120" w:type="dxa"/>
              <w:bottom w:w="80" w:type="dxa"/>
              <w:end w:w="120" w:type="dxa"/>
            </w:tcMar>
            <w:vAlign w:val="center"/>
          </w:tcPr>
          <w:p>
            <w:r/>
            <w:r>
              <w:rPr>
                <w:rFonts w:ascii="Calibri" w:hAnsi="Calibri"/>
                <w:sz w:val="20"/>
              </w:rPr>
              <w:t>pip show python-dotenv</w:t>
            </w:r>
          </w:p>
        </w:tc>
        <w:tc>
          <w:tcPr>
            <w:tcW w:type="dxa" w:w="3456"/>
            <w:tcMar>
              <w:top w:w="80" w:type="dxa"/>
              <w:start w:w="120" w:type="dxa"/>
              <w:bottom w:w="80" w:type="dxa"/>
              <w:end w:w="120" w:type="dxa"/>
            </w:tcMar>
            <w:vAlign w:val="center"/>
          </w:tcPr>
          <w:p>
            <w:r/>
            <w:r>
              <w:rPr>
                <w:rFonts w:ascii="Calibri" w:hAnsi="Calibri"/>
                <w:sz w:val="20"/>
              </w:rPr>
              <w:t>Package information appears.</w:t>
            </w:r>
          </w:p>
        </w:tc>
      </w:tr>
      <w:tr>
        <w:trPr>
          <w:cantSplit/>
        </w:trPr>
        <w:tc>
          <w:tcPr>
            <w:tcW w:type="dxa" w:w="1944"/>
            <w:tcMar>
              <w:top w:w="80" w:type="dxa"/>
              <w:start w:w="120" w:type="dxa"/>
              <w:bottom w:w="80" w:type="dxa"/>
              <w:end w:w="120" w:type="dxa"/>
            </w:tcMar>
            <w:vAlign w:val="center"/>
          </w:tcPr>
          <w:p>
            <w:r/>
            <w:r>
              <w:rPr>
                <w:rFonts w:ascii="Calibri" w:hAnsi="Calibri"/>
                <w:sz w:val="20"/>
              </w:rPr>
              <w:t>Configuration works</w:t>
            </w:r>
          </w:p>
        </w:tc>
        <w:tc>
          <w:tcPr>
            <w:tcW w:type="dxa" w:w="3960"/>
            <w:tcMar>
              <w:top w:w="80" w:type="dxa"/>
              <w:start w:w="120" w:type="dxa"/>
              <w:bottom w:w="80" w:type="dxa"/>
              <w:end w:w="120" w:type="dxa"/>
            </w:tcMar>
            <w:vAlign w:val="center"/>
          </w:tcPr>
          <w:p>
            <w:r/>
            <w:r>
              <w:rPr>
                <w:rFonts w:ascii="Calibri" w:hAnsi="Calibri"/>
                <w:sz w:val="20"/>
              </w:rPr>
              <w:t>Change APP_NAME in .env, then run python app.py</w:t>
            </w:r>
          </w:p>
        </w:tc>
        <w:tc>
          <w:tcPr>
            <w:tcW w:type="dxa" w:w="3456"/>
            <w:tcMar>
              <w:top w:w="80" w:type="dxa"/>
              <w:start w:w="120" w:type="dxa"/>
              <w:bottom w:w="80" w:type="dxa"/>
              <w:end w:w="120" w:type="dxa"/>
            </w:tcMar>
            <w:vAlign w:val="center"/>
          </w:tcPr>
          <w:p>
            <w:r/>
            <w:r>
              <w:rPr>
                <w:rFonts w:ascii="Calibri" w:hAnsi="Calibri"/>
                <w:sz w:val="20"/>
              </w:rPr>
              <w:t>The changed name appears.</w:t>
            </w:r>
          </w:p>
        </w:tc>
      </w:tr>
      <w:tr>
        <w:trPr>
          <w:cantSplit/>
        </w:trPr>
        <w:tc>
          <w:tcPr>
            <w:tcW w:type="dxa" w:w="1944"/>
            <w:tcMar>
              <w:top w:w="80" w:type="dxa"/>
              <w:start w:w="120" w:type="dxa"/>
              <w:bottom w:w="80" w:type="dxa"/>
              <w:end w:w="120" w:type="dxa"/>
            </w:tcMar>
            <w:vAlign w:val="center"/>
          </w:tcPr>
          <w:p>
            <w:r/>
            <w:r>
              <w:rPr>
                <w:rFonts w:ascii="Calibri" w:hAnsi="Calibri"/>
                <w:sz w:val="20"/>
              </w:rPr>
              <w:t>Logging works</w:t>
            </w:r>
          </w:p>
        </w:tc>
        <w:tc>
          <w:tcPr>
            <w:tcW w:type="dxa" w:w="3960"/>
            <w:tcMar>
              <w:top w:w="80" w:type="dxa"/>
              <w:start w:w="120" w:type="dxa"/>
              <w:bottom w:w="80" w:type="dxa"/>
              <w:end w:w="120" w:type="dxa"/>
            </w:tcMar>
            <w:vAlign w:val="center"/>
          </w:tcPr>
          <w:p>
            <w:r/>
            <w:r>
              <w:rPr>
                <w:rFonts w:ascii="Calibri" w:hAnsi="Calibri"/>
                <w:sz w:val="20"/>
              </w:rPr>
              <w:t>Run python app.py</w:t>
            </w:r>
          </w:p>
        </w:tc>
        <w:tc>
          <w:tcPr>
            <w:tcW w:type="dxa" w:w="3456"/>
            <w:tcMar>
              <w:top w:w="80" w:type="dxa"/>
              <w:start w:w="120" w:type="dxa"/>
              <w:bottom w:w="80" w:type="dxa"/>
              <w:end w:w="120" w:type="dxa"/>
            </w:tcMar>
            <w:vAlign w:val="center"/>
          </w:tcPr>
          <w:p>
            <w:r/>
            <w:r>
              <w:rPr>
                <w:rFonts w:ascii="Calibri" w:hAnsi="Calibri"/>
                <w:sz w:val="20"/>
              </w:rPr>
              <w:t>INFO messages appear before/after the status.</w:t>
            </w:r>
          </w:p>
        </w:tc>
      </w:tr>
      <w:tr>
        <w:trPr>
          <w:cantSplit/>
        </w:trPr>
        <w:tc>
          <w:tcPr>
            <w:tcW w:type="dxa" w:w="1944"/>
            <w:tcMar>
              <w:top w:w="80" w:type="dxa"/>
              <w:start w:w="120" w:type="dxa"/>
              <w:bottom w:w="80" w:type="dxa"/>
              <w:end w:w="120" w:type="dxa"/>
            </w:tcMar>
            <w:vAlign w:val="center"/>
          </w:tcPr>
          <w:p>
            <w:r/>
            <w:r>
              <w:rPr>
                <w:rFonts w:ascii="Calibri" w:hAnsi="Calibri"/>
                <w:sz w:val="20"/>
              </w:rPr>
              <w:t>Fallback works</w:t>
            </w:r>
          </w:p>
        </w:tc>
        <w:tc>
          <w:tcPr>
            <w:tcW w:type="dxa" w:w="3960"/>
            <w:tcMar>
              <w:top w:w="80" w:type="dxa"/>
              <w:start w:w="120" w:type="dxa"/>
              <w:bottom w:w="80" w:type="dxa"/>
              <w:end w:w="120" w:type="dxa"/>
            </w:tcMar>
            <w:vAlign w:val="center"/>
          </w:tcPr>
          <w:p>
            <w:r/>
            <w:r>
              <w:rPr>
                <w:rFonts w:ascii="Calibri" w:hAnsi="Calibri"/>
                <w:sz w:val="20"/>
              </w:rPr>
              <w:t>Temporarily rename .env, then run python app.py</w:t>
            </w:r>
          </w:p>
        </w:tc>
        <w:tc>
          <w:tcPr>
            <w:tcW w:type="dxa" w:w="3456"/>
            <w:tcMar>
              <w:top w:w="80" w:type="dxa"/>
              <w:start w:w="120" w:type="dxa"/>
              <w:bottom w:w="80" w:type="dxa"/>
              <w:end w:w="120" w:type="dxa"/>
            </w:tcMar>
            <w:vAlign w:val="center"/>
          </w:tcPr>
          <w:p>
            <w:r/>
            <w:r>
              <w:rPr>
                <w:rFonts w:ascii="Calibri" w:hAnsi="Calibri"/>
                <w:sz w:val="20"/>
              </w:rPr>
              <w:t>App starts with default values.</w:t>
            </w:r>
          </w:p>
        </w:tc>
      </w:tr>
    </w:tbl>
    <w:p>
      <w:pPr>
        <w:spacing w:after="20"/>
      </w:pPr>
    </w:p>
    <w:p>
      <w:pPr>
        <w:pStyle w:val="Heading1"/>
      </w:pPr>
      <w:r>
        <w:t>10. Git workflow</w:t>
      </w:r>
    </w:p>
    <w:p>
      <w:r>
        <w:t>Git keeps a history of your work. A commit is a saved checkpoint. Before your first commit, confirm that .env and .venv are ignored.</w:t>
      </w:r>
    </w:p>
    <w:p>
      <w:pPr>
        <w:pStyle w:val="CodeBlock"/>
        <w:ind w:left="259" w:right="173"/>
        <w:shd w:fill="F3F5F7"/>
      </w:pPr>
      <w:r>
        <w:rPr>
          <w:rFonts w:ascii="Consolas" w:hAnsi="Consolas"/>
          <w:sz w:val="17"/>
        </w:rPr>
        <w:t>git init</w:t>
        <w:br/>
      </w:r>
      <w:r>
        <w:rPr>
          <w:rFonts w:ascii="Consolas" w:hAnsi="Consolas"/>
          <w:sz w:val="17"/>
        </w:rPr>
        <w:t>git status</w:t>
      </w:r>
    </w:p>
    <w:p>
      <w:r>
        <w:t>You should see the source files, README, requirements, .env.example, and .gitignore. You should not see .env or .venv. Then create the first commit:</w:t>
      </w:r>
    </w:p>
    <w:p>
      <w:pPr>
        <w:pStyle w:val="CodeBlock"/>
        <w:ind w:left="259" w:right="173"/>
        <w:shd w:fill="F3F5F7"/>
      </w:pPr>
      <w:r>
        <w:rPr>
          <w:rFonts w:ascii="Consolas" w:hAnsi="Consolas"/>
          <w:sz w:val="17"/>
        </w:rPr>
        <w:t>git add .</w:t>
        <w:br/>
      </w:r>
      <w:r>
        <w:rPr>
          <w:rFonts w:ascii="Consolas" w:hAnsi="Consolas"/>
          <w:sz w:val="17"/>
        </w:rPr>
        <w:t>git status</w:t>
        <w:br/>
      </w:r>
      <w:r>
        <w:rPr>
          <w:rFonts w:ascii="Consolas" w:hAnsi="Consolas"/>
          <w:sz w:val="17"/>
        </w:rPr>
        <w:t>git commit -m "Create Phase 1 Python foundation"</w:t>
      </w:r>
    </w:p>
    <w:p>
      <w:r>
        <w:t>After making future changes, use this small routine:</w:t>
      </w:r>
    </w:p>
    <w:p>
      <w:pPr>
        <w:pStyle w:val="CodeBlock"/>
        <w:ind w:left="259" w:right="173"/>
        <w:shd w:fill="F3F5F7"/>
      </w:pPr>
      <w:r>
        <w:rPr>
          <w:rFonts w:ascii="Consolas" w:hAnsi="Consolas"/>
          <w:sz w:val="17"/>
        </w:rPr>
        <w:t>git status</w:t>
        <w:br/>
      </w:r>
      <w:r>
        <w:rPr>
          <w:rFonts w:ascii="Consolas" w:hAnsi="Consolas"/>
          <w:sz w:val="17"/>
        </w:rPr>
        <w:t>git add app.py config.py logger.py README.md</w:t>
        <w:br/>
      </w:r>
      <w:r>
        <w:rPr>
          <w:rFonts w:ascii="Consolas" w:hAnsi="Consolas"/>
          <w:sz w:val="17"/>
        </w:rPr>
        <w:t>git commit -m "Describe what changed"</w:t>
        <w:br/>
      </w:r>
      <w:r>
        <w:rPr>
          <w:rFonts w:ascii="Consolas" w:hAnsi="Consolas"/>
          <w:sz w:val="17"/>
        </w:rPr>
        <w:t>git log --oneline</w:t>
      </w:r>
    </w:p>
    <w:tbl>
      <w:tblPr>
        <w:tblW w:type="auto" w:w="0"/>
        <w:tblLayout w:type="fixed"/>
        <w:tblLook w:firstColumn="1" w:firstRow="1" w:lastColumn="0" w:lastRow="0" w:noHBand="0" w:noVBand="1" w:val="04A0"/>
      </w:tblPr>
      <w:tblGrid>
        <w:gridCol w:w="9360"/>
      </w:tblGrid>
      <w:tr>
        <w:tc>
          <w:tcPr>
            <w:tcW w:type="dxa" w:w="9360"/>
            <w:shd w:fill="F4F6F9"/>
            <w:tcMar>
              <w:top w:w="120" w:type="dxa"/>
              <w:start w:w="160" w:type="dxa"/>
              <w:bottom w:w="120" w:type="dxa"/>
              <w:end w:w="160" w:type="dxa"/>
            </w:tcMar>
          </w:tcPr>
          <w:p>
            <w:r/>
            <w:r>
              <w:rPr>
                <w:rFonts w:ascii="Calibri" w:hAnsi="Calibri"/>
                <w:b/>
                <w:color w:val="1F4D78"/>
                <w:sz w:val="20"/>
              </w:rPr>
              <w:t xml:space="preserve">Git safety rule: </w:t>
            </w:r>
            <w:r>
              <w:rPr>
                <w:rFonts w:ascii="Calibri" w:hAnsi="Calibri"/>
                <w:sz w:val="20"/>
              </w:rPr>
              <w:t>Always run git status before git add. It lets you notice files you did not mean to share. Never use git add . blindly until you have checked the list.</w:t>
            </w:r>
          </w:p>
        </w:tc>
      </w:tr>
    </w:tbl>
    <w:p>
      <w:pPr>
        <w:spacing w:after="20"/>
      </w:pPr>
    </w:p>
    <w:p>
      <w:pPr>
        <w:pStyle w:val="Heading1"/>
      </w:pPr>
      <w:r>
        <w:t>11. Key ideas, in plain language</w:t>
      </w:r>
    </w:p>
    <w:tbl>
      <w:tblPr>
        <w:tblStyle w:val="TableGrid"/>
        <w:tblW w:type="auto" w:w="0"/>
        <w:jc w:val="left"/>
        <w:tblLayout w:type="fixed"/>
        <w:tblLook w:firstColumn="1" w:firstRow="1" w:lastColumn="0" w:lastRow="0" w:noHBand="0" w:noVBand="1" w:val="04A0"/>
      </w:tblPr>
      <w:tblGrid>
        <w:gridCol w:w="4680"/>
        <w:gridCol w:w="4680"/>
      </w:tblGrid>
      <w:tr>
        <w:tc>
          <w:tcPr>
            <w:tcW w:type="dxa" w:w="2376"/>
            <w:shd w:fill="E8EEF5"/>
            <w:tcMar>
              <w:top w:w="80" w:type="dxa"/>
              <w:start w:w="120" w:type="dxa"/>
              <w:bottom w:w="80" w:type="dxa"/>
              <w:end w:w="120" w:type="dxa"/>
            </w:tcMar>
            <w:vAlign w:val="center"/>
          </w:tcPr>
          <w:p>
            <w:r/>
            <w:r>
              <w:rPr>
                <w:rFonts w:ascii="Calibri" w:hAnsi="Calibri"/>
                <w:b/>
                <w:color w:val="000000"/>
                <w:sz w:val="20"/>
              </w:rPr>
              <w:t>Term</w:t>
            </w:r>
          </w:p>
        </w:tc>
        <w:tc>
          <w:tcPr>
            <w:tcW w:type="dxa" w:w="6984"/>
            <w:shd w:fill="E8EEF5"/>
            <w:tcMar>
              <w:top w:w="80" w:type="dxa"/>
              <w:start w:w="120" w:type="dxa"/>
              <w:bottom w:w="80" w:type="dxa"/>
              <w:end w:w="120" w:type="dxa"/>
            </w:tcMar>
            <w:vAlign w:val="center"/>
          </w:tcPr>
          <w:p>
            <w:r/>
            <w:r>
              <w:rPr>
                <w:rFonts w:ascii="Calibri" w:hAnsi="Calibri"/>
                <w:b/>
                <w:color w:val="000000"/>
                <w:sz w:val="20"/>
              </w:rPr>
              <w:t>Meaning in this project</w:t>
            </w:r>
          </w:p>
        </w:tc>
      </w:tr>
      <w:tr>
        <w:trPr>
          <w:cantSplit/>
        </w:trPr>
        <w:tc>
          <w:tcPr>
            <w:tcW w:type="dxa" w:w="2376"/>
            <w:tcMar>
              <w:top w:w="80" w:type="dxa"/>
              <w:start w:w="120" w:type="dxa"/>
              <w:bottom w:w="80" w:type="dxa"/>
              <w:end w:w="120" w:type="dxa"/>
            </w:tcMar>
            <w:vAlign w:val="center"/>
          </w:tcPr>
          <w:p>
            <w:r/>
            <w:r>
              <w:rPr>
                <w:rFonts w:ascii="Calibri" w:hAnsi="Calibri"/>
                <w:sz w:val="20"/>
              </w:rPr>
              <w:t>File path</w:t>
            </w:r>
          </w:p>
        </w:tc>
        <w:tc>
          <w:tcPr>
            <w:tcW w:type="dxa" w:w="6984"/>
            <w:tcMar>
              <w:top w:w="80" w:type="dxa"/>
              <w:start w:w="120" w:type="dxa"/>
              <w:bottom w:w="80" w:type="dxa"/>
              <w:end w:w="120" w:type="dxa"/>
            </w:tcMar>
            <w:vAlign w:val="center"/>
          </w:tcPr>
          <w:p>
            <w:r/>
            <w:r>
              <w:rPr>
                <w:rFonts w:ascii="Calibri" w:hAnsi="Calibri"/>
                <w:sz w:val="20"/>
              </w:rPr>
              <w:t>The address of a file. For example, .venv\Scripts\Activate.ps1 is the activation script inside the .venv folder.</w:t>
            </w:r>
          </w:p>
        </w:tc>
      </w:tr>
      <w:tr>
        <w:trPr>
          <w:cantSplit/>
        </w:trPr>
        <w:tc>
          <w:tcPr>
            <w:tcW w:type="dxa" w:w="2376"/>
            <w:tcMar>
              <w:top w:w="80" w:type="dxa"/>
              <w:start w:w="120" w:type="dxa"/>
              <w:bottom w:w="80" w:type="dxa"/>
              <w:end w:w="120" w:type="dxa"/>
            </w:tcMar>
            <w:vAlign w:val="center"/>
          </w:tcPr>
          <w:p>
            <w:r/>
            <w:r>
              <w:rPr>
                <w:rFonts w:ascii="Calibri" w:hAnsi="Calibri"/>
                <w:sz w:val="20"/>
              </w:rPr>
              <w:t>Package</w:t>
            </w:r>
          </w:p>
        </w:tc>
        <w:tc>
          <w:tcPr>
            <w:tcW w:type="dxa" w:w="6984"/>
            <w:tcMar>
              <w:top w:w="80" w:type="dxa"/>
              <w:start w:w="120" w:type="dxa"/>
              <w:bottom w:w="80" w:type="dxa"/>
              <w:end w:w="120" w:type="dxa"/>
            </w:tcMar>
            <w:vAlign w:val="center"/>
          </w:tcPr>
          <w:p>
            <w:r/>
            <w:r>
              <w:rPr>
                <w:rFonts w:ascii="Calibri" w:hAnsi="Calibri"/>
                <w:sz w:val="20"/>
              </w:rPr>
              <w:t>External reusable Python code installed by pip. python-dotenv is this project’s package.</w:t>
            </w:r>
          </w:p>
        </w:tc>
      </w:tr>
      <w:tr>
        <w:trPr>
          <w:cantSplit/>
        </w:trPr>
        <w:tc>
          <w:tcPr>
            <w:tcW w:type="dxa" w:w="2376"/>
            <w:tcMar>
              <w:top w:w="80" w:type="dxa"/>
              <w:start w:w="120" w:type="dxa"/>
              <w:bottom w:w="80" w:type="dxa"/>
              <w:end w:w="120" w:type="dxa"/>
            </w:tcMar>
            <w:vAlign w:val="center"/>
          </w:tcPr>
          <w:p>
            <w:r/>
            <w:r>
              <w:rPr>
                <w:rFonts w:ascii="Calibri" w:hAnsi="Calibri"/>
                <w:sz w:val="20"/>
              </w:rPr>
              <w:t>Module</w:t>
            </w:r>
          </w:p>
        </w:tc>
        <w:tc>
          <w:tcPr>
            <w:tcW w:type="dxa" w:w="6984"/>
            <w:tcMar>
              <w:top w:w="80" w:type="dxa"/>
              <w:start w:w="120" w:type="dxa"/>
              <w:bottom w:w="80" w:type="dxa"/>
              <w:end w:w="120" w:type="dxa"/>
            </w:tcMar>
            <w:vAlign w:val="center"/>
          </w:tcPr>
          <w:p>
            <w:r/>
            <w:r>
              <w:rPr>
                <w:rFonts w:ascii="Calibri" w:hAnsi="Calibri"/>
                <w:sz w:val="20"/>
              </w:rPr>
              <w:t>A Python file you import, such as config.py or logger.py.</w:t>
            </w:r>
          </w:p>
        </w:tc>
      </w:tr>
      <w:tr>
        <w:trPr>
          <w:cantSplit/>
        </w:trPr>
        <w:tc>
          <w:tcPr>
            <w:tcW w:type="dxa" w:w="2376"/>
            <w:tcMar>
              <w:top w:w="80" w:type="dxa"/>
              <w:start w:w="120" w:type="dxa"/>
              <w:bottom w:w="80" w:type="dxa"/>
              <w:end w:w="120" w:type="dxa"/>
            </w:tcMar>
            <w:vAlign w:val="center"/>
          </w:tcPr>
          <w:p>
            <w:r/>
            <w:r>
              <w:rPr>
                <w:rFonts w:ascii="Calibri" w:hAnsi="Calibri"/>
                <w:sz w:val="20"/>
              </w:rPr>
              <w:t>Import</w:t>
            </w:r>
          </w:p>
        </w:tc>
        <w:tc>
          <w:tcPr>
            <w:tcW w:type="dxa" w:w="6984"/>
            <w:tcMar>
              <w:top w:w="80" w:type="dxa"/>
              <w:start w:w="120" w:type="dxa"/>
              <w:bottom w:w="80" w:type="dxa"/>
              <w:end w:w="120" w:type="dxa"/>
            </w:tcMar>
            <w:vAlign w:val="center"/>
          </w:tcPr>
          <w:p>
            <w:r/>
            <w:r>
              <w:rPr>
                <w:rFonts w:ascii="Calibri" w:hAnsi="Calibri"/>
                <w:sz w:val="20"/>
              </w:rPr>
              <w:t>A statement that lets one file use code from another file or package.</w:t>
            </w:r>
          </w:p>
        </w:tc>
      </w:tr>
      <w:tr>
        <w:trPr>
          <w:cantSplit/>
        </w:trPr>
        <w:tc>
          <w:tcPr>
            <w:tcW w:type="dxa" w:w="2376"/>
            <w:tcMar>
              <w:top w:w="80" w:type="dxa"/>
              <w:start w:w="120" w:type="dxa"/>
              <w:bottom w:w="80" w:type="dxa"/>
              <w:end w:w="120" w:type="dxa"/>
            </w:tcMar>
            <w:vAlign w:val="center"/>
          </w:tcPr>
          <w:p>
            <w:r/>
            <w:r>
              <w:rPr>
                <w:rFonts w:ascii="Calibri" w:hAnsi="Calibri"/>
                <w:sz w:val="20"/>
              </w:rPr>
              <w:t>Function</w:t>
            </w:r>
          </w:p>
        </w:tc>
        <w:tc>
          <w:tcPr>
            <w:tcW w:type="dxa" w:w="6984"/>
            <w:tcMar>
              <w:top w:w="80" w:type="dxa"/>
              <w:start w:w="120" w:type="dxa"/>
              <w:bottom w:w="80" w:type="dxa"/>
              <w:end w:w="120" w:type="dxa"/>
            </w:tcMar>
            <w:vAlign w:val="center"/>
          </w:tcPr>
          <w:p>
            <w:r/>
            <w:r>
              <w:rPr>
                <w:rFonts w:ascii="Calibri" w:hAnsi="Calibri"/>
                <w:sz w:val="20"/>
              </w:rPr>
              <w:t>Reusable named work. main(), get_settings(), and get_logger() are functions.</w:t>
            </w:r>
          </w:p>
        </w:tc>
      </w:tr>
      <w:tr>
        <w:trPr>
          <w:cantSplit/>
        </w:trPr>
        <w:tc>
          <w:tcPr>
            <w:tcW w:type="dxa" w:w="2376"/>
            <w:tcMar>
              <w:top w:w="80" w:type="dxa"/>
              <w:start w:w="120" w:type="dxa"/>
              <w:bottom w:w="80" w:type="dxa"/>
              <w:end w:w="120" w:type="dxa"/>
            </w:tcMar>
            <w:vAlign w:val="center"/>
          </w:tcPr>
          <w:p>
            <w:r/>
            <w:r>
              <w:rPr>
                <w:rFonts w:ascii="Calibri" w:hAnsi="Calibri"/>
                <w:sz w:val="20"/>
              </w:rPr>
              <w:t>Class</w:t>
            </w:r>
          </w:p>
        </w:tc>
        <w:tc>
          <w:tcPr>
            <w:tcW w:type="dxa" w:w="6984"/>
            <w:tcMar>
              <w:top w:w="80" w:type="dxa"/>
              <w:start w:w="120" w:type="dxa"/>
              <w:bottom w:w="80" w:type="dxa"/>
              <w:end w:w="120" w:type="dxa"/>
            </w:tcMar>
            <w:vAlign w:val="center"/>
          </w:tcPr>
          <w:p>
            <w:r/>
            <w:r>
              <w:rPr>
                <w:rFonts w:ascii="Calibri" w:hAnsi="Calibri"/>
                <w:sz w:val="20"/>
              </w:rPr>
              <w:t>A blueprint for data or behavior. Settings is a small class made using @dataclass.</w:t>
            </w:r>
          </w:p>
        </w:tc>
      </w:tr>
      <w:tr>
        <w:trPr>
          <w:cantSplit/>
        </w:trPr>
        <w:tc>
          <w:tcPr>
            <w:tcW w:type="dxa" w:w="2376"/>
            <w:tcMar>
              <w:top w:w="80" w:type="dxa"/>
              <w:start w:w="120" w:type="dxa"/>
              <w:bottom w:w="80" w:type="dxa"/>
              <w:end w:w="120" w:type="dxa"/>
            </w:tcMar>
            <w:vAlign w:val="center"/>
          </w:tcPr>
          <w:p>
            <w:r/>
            <w:r>
              <w:rPr>
                <w:rFonts w:ascii="Calibri" w:hAnsi="Calibri"/>
                <w:sz w:val="20"/>
              </w:rPr>
              <w:t>Environment variable</w:t>
            </w:r>
          </w:p>
        </w:tc>
        <w:tc>
          <w:tcPr>
            <w:tcW w:type="dxa" w:w="6984"/>
            <w:tcMar>
              <w:top w:w="80" w:type="dxa"/>
              <w:start w:w="120" w:type="dxa"/>
              <w:bottom w:w="80" w:type="dxa"/>
              <w:end w:w="120" w:type="dxa"/>
            </w:tcMar>
            <w:vAlign w:val="center"/>
          </w:tcPr>
          <w:p>
            <w:r/>
            <w:r>
              <w:rPr>
                <w:rFonts w:ascii="Calibri" w:hAnsi="Calibri"/>
                <w:sz w:val="20"/>
              </w:rPr>
              <w:t>A named configuration value such as APP_NAME. .env provides local values.</w:t>
            </w:r>
          </w:p>
        </w:tc>
      </w:tr>
      <w:tr>
        <w:trPr>
          <w:cantSplit/>
        </w:trPr>
        <w:tc>
          <w:tcPr>
            <w:tcW w:type="dxa" w:w="2376"/>
            <w:tcMar>
              <w:top w:w="80" w:type="dxa"/>
              <w:start w:w="120" w:type="dxa"/>
              <w:bottom w:w="80" w:type="dxa"/>
              <w:end w:w="120" w:type="dxa"/>
            </w:tcMar>
            <w:vAlign w:val="center"/>
          </w:tcPr>
          <w:p>
            <w:r/>
            <w:r>
              <w:rPr>
                <w:rFonts w:ascii="Calibri" w:hAnsi="Calibri"/>
                <w:sz w:val="20"/>
              </w:rPr>
              <w:t>Exception</w:t>
            </w:r>
          </w:p>
        </w:tc>
        <w:tc>
          <w:tcPr>
            <w:tcW w:type="dxa" w:w="6984"/>
            <w:tcMar>
              <w:top w:w="80" w:type="dxa"/>
              <w:start w:w="120" w:type="dxa"/>
              <w:bottom w:w="80" w:type="dxa"/>
              <w:end w:w="120" w:type="dxa"/>
            </w:tcMar>
            <w:vAlign w:val="center"/>
          </w:tcPr>
          <w:p>
            <w:r/>
            <w:r>
              <w:rPr>
                <w:rFonts w:ascii="Calibri" w:hAnsi="Calibri"/>
                <w:sz w:val="20"/>
              </w:rPr>
              <w:t>An unexpected error while Python runs. try/except handles and records it.</w:t>
            </w:r>
          </w:p>
        </w:tc>
      </w:tr>
      <w:tr>
        <w:trPr>
          <w:cantSplit/>
        </w:trPr>
        <w:tc>
          <w:tcPr>
            <w:tcW w:type="dxa" w:w="2376"/>
            <w:tcMar>
              <w:top w:w="80" w:type="dxa"/>
              <w:start w:w="120" w:type="dxa"/>
              <w:bottom w:w="80" w:type="dxa"/>
              <w:end w:w="120" w:type="dxa"/>
            </w:tcMar>
            <w:vAlign w:val="center"/>
          </w:tcPr>
          <w:p>
            <w:r/>
            <w:r>
              <w:rPr>
                <w:rFonts w:ascii="Calibri" w:hAnsi="Calibri"/>
                <w:sz w:val="20"/>
              </w:rPr>
              <w:t>Logging</w:t>
            </w:r>
          </w:p>
        </w:tc>
        <w:tc>
          <w:tcPr>
            <w:tcW w:type="dxa" w:w="6984"/>
            <w:tcMar>
              <w:top w:w="80" w:type="dxa"/>
              <w:start w:w="120" w:type="dxa"/>
              <w:bottom w:w="80" w:type="dxa"/>
              <w:end w:w="120" w:type="dxa"/>
            </w:tcMar>
            <w:vAlign w:val="center"/>
          </w:tcPr>
          <w:p>
            <w:r/>
            <w:r>
              <w:rPr>
                <w:rFonts w:ascii="Calibri" w:hAnsi="Calibri"/>
                <w:sz w:val="20"/>
              </w:rPr>
              <w:t>Structured messages describing what the program is doing.</w:t>
            </w:r>
          </w:p>
        </w:tc>
      </w:tr>
      <w:tr>
        <w:trPr>
          <w:cantSplit/>
        </w:trPr>
        <w:tc>
          <w:tcPr>
            <w:tcW w:type="dxa" w:w="2376"/>
            <w:tcMar>
              <w:top w:w="80" w:type="dxa"/>
              <w:start w:w="120" w:type="dxa"/>
              <w:bottom w:w="80" w:type="dxa"/>
              <w:end w:w="120" w:type="dxa"/>
            </w:tcMar>
            <w:vAlign w:val="center"/>
          </w:tcPr>
          <w:p>
            <w:r/>
            <w:r>
              <w:rPr>
                <w:rFonts w:ascii="Calibri" w:hAnsi="Calibri"/>
                <w:sz w:val="20"/>
              </w:rPr>
              <w:t>Virtual environment</w:t>
            </w:r>
          </w:p>
        </w:tc>
        <w:tc>
          <w:tcPr>
            <w:tcW w:type="dxa" w:w="6984"/>
            <w:tcMar>
              <w:top w:w="80" w:type="dxa"/>
              <w:start w:w="120" w:type="dxa"/>
              <w:bottom w:w="80" w:type="dxa"/>
              <w:end w:w="120" w:type="dxa"/>
            </w:tcMar>
            <w:vAlign w:val="center"/>
          </w:tcPr>
          <w:p>
            <w:r/>
            <w:r>
              <w:rPr>
                <w:rFonts w:ascii="Calibri" w:hAnsi="Calibri"/>
                <w:sz w:val="20"/>
              </w:rPr>
              <w:t>A project-specific place for Python packages, stored in .venv.</w:t>
            </w:r>
          </w:p>
        </w:tc>
      </w:tr>
    </w:tbl>
    <w:p>
      <w:pPr>
        <w:spacing w:after="20"/>
      </w:pPr>
    </w:p>
    <w:p>
      <w:r>
        <w:br w:type="page"/>
      </w:r>
    </w:p>
    <w:p>
      <w:pPr>
        <w:pStyle w:val="Heading1"/>
      </w:pPr>
      <w:r>
        <w:t>12. Troubleshooting</w:t>
      </w:r>
    </w:p>
    <w:tbl>
      <w:tblPr>
        <w:tblStyle w:val="TableGrid"/>
        <w:tblW w:type="auto" w:w="0"/>
        <w:jc w:val="left"/>
        <w:tblLayout w:type="fixed"/>
        <w:tblLook w:firstColumn="1" w:firstRow="1" w:lastColumn="0" w:lastRow="0" w:noHBand="0" w:noVBand="1" w:val="04A0"/>
      </w:tblPr>
      <w:tblGrid>
        <w:gridCol w:w="4680"/>
        <w:gridCol w:w="4680"/>
      </w:tblGrid>
      <w:tr>
        <w:tc>
          <w:tcPr>
            <w:tcW w:type="dxa" w:w="3240"/>
            <w:shd w:fill="E8EEF5"/>
            <w:tcMar>
              <w:top w:w="80" w:type="dxa"/>
              <w:start w:w="120" w:type="dxa"/>
              <w:bottom w:w="80" w:type="dxa"/>
              <w:end w:w="120" w:type="dxa"/>
            </w:tcMar>
            <w:vAlign w:val="center"/>
          </w:tcPr>
          <w:p>
            <w:r/>
            <w:r>
              <w:rPr>
                <w:rFonts w:ascii="Calibri" w:hAnsi="Calibri"/>
                <w:b/>
                <w:color w:val="000000"/>
                <w:sz w:val="20"/>
              </w:rPr>
              <w:t>Problem</w:t>
            </w:r>
          </w:p>
        </w:tc>
        <w:tc>
          <w:tcPr>
            <w:tcW w:type="dxa" w:w="6120"/>
            <w:shd w:fill="E8EEF5"/>
            <w:tcMar>
              <w:top w:w="80" w:type="dxa"/>
              <w:start w:w="120" w:type="dxa"/>
              <w:bottom w:w="80" w:type="dxa"/>
              <w:end w:w="120" w:type="dxa"/>
            </w:tcMar>
            <w:vAlign w:val="center"/>
          </w:tcPr>
          <w:p>
            <w:r/>
            <w:r>
              <w:rPr>
                <w:rFonts w:ascii="Calibri" w:hAnsi="Calibri"/>
                <w:b/>
                <w:color w:val="000000"/>
                <w:sz w:val="20"/>
              </w:rPr>
              <w:t>Try this</w:t>
            </w:r>
          </w:p>
        </w:tc>
      </w:tr>
      <w:tr>
        <w:trPr>
          <w:cantSplit/>
        </w:trPr>
        <w:tc>
          <w:tcPr>
            <w:tcW w:type="dxa" w:w="3240"/>
            <w:tcMar>
              <w:top w:w="80" w:type="dxa"/>
              <w:start w:w="120" w:type="dxa"/>
              <w:bottom w:w="80" w:type="dxa"/>
              <w:end w:w="120" w:type="dxa"/>
            </w:tcMar>
            <w:vAlign w:val="center"/>
          </w:tcPr>
          <w:p>
            <w:r/>
            <w:r>
              <w:rPr>
                <w:rFonts w:ascii="Calibri" w:hAnsi="Calibri"/>
                <w:sz w:val="20"/>
              </w:rPr>
              <w:t>python is not recognized</w:t>
            </w:r>
          </w:p>
        </w:tc>
        <w:tc>
          <w:tcPr>
            <w:tcW w:type="dxa" w:w="6120"/>
            <w:tcMar>
              <w:top w:w="80" w:type="dxa"/>
              <w:start w:w="120" w:type="dxa"/>
              <w:bottom w:w="80" w:type="dxa"/>
              <w:end w:w="120" w:type="dxa"/>
            </w:tcMar>
            <w:vAlign w:val="center"/>
          </w:tcPr>
          <w:p>
            <w:r/>
            <w:r>
              <w:rPr>
                <w:rFonts w:ascii="Calibri" w:hAnsi="Calibri"/>
                <w:sz w:val="20"/>
              </w:rPr>
              <w:t>Try py --version. If that also fails, install Python and select “Add Python to PATH” during installation.</w:t>
            </w:r>
          </w:p>
        </w:tc>
      </w:tr>
      <w:tr>
        <w:trPr>
          <w:cantSplit/>
        </w:trPr>
        <w:tc>
          <w:tcPr>
            <w:tcW w:type="dxa" w:w="3240"/>
            <w:tcMar>
              <w:top w:w="80" w:type="dxa"/>
              <w:start w:w="120" w:type="dxa"/>
              <w:bottom w:w="80" w:type="dxa"/>
              <w:end w:w="120" w:type="dxa"/>
            </w:tcMar>
            <w:vAlign w:val="center"/>
          </w:tcPr>
          <w:p>
            <w:r/>
            <w:r>
              <w:rPr>
                <w:rFonts w:ascii="Calibri" w:hAnsi="Calibri"/>
                <w:sz w:val="20"/>
              </w:rPr>
              <w:t>Cannot activate .venv in PowerShell</w:t>
            </w:r>
          </w:p>
        </w:tc>
        <w:tc>
          <w:tcPr>
            <w:tcW w:type="dxa" w:w="6120"/>
            <w:tcMar>
              <w:top w:w="80" w:type="dxa"/>
              <w:start w:w="120" w:type="dxa"/>
              <w:bottom w:w="80" w:type="dxa"/>
              <w:end w:w="120" w:type="dxa"/>
            </w:tcMar>
            <w:vAlign w:val="center"/>
          </w:tcPr>
          <w:p>
            <w:r/>
            <w:r>
              <w:rPr>
                <w:rFonts w:ascii="Calibri" w:hAnsi="Calibri"/>
                <w:sz w:val="20"/>
              </w:rPr>
              <w:t>Run Set-ExecutionPolicy -Scope Process -ExecutionPolicy Bypass, then .\.venv\Scripts\Activate.ps1.</w:t>
            </w:r>
          </w:p>
        </w:tc>
      </w:tr>
      <w:tr>
        <w:trPr>
          <w:cantSplit/>
        </w:trPr>
        <w:tc>
          <w:tcPr>
            <w:tcW w:type="dxa" w:w="3240"/>
            <w:tcMar>
              <w:top w:w="80" w:type="dxa"/>
              <w:start w:w="120" w:type="dxa"/>
              <w:bottom w:w="80" w:type="dxa"/>
              <w:end w:w="120" w:type="dxa"/>
            </w:tcMar>
            <w:vAlign w:val="center"/>
          </w:tcPr>
          <w:p>
            <w:r/>
            <w:r>
              <w:rPr>
                <w:rFonts w:ascii="Calibri" w:hAnsi="Calibri"/>
                <w:sz w:val="20"/>
              </w:rPr>
              <w:t>No module named dotenv</w:t>
            </w:r>
          </w:p>
        </w:tc>
        <w:tc>
          <w:tcPr>
            <w:tcW w:type="dxa" w:w="6120"/>
            <w:tcMar>
              <w:top w:w="80" w:type="dxa"/>
              <w:start w:w="120" w:type="dxa"/>
              <w:bottom w:w="80" w:type="dxa"/>
              <w:end w:w="120" w:type="dxa"/>
            </w:tcMar>
            <w:vAlign w:val="center"/>
          </w:tcPr>
          <w:p>
            <w:r/>
            <w:r>
              <w:rPr>
                <w:rFonts w:ascii="Calibri" w:hAnsi="Calibri"/>
                <w:sz w:val="20"/>
              </w:rPr>
              <w:t>Activate .venv, then run pip install -r requirements.txt. Check that requirements.txt contains python-dotenv==1.1.1.</w:t>
            </w:r>
          </w:p>
        </w:tc>
      </w:tr>
      <w:tr>
        <w:trPr>
          <w:cantSplit/>
        </w:trPr>
        <w:tc>
          <w:tcPr>
            <w:tcW w:type="dxa" w:w="3240"/>
            <w:tcMar>
              <w:top w:w="80" w:type="dxa"/>
              <w:start w:w="120" w:type="dxa"/>
              <w:bottom w:w="80" w:type="dxa"/>
              <w:end w:w="120" w:type="dxa"/>
            </w:tcMar>
            <w:vAlign w:val="center"/>
          </w:tcPr>
          <w:p>
            <w:r/>
            <w:r>
              <w:rPr>
                <w:rFonts w:ascii="Calibri" w:hAnsi="Calibri"/>
                <w:sz w:val="20"/>
              </w:rPr>
              <w:t>APP_NAME does not change</w:t>
            </w:r>
          </w:p>
        </w:tc>
        <w:tc>
          <w:tcPr>
            <w:tcW w:type="dxa" w:w="6120"/>
            <w:tcMar>
              <w:top w:w="80" w:type="dxa"/>
              <w:start w:w="120" w:type="dxa"/>
              <w:bottom w:w="80" w:type="dxa"/>
              <w:end w:w="120" w:type="dxa"/>
            </w:tcMar>
            <w:vAlign w:val="center"/>
          </w:tcPr>
          <w:p>
            <w:r/>
            <w:r>
              <w:rPr>
                <w:rFonts w:ascii="Calibri" w:hAnsi="Calibri"/>
                <w:sz w:val="20"/>
              </w:rPr>
              <w:t>Confirm .env is in the same folder as app.py, has no extra file extension such as .env.txt, and restart python app.py.</w:t>
            </w:r>
          </w:p>
        </w:tc>
      </w:tr>
      <w:tr>
        <w:trPr>
          <w:cantSplit/>
        </w:trPr>
        <w:tc>
          <w:tcPr>
            <w:tcW w:type="dxa" w:w="3240"/>
            <w:tcMar>
              <w:top w:w="80" w:type="dxa"/>
              <w:start w:w="120" w:type="dxa"/>
              <w:bottom w:w="80" w:type="dxa"/>
              <w:end w:w="120" w:type="dxa"/>
            </w:tcMar>
            <w:vAlign w:val="center"/>
          </w:tcPr>
          <w:p>
            <w:r/>
            <w:r>
              <w:rPr>
                <w:rFonts w:ascii="Calibri" w:hAnsi="Calibri"/>
                <w:sz w:val="20"/>
              </w:rPr>
              <w:t>Too many repeated log lines</w:t>
            </w:r>
          </w:p>
        </w:tc>
        <w:tc>
          <w:tcPr>
            <w:tcW w:type="dxa" w:w="6120"/>
            <w:tcMar>
              <w:top w:w="80" w:type="dxa"/>
              <w:start w:w="120" w:type="dxa"/>
              <w:bottom w:w="80" w:type="dxa"/>
              <w:end w:w="120" w:type="dxa"/>
            </w:tcMar>
            <w:vAlign w:val="center"/>
          </w:tcPr>
          <w:p>
            <w:r/>
            <w:r>
              <w:rPr>
                <w:rFonts w:ascii="Calibri" w:hAnsi="Calibri"/>
                <w:sz w:val="20"/>
              </w:rPr>
              <w:t>Make sure logger.py contains if logger.handlers: return logger. That protects against duplicate handlers.</w:t>
            </w:r>
          </w:p>
        </w:tc>
      </w:tr>
      <w:tr>
        <w:trPr>
          <w:cantSplit/>
        </w:trPr>
        <w:tc>
          <w:tcPr>
            <w:tcW w:type="dxa" w:w="3240"/>
            <w:tcMar>
              <w:top w:w="80" w:type="dxa"/>
              <w:start w:w="120" w:type="dxa"/>
              <w:bottom w:w="80" w:type="dxa"/>
              <w:end w:w="120" w:type="dxa"/>
            </w:tcMar>
            <w:vAlign w:val="center"/>
          </w:tcPr>
          <w:p>
            <w:r/>
            <w:r>
              <w:rPr>
                <w:rFonts w:ascii="Calibri" w:hAnsi="Calibri"/>
                <w:sz w:val="20"/>
              </w:rPr>
              <w:t>Git wants to add .env</w:t>
            </w:r>
          </w:p>
        </w:tc>
        <w:tc>
          <w:tcPr>
            <w:tcW w:type="dxa" w:w="6120"/>
            <w:tcMar>
              <w:top w:w="80" w:type="dxa"/>
              <w:start w:w="120" w:type="dxa"/>
              <w:bottom w:w="80" w:type="dxa"/>
              <w:end w:w="120" w:type="dxa"/>
            </w:tcMar>
            <w:vAlign w:val="center"/>
          </w:tcPr>
          <w:p>
            <w:r/>
            <w:r>
              <w:rPr>
                <w:rFonts w:ascii="Calibri" w:hAnsi="Calibri"/>
                <w:sz w:val="20"/>
              </w:rPr>
              <w:t>Check the file is named exactly .gitignore and includes a line containing .env. Run git status again.</w:t>
            </w:r>
          </w:p>
        </w:tc>
      </w:tr>
      <w:tr>
        <w:trPr>
          <w:cantSplit/>
        </w:trPr>
        <w:tc>
          <w:tcPr>
            <w:tcW w:type="dxa" w:w="3240"/>
            <w:tcMar>
              <w:top w:w="80" w:type="dxa"/>
              <w:start w:w="120" w:type="dxa"/>
              <w:bottom w:w="80" w:type="dxa"/>
              <w:end w:w="120" w:type="dxa"/>
            </w:tcMar>
            <w:vAlign w:val="center"/>
          </w:tcPr>
          <w:p>
            <w:r/>
            <w:r>
              <w:rPr>
                <w:rFonts w:ascii="Calibri" w:hAnsi="Calibri"/>
                <w:sz w:val="20"/>
              </w:rPr>
              <w:t>Git commit asks for identity</w:t>
            </w:r>
          </w:p>
        </w:tc>
        <w:tc>
          <w:tcPr>
            <w:tcW w:type="dxa" w:w="6120"/>
            <w:tcMar>
              <w:top w:w="80" w:type="dxa"/>
              <w:start w:w="120" w:type="dxa"/>
              <w:bottom w:w="80" w:type="dxa"/>
              <w:end w:w="120" w:type="dxa"/>
            </w:tcMar>
            <w:vAlign w:val="center"/>
          </w:tcPr>
          <w:p>
            <w:r/>
            <w:r>
              <w:rPr>
                <w:rFonts w:ascii="Calibri" w:hAnsi="Calibri"/>
                <w:sz w:val="20"/>
              </w:rPr>
              <w:t>Set it once: git config --global user.name "Your Name" and git config --global user.email "you@example.com".</w:t>
            </w:r>
          </w:p>
        </w:tc>
      </w:tr>
    </w:tbl>
    <w:p>
      <w:pPr>
        <w:spacing w:after="20"/>
      </w:pPr>
    </w:p>
    <w:p>
      <w:pPr>
        <w:pStyle w:val="Heading1"/>
      </w:pPr>
      <w:r>
        <w:t>13. Final completion checklist</w:t>
      </w:r>
    </w:p>
    <w:p>
      <w:r>
        <w:t>You have completed Phase 1 when every statement below is true:</w:t>
      </w:r>
    </w:p>
    <w:p>
      <w:pPr>
        <w:pStyle w:val="ListBullet"/>
      </w:pPr>
      <w:r>
        <w:t>I can create a project folder and move into it in PowerShell.</w:t>
      </w:r>
    </w:p>
    <w:p>
      <w:pPr>
        <w:pStyle w:val="ListBullet"/>
      </w:pPr>
      <w:r>
        <w:t>I can create and activate a Python virtual environment.</w:t>
      </w:r>
    </w:p>
    <w:p>
      <w:pPr>
        <w:pStyle w:val="ListBullet"/>
      </w:pPr>
      <w:r>
        <w:t>I can install python-dotenv using requirements.txt.</w:t>
      </w:r>
    </w:p>
    <w:p>
      <w:pPr>
        <w:pStyle w:val="ListBullet"/>
      </w:pPr>
      <w:r>
        <w:t>I know app.py is the entry point and can run python app.py.</w:t>
      </w:r>
    </w:p>
    <w:p>
      <w:pPr>
        <w:pStyle w:val="ListBullet"/>
      </w:pPr>
      <w:r>
        <w:t>I can explain that config.py reads .env values into a Settings dataclass.</w:t>
      </w:r>
    </w:p>
    <w:p>
      <w:pPr>
        <w:pStyle w:val="ListBullet"/>
      </w:pPr>
      <w:r>
        <w:t>I can explain that logger.py formats terminal log messages.</w:t>
      </w:r>
    </w:p>
    <w:p>
      <w:pPr>
        <w:pStyle w:val="ListBullet"/>
      </w:pPr>
      <w:r>
        <w:t>I can change APP_NAME in .env and see the new value in the application output.</w:t>
      </w:r>
    </w:p>
    <w:p>
      <w:pPr>
        <w:pStyle w:val="ListBullet"/>
      </w:pPr>
      <w:r>
        <w:t>I understand why .env and .venv must stay out of Git.</w:t>
      </w:r>
    </w:p>
    <w:p>
      <w:pPr>
        <w:pStyle w:val="ListBullet"/>
      </w:pPr>
      <w:r>
        <w:t>I can run git status, git add, git commit, and git log --oneline.</w:t>
      </w:r>
    </w:p>
    <w:p>
      <w:pPr>
        <w:pStyle w:val="ListBullet"/>
      </w:pPr>
      <w:r>
        <w:t>I have created the first Git commit for the project.</w:t>
      </w:r>
    </w:p>
    <w:p>
      <w:pPr>
        <w:pStyle w:val="Heading1"/>
      </w:pPr>
      <w:r>
        <w:t>What comes next</w:t>
      </w:r>
    </w:p>
    <w:p>
      <w:r>
        <w:t>Phase 1 deliberately stays small. It gives your RAG project a reliable starting point. Later phases can add document loading, chunking, embeddings, a vector database, retrieval, and a chat interface without changing these core project habits.</w:t>
      </w:r>
    </w:p>
    <w:tbl>
      <w:tblPr>
        <w:tblW w:type="auto" w:w="0"/>
        <w:tblLayout w:type="fixed"/>
        <w:tblLook w:firstColumn="1" w:firstRow="1" w:lastColumn="0" w:lastRow="0" w:noHBand="0" w:noVBand="1" w:val="04A0"/>
      </w:tblPr>
      <w:tblGrid>
        <w:gridCol w:w="9360"/>
      </w:tblGrid>
      <w:tr>
        <w:tc>
          <w:tcPr>
            <w:tcW w:type="dxa" w:w="9360"/>
            <w:shd w:fill="F4F6F9"/>
            <w:tcMar>
              <w:top w:w="120" w:type="dxa"/>
              <w:start w:w="160" w:type="dxa"/>
              <w:bottom w:w="120" w:type="dxa"/>
              <w:end w:w="160" w:type="dxa"/>
            </w:tcMar>
          </w:tcPr>
          <w:p>
            <w:r/>
            <w:r>
              <w:rPr>
                <w:rFonts w:ascii="Calibri" w:hAnsi="Calibri"/>
                <w:b/>
                <w:color w:val="1F4D78"/>
                <w:sz w:val="20"/>
              </w:rPr>
              <w:t xml:space="preserve">Keep this guide nearby: </w:t>
            </w:r>
            <w:r>
              <w:rPr>
                <w:rFonts w:ascii="Calibri" w:hAnsi="Calibri"/>
                <w:sz w:val="20"/>
              </w:rPr>
              <w:t>When something feels confusing, return to the application flow: app.py starts, config.py loads settings, logger.py records activity. That simple pattern will remain useful as the project grows.</w:t>
            </w:r>
          </w:p>
        </w:tc>
      </w:tr>
    </w:tbl>
    <w:p>
      <w:pPr>
        <w:spacing w:after="20"/>
      </w:pP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line="240" w:lineRule="auto"/>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Phase 1: Project Setup and Python Foundation</dc:title>
  <dc:subject>Beginner guide for RAG project setup</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