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BFB" w:rsidRDefault="009B7BFB" w:rsidP="004B11EE"/>
    <w:p w:rsidR="00A622F0" w:rsidRDefault="00A622F0" w:rsidP="002C33CE">
      <w:pPr>
        <w:pStyle w:val="Doctitle"/>
      </w:pPr>
      <w:r>
        <w:t>Guide to NADAbase dashboards and reports</w:t>
      </w:r>
    </w:p>
    <w:p w:rsidR="004B11EE" w:rsidRDefault="004B11EE" w:rsidP="004B11EE">
      <w:r>
        <w:t xml:space="preserve">In 2019, NADA introduced a new component in </w:t>
      </w:r>
      <w:proofErr w:type="spellStart"/>
      <w:r>
        <w:t>NADAbase</w:t>
      </w:r>
      <w:proofErr w:type="spellEnd"/>
      <w:r>
        <w:t xml:space="preserve"> – the </w:t>
      </w:r>
      <w:proofErr w:type="spellStart"/>
      <w:r>
        <w:t>NADAbase</w:t>
      </w:r>
      <w:proofErr w:type="spellEnd"/>
      <w:r>
        <w:t xml:space="preserve"> dashboards. The </w:t>
      </w:r>
      <w:proofErr w:type="spellStart"/>
      <w:r>
        <w:t>NADAbase</w:t>
      </w:r>
      <w:proofErr w:type="spellEnd"/>
      <w:r>
        <w:t xml:space="preserve"> dashboards provide users with an overview of their program/s activity, data quality and allows flexibility for cross sectional data analysis.</w:t>
      </w:r>
      <w:r w:rsidR="002F2F0B">
        <w:t xml:space="preserve"> </w:t>
      </w:r>
      <w:r>
        <w:t xml:space="preserve">Along with the introduction of the dashboards, changes were also made within the </w:t>
      </w:r>
      <w:proofErr w:type="spellStart"/>
      <w:r>
        <w:t>NADAbase</w:t>
      </w:r>
      <w:proofErr w:type="spellEnd"/>
      <w:r>
        <w:t xml:space="preserve"> reports section to allow for easier data extraction and analysis.</w:t>
      </w:r>
    </w:p>
    <w:p w:rsidR="00D65069" w:rsidRDefault="00D65069" w:rsidP="004B11EE"/>
    <w:p w:rsidR="003D6A5C" w:rsidRDefault="003D6A5C" w:rsidP="004B11EE"/>
    <w:p w:rsidR="00A3645E" w:rsidRDefault="00D65069" w:rsidP="00A3645E">
      <w:pPr>
        <w:pStyle w:val="Heading2"/>
      </w:pPr>
      <w:r>
        <w:t>How to navigate through the new dashboards</w:t>
      </w:r>
    </w:p>
    <w:p w:rsidR="004A6326" w:rsidRDefault="002F2F0B" w:rsidP="002F2F0B">
      <w:r>
        <w:t xml:space="preserve">After logging in to </w:t>
      </w:r>
      <w:proofErr w:type="spellStart"/>
      <w:r>
        <w:t>NADAbase</w:t>
      </w:r>
      <w:proofErr w:type="spellEnd"/>
      <w:r>
        <w:t xml:space="preserve">, the website will direct </w:t>
      </w:r>
      <w:r w:rsidR="004A6326">
        <w:t xml:space="preserve">users </w:t>
      </w:r>
      <w:r>
        <w:t xml:space="preserve">to the </w:t>
      </w:r>
      <w:proofErr w:type="spellStart"/>
      <w:r>
        <w:t>NADAbase</w:t>
      </w:r>
      <w:proofErr w:type="spellEnd"/>
      <w:r>
        <w:t xml:space="preserve"> dashboards. There are two dashboards available, one entitled “Dashboard</w:t>
      </w:r>
      <w:proofErr w:type="gramStart"/>
      <w:r>
        <w:t>”</w:t>
      </w:r>
      <w:proofErr w:type="gramEnd"/>
      <w:r>
        <w:t xml:space="preserve"> and another entitled “Episode analysis</w:t>
      </w:r>
      <w:r w:rsidR="00127AF4">
        <w:t>.</w:t>
      </w:r>
      <w:r>
        <w:t>”</w:t>
      </w:r>
      <w:r w:rsidR="00127AF4">
        <w:t xml:space="preserve"> </w:t>
      </w:r>
      <w:r w:rsidR="00B15A95">
        <w:t xml:space="preserve">These tabs appear at the bottom left hand side of the screen. </w:t>
      </w:r>
      <w:r w:rsidR="004A6326">
        <w:t>Users will be able to switch between dashboards by clicking on the tabs.</w:t>
      </w:r>
    </w:p>
    <w:p w:rsidR="004A6326" w:rsidRDefault="004A6326" w:rsidP="002F2F0B">
      <w:r>
        <w:rPr>
          <w:noProof/>
        </w:rPr>
        <w:drawing>
          <wp:anchor distT="0" distB="0" distL="114300" distR="114300" simplePos="0" relativeHeight="251661312" behindDoc="1" locked="0" layoutInCell="1" allowOverlap="1" wp14:anchorId="69350618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2733675" cy="476250"/>
            <wp:effectExtent l="152400" t="152400" r="371475" b="361950"/>
            <wp:wrapTight wrapText="bothSides">
              <wp:wrapPolygon edited="0">
                <wp:start x="602" y="-6912"/>
                <wp:lineTo x="-1204" y="-5184"/>
                <wp:lineTo x="-1204" y="25056"/>
                <wp:lineTo x="1505" y="37152"/>
                <wp:lineTo x="21675" y="37152"/>
                <wp:lineTo x="21826" y="35424"/>
                <wp:lineTo x="24234" y="23328"/>
                <wp:lineTo x="24385" y="8640"/>
                <wp:lineTo x="22578" y="-4320"/>
                <wp:lineTo x="22428" y="-6912"/>
                <wp:lineTo x="602" y="-6912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76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A6326" w:rsidRDefault="004A6326" w:rsidP="002F2F0B"/>
    <w:p w:rsidR="004A6326" w:rsidRDefault="004A6326" w:rsidP="002F2F0B"/>
    <w:p w:rsidR="004A6326" w:rsidRDefault="004A6326" w:rsidP="002F2F0B"/>
    <w:p w:rsidR="004A6326" w:rsidRDefault="004A6326" w:rsidP="002F2F0B"/>
    <w:p w:rsidR="002F2F0B" w:rsidRPr="004B11EE" w:rsidRDefault="00127AF4" w:rsidP="002F2F0B">
      <w:r>
        <w:t>Users are able to return to the dashboards page by clicking the home button</w:t>
      </w:r>
      <w:r w:rsidR="004A6326">
        <w:t xml:space="preserve"> </w:t>
      </w:r>
      <w:r w:rsidR="004A6326">
        <w:rPr>
          <w:noProof/>
        </w:rPr>
        <w:drawing>
          <wp:inline distT="0" distB="0" distL="0" distR="0" wp14:anchorId="7FCFFD91" wp14:editId="693FAE5E">
            <wp:extent cx="266700" cy="22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found at the leftmost of the menu bar.</w:t>
      </w:r>
    </w:p>
    <w:p w:rsidR="002F2F0B" w:rsidRDefault="002F2F0B" w:rsidP="002F2F0B"/>
    <w:p w:rsidR="00856C7B" w:rsidRDefault="002F2F0B" w:rsidP="002F2F0B">
      <w:r>
        <w:t xml:space="preserve">For users who have multiple programs on </w:t>
      </w:r>
      <w:proofErr w:type="spellStart"/>
      <w:r>
        <w:t>NADAbase</w:t>
      </w:r>
      <w:proofErr w:type="spellEnd"/>
      <w:r>
        <w:t>, the dashboard will show aggregated data for all programs. Users are able to specify program data by clicking on the program in “Organisation list</w:t>
      </w:r>
      <w:r w:rsidR="00A3645E">
        <w:t>.</w:t>
      </w:r>
      <w:r>
        <w:t>”</w:t>
      </w:r>
      <w:r w:rsidR="00A3645E">
        <w:t xml:space="preserve"> </w:t>
      </w:r>
    </w:p>
    <w:p w:rsidR="00856C7B" w:rsidRDefault="00856C7B" w:rsidP="002F2F0B"/>
    <w:p w:rsidR="00A3645E" w:rsidRPr="00921559" w:rsidRDefault="00A3645E" w:rsidP="002F2F0B">
      <w:r>
        <w:t xml:space="preserve">For users who have only one program in </w:t>
      </w:r>
      <w:proofErr w:type="spellStart"/>
      <w:r>
        <w:t>NADAbase</w:t>
      </w:r>
      <w:proofErr w:type="spellEnd"/>
      <w:r>
        <w:t>, the dashboard will show data specific to the program.</w:t>
      </w:r>
    </w:p>
    <w:p w:rsidR="002F2F0B" w:rsidRDefault="002F2F0B" w:rsidP="004B11EE"/>
    <w:p w:rsidR="004A6326" w:rsidRDefault="003D6A5C" w:rsidP="004B11EE">
      <w:r>
        <w:rPr>
          <w:noProof/>
        </w:rPr>
        <w:drawing>
          <wp:anchor distT="0" distB="0" distL="114300" distR="114300" simplePos="0" relativeHeight="251658240" behindDoc="0" locked="0" layoutInCell="1" allowOverlap="1" wp14:anchorId="351DDBCB">
            <wp:simplePos x="0" y="0"/>
            <wp:positionH relativeFrom="page">
              <wp:posOffset>3760470</wp:posOffset>
            </wp:positionH>
            <wp:positionV relativeFrom="paragraph">
              <wp:posOffset>161290</wp:posOffset>
            </wp:positionV>
            <wp:extent cx="2935605" cy="1819275"/>
            <wp:effectExtent l="152400" t="152400" r="360045" b="371475"/>
            <wp:wrapThrough wrapText="bothSides">
              <wp:wrapPolygon edited="0">
                <wp:start x="561" y="-1809"/>
                <wp:lineTo x="-1121" y="-1357"/>
                <wp:lineTo x="-1121" y="22618"/>
                <wp:lineTo x="-561" y="23975"/>
                <wp:lineTo x="1262" y="25332"/>
                <wp:lineTo x="1402" y="25784"/>
                <wp:lineTo x="21586" y="25784"/>
                <wp:lineTo x="21726" y="25332"/>
                <wp:lineTo x="23548" y="23975"/>
                <wp:lineTo x="24109" y="20356"/>
                <wp:lineTo x="24109" y="2262"/>
                <wp:lineTo x="22427" y="-1131"/>
                <wp:lineTo x="22287" y="-1809"/>
                <wp:lineTo x="561" y="-1809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605" cy="1819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6326" w:rsidRDefault="004A6326" w:rsidP="004B11EE"/>
    <w:p w:rsidR="003D6A5C" w:rsidRDefault="003D6A5C" w:rsidP="004B11EE"/>
    <w:p w:rsidR="00D65069" w:rsidRDefault="00D65069" w:rsidP="004B11EE">
      <w:r>
        <w:t xml:space="preserve">When right clicking a data element in the dashboard, users are provided options to </w:t>
      </w:r>
      <w:r w:rsidR="00B15A95">
        <w:t>“</w:t>
      </w:r>
      <w:r>
        <w:t>see records</w:t>
      </w:r>
      <w:r w:rsidR="00B15A95">
        <w:t>”</w:t>
      </w:r>
      <w:r>
        <w:t xml:space="preserve"> </w:t>
      </w:r>
      <w:r w:rsidR="004A6326">
        <w:t xml:space="preserve">and “show data” </w:t>
      </w:r>
      <w:r>
        <w:t xml:space="preserve">of the episodes that correlate to the data selected. Users are also able to </w:t>
      </w:r>
      <w:r w:rsidR="00B15A95">
        <w:t>“</w:t>
      </w:r>
      <w:r>
        <w:t>include</w:t>
      </w:r>
      <w:r w:rsidR="00B15A95">
        <w:t>”</w:t>
      </w:r>
      <w:r>
        <w:t xml:space="preserve"> and </w:t>
      </w:r>
      <w:r w:rsidR="00B15A95">
        <w:t>”</w:t>
      </w:r>
      <w:r>
        <w:t>exclude</w:t>
      </w:r>
      <w:r w:rsidR="00B15A95">
        <w:t>”</w:t>
      </w:r>
      <w:r>
        <w:t xml:space="preserve"> the data element. </w:t>
      </w:r>
    </w:p>
    <w:p w:rsidR="00D65069" w:rsidRDefault="00D65069" w:rsidP="004B11EE"/>
    <w:p w:rsidR="004A6326" w:rsidRDefault="004A6326" w:rsidP="004B11EE"/>
    <w:p w:rsidR="004A6326" w:rsidRDefault="004A6326" w:rsidP="004B11EE"/>
    <w:p w:rsidR="004A6326" w:rsidRDefault="004A6326" w:rsidP="004B11EE"/>
    <w:p w:rsidR="004A6326" w:rsidRDefault="004A6326" w:rsidP="004B11EE"/>
    <w:p w:rsidR="004A6326" w:rsidRDefault="004A6326" w:rsidP="004B11EE"/>
    <w:p w:rsidR="00127AF4" w:rsidRDefault="00A3645E" w:rsidP="004B11EE">
      <w:r>
        <w:t>When clicking on different elements in the dashboard, users will find that the data will change based on the section/s clicked on in the dashboard. Multiple selections can be made by holding the “Ctrl” button on the keyboard while clicking on the data element in the dashboard.</w:t>
      </w:r>
    </w:p>
    <w:p w:rsidR="00127AF4" w:rsidRDefault="00127AF4" w:rsidP="004B11EE"/>
    <w:p w:rsidR="00127AF4" w:rsidRDefault="00127AF4" w:rsidP="004B11EE">
      <w:r>
        <w:t xml:space="preserve">Users are also able to </w:t>
      </w:r>
      <w:r w:rsidR="00D65069">
        <w:t xml:space="preserve">export the data by clicking on the three dots icon </w:t>
      </w:r>
      <w:r w:rsidR="003D6A5C">
        <w:rPr>
          <w:noProof/>
        </w:rPr>
        <w:drawing>
          <wp:inline distT="0" distB="0" distL="0" distR="0" wp14:anchorId="030C81F2" wp14:editId="11E1E135">
            <wp:extent cx="247650" cy="162741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34" t="27083" r="3125" b="25000"/>
                    <a:stretch/>
                  </pic:blipFill>
                  <pic:spPr bwMode="auto">
                    <a:xfrm>
                      <a:off x="0" y="0"/>
                      <a:ext cx="247650" cy="162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65069">
        <w:t xml:space="preserve"> found in the dashboard. </w:t>
      </w:r>
    </w:p>
    <w:p w:rsidR="00D65069" w:rsidRDefault="00D65069" w:rsidP="004B11EE">
      <w:r>
        <w:t>Users are given the option to export summarized or underlying data, in .XLSX or .CSV format.</w:t>
      </w:r>
      <w:r w:rsidRPr="00D65069">
        <w:rPr>
          <w:noProof/>
        </w:rPr>
        <w:t xml:space="preserve"> </w:t>
      </w:r>
    </w:p>
    <w:p w:rsidR="004A6326" w:rsidRDefault="004A6326">
      <w:pPr>
        <w:rPr>
          <w:rFonts w:eastAsiaTheme="majorEastAsia" w:cstheme="majorBidi"/>
          <w:b/>
          <w:bCs/>
          <w:caps/>
          <w:color w:val="008E84"/>
          <w:sz w:val="28"/>
        </w:rPr>
      </w:pPr>
      <w:r>
        <w:br w:type="page"/>
      </w:r>
    </w:p>
    <w:p w:rsidR="00A3645E" w:rsidRDefault="009B7BFB" w:rsidP="00A3645E">
      <w:pPr>
        <w:pStyle w:val="Heading2"/>
      </w:pPr>
      <w:r>
        <w:lastRenderedPageBreak/>
        <w:t>Major changes in NADAbase reports</w:t>
      </w:r>
    </w:p>
    <w:p w:rsidR="00B15A95" w:rsidRDefault="009B7BFB" w:rsidP="009B7BFB">
      <w:r>
        <w:t xml:space="preserve">N/MDS Reports can now be found within </w:t>
      </w:r>
      <w:r>
        <w:rPr>
          <w:b/>
        </w:rPr>
        <w:t>Episode Analysis report</w:t>
      </w:r>
      <w:r>
        <w:t xml:space="preserve">. </w:t>
      </w:r>
      <w:r w:rsidR="00C13BED">
        <w:t>C</w:t>
      </w:r>
      <w:bookmarkStart w:id="0" w:name="_GoBack"/>
      <w:bookmarkEnd w:id="0"/>
      <w:r w:rsidR="00B15A95">
        <w:t>lick on the “Reports” tab and select “episode analysis report”.</w:t>
      </w:r>
    </w:p>
    <w:p w:rsidR="00B15A95" w:rsidRDefault="00B15A95" w:rsidP="009B7BFB"/>
    <w:p w:rsidR="00B15A95" w:rsidRDefault="00B15A95" w:rsidP="009B7BFB">
      <w:r>
        <w:rPr>
          <w:noProof/>
        </w:rPr>
        <w:drawing>
          <wp:inline distT="0" distB="0" distL="0" distR="0" wp14:anchorId="1B970B10" wp14:editId="0C902B2C">
            <wp:extent cx="6067425" cy="2192775"/>
            <wp:effectExtent l="171450" t="171450" r="352425" b="3600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7059" t="6648" r="10531" b="51705"/>
                    <a:stretch/>
                  </pic:blipFill>
                  <pic:spPr bwMode="auto">
                    <a:xfrm>
                      <a:off x="0" y="0"/>
                      <a:ext cx="6106179" cy="22067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A95" w:rsidRDefault="00B15A95" w:rsidP="009B7BFB"/>
    <w:p w:rsidR="00B15A95" w:rsidRDefault="00B15A95" w:rsidP="009B7BFB"/>
    <w:p w:rsidR="009B7BFB" w:rsidRDefault="009B7BFB" w:rsidP="009B7BFB">
      <w:r>
        <w:t xml:space="preserve">The new Episode Analysis report provides options to analyse: all data (MDS + optional items), MDS or NMDS. </w:t>
      </w:r>
      <w:r w:rsidR="00A622F0">
        <w:t>Users will also be able to analyse data by different episode statuses.</w:t>
      </w:r>
      <w:r w:rsidR="003D6A5C">
        <w:t xml:space="preserve"> Users will still be able to export N/MDS report by clicking the save button drop down list.</w:t>
      </w:r>
    </w:p>
    <w:p w:rsidR="003D6A5C" w:rsidRDefault="003D6A5C" w:rsidP="009B7BFB"/>
    <w:p w:rsidR="003D6A5C" w:rsidRDefault="003D6A5C" w:rsidP="009B7BFB">
      <w:r>
        <w:rPr>
          <w:noProof/>
        </w:rPr>
        <w:drawing>
          <wp:inline distT="0" distB="0" distL="0" distR="0" wp14:anchorId="0CF25BD7" wp14:editId="4D1FF440">
            <wp:extent cx="6193155" cy="2734310"/>
            <wp:effectExtent l="152400" t="152400" r="360045" b="3708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2734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5A95" w:rsidRDefault="00B15A95" w:rsidP="009B7BFB"/>
    <w:p w:rsidR="009B7BFB" w:rsidRPr="009B7BFB" w:rsidRDefault="009B7BFB" w:rsidP="009B7BFB"/>
    <w:sectPr w:rsidR="009B7BFB" w:rsidRPr="009B7BFB" w:rsidSect="00A622F0">
      <w:footerReference w:type="default" r:id="rId18"/>
      <w:headerReference w:type="first" r:id="rId19"/>
      <w:type w:val="continuous"/>
      <w:pgSz w:w="11907" w:h="16840" w:code="9"/>
      <w:pgMar w:top="1440" w:right="1077" w:bottom="1440" w:left="1077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3880" w:rsidRDefault="008D3880" w:rsidP="00C0332F">
      <w:r>
        <w:separator/>
      </w:r>
    </w:p>
  </w:endnote>
  <w:endnote w:type="continuationSeparator" w:id="0">
    <w:p w:rsidR="008D3880" w:rsidRDefault="008D3880" w:rsidP="00C03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571" w:rsidRPr="008B167A" w:rsidRDefault="00BA4571" w:rsidP="003E5850">
    <w:pPr>
      <w:pStyle w:val="Footer"/>
      <w:tabs>
        <w:tab w:val="clear" w:pos="9026"/>
        <w:tab w:val="right" w:pos="935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3880" w:rsidRDefault="008D3880" w:rsidP="00C0332F">
      <w:r>
        <w:separator/>
      </w:r>
    </w:p>
  </w:footnote>
  <w:footnote w:type="continuationSeparator" w:id="0">
    <w:p w:rsidR="008D3880" w:rsidRDefault="008D3880" w:rsidP="00C033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571" w:rsidRDefault="00BA4571" w:rsidP="009B7BFB">
    <w:pPr>
      <w:pStyle w:val="Doctitle"/>
      <w:jc w:val="center"/>
    </w:pPr>
    <w:r>
      <w:rPr>
        <w:lang w:val="en-US"/>
      </w:rPr>
      <w:drawing>
        <wp:anchor distT="0" distB="0" distL="114300" distR="114300" simplePos="0" relativeHeight="251658240" behindDoc="0" locked="0" layoutInCell="1" allowOverlap="1" wp14:anchorId="6E942408">
          <wp:simplePos x="0" y="0"/>
          <wp:positionH relativeFrom="margin">
            <wp:align>left</wp:align>
          </wp:positionH>
          <wp:positionV relativeFrom="paragraph">
            <wp:posOffset>-183515</wp:posOffset>
          </wp:positionV>
          <wp:extent cx="1594800" cy="583200"/>
          <wp:effectExtent l="0" t="0" r="5715" b="762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print-300-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00" cy="583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5DF5"/>
    <w:multiLevelType w:val="hybridMultilevel"/>
    <w:tmpl w:val="D9123E7C"/>
    <w:lvl w:ilvl="0" w:tplc="85C684B2">
      <w:start w:val="1"/>
      <w:numFmt w:val="decimal"/>
      <w:lvlText w:val="3.3.%1"/>
      <w:lvlJc w:val="left"/>
      <w:pPr>
        <w:ind w:left="360" w:hanging="360"/>
      </w:pPr>
      <w:rPr>
        <w:rFonts w:ascii="Segoe UI" w:hAnsi="Segoe UI" w:cs="Segoe UI" w:hint="default"/>
        <w:b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55048"/>
    <w:multiLevelType w:val="hybridMultilevel"/>
    <w:tmpl w:val="496047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64CD3"/>
    <w:multiLevelType w:val="hybridMultilevel"/>
    <w:tmpl w:val="1A3A6F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02F2A"/>
    <w:multiLevelType w:val="hybridMultilevel"/>
    <w:tmpl w:val="3B2C8C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76E7E"/>
    <w:multiLevelType w:val="hybridMultilevel"/>
    <w:tmpl w:val="88A241BC"/>
    <w:lvl w:ilvl="0" w:tplc="344CD432">
      <w:start w:val="1"/>
      <w:numFmt w:val="decimal"/>
      <w:lvlText w:val="6.%1"/>
      <w:lvlJc w:val="left"/>
      <w:pPr>
        <w:ind w:left="360" w:hanging="360"/>
      </w:pPr>
      <w:rPr>
        <w:rFonts w:ascii="Segoe UI" w:hAnsi="Segoe UI" w:cs="Segoe UI" w:hint="default"/>
        <w:b/>
        <w:i w:val="0"/>
        <w:sz w:val="28"/>
        <w:szCs w:val="28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8C38D9"/>
    <w:multiLevelType w:val="hybridMultilevel"/>
    <w:tmpl w:val="490480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E7357"/>
    <w:multiLevelType w:val="hybridMultilevel"/>
    <w:tmpl w:val="F9385C9E"/>
    <w:lvl w:ilvl="0" w:tplc="7DBE56C2">
      <w:start w:val="1"/>
      <w:numFmt w:val="decimal"/>
      <w:lvlText w:val="4.%1"/>
      <w:lvlJc w:val="left"/>
      <w:pPr>
        <w:ind w:left="360" w:hanging="360"/>
      </w:pPr>
      <w:rPr>
        <w:rFonts w:ascii="Segoe UI" w:hAnsi="Segoe UI" w:cs="Segoe UI" w:hint="default"/>
        <w:b/>
        <w:i w:val="0"/>
        <w:sz w:val="28"/>
        <w:szCs w:val="28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AA645D"/>
    <w:multiLevelType w:val="hybridMultilevel"/>
    <w:tmpl w:val="35DC828E"/>
    <w:lvl w:ilvl="0" w:tplc="B2143366">
      <w:start w:val="1"/>
      <w:numFmt w:val="bullet"/>
      <w:pStyle w:val="nada-body-bullets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8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82018"/>
    <w:multiLevelType w:val="hybridMultilevel"/>
    <w:tmpl w:val="BBA65A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C3DC7"/>
    <w:multiLevelType w:val="hybridMultilevel"/>
    <w:tmpl w:val="E7A2D52A"/>
    <w:lvl w:ilvl="0" w:tplc="5BB6D12A">
      <w:start w:val="1"/>
      <w:numFmt w:val="decimal"/>
      <w:lvlText w:val="1.%1 "/>
      <w:lvlJc w:val="left"/>
      <w:pPr>
        <w:ind w:left="360" w:hanging="360"/>
      </w:pPr>
      <w:rPr>
        <w:rFonts w:ascii="Segoe UI" w:hAnsi="Segoe UI" w:cs="Segoe UI" w:hint="default"/>
        <w:b/>
        <w:i w:val="0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3F7D6D"/>
    <w:multiLevelType w:val="hybridMultilevel"/>
    <w:tmpl w:val="3F12EA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E8317A"/>
    <w:multiLevelType w:val="hybridMultilevel"/>
    <w:tmpl w:val="F4E8204E"/>
    <w:lvl w:ilvl="0" w:tplc="91E6D1CE">
      <w:start w:val="1"/>
      <w:numFmt w:val="decimal"/>
      <w:lvlText w:val="5.%1"/>
      <w:lvlJc w:val="left"/>
      <w:pPr>
        <w:ind w:left="360" w:hanging="360"/>
      </w:pPr>
      <w:rPr>
        <w:rFonts w:ascii="Segoe UI" w:hAnsi="Segoe UI" w:cs="Segoe UI" w:hint="default"/>
        <w:b/>
        <w:i w:val="0"/>
        <w:sz w:val="28"/>
        <w:szCs w:val="28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7A7C1D"/>
    <w:multiLevelType w:val="hybridMultilevel"/>
    <w:tmpl w:val="8F5E75D8"/>
    <w:lvl w:ilvl="0" w:tplc="5B30D004">
      <w:start w:val="1"/>
      <w:numFmt w:val="decimal"/>
      <w:lvlText w:val="2.4.%1"/>
      <w:lvlJc w:val="left"/>
      <w:pPr>
        <w:ind w:left="360" w:hanging="360"/>
      </w:pPr>
      <w:rPr>
        <w:rFonts w:ascii="Segoe UI" w:hAnsi="Segoe UI" w:cs="Segoe UI" w:hint="default"/>
        <w:b/>
        <w:i w:val="0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7D5C1D"/>
    <w:multiLevelType w:val="hybridMultilevel"/>
    <w:tmpl w:val="3BC675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B79D3"/>
    <w:multiLevelType w:val="hybridMultilevel"/>
    <w:tmpl w:val="C5585E58"/>
    <w:lvl w:ilvl="0" w:tplc="BD143116">
      <w:start w:val="1"/>
      <w:numFmt w:val="decimal"/>
      <w:lvlText w:val="3.1.%1"/>
      <w:lvlJc w:val="left"/>
      <w:pPr>
        <w:ind w:left="360" w:hanging="360"/>
      </w:pPr>
      <w:rPr>
        <w:rFonts w:ascii="Segoe UI" w:hAnsi="Segoe UI" w:cs="Segoe UI" w:hint="default"/>
        <w:b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290584"/>
    <w:multiLevelType w:val="hybridMultilevel"/>
    <w:tmpl w:val="80D4C3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B34109"/>
    <w:multiLevelType w:val="hybridMultilevel"/>
    <w:tmpl w:val="7AC2C646"/>
    <w:lvl w:ilvl="0" w:tplc="0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32D30746"/>
    <w:multiLevelType w:val="hybridMultilevel"/>
    <w:tmpl w:val="6492C4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50628"/>
    <w:multiLevelType w:val="hybridMultilevel"/>
    <w:tmpl w:val="B95814F4"/>
    <w:lvl w:ilvl="0" w:tplc="3C003230">
      <w:start w:val="1"/>
      <w:numFmt w:val="decimal"/>
      <w:lvlText w:val="2.6.%1"/>
      <w:lvlJc w:val="left"/>
      <w:pPr>
        <w:ind w:left="360" w:hanging="360"/>
      </w:pPr>
      <w:rPr>
        <w:rFonts w:ascii="Segoe UI" w:hAnsi="Segoe UI" w:cs="Segoe UI" w:hint="default"/>
        <w:b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F31B02"/>
    <w:multiLevelType w:val="hybridMultilevel"/>
    <w:tmpl w:val="B49AF7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31540A"/>
    <w:multiLevelType w:val="hybridMultilevel"/>
    <w:tmpl w:val="B74A42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D165C0"/>
    <w:multiLevelType w:val="hybridMultilevel"/>
    <w:tmpl w:val="99E091A8"/>
    <w:lvl w:ilvl="0" w:tplc="6EA07D74">
      <w:start w:val="1"/>
      <w:numFmt w:val="decimal"/>
      <w:lvlText w:val="2.5.%1"/>
      <w:lvlJc w:val="left"/>
      <w:pPr>
        <w:ind w:left="360" w:hanging="360"/>
      </w:pPr>
      <w:rPr>
        <w:rFonts w:ascii="Segoe UI" w:hAnsi="Segoe UI" w:cs="Segoe UI" w:hint="default"/>
        <w:b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7D75620"/>
    <w:multiLevelType w:val="hybridMultilevel"/>
    <w:tmpl w:val="88E43B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920689"/>
    <w:multiLevelType w:val="hybridMultilevel"/>
    <w:tmpl w:val="BEDA44F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C10F62"/>
    <w:multiLevelType w:val="hybridMultilevel"/>
    <w:tmpl w:val="E6886C7C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F3187"/>
    <w:multiLevelType w:val="hybridMultilevel"/>
    <w:tmpl w:val="EA50B110"/>
    <w:lvl w:ilvl="0" w:tplc="59DCD0B4">
      <w:start w:val="1"/>
      <w:numFmt w:val="decimal"/>
      <w:lvlText w:val="3.2.%1"/>
      <w:lvlJc w:val="left"/>
      <w:pPr>
        <w:ind w:left="360" w:hanging="360"/>
      </w:pPr>
      <w:rPr>
        <w:rFonts w:ascii="Segoe UI" w:hAnsi="Segoe UI" w:cs="Segoe UI" w:hint="default"/>
        <w:b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33692E"/>
    <w:multiLevelType w:val="hybridMultilevel"/>
    <w:tmpl w:val="C9AC82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5E7F10"/>
    <w:multiLevelType w:val="hybridMultilevel"/>
    <w:tmpl w:val="EB2A63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075BAD"/>
    <w:multiLevelType w:val="hybridMultilevel"/>
    <w:tmpl w:val="F4D63E80"/>
    <w:lvl w:ilvl="0" w:tplc="3A2E865A">
      <w:start w:val="1"/>
      <w:numFmt w:val="decimal"/>
      <w:lvlText w:val="8.%1"/>
      <w:lvlJc w:val="left"/>
      <w:pPr>
        <w:ind w:left="360" w:hanging="360"/>
      </w:pPr>
      <w:rPr>
        <w:rFonts w:ascii="Segoe UI" w:hAnsi="Segoe UI" w:cs="Segoe UI" w:hint="default"/>
        <w:b/>
        <w:i w:val="0"/>
        <w:sz w:val="28"/>
        <w:szCs w:val="28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5646E2"/>
    <w:multiLevelType w:val="hybridMultilevel"/>
    <w:tmpl w:val="3656F49A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13B6F30"/>
    <w:multiLevelType w:val="hybridMultilevel"/>
    <w:tmpl w:val="B370511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A25731"/>
    <w:multiLevelType w:val="hybridMultilevel"/>
    <w:tmpl w:val="98DCD5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FE6598"/>
    <w:multiLevelType w:val="hybridMultilevel"/>
    <w:tmpl w:val="6B1EDD3E"/>
    <w:lvl w:ilvl="0" w:tplc="0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 w15:restartNumberingAfterBreak="0">
    <w:nsid w:val="64544648"/>
    <w:multiLevelType w:val="hybridMultilevel"/>
    <w:tmpl w:val="E05CBF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D330BA"/>
    <w:multiLevelType w:val="hybridMultilevel"/>
    <w:tmpl w:val="F80A31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0570E9"/>
    <w:multiLevelType w:val="hybridMultilevel"/>
    <w:tmpl w:val="A02C65F6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785C38"/>
    <w:multiLevelType w:val="multilevel"/>
    <w:tmpl w:val="7B7E20DE"/>
    <w:lvl w:ilvl="0">
      <w:start w:val="1"/>
      <w:numFmt w:val="decimal"/>
      <w:pStyle w:val="MoB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DBE5A3A"/>
    <w:multiLevelType w:val="hybridMultilevel"/>
    <w:tmpl w:val="87400466"/>
    <w:lvl w:ilvl="0" w:tplc="304C52A8">
      <w:start w:val="1"/>
      <w:numFmt w:val="decimal"/>
      <w:lvlText w:val="5.4.%1"/>
      <w:lvlJc w:val="left"/>
      <w:pPr>
        <w:ind w:left="360" w:hanging="360"/>
      </w:pPr>
      <w:rPr>
        <w:rFonts w:ascii="Segoe UI" w:hAnsi="Segoe UI" w:cs="Segoe UI" w:hint="default"/>
        <w:b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76D46"/>
    <w:multiLevelType w:val="hybridMultilevel"/>
    <w:tmpl w:val="E87214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8F520F"/>
    <w:multiLevelType w:val="hybridMultilevel"/>
    <w:tmpl w:val="085C35BE"/>
    <w:lvl w:ilvl="0" w:tplc="0B62118C">
      <w:start w:val="1"/>
      <w:numFmt w:val="decimal"/>
      <w:lvlText w:val="3.%1"/>
      <w:lvlJc w:val="left"/>
      <w:pPr>
        <w:ind w:left="360" w:hanging="360"/>
      </w:pPr>
      <w:rPr>
        <w:rFonts w:ascii="Segoe UI" w:hAnsi="Segoe UI" w:cs="Segoe UI" w:hint="default"/>
        <w:b/>
        <w:i w:val="0"/>
        <w:sz w:val="28"/>
        <w:szCs w:val="28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3734FBD"/>
    <w:multiLevelType w:val="hybridMultilevel"/>
    <w:tmpl w:val="966409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F07DAC"/>
    <w:multiLevelType w:val="hybridMultilevel"/>
    <w:tmpl w:val="B9D84CBE"/>
    <w:lvl w:ilvl="0" w:tplc="E1481EB0">
      <w:start w:val="1"/>
      <w:numFmt w:val="decimal"/>
      <w:lvlText w:val="2.%1 "/>
      <w:lvlJc w:val="left"/>
      <w:pPr>
        <w:ind w:left="360" w:hanging="360"/>
      </w:pPr>
      <w:rPr>
        <w:rFonts w:ascii="Segoe UI" w:hAnsi="Segoe UI" w:cs="Segoe UI" w:hint="default"/>
        <w:b/>
        <w:i w:val="0"/>
        <w:sz w:val="24"/>
        <w:szCs w:val="24"/>
      </w:rPr>
    </w:lvl>
    <w:lvl w:ilvl="1" w:tplc="9BAA6876">
      <w:start w:val="1"/>
      <w:numFmt w:val="decimal"/>
      <w:lvlText w:val="2.5.%2"/>
      <w:lvlJc w:val="left"/>
      <w:pPr>
        <w:ind w:left="1080" w:hanging="360"/>
      </w:pPr>
      <w:rPr>
        <w:rFonts w:ascii="Arial Narrow" w:hAnsi="Arial Narrow" w:hint="default"/>
        <w:b/>
        <w:i w:val="0"/>
        <w:sz w:val="24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6"/>
  </w:num>
  <w:num w:numId="2">
    <w:abstractNumId w:val="7"/>
  </w:num>
  <w:num w:numId="3">
    <w:abstractNumId w:val="9"/>
  </w:num>
  <w:num w:numId="4">
    <w:abstractNumId w:val="41"/>
  </w:num>
  <w:num w:numId="5">
    <w:abstractNumId w:val="39"/>
  </w:num>
  <w:num w:numId="6">
    <w:abstractNumId w:val="14"/>
  </w:num>
  <w:num w:numId="7">
    <w:abstractNumId w:val="25"/>
  </w:num>
  <w:num w:numId="8">
    <w:abstractNumId w:val="0"/>
  </w:num>
  <w:num w:numId="9">
    <w:abstractNumId w:val="6"/>
  </w:num>
  <w:num w:numId="10">
    <w:abstractNumId w:val="11"/>
  </w:num>
  <w:num w:numId="11">
    <w:abstractNumId w:val="4"/>
  </w:num>
  <w:num w:numId="12">
    <w:abstractNumId w:val="28"/>
  </w:num>
  <w:num w:numId="13">
    <w:abstractNumId w:val="21"/>
  </w:num>
  <w:num w:numId="14">
    <w:abstractNumId w:val="12"/>
  </w:num>
  <w:num w:numId="15">
    <w:abstractNumId w:val="18"/>
  </w:num>
  <w:num w:numId="16">
    <w:abstractNumId w:val="30"/>
  </w:num>
  <w:num w:numId="17">
    <w:abstractNumId w:val="24"/>
  </w:num>
  <w:num w:numId="18">
    <w:abstractNumId w:val="23"/>
  </w:num>
  <w:num w:numId="19">
    <w:abstractNumId w:val="35"/>
  </w:num>
  <w:num w:numId="20">
    <w:abstractNumId w:val="37"/>
  </w:num>
  <w:num w:numId="21">
    <w:abstractNumId w:val="13"/>
  </w:num>
  <w:num w:numId="22">
    <w:abstractNumId w:val="32"/>
  </w:num>
  <w:num w:numId="23">
    <w:abstractNumId w:val="16"/>
  </w:num>
  <w:num w:numId="24">
    <w:abstractNumId w:val="1"/>
  </w:num>
  <w:num w:numId="25">
    <w:abstractNumId w:val="31"/>
  </w:num>
  <w:num w:numId="26">
    <w:abstractNumId w:val="8"/>
  </w:num>
  <w:num w:numId="27">
    <w:abstractNumId w:val="22"/>
  </w:num>
  <w:num w:numId="28">
    <w:abstractNumId w:val="19"/>
  </w:num>
  <w:num w:numId="29">
    <w:abstractNumId w:val="27"/>
  </w:num>
  <w:num w:numId="30">
    <w:abstractNumId w:val="29"/>
  </w:num>
  <w:num w:numId="31">
    <w:abstractNumId w:val="40"/>
  </w:num>
  <w:num w:numId="32">
    <w:abstractNumId w:val="2"/>
  </w:num>
  <w:num w:numId="33">
    <w:abstractNumId w:val="17"/>
  </w:num>
  <w:num w:numId="34">
    <w:abstractNumId w:val="3"/>
  </w:num>
  <w:num w:numId="35">
    <w:abstractNumId w:val="38"/>
  </w:num>
  <w:num w:numId="36">
    <w:abstractNumId w:val="10"/>
  </w:num>
  <w:num w:numId="37">
    <w:abstractNumId w:val="15"/>
  </w:num>
  <w:num w:numId="38">
    <w:abstractNumId w:val="5"/>
  </w:num>
  <w:num w:numId="39">
    <w:abstractNumId w:val="4"/>
    <w:lvlOverride w:ilvl="0">
      <w:lvl w:ilvl="0" w:tplc="344CD432">
        <w:start w:val="1"/>
        <w:numFmt w:val="decimal"/>
        <w:lvlText w:val="6.%1"/>
        <w:lvlJc w:val="left"/>
        <w:pPr>
          <w:ind w:left="360" w:hanging="360"/>
        </w:pPr>
        <w:rPr>
          <w:rFonts w:ascii="Segoe UI" w:hAnsi="Segoe UI" w:cs="Segoe UI" w:hint="default"/>
          <w:b/>
          <w:i w:val="0"/>
          <w:sz w:val="28"/>
          <w:szCs w:val="28"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0">
    <w:abstractNumId w:val="33"/>
  </w:num>
  <w:num w:numId="41">
    <w:abstractNumId w:val="20"/>
  </w:num>
  <w:num w:numId="42">
    <w:abstractNumId w:val="26"/>
  </w:num>
  <w:num w:numId="43">
    <w:abstractNumId w:val="3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E7"/>
    <w:rsid w:val="00007FDB"/>
    <w:rsid w:val="00010111"/>
    <w:rsid w:val="00016AAC"/>
    <w:rsid w:val="000255D9"/>
    <w:rsid w:val="0002607B"/>
    <w:rsid w:val="00027FDC"/>
    <w:rsid w:val="00035967"/>
    <w:rsid w:val="00035B69"/>
    <w:rsid w:val="00036D94"/>
    <w:rsid w:val="00040BB1"/>
    <w:rsid w:val="00042CC1"/>
    <w:rsid w:val="0004321E"/>
    <w:rsid w:val="0004530F"/>
    <w:rsid w:val="00045932"/>
    <w:rsid w:val="00050197"/>
    <w:rsid w:val="0006170F"/>
    <w:rsid w:val="00061C63"/>
    <w:rsid w:val="00064D60"/>
    <w:rsid w:val="00066B30"/>
    <w:rsid w:val="00070671"/>
    <w:rsid w:val="00071BF1"/>
    <w:rsid w:val="00075589"/>
    <w:rsid w:val="00077A73"/>
    <w:rsid w:val="00081E64"/>
    <w:rsid w:val="0008285F"/>
    <w:rsid w:val="000837F2"/>
    <w:rsid w:val="000848B4"/>
    <w:rsid w:val="00084AED"/>
    <w:rsid w:val="00085F54"/>
    <w:rsid w:val="00092782"/>
    <w:rsid w:val="00092C8B"/>
    <w:rsid w:val="00093AF5"/>
    <w:rsid w:val="00095073"/>
    <w:rsid w:val="000A26F5"/>
    <w:rsid w:val="000A36DA"/>
    <w:rsid w:val="000A4F79"/>
    <w:rsid w:val="000A5DCC"/>
    <w:rsid w:val="000B08F3"/>
    <w:rsid w:val="000B0CAD"/>
    <w:rsid w:val="000B15E8"/>
    <w:rsid w:val="000B4449"/>
    <w:rsid w:val="000B6EC4"/>
    <w:rsid w:val="000C3630"/>
    <w:rsid w:val="000C5EAA"/>
    <w:rsid w:val="000C64D2"/>
    <w:rsid w:val="000D21AC"/>
    <w:rsid w:val="000E05E3"/>
    <w:rsid w:val="000E731F"/>
    <w:rsid w:val="000E7321"/>
    <w:rsid w:val="000E7B0E"/>
    <w:rsid w:val="000F2A07"/>
    <w:rsid w:val="000F5AF3"/>
    <w:rsid w:val="000F5F21"/>
    <w:rsid w:val="000F6E63"/>
    <w:rsid w:val="000F755F"/>
    <w:rsid w:val="00103E28"/>
    <w:rsid w:val="00105C18"/>
    <w:rsid w:val="00113D12"/>
    <w:rsid w:val="00113F63"/>
    <w:rsid w:val="00115AD2"/>
    <w:rsid w:val="00116530"/>
    <w:rsid w:val="001205AD"/>
    <w:rsid w:val="00123B9D"/>
    <w:rsid w:val="00123D09"/>
    <w:rsid w:val="00127AF4"/>
    <w:rsid w:val="00127F5F"/>
    <w:rsid w:val="00130051"/>
    <w:rsid w:val="0013105F"/>
    <w:rsid w:val="001376B6"/>
    <w:rsid w:val="00144A0E"/>
    <w:rsid w:val="00144F7E"/>
    <w:rsid w:val="001460C2"/>
    <w:rsid w:val="0014644B"/>
    <w:rsid w:val="00153E32"/>
    <w:rsid w:val="001617E8"/>
    <w:rsid w:val="0017013E"/>
    <w:rsid w:val="00171BA4"/>
    <w:rsid w:val="00175EAC"/>
    <w:rsid w:val="00177E2A"/>
    <w:rsid w:val="001822F7"/>
    <w:rsid w:val="00182EB5"/>
    <w:rsid w:val="001849C2"/>
    <w:rsid w:val="001850C7"/>
    <w:rsid w:val="001856CB"/>
    <w:rsid w:val="001869AD"/>
    <w:rsid w:val="0018762A"/>
    <w:rsid w:val="0019024B"/>
    <w:rsid w:val="0019442D"/>
    <w:rsid w:val="00194483"/>
    <w:rsid w:val="001A304A"/>
    <w:rsid w:val="001A3511"/>
    <w:rsid w:val="001A375E"/>
    <w:rsid w:val="001A5510"/>
    <w:rsid w:val="001A6248"/>
    <w:rsid w:val="001A6ED0"/>
    <w:rsid w:val="001A7414"/>
    <w:rsid w:val="001A7913"/>
    <w:rsid w:val="001B0424"/>
    <w:rsid w:val="001B301C"/>
    <w:rsid w:val="001B76B1"/>
    <w:rsid w:val="001C0004"/>
    <w:rsid w:val="001C130D"/>
    <w:rsid w:val="001C26D0"/>
    <w:rsid w:val="001C3765"/>
    <w:rsid w:val="001C46C7"/>
    <w:rsid w:val="001C7A78"/>
    <w:rsid w:val="001D1258"/>
    <w:rsid w:val="001D3144"/>
    <w:rsid w:val="001D42DC"/>
    <w:rsid w:val="001D7289"/>
    <w:rsid w:val="001D7A85"/>
    <w:rsid w:val="001E12E5"/>
    <w:rsid w:val="001E340A"/>
    <w:rsid w:val="001E66E3"/>
    <w:rsid w:val="001F045B"/>
    <w:rsid w:val="001F1A92"/>
    <w:rsid w:val="001F20BA"/>
    <w:rsid w:val="001F4761"/>
    <w:rsid w:val="002016F7"/>
    <w:rsid w:val="0021234E"/>
    <w:rsid w:val="00212E3E"/>
    <w:rsid w:val="002150A2"/>
    <w:rsid w:val="00215811"/>
    <w:rsid w:val="002231AA"/>
    <w:rsid w:val="002232C1"/>
    <w:rsid w:val="00226B07"/>
    <w:rsid w:val="00231703"/>
    <w:rsid w:val="00231F5E"/>
    <w:rsid w:val="00232944"/>
    <w:rsid w:val="002344E6"/>
    <w:rsid w:val="00244DCF"/>
    <w:rsid w:val="00245252"/>
    <w:rsid w:val="002455CD"/>
    <w:rsid w:val="00247001"/>
    <w:rsid w:val="002475B0"/>
    <w:rsid w:val="0025007D"/>
    <w:rsid w:val="002577FE"/>
    <w:rsid w:val="002671D3"/>
    <w:rsid w:val="0027224C"/>
    <w:rsid w:val="00274325"/>
    <w:rsid w:val="00274684"/>
    <w:rsid w:val="00274D21"/>
    <w:rsid w:val="002801FF"/>
    <w:rsid w:val="00280E66"/>
    <w:rsid w:val="00284A68"/>
    <w:rsid w:val="00285E36"/>
    <w:rsid w:val="00286CC4"/>
    <w:rsid w:val="002971FB"/>
    <w:rsid w:val="002A0618"/>
    <w:rsid w:val="002A22EF"/>
    <w:rsid w:val="002A2B4D"/>
    <w:rsid w:val="002A2E4E"/>
    <w:rsid w:val="002A2F43"/>
    <w:rsid w:val="002B2026"/>
    <w:rsid w:val="002B2E99"/>
    <w:rsid w:val="002B469D"/>
    <w:rsid w:val="002B565D"/>
    <w:rsid w:val="002B5A70"/>
    <w:rsid w:val="002B727F"/>
    <w:rsid w:val="002C07D5"/>
    <w:rsid w:val="002C33CE"/>
    <w:rsid w:val="002C49B2"/>
    <w:rsid w:val="002C7017"/>
    <w:rsid w:val="002D33F3"/>
    <w:rsid w:val="002D64BF"/>
    <w:rsid w:val="002D68C8"/>
    <w:rsid w:val="002D7D2B"/>
    <w:rsid w:val="002E0252"/>
    <w:rsid w:val="002E0FAF"/>
    <w:rsid w:val="002E4B73"/>
    <w:rsid w:val="002E6D21"/>
    <w:rsid w:val="002F0572"/>
    <w:rsid w:val="002F1525"/>
    <w:rsid w:val="002F1805"/>
    <w:rsid w:val="002F2F0B"/>
    <w:rsid w:val="002F54CA"/>
    <w:rsid w:val="002F6DFF"/>
    <w:rsid w:val="002F796B"/>
    <w:rsid w:val="0030304B"/>
    <w:rsid w:val="00303548"/>
    <w:rsid w:val="003066B4"/>
    <w:rsid w:val="00306A7E"/>
    <w:rsid w:val="00306BBC"/>
    <w:rsid w:val="003105AE"/>
    <w:rsid w:val="00312231"/>
    <w:rsid w:val="0031243D"/>
    <w:rsid w:val="003132CE"/>
    <w:rsid w:val="003140CE"/>
    <w:rsid w:val="00314585"/>
    <w:rsid w:val="00321F67"/>
    <w:rsid w:val="00323B42"/>
    <w:rsid w:val="003250C9"/>
    <w:rsid w:val="0032740A"/>
    <w:rsid w:val="003318C3"/>
    <w:rsid w:val="00331B8C"/>
    <w:rsid w:val="0033287B"/>
    <w:rsid w:val="003336D4"/>
    <w:rsid w:val="0033401E"/>
    <w:rsid w:val="0033575D"/>
    <w:rsid w:val="00335CAF"/>
    <w:rsid w:val="003503B6"/>
    <w:rsid w:val="00352CDC"/>
    <w:rsid w:val="00356661"/>
    <w:rsid w:val="00357B8F"/>
    <w:rsid w:val="003604FF"/>
    <w:rsid w:val="00363BE0"/>
    <w:rsid w:val="00365012"/>
    <w:rsid w:val="00365E84"/>
    <w:rsid w:val="0036637B"/>
    <w:rsid w:val="00366AEF"/>
    <w:rsid w:val="00370355"/>
    <w:rsid w:val="00371284"/>
    <w:rsid w:val="0037158D"/>
    <w:rsid w:val="003719E2"/>
    <w:rsid w:val="00372E5B"/>
    <w:rsid w:val="00381C78"/>
    <w:rsid w:val="00385A2D"/>
    <w:rsid w:val="00386038"/>
    <w:rsid w:val="00386B8C"/>
    <w:rsid w:val="00390915"/>
    <w:rsid w:val="0039232E"/>
    <w:rsid w:val="00393A25"/>
    <w:rsid w:val="00394295"/>
    <w:rsid w:val="00396B32"/>
    <w:rsid w:val="003A1BFB"/>
    <w:rsid w:val="003A30B1"/>
    <w:rsid w:val="003A4038"/>
    <w:rsid w:val="003A6F74"/>
    <w:rsid w:val="003B15E8"/>
    <w:rsid w:val="003B4D93"/>
    <w:rsid w:val="003B58EE"/>
    <w:rsid w:val="003D394B"/>
    <w:rsid w:val="003D6A5C"/>
    <w:rsid w:val="003E0B1D"/>
    <w:rsid w:val="003E24AD"/>
    <w:rsid w:val="003E2ED1"/>
    <w:rsid w:val="003E5850"/>
    <w:rsid w:val="003F1B3C"/>
    <w:rsid w:val="003F224D"/>
    <w:rsid w:val="003F5719"/>
    <w:rsid w:val="003F6C50"/>
    <w:rsid w:val="003F6CD6"/>
    <w:rsid w:val="0040114E"/>
    <w:rsid w:val="00404089"/>
    <w:rsid w:val="0040524A"/>
    <w:rsid w:val="00405A14"/>
    <w:rsid w:val="00407BB4"/>
    <w:rsid w:val="00420E8B"/>
    <w:rsid w:val="00421912"/>
    <w:rsid w:val="0042264B"/>
    <w:rsid w:val="0042383D"/>
    <w:rsid w:val="00435578"/>
    <w:rsid w:val="00437118"/>
    <w:rsid w:val="00437625"/>
    <w:rsid w:val="00442F9B"/>
    <w:rsid w:val="00443AC0"/>
    <w:rsid w:val="0044501F"/>
    <w:rsid w:val="0044740C"/>
    <w:rsid w:val="00456349"/>
    <w:rsid w:val="00457D85"/>
    <w:rsid w:val="00460544"/>
    <w:rsid w:val="00465372"/>
    <w:rsid w:val="004678B5"/>
    <w:rsid w:val="004721C5"/>
    <w:rsid w:val="00472220"/>
    <w:rsid w:val="0047667F"/>
    <w:rsid w:val="004813A4"/>
    <w:rsid w:val="00491B8A"/>
    <w:rsid w:val="0049588D"/>
    <w:rsid w:val="004A1B48"/>
    <w:rsid w:val="004A6326"/>
    <w:rsid w:val="004B0922"/>
    <w:rsid w:val="004B11E2"/>
    <w:rsid w:val="004B11EE"/>
    <w:rsid w:val="004B5ADD"/>
    <w:rsid w:val="004C1BF8"/>
    <w:rsid w:val="004C41FA"/>
    <w:rsid w:val="004D09B7"/>
    <w:rsid w:val="004D426F"/>
    <w:rsid w:val="004D5860"/>
    <w:rsid w:val="004D5DA0"/>
    <w:rsid w:val="004D6186"/>
    <w:rsid w:val="004D7ACF"/>
    <w:rsid w:val="004F04E0"/>
    <w:rsid w:val="004F13A3"/>
    <w:rsid w:val="004F2DF5"/>
    <w:rsid w:val="004F4C90"/>
    <w:rsid w:val="004F534B"/>
    <w:rsid w:val="00501B80"/>
    <w:rsid w:val="00502220"/>
    <w:rsid w:val="00503DE9"/>
    <w:rsid w:val="00505F4C"/>
    <w:rsid w:val="00507272"/>
    <w:rsid w:val="00507E78"/>
    <w:rsid w:val="00510BD8"/>
    <w:rsid w:val="0051112F"/>
    <w:rsid w:val="00516C01"/>
    <w:rsid w:val="0051721C"/>
    <w:rsid w:val="00517F89"/>
    <w:rsid w:val="005211C5"/>
    <w:rsid w:val="00526E36"/>
    <w:rsid w:val="00532EB0"/>
    <w:rsid w:val="00532F77"/>
    <w:rsid w:val="0054745B"/>
    <w:rsid w:val="00557691"/>
    <w:rsid w:val="00560C2A"/>
    <w:rsid w:val="005611BD"/>
    <w:rsid w:val="00561935"/>
    <w:rsid w:val="005654A7"/>
    <w:rsid w:val="005700C3"/>
    <w:rsid w:val="00570784"/>
    <w:rsid w:val="00571EDA"/>
    <w:rsid w:val="00574190"/>
    <w:rsid w:val="00584010"/>
    <w:rsid w:val="00585BBD"/>
    <w:rsid w:val="00585D31"/>
    <w:rsid w:val="00586A8B"/>
    <w:rsid w:val="0059053A"/>
    <w:rsid w:val="00593161"/>
    <w:rsid w:val="00595ED9"/>
    <w:rsid w:val="00596258"/>
    <w:rsid w:val="005A1172"/>
    <w:rsid w:val="005A2129"/>
    <w:rsid w:val="005B45A3"/>
    <w:rsid w:val="005C0BB0"/>
    <w:rsid w:val="005C6566"/>
    <w:rsid w:val="005D01DD"/>
    <w:rsid w:val="005D515B"/>
    <w:rsid w:val="005D69C8"/>
    <w:rsid w:val="005D787F"/>
    <w:rsid w:val="005E0935"/>
    <w:rsid w:val="005E2452"/>
    <w:rsid w:val="005E3B76"/>
    <w:rsid w:val="005E46BB"/>
    <w:rsid w:val="005E540D"/>
    <w:rsid w:val="005E791B"/>
    <w:rsid w:val="005F0AA2"/>
    <w:rsid w:val="005F548C"/>
    <w:rsid w:val="005F6E80"/>
    <w:rsid w:val="006026FE"/>
    <w:rsid w:val="00605FF5"/>
    <w:rsid w:val="006065AA"/>
    <w:rsid w:val="00606A66"/>
    <w:rsid w:val="006135F1"/>
    <w:rsid w:val="006138B1"/>
    <w:rsid w:val="00614674"/>
    <w:rsid w:val="00614B71"/>
    <w:rsid w:val="00617387"/>
    <w:rsid w:val="00622F36"/>
    <w:rsid w:val="006230BB"/>
    <w:rsid w:val="00624468"/>
    <w:rsid w:val="00626C9E"/>
    <w:rsid w:val="00635035"/>
    <w:rsid w:val="00635845"/>
    <w:rsid w:val="00640A87"/>
    <w:rsid w:val="00644260"/>
    <w:rsid w:val="00645950"/>
    <w:rsid w:val="00646A26"/>
    <w:rsid w:val="00651D04"/>
    <w:rsid w:val="006524FB"/>
    <w:rsid w:val="00653D07"/>
    <w:rsid w:val="00654955"/>
    <w:rsid w:val="00663A0A"/>
    <w:rsid w:val="006646C6"/>
    <w:rsid w:val="00665A20"/>
    <w:rsid w:val="0066614D"/>
    <w:rsid w:val="00667DEA"/>
    <w:rsid w:val="006743C6"/>
    <w:rsid w:val="00674BC1"/>
    <w:rsid w:val="00676C3C"/>
    <w:rsid w:val="006806A0"/>
    <w:rsid w:val="00683DF8"/>
    <w:rsid w:val="00685952"/>
    <w:rsid w:val="00685D0C"/>
    <w:rsid w:val="00686104"/>
    <w:rsid w:val="00686209"/>
    <w:rsid w:val="006904F1"/>
    <w:rsid w:val="00690E1E"/>
    <w:rsid w:val="00694186"/>
    <w:rsid w:val="006A0B6B"/>
    <w:rsid w:val="006A5294"/>
    <w:rsid w:val="006A5F1A"/>
    <w:rsid w:val="006B27FD"/>
    <w:rsid w:val="006C0517"/>
    <w:rsid w:val="006C33A7"/>
    <w:rsid w:val="006C4592"/>
    <w:rsid w:val="006C46CE"/>
    <w:rsid w:val="006C6AB2"/>
    <w:rsid w:val="006D0408"/>
    <w:rsid w:val="006D0C8E"/>
    <w:rsid w:val="006D4090"/>
    <w:rsid w:val="006D5A4A"/>
    <w:rsid w:val="006E5AAD"/>
    <w:rsid w:val="006E6539"/>
    <w:rsid w:val="006E7C56"/>
    <w:rsid w:val="006F0292"/>
    <w:rsid w:val="006F09C3"/>
    <w:rsid w:val="006F1051"/>
    <w:rsid w:val="006F54B7"/>
    <w:rsid w:val="00702CB9"/>
    <w:rsid w:val="00706E4F"/>
    <w:rsid w:val="00710CCC"/>
    <w:rsid w:val="007128F0"/>
    <w:rsid w:val="00715112"/>
    <w:rsid w:val="00715EB0"/>
    <w:rsid w:val="0071638A"/>
    <w:rsid w:val="007226E7"/>
    <w:rsid w:val="0072507D"/>
    <w:rsid w:val="0073089E"/>
    <w:rsid w:val="00730DA8"/>
    <w:rsid w:val="0073156A"/>
    <w:rsid w:val="00732022"/>
    <w:rsid w:val="00733AEE"/>
    <w:rsid w:val="007367ED"/>
    <w:rsid w:val="00736B95"/>
    <w:rsid w:val="00737566"/>
    <w:rsid w:val="00745655"/>
    <w:rsid w:val="007505FC"/>
    <w:rsid w:val="00757F29"/>
    <w:rsid w:val="00764A44"/>
    <w:rsid w:val="0076578B"/>
    <w:rsid w:val="0076643C"/>
    <w:rsid w:val="007669CF"/>
    <w:rsid w:val="00771E85"/>
    <w:rsid w:val="00773A21"/>
    <w:rsid w:val="007740DA"/>
    <w:rsid w:val="00776547"/>
    <w:rsid w:val="00777576"/>
    <w:rsid w:val="00777D5D"/>
    <w:rsid w:val="0078311B"/>
    <w:rsid w:val="00785E29"/>
    <w:rsid w:val="00791937"/>
    <w:rsid w:val="00792F78"/>
    <w:rsid w:val="00793030"/>
    <w:rsid w:val="007A3BF4"/>
    <w:rsid w:val="007A5625"/>
    <w:rsid w:val="007A6CC2"/>
    <w:rsid w:val="007A7AFC"/>
    <w:rsid w:val="007B1A0D"/>
    <w:rsid w:val="007B3D3E"/>
    <w:rsid w:val="007B4BB7"/>
    <w:rsid w:val="007C0D49"/>
    <w:rsid w:val="007C1BAC"/>
    <w:rsid w:val="007C3421"/>
    <w:rsid w:val="007D05A6"/>
    <w:rsid w:val="007D39BB"/>
    <w:rsid w:val="007D3C56"/>
    <w:rsid w:val="007D68DD"/>
    <w:rsid w:val="007D766A"/>
    <w:rsid w:val="007D7EC1"/>
    <w:rsid w:val="007E3F57"/>
    <w:rsid w:val="007F61EF"/>
    <w:rsid w:val="00801D53"/>
    <w:rsid w:val="00802A5C"/>
    <w:rsid w:val="0080391B"/>
    <w:rsid w:val="00804921"/>
    <w:rsid w:val="0081251E"/>
    <w:rsid w:val="0081760C"/>
    <w:rsid w:val="00821FDE"/>
    <w:rsid w:val="00823197"/>
    <w:rsid w:val="00823FD0"/>
    <w:rsid w:val="00824033"/>
    <w:rsid w:val="00826B18"/>
    <w:rsid w:val="008308DF"/>
    <w:rsid w:val="00831E4C"/>
    <w:rsid w:val="0083520A"/>
    <w:rsid w:val="00837D33"/>
    <w:rsid w:val="00840A04"/>
    <w:rsid w:val="00841C79"/>
    <w:rsid w:val="00842518"/>
    <w:rsid w:val="00844714"/>
    <w:rsid w:val="00845EB4"/>
    <w:rsid w:val="00846FA2"/>
    <w:rsid w:val="008475AF"/>
    <w:rsid w:val="00851C18"/>
    <w:rsid w:val="0085406D"/>
    <w:rsid w:val="008559E0"/>
    <w:rsid w:val="00856C7B"/>
    <w:rsid w:val="00857344"/>
    <w:rsid w:val="00857BA7"/>
    <w:rsid w:val="00857FFC"/>
    <w:rsid w:val="00860809"/>
    <w:rsid w:val="00861D87"/>
    <w:rsid w:val="00861E9C"/>
    <w:rsid w:val="00866F48"/>
    <w:rsid w:val="00874737"/>
    <w:rsid w:val="00874F63"/>
    <w:rsid w:val="00884032"/>
    <w:rsid w:val="0088621D"/>
    <w:rsid w:val="008873DD"/>
    <w:rsid w:val="008919FB"/>
    <w:rsid w:val="008922FA"/>
    <w:rsid w:val="008A0970"/>
    <w:rsid w:val="008A1545"/>
    <w:rsid w:val="008A400C"/>
    <w:rsid w:val="008A4594"/>
    <w:rsid w:val="008A5D5C"/>
    <w:rsid w:val="008A79DC"/>
    <w:rsid w:val="008A7C2B"/>
    <w:rsid w:val="008B11D8"/>
    <w:rsid w:val="008B167A"/>
    <w:rsid w:val="008B2185"/>
    <w:rsid w:val="008B671C"/>
    <w:rsid w:val="008B72E3"/>
    <w:rsid w:val="008B7454"/>
    <w:rsid w:val="008C022E"/>
    <w:rsid w:val="008C1FF9"/>
    <w:rsid w:val="008C349F"/>
    <w:rsid w:val="008C5132"/>
    <w:rsid w:val="008C7C03"/>
    <w:rsid w:val="008D1D85"/>
    <w:rsid w:val="008D3880"/>
    <w:rsid w:val="008E0D70"/>
    <w:rsid w:val="008F2972"/>
    <w:rsid w:val="008F7EED"/>
    <w:rsid w:val="00900148"/>
    <w:rsid w:val="00900FF5"/>
    <w:rsid w:val="009011FF"/>
    <w:rsid w:val="00901847"/>
    <w:rsid w:val="00902120"/>
    <w:rsid w:val="00905EE8"/>
    <w:rsid w:val="00913964"/>
    <w:rsid w:val="00916469"/>
    <w:rsid w:val="00921559"/>
    <w:rsid w:val="009223D0"/>
    <w:rsid w:val="00925A53"/>
    <w:rsid w:val="00930788"/>
    <w:rsid w:val="00933CEF"/>
    <w:rsid w:val="00936E57"/>
    <w:rsid w:val="00941E3A"/>
    <w:rsid w:val="009466A7"/>
    <w:rsid w:val="00952ECB"/>
    <w:rsid w:val="00954889"/>
    <w:rsid w:val="00957BF4"/>
    <w:rsid w:val="00957D31"/>
    <w:rsid w:val="0096066F"/>
    <w:rsid w:val="00962466"/>
    <w:rsid w:val="00962DC1"/>
    <w:rsid w:val="0097078A"/>
    <w:rsid w:val="00974865"/>
    <w:rsid w:val="00974A47"/>
    <w:rsid w:val="00980073"/>
    <w:rsid w:val="00984A7D"/>
    <w:rsid w:val="00986BDD"/>
    <w:rsid w:val="0099271D"/>
    <w:rsid w:val="0099347D"/>
    <w:rsid w:val="009942BB"/>
    <w:rsid w:val="00994F7D"/>
    <w:rsid w:val="00995F1C"/>
    <w:rsid w:val="009A31F3"/>
    <w:rsid w:val="009A7101"/>
    <w:rsid w:val="009A7279"/>
    <w:rsid w:val="009B0057"/>
    <w:rsid w:val="009B0C04"/>
    <w:rsid w:val="009B7BFB"/>
    <w:rsid w:val="009C16F5"/>
    <w:rsid w:val="009C1A1E"/>
    <w:rsid w:val="009C748F"/>
    <w:rsid w:val="009C7D2A"/>
    <w:rsid w:val="009D39C4"/>
    <w:rsid w:val="009E36AC"/>
    <w:rsid w:val="009E41E0"/>
    <w:rsid w:val="009F1EB4"/>
    <w:rsid w:val="009F2809"/>
    <w:rsid w:val="009F2BFB"/>
    <w:rsid w:val="009F4D80"/>
    <w:rsid w:val="009F7CAE"/>
    <w:rsid w:val="00A007AB"/>
    <w:rsid w:val="00A013CC"/>
    <w:rsid w:val="00A01EE7"/>
    <w:rsid w:val="00A03832"/>
    <w:rsid w:val="00A11713"/>
    <w:rsid w:val="00A13534"/>
    <w:rsid w:val="00A15936"/>
    <w:rsid w:val="00A15EFE"/>
    <w:rsid w:val="00A209DF"/>
    <w:rsid w:val="00A23DEC"/>
    <w:rsid w:val="00A262C1"/>
    <w:rsid w:val="00A2642B"/>
    <w:rsid w:val="00A303E7"/>
    <w:rsid w:val="00A3645E"/>
    <w:rsid w:val="00A40033"/>
    <w:rsid w:val="00A4084C"/>
    <w:rsid w:val="00A40AD2"/>
    <w:rsid w:val="00A41113"/>
    <w:rsid w:val="00A4424D"/>
    <w:rsid w:val="00A448EC"/>
    <w:rsid w:val="00A5194C"/>
    <w:rsid w:val="00A5214A"/>
    <w:rsid w:val="00A55894"/>
    <w:rsid w:val="00A55ABE"/>
    <w:rsid w:val="00A6117A"/>
    <w:rsid w:val="00A622F0"/>
    <w:rsid w:val="00A6545D"/>
    <w:rsid w:val="00A66B65"/>
    <w:rsid w:val="00A717C1"/>
    <w:rsid w:val="00A720DC"/>
    <w:rsid w:val="00A72AFA"/>
    <w:rsid w:val="00A72C60"/>
    <w:rsid w:val="00A75211"/>
    <w:rsid w:val="00A757C7"/>
    <w:rsid w:val="00A82181"/>
    <w:rsid w:val="00A84AFF"/>
    <w:rsid w:val="00A8688E"/>
    <w:rsid w:val="00A95FFD"/>
    <w:rsid w:val="00A9707A"/>
    <w:rsid w:val="00AA1BF9"/>
    <w:rsid w:val="00AA1E7F"/>
    <w:rsid w:val="00AA203D"/>
    <w:rsid w:val="00AA2228"/>
    <w:rsid w:val="00AA6C97"/>
    <w:rsid w:val="00AA77EC"/>
    <w:rsid w:val="00AB059F"/>
    <w:rsid w:val="00AB0896"/>
    <w:rsid w:val="00AB5B71"/>
    <w:rsid w:val="00AC13EE"/>
    <w:rsid w:val="00AD126E"/>
    <w:rsid w:val="00AD5379"/>
    <w:rsid w:val="00AD6CD3"/>
    <w:rsid w:val="00AE0918"/>
    <w:rsid w:val="00AE2CD7"/>
    <w:rsid w:val="00AE6E56"/>
    <w:rsid w:val="00AF0EC0"/>
    <w:rsid w:val="00AF33A4"/>
    <w:rsid w:val="00AF3D8A"/>
    <w:rsid w:val="00B00E0E"/>
    <w:rsid w:val="00B04E33"/>
    <w:rsid w:val="00B13C31"/>
    <w:rsid w:val="00B15A95"/>
    <w:rsid w:val="00B175D8"/>
    <w:rsid w:val="00B20395"/>
    <w:rsid w:val="00B20F2E"/>
    <w:rsid w:val="00B2453F"/>
    <w:rsid w:val="00B26C50"/>
    <w:rsid w:val="00B31974"/>
    <w:rsid w:val="00B32B4F"/>
    <w:rsid w:val="00B345FB"/>
    <w:rsid w:val="00B36EE0"/>
    <w:rsid w:val="00B4464E"/>
    <w:rsid w:val="00B44E9F"/>
    <w:rsid w:val="00B50B3B"/>
    <w:rsid w:val="00B5155C"/>
    <w:rsid w:val="00B51BB0"/>
    <w:rsid w:val="00B5271A"/>
    <w:rsid w:val="00B5284E"/>
    <w:rsid w:val="00B52C68"/>
    <w:rsid w:val="00B6330D"/>
    <w:rsid w:val="00B82DF1"/>
    <w:rsid w:val="00B857CE"/>
    <w:rsid w:val="00B90B9B"/>
    <w:rsid w:val="00B9103D"/>
    <w:rsid w:val="00B92ECB"/>
    <w:rsid w:val="00B93688"/>
    <w:rsid w:val="00B9372A"/>
    <w:rsid w:val="00B9593B"/>
    <w:rsid w:val="00B95AA6"/>
    <w:rsid w:val="00B95D66"/>
    <w:rsid w:val="00B97A72"/>
    <w:rsid w:val="00BA0DDF"/>
    <w:rsid w:val="00BA158E"/>
    <w:rsid w:val="00BA4571"/>
    <w:rsid w:val="00BA58BE"/>
    <w:rsid w:val="00BA61F3"/>
    <w:rsid w:val="00BA7108"/>
    <w:rsid w:val="00BB3274"/>
    <w:rsid w:val="00BB3380"/>
    <w:rsid w:val="00BB3CB6"/>
    <w:rsid w:val="00BB4957"/>
    <w:rsid w:val="00BB5849"/>
    <w:rsid w:val="00BB5B9C"/>
    <w:rsid w:val="00BB5F38"/>
    <w:rsid w:val="00BB6F5C"/>
    <w:rsid w:val="00BC11E7"/>
    <w:rsid w:val="00BD1A7F"/>
    <w:rsid w:val="00BD399A"/>
    <w:rsid w:val="00BD41BF"/>
    <w:rsid w:val="00BE28EF"/>
    <w:rsid w:val="00BE3598"/>
    <w:rsid w:val="00BE5A6F"/>
    <w:rsid w:val="00BE6145"/>
    <w:rsid w:val="00BE7052"/>
    <w:rsid w:val="00BF23B6"/>
    <w:rsid w:val="00BF2D8E"/>
    <w:rsid w:val="00BF61C5"/>
    <w:rsid w:val="00BF61DF"/>
    <w:rsid w:val="00C01E44"/>
    <w:rsid w:val="00C0332F"/>
    <w:rsid w:val="00C046CA"/>
    <w:rsid w:val="00C0524E"/>
    <w:rsid w:val="00C05BC1"/>
    <w:rsid w:val="00C065D2"/>
    <w:rsid w:val="00C10381"/>
    <w:rsid w:val="00C12EBE"/>
    <w:rsid w:val="00C13BED"/>
    <w:rsid w:val="00C15A6D"/>
    <w:rsid w:val="00C25D09"/>
    <w:rsid w:val="00C273F8"/>
    <w:rsid w:val="00C316D8"/>
    <w:rsid w:val="00C355BE"/>
    <w:rsid w:val="00C4648C"/>
    <w:rsid w:val="00C4789D"/>
    <w:rsid w:val="00C51CD1"/>
    <w:rsid w:val="00C551FA"/>
    <w:rsid w:val="00C622CD"/>
    <w:rsid w:val="00C70B57"/>
    <w:rsid w:val="00C71F3F"/>
    <w:rsid w:val="00C74A80"/>
    <w:rsid w:val="00C772D5"/>
    <w:rsid w:val="00C77A3A"/>
    <w:rsid w:val="00C80F61"/>
    <w:rsid w:val="00C83CCC"/>
    <w:rsid w:val="00C9088F"/>
    <w:rsid w:val="00C926BA"/>
    <w:rsid w:val="00C96562"/>
    <w:rsid w:val="00CA1F07"/>
    <w:rsid w:val="00CA2AF7"/>
    <w:rsid w:val="00CB0065"/>
    <w:rsid w:val="00CB15A9"/>
    <w:rsid w:val="00CD176A"/>
    <w:rsid w:val="00CD41C0"/>
    <w:rsid w:val="00CE3274"/>
    <w:rsid w:val="00CF4412"/>
    <w:rsid w:val="00CF49B2"/>
    <w:rsid w:val="00CF5A4C"/>
    <w:rsid w:val="00D01135"/>
    <w:rsid w:val="00D02BB8"/>
    <w:rsid w:val="00D03282"/>
    <w:rsid w:val="00D0375C"/>
    <w:rsid w:val="00D05113"/>
    <w:rsid w:val="00D06C72"/>
    <w:rsid w:val="00D072F2"/>
    <w:rsid w:val="00D114C0"/>
    <w:rsid w:val="00D126F3"/>
    <w:rsid w:val="00D12C99"/>
    <w:rsid w:val="00D16888"/>
    <w:rsid w:val="00D248D5"/>
    <w:rsid w:val="00D30EEF"/>
    <w:rsid w:val="00D30FF4"/>
    <w:rsid w:val="00D31A79"/>
    <w:rsid w:val="00D44C67"/>
    <w:rsid w:val="00D45985"/>
    <w:rsid w:val="00D567D0"/>
    <w:rsid w:val="00D65069"/>
    <w:rsid w:val="00D652E5"/>
    <w:rsid w:val="00D66942"/>
    <w:rsid w:val="00D72816"/>
    <w:rsid w:val="00D72E90"/>
    <w:rsid w:val="00D7467F"/>
    <w:rsid w:val="00D81F2D"/>
    <w:rsid w:val="00D82BFD"/>
    <w:rsid w:val="00D83F86"/>
    <w:rsid w:val="00D85DD7"/>
    <w:rsid w:val="00D8635F"/>
    <w:rsid w:val="00D87CF4"/>
    <w:rsid w:val="00D87E7F"/>
    <w:rsid w:val="00D9199F"/>
    <w:rsid w:val="00D923B3"/>
    <w:rsid w:val="00D92EFC"/>
    <w:rsid w:val="00D959AB"/>
    <w:rsid w:val="00DA220F"/>
    <w:rsid w:val="00DA2941"/>
    <w:rsid w:val="00DA3D3E"/>
    <w:rsid w:val="00DA4E72"/>
    <w:rsid w:val="00DB03F4"/>
    <w:rsid w:val="00DB3CA2"/>
    <w:rsid w:val="00DB44C9"/>
    <w:rsid w:val="00DB4614"/>
    <w:rsid w:val="00DC127A"/>
    <w:rsid w:val="00DC3E7A"/>
    <w:rsid w:val="00DC7643"/>
    <w:rsid w:val="00DD4A30"/>
    <w:rsid w:val="00DD4ED8"/>
    <w:rsid w:val="00DD63EB"/>
    <w:rsid w:val="00DD7038"/>
    <w:rsid w:val="00DE749D"/>
    <w:rsid w:val="00DE77F0"/>
    <w:rsid w:val="00DF01D2"/>
    <w:rsid w:val="00DF37A5"/>
    <w:rsid w:val="00DF6F9B"/>
    <w:rsid w:val="00E0066A"/>
    <w:rsid w:val="00E0157A"/>
    <w:rsid w:val="00E04791"/>
    <w:rsid w:val="00E11FC4"/>
    <w:rsid w:val="00E126A2"/>
    <w:rsid w:val="00E1711D"/>
    <w:rsid w:val="00E20713"/>
    <w:rsid w:val="00E25288"/>
    <w:rsid w:val="00E334D4"/>
    <w:rsid w:val="00E3696A"/>
    <w:rsid w:val="00E411F3"/>
    <w:rsid w:val="00E42E1D"/>
    <w:rsid w:val="00E432F2"/>
    <w:rsid w:val="00E4482D"/>
    <w:rsid w:val="00E5138B"/>
    <w:rsid w:val="00E545FE"/>
    <w:rsid w:val="00E54B75"/>
    <w:rsid w:val="00E55F62"/>
    <w:rsid w:val="00E57FE5"/>
    <w:rsid w:val="00E61359"/>
    <w:rsid w:val="00E665A9"/>
    <w:rsid w:val="00E729CA"/>
    <w:rsid w:val="00E73605"/>
    <w:rsid w:val="00E82E28"/>
    <w:rsid w:val="00E979CF"/>
    <w:rsid w:val="00E97FFA"/>
    <w:rsid w:val="00EA39FE"/>
    <w:rsid w:val="00EA6A35"/>
    <w:rsid w:val="00EB143C"/>
    <w:rsid w:val="00EB4489"/>
    <w:rsid w:val="00EB60B8"/>
    <w:rsid w:val="00EB7F85"/>
    <w:rsid w:val="00EC079E"/>
    <w:rsid w:val="00EC44F9"/>
    <w:rsid w:val="00EC6DC5"/>
    <w:rsid w:val="00ED187E"/>
    <w:rsid w:val="00ED447A"/>
    <w:rsid w:val="00ED451A"/>
    <w:rsid w:val="00EE59BA"/>
    <w:rsid w:val="00EF0A4A"/>
    <w:rsid w:val="00EF1140"/>
    <w:rsid w:val="00EF30AC"/>
    <w:rsid w:val="00EF3E47"/>
    <w:rsid w:val="00EF53C5"/>
    <w:rsid w:val="00EF7D14"/>
    <w:rsid w:val="00F006F9"/>
    <w:rsid w:val="00F012A1"/>
    <w:rsid w:val="00F037C1"/>
    <w:rsid w:val="00F10A7F"/>
    <w:rsid w:val="00F11F1C"/>
    <w:rsid w:val="00F12434"/>
    <w:rsid w:val="00F13C42"/>
    <w:rsid w:val="00F13F76"/>
    <w:rsid w:val="00F20C83"/>
    <w:rsid w:val="00F24D52"/>
    <w:rsid w:val="00F25B46"/>
    <w:rsid w:val="00F30AD2"/>
    <w:rsid w:val="00F34696"/>
    <w:rsid w:val="00F35D60"/>
    <w:rsid w:val="00F363D0"/>
    <w:rsid w:val="00F36F2D"/>
    <w:rsid w:val="00F417BD"/>
    <w:rsid w:val="00F4273C"/>
    <w:rsid w:val="00F455AE"/>
    <w:rsid w:val="00F4599B"/>
    <w:rsid w:val="00F579E0"/>
    <w:rsid w:val="00F60FC6"/>
    <w:rsid w:val="00F62364"/>
    <w:rsid w:val="00F64FA5"/>
    <w:rsid w:val="00F66C32"/>
    <w:rsid w:val="00F711C4"/>
    <w:rsid w:val="00F75307"/>
    <w:rsid w:val="00F75B53"/>
    <w:rsid w:val="00F774CB"/>
    <w:rsid w:val="00F7756D"/>
    <w:rsid w:val="00F7774F"/>
    <w:rsid w:val="00F8156F"/>
    <w:rsid w:val="00F84D99"/>
    <w:rsid w:val="00F86526"/>
    <w:rsid w:val="00F90F95"/>
    <w:rsid w:val="00F9252D"/>
    <w:rsid w:val="00F934B9"/>
    <w:rsid w:val="00F94EF1"/>
    <w:rsid w:val="00F96ED9"/>
    <w:rsid w:val="00FA17E8"/>
    <w:rsid w:val="00FA2258"/>
    <w:rsid w:val="00FA2CF5"/>
    <w:rsid w:val="00FA36B7"/>
    <w:rsid w:val="00FA4CD6"/>
    <w:rsid w:val="00FA5089"/>
    <w:rsid w:val="00FB1BE9"/>
    <w:rsid w:val="00FB1E47"/>
    <w:rsid w:val="00FB30CF"/>
    <w:rsid w:val="00FB4173"/>
    <w:rsid w:val="00FB755F"/>
    <w:rsid w:val="00FC42AD"/>
    <w:rsid w:val="00FC4F91"/>
    <w:rsid w:val="00FC6579"/>
    <w:rsid w:val="00FC69FD"/>
    <w:rsid w:val="00FD11A4"/>
    <w:rsid w:val="00FD1529"/>
    <w:rsid w:val="00FD39A9"/>
    <w:rsid w:val="00FD73FB"/>
    <w:rsid w:val="00FE091B"/>
    <w:rsid w:val="00FE69BC"/>
    <w:rsid w:val="00FF3AFF"/>
    <w:rsid w:val="00FF5A7B"/>
    <w:rsid w:val="00FF6538"/>
    <w:rsid w:val="00FF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EC4AA26"/>
  <w15:chartTrackingRefBased/>
  <w15:docId w15:val="{BF09BE35-1172-40B4-BE86-8042701B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6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2"/>
    <w:qFormat/>
    <w:rsid w:val="006646C6"/>
    <w:rPr>
      <w:rFonts w:ascii="Segoe UI" w:eastAsiaTheme="minorEastAsia" w:hAnsi="Segoe UI" w:cstheme="minorBidi"/>
      <w:sz w:val="20"/>
      <w:szCs w:val="24"/>
      <w:lang w:val="en-AU"/>
    </w:rPr>
  </w:style>
  <w:style w:type="paragraph" w:styleId="Heading1">
    <w:name w:val="heading 1"/>
    <w:aliases w:val="Policy title"/>
    <w:basedOn w:val="Normal"/>
    <w:next w:val="Normal"/>
    <w:link w:val="Heading1Char"/>
    <w:rsid w:val="00066B30"/>
    <w:pPr>
      <w:keepNext/>
      <w:keepLines/>
      <w:spacing w:line="480" w:lineRule="auto"/>
      <w:outlineLvl w:val="0"/>
    </w:pPr>
    <w:rPr>
      <w:rFonts w:eastAsiaTheme="majorEastAsia" w:cstheme="majorBidi"/>
      <w:b/>
      <w:bCs/>
      <w:color w:val="008E84"/>
      <w:sz w:val="44"/>
    </w:rPr>
  </w:style>
  <w:style w:type="paragraph" w:styleId="Heading2">
    <w:name w:val="heading 2"/>
    <w:aliases w:val="SECTION TITLE"/>
    <w:basedOn w:val="Normal"/>
    <w:next w:val="Normal"/>
    <w:link w:val="Heading2Char"/>
    <w:uiPriority w:val="1"/>
    <w:unhideWhenUsed/>
    <w:qFormat/>
    <w:rsid w:val="00674BC1"/>
    <w:pPr>
      <w:keepNext/>
      <w:keepLines/>
      <w:spacing w:before="120" w:after="120" w:line="360" w:lineRule="auto"/>
      <w:outlineLvl w:val="1"/>
    </w:pPr>
    <w:rPr>
      <w:rFonts w:eastAsiaTheme="majorEastAsia" w:cstheme="majorBidi"/>
      <w:b/>
      <w:bCs/>
      <w:caps/>
      <w:color w:val="008E84"/>
      <w:sz w:val="28"/>
    </w:rPr>
  </w:style>
  <w:style w:type="paragraph" w:styleId="Heading3">
    <w:name w:val="heading 3"/>
    <w:aliases w:val="heading 1"/>
    <w:basedOn w:val="Normal"/>
    <w:next w:val="Normal"/>
    <w:link w:val="Heading3Char"/>
    <w:uiPriority w:val="2"/>
    <w:unhideWhenUsed/>
    <w:qFormat/>
    <w:rsid w:val="00921559"/>
    <w:pPr>
      <w:keepNext/>
      <w:keepLines/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aliases w:val="heading 2"/>
    <w:basedOn w:val="nada-subheading"/>
    <w:next w:val="Normal"/>
    <w:link w:val="Heading4Char"/>
    <w:uiPriority w:val="2"/>
    <w:unhideWhenUsed/>
    <w:qFormat/>
    <w:rsid w:val="00925A53"/>
    <w:pPr>
      <w:tabs>
        <w:tab w:val="clear" w:pos="1134"/>
        <w:tab w:val="clear" w:pos="1701"/>
        <w:tab w:val="left" w:pos="709"/>
        <w:tab w:val="left" w:pos="2694"/>
      </w:tabs>
      <w:spacing w:after="0" w:line="276" w:lineRule="auto"/>
      <w:outlineLvl w:val="3"/>
    </w:pPr>
    <w:rPr>
      <w:rFonts w:ascii="Segoe UI" w:hAnsi="Segoe UI" w:cs="Segoe UI"/>
      <w:color w:val="auto"/>
      <w:sz w:val="20"/>
      <w:szCs w:val="22"/>
    </w:rPr>
  </w:style>
  <w:style w:type="paragraph" w:styleId="Heading5">
    <w:name w:val="heading 5"/>
    <w:basedOn w:val="Normal"/>
    <w:next w:val="Normal"/>
    <w:link w:val="Heading5Char"/>
    <w:uiPriority w:val="2"/>
    <w:unhideWhenUsed/>
    <w:rsid w:val="0014644B"/>
    <w:pPr>
      <w:keepNext/>
      <w:keepLines/>
      <w:spacing w:before="4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rsid w:val="00674BC1"/>
    <w:pPr>
      <w:keepNext/>
      <w:keepLines/>
      <w:spacing w:before="40"/>
      <w:outlineLvl w:val="5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ECTION TITLE Char"/>
    <w:basedOn w:val="DefaultParagraphFont"/>
    <w:link w:val="Heading2"/>
    <w:uiPriority w:val="1"/>
    <w:rsid w:val="008475AF"/>
    <w:rPr>
      <w:rFonts w:ascii="Segoe UI" w:eastAsiaTheme="majorEastAsia" w:hAnsi="Segoe UI" w:cstheme="majorBidi"/>
      <w:b/>
      <w:bCs/>
      <w:caps/>
      <w:color w:val="008E84"/>
      <w:sz w:val="28"/>
      <w:szCs w:val="24"/>
      <w:lang w:val="en-AU"/>
    </w:rPr>
  </w:style>
  <w:style w:type="character" w:customStyle="1" w:styleId="Heading3Char">
    <w:name w:val="Heading 3 Char"/>
    <w:aliases w:val="heading 1 Char"/>
    <w:basedOn w:val="DefaultParagraphFont"/>
    <w:link w:val="Heading3"/>
    <w:uiPriority w:val="2"/>
    <w:rsid w:val="00921559"/>
    <w:rPr>
      <w:rFonts w:ascii="Segoe UI" w:eastAsiaTheme="majorEastAsia" w:hAnsi="Segoe UI" w:cstheme="majorBidi"/>
      <w:b/>
      <w:bCs/>
      <w:sz w:val="28"/>
      <w:szCs w:val="24"/>
      <w:lang w:val="en-AU"/>
    </w:rPr>
  </w:style>
  <w:style w:type="paragraph" w:customStyle="1" w:styleId="MoBNormal">
    <w:name w:val="MoB Normal"/>
    <w:basedOn w:val="Normal"/>
    <w:link w:val="MoBNormalChar"/>
    <w:uiPriority w:val="99"/>
    <w:rsid w:val="00674BC1"/>
    <w:pPr>
      <w:spacing w:after="240"/>
    </w:pPr>
  </w:style>
  <w:style w:type="character" w:customStyle="1" w:styleId="MoBNormalChar">
    <w:name w:val="MoB Normal Char"/>
    <w:basedOn w:val="DefaultParagraphFont"/>
    <w:link w:val="MoBNormal"/>
    <w:uiPriority w:val="99"/>
    <w:rsid w:val="0085406D"/>
    <w:rPr>
      <w:rFonts w:ascii="Segoe UI" w:eastAsiaTheme="minorEastAsia" w:hAnsi="Segoe UI" w:cstheme="minorBidi"/>
      <w:sz w:val="20"/>
      <w:szCs w:val="24"/>
      <w:lang w:val="en-AU"/>
    </w:rPr>
  </w:style>
  <w:style w:type="paragraph" w:customStyle="1" w:styleId="nada-subheading">
    <w:name w:val="nada - subheading"/>
    <w:basedOn w:val="Normal"/>
    <w:link w:val="nada-subheadingChar"/>
    <w:uiPriority w:val="99"/>
    <w:rsid w:val="00C0332F"/>
    <w:pPr>
      <w:tabs>
        <w:tab w:val="left" w:pos="1134"/>
        <w:tab w:val="left" w:pos="1701"/>
        <w:tab w:val="right" w:pos="9072"/>
      </w:tabs>
      <w:spacing w:after="240" w:line="264" w:lineRule="auto"/>
    </w:pPr>
    <w:rPr>
      <w:rFonts w:ascii="Century Gothic" w:eastAsia="Times New Roman" w:hAnsi="Century Gothic" w:cs="Times New Roman"/>
      <w:b/>
      <w:color w:val="800000"/>
      <w:sz w:val="28"/>
      <w:szCs w:val="20"/>
    </w:rPr>
  </w:style>
  <w:style w:type="character" w:customStyle="1" w:styleId="nada-subheadingChar">
    <w:name w:val="nada - subheading Char"/>
    <w:basedOn w:val="DefaultParagraphFont"/>
    <w:link w:val="nada-subheading"/>
    <w:uiPriority w:val="99"/>
    <w:rsid w:val="0085406D"/>
    <w:rPr>
      <w:rFonts w:ascii="Century Gothic" w:eastAsia="Times New Roman" w:hAnsi="Century Gothic" w:cs="Times New Roman"/>
      <w:b/>
      <w:color w:val="800000"/>
      <w:sz w:val="28"/>
      <w:szCs w:val="20"/>
      <w:lang w:val="en-AU"/>
    </w:rPr>
  </w:style>
  <w:style w:type="paragraph" w:customStyle="1" w:styleId="nada-body">
    <w:name w:val="nada - body"/>
    <w:basedOn w:val="Normal"/>
    <w:link w:val="nada-bodyChar"/>
    <w:uiPriority w:val="99"/>
    <w:rsid w:val="00C0332F"/>
    <w:pPr>
      <w:tabs>
        <w:tab w:val="left" w:pos="1134"/>
        <w:tab w:val="left" w:pos="1701"/>
        <w:tab w:val="right" w:pos="9072"/>
      </w:tabs>
      <w:spacing w:after="120" w:line="264" w:lineRule="auto"/>
    </w:pPr>
    <w:rPr>
      <w:rFonts w:ascii="Century Gothic" w:eastAsia="Times New Roman" w:hAnsi="Century Gothic" w:cs="Times New Roman"/>
      <w:szCs w:val="20"/>
    </w:rPr>
  </w:style>
  <w:style w:type="character" w:customStyle="1" w:styleId="nada-bodyChar">
    <w:name w:val="nada - body Char"/>
    <w:basedOn w:val="DefaultParagraphFont"/>
    <w:link w:val="nada-body"/>
    <w:uiPriority w:val="99"/>
    <w:rsid w:val="0085406D"/>
    <w:rPr>
      <w:rFonts w:ascii="Century Gothic" w:eastAsia="Times New Roman" w:hAnsi="Century Gothic" w:cs="Times New Roman"/>
      <w:sz w:val="20"/>
      <w:szCs w:val="20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C033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06D"/>
    <w:rPr>
      <w:rFonts w:ascii="Segoe UI" w:eastAsiaTheme="minorEastAsia" w:hAnsi="Segoe UI" w:cstheme="minorBidi"/>
      <w:sz w:val="20"/>
      <w:szCs w:val="24"/>
      <w:lang w:val="en-AU"/>
    </w:rPr>
  </w:style>
  <w:style w:type="paragraph" w:styleId="Footer">
    <w:name w:val="footer"/>
    <w:basedOn w:val="Normal"/>
    <w:link w:val="FooterChar"/>
    <w:uiPriority w:val="7"/>
    <w:unhideWhenUsed/>
    <w:qFormat/>
    <w:rsid w:val="0085406D"/>
    <w:pPr>
      <w:tabs>
        <w:tab w:val="center" w:pos="4513"/>
        <w:tab w:val="right" w:pos="9026"/>
      </w:tabs>
    </w:pPr>
    <w:rPr>
      <w:color w:val="808080" w:themeColor="background1" w:themeShade="80"/>
      <w:sz w:val="16"/>
    </w:rPr>
  </w:style>
  <w:style w:type="character" w:customStyle="1" w:styleId="FooterChar">
    <w:name w:val="Footer Char"/>
    <w:basedOn w:val="DefaultParagraphFont"/>
    <w:link w:val="Footer"/>
    <w:uiPriority w:val="7"/>
    <w:rsid w:val="008A1545"/>
    <w:rPr>
      <w:rFonts w:ascii="Segoe UI" w:eastAsiaTheme="minorEastAsia" w:hAnsi="Segoe UI" w:cstheme="minorBidi"/>
      <w:color w:val="808080" w:themeColor="background1" w:themeShade="80"/>
      <w:sz w:val="16"/>
      <w:szCs w:val="24"/>
      <w:lang w:val="en-AU"/>
    </w:rPr>
  </w:style>
  <w:style w:type="character" w:styleId="Hyperlink">
    <w:name w:val="Hyperlink"/>
    <w:basedOn w:val="DefaultParagraphFont"/>
    <w:uiPriority w:val="99"/>
    <w:unhideWhenUsed/>
    <w:rsid w:val="00C0332F"/>
    <w:rPr>
      <w:color w:val="0000FF" w:themeColor="hyperlink"/>
      <w:u w:val="single"/>
    </w:rPr>
  </w:style>
  <w:style w:type="paragraph" w:customStyle="1" w:styleId="MoBHeading1">
    <w:name w:val="MoB Heading 1"/>
    <w:basedOn w:val="Heading1"/>
    <w:next w:val="Normal"/>
    <w:link w:val="MoBHeading1Char"/>
    <w:uiPriority w:val="99"/>
    <w:rsid w:val="00674BC1"/>
    <w:pPr>
      <w:numPr>
        <w:numId w:val="1"/>
      </w:numPr>
    </w:pPr>
    <w:rPr>
      <w:noProof/>
      <w:color w:val="auto"/>
      <w:sz w:val="40"/>
      <w:szCs w:val="40"/>
    </w:rPr>
  </w:style>
  <w:style w:type="paragraph" w:customStyle="1" w:styleId="MoBBullets">
    <w:name w:val="MoB Bullets"/>
    <w:basedOn w:val="Normal"/>
    <w:link w:val="MoBBulletsChar"/>
    <w:uiPriority w:val="99"/>
    <w:rsid w:val="00674BC1"/>
    <w:pPr>
      <w:contextualSpacing/>
    </w:pPr>
    <w:rPr>
      <w:szCs w:val="20"/>
    </w:rPr>
  </w:style>
  <w:style w:type="character" w:customStyle="1" w:styleId="MoBBulletsChar">
    <w:name w:val="MoB Bullets Char"/>
    <w:basedOn w:val="DefaultParagraphFont"/>
    <w:link w:val="MoBBullets"/>
    <w:uiPriority w:val="99"/>
    <w:rsid w:val="0085406D"/>
    <w:rPr>
      <w:rFonts w:ascii="Segoe UI" w:eastAsiaTheme="minorEastAsia" w:hAnsi="Segoe UI" w:cstheme="minorBidi"/>
      <w:sz w:val="20"/>
      <w:szCs w:val="20"/>
      <w:lang w:val="en-AU"/>
    </w:rPr>
  </w:style>
  <w:style w:type="character" w:customStyle="1" w:styleId="Heading1Char">
    <w:name w:val="Heading 1 Char"/>
    <w:aliases w:val="Policy title Char"/>
    <w:basedOn w:val="DefaultParagraphFont"/>
    <w:link w:val="Heading1"/>
    <w:rsid w:val="008475AF"/>
    <w:rPr>
      <w:rFonts w:ascii="Segoe UI" w:eastAsiaTheme="majorEastAsia" w:hAnsi="Segoe UI" w:cstheme="majorBidi"/>
      <w:b/>
      <w:bCs/>
      <w:color w:val="008E84"/>
      <w:sz w:val="44"/>
      <w:szCs w:val="24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3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32F"/>
    <w:rPr>
      <w:rFonts w:ascii="Tahoma" w:hAnsi="Tahoma" w:cs="Tahoma"/>
      <w:sz w:val="16"/>
      <w:szCs w:val="16"/>
      <w:lang w:val="en-AU"/>
    </w:rPr>
  </w:style>
  <w:style w:type="character" w:customStyle="1" w:styleId="MoBHeading1Char">
    <w:name w:val="MoB Heading 1 Char"/>
    <w:basedOn w:val="Heading1Char"/>
    <w:link w:val="MoBHeading1"/>
    <w:uiPriority w:val="99"/>
    <w:rsid w:val="0085406D"/>
    <w:rPr>
      <w:rFonts w:ascii="Segoe UI" w:eastAsiaTheme="majorEastAsia" w:hAnsi="Segoe UI" w:cstheme="majorBidi"/>
      <w:b/>
      <w:bCs/>
      <w:noProof/>
      <w:color w:val="008E84"/>
      <w:sz w:val="40"/>
      <w:szCs w:val="40"/>
      <w:lang w:val="en-AU"/>
    </w:rPr>
  </w:style>
  <w:style w:type="paragraph" w:styleId="ListParagraph">
    <w:name w:val="List Paragraph"/>
    <w:basedOn w:val="Normal"/>
    <w:uiPriority w:val="34"/>
    <w:rsid w:val="009C748F"/>
    <w:pPr>
      <w:ind w:left="720"/>
      <w:contextualSpacing/>
    </w:pPr>
  </w:style>
  <w:style w:type="paragraph" w:customStyle="1" w:styleId="nada-body-bullets">
    <w:name w:val="nada - body - bullets"/>
    <w:basedOn w:val="Normal"/>
    <w:link w:val="nada-body-bulletsChar"/>
    <w:uiPriority w:val="99"/>
    <w:rsid w:val="007A6CC2"/>
    <w:pPr>
      <w:numPr>
        <w:numId w:val="2"/>
      </w:numPr>
      <w:tabs>
        <w:tab w:val="left" w:pos="1134"/>
        <w:tab w:val="left" w:pos="1701"/>
        <w:tab w:val="right" w:pos="9072"/>
      </w:tabs>
      <w:spacing w:after="120" w:line="264" w:lineRule="auto"/>
    </w:pPr>
    <w:rPr>
      <w:rFonts w:ascii="Century Gothic" w:eastAsia="Times New Roman" w:hAnsi="Century Gothic" w:cs="Times New Roman"/>
      <w:szCs w:val="20"/>
    </w:rPr>
  </w:style>
  <w:style w:type="character" w:customStyle="1" w:styleId="nada-body-bulletsChar">
    <w:name w:val="nada - body - bullets Char"/>
    <w:basedOn w:val="DefaultParagraphFont"/>
    <w:link w:val="nada-body-bullets"/>
    <w:uiPriority w:val="99"/>
    <w:rsid w:val="0085406D"/>
    <w:rPr>
      <w:rFonts w:ascii="Century Gothic" w:eastAsia="Times New Roman" w:hAnsi="Century Gothic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E979CF"/>
    <w:rPr>
      <w:rFonts w:asciiTheme="minorHAnsi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0A26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669CF"/>
    <w:rPr>
      <w:sz w:val="16"/>
      <w:szCs w:val="16"/>
    </w:rPr>
  </w:style>
  <w:style w:type="character" w:customStyle="1" w:styleId="apple-converted-space">
    <w:name w:val="apple-converted-space"/>
    <w:basedOn w:val="DefaultParagraphFont"/>
    <w:uiPriority w:val="99"/>
    <w:rsid w:val="00526E36"/>
  </w:style>
  <w:style w:type="character" w:styleId="FollowedHyperlink">
    <w:name w:val="FollowedHyperlink"/>
    <w:basedOn w:val="DefaultParagraphFont"/>
    <w:uiPriority w:val="99"/>
    <w:semiHidden/>
    <w:unhideWhenUsed/>
    <w:rsid w:val="00505F4C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0C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0C3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0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0C3"/>
    <w:rPr>
      <w:b/>
      <w:bCs/>
      <w:sz w:val="20"/>
      <w:szCs w:val="20"/>
      <w:lang w:val="en-AU"/>
    </w:rPr>
  </w:style>
  <w:style w:type="character" w:customStyle="1" w:styleId="Heading4Char">
    <w:name w:val="Heading 4 Char"/>
    <w:aliases w:val="heading 2 Char"/>
    <w:basedOn w:val="DefaultParagraphFont"/>
    <w:link w:val="Heading4"/>
    <w:uiPriority w:val="2"/>
    <w:rsid w:val="0085406D"/>
    <w:rPr>
      <w:rFonts w:ascii="Segoe UI" w:eastAsia="Times New Roman" w:hAnsi="Segoe UI" w:cs="Segoe UI"/>
      <w:b/>
      <w:sz w:val="20"/>
      <w:lang w:val="en-AU"/>
    </w:rPr>
  </w:style>
  <w:style w:type="paragraph" w:styleId="TOC1">
    <w:name w:val="toc 1"/>
    <w:basedOn w:val="Heading1"/>
    <w:next w:val="Normal"/>
    <w:autoRedefine/>
    <w:uiPriority w:val="39"/>
    <w:unhideWhenUsed/>
    <w:qFormat/>
    <w:rsid w:val="00352CDC"/>
    <w:pPr>
      <w:keepNext w:val="0"/>
      <w:keepLines w:val="0"/>
      <w:tabs>
        <w:tab w:val="right" w:pos="8788"/>
      </w:tabs>
      <w:spacing w:before="240" w:line="360" w:lineRule="auto"/>
      <w:outlineLvl w:val="9"/>
    </w:pPr>
    <w:rPr>
      <w:rFonts w:eastAsiaTheme="minorEastAsia" w:cstheme="minorBidi"/>
      <w:caps/>
      <w:noProof/>
      <w:color w:val="auto"/>
      <w:sz w:val="20"/>
    </w:rPr>
  </w:style>
  <w:style w:type="paragraph" w:styleId="TOC2">
    <w:name w:val="toc 2"/>
    <w:basedOn w:val="Heading2"/>
    <w:next w:val="Normal"/>
    <w:uiPriority w:val="39"/>
    <w:unhideWhenUsed/>
    <w:qFormat/>
    <w:rsid w:val="00352CDC"/>
    <w:pPr>
      <w:keepNext w:val="0"/>
      <w:keepLines w:val="0"/>
      <w:spacing w:after="0" w:line="240" w:lineRule="auto"/>
      <w:outlineLvl w:val="9"/>
    </w:pPr>
    <w:rPr>
      <w:rFonts w:eastAsiaTheme="minorEastAsia" w:cstheme="minorBidi"/>
      <w:color w:val="auto"/>
      <w:sz w:val="20"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qFormat/>
    <w:rsid w:val="00C12EBE"/>
    <w:pPr>
      <w:tabs>
        <w:tab w:val="left" w:pos="567"/>
        <w:tab w:val="left" w:pos="709"/>
        <w:tab w:val="right" w:pos="8778"/>
      </w:tabs>
    </w:pPr>
    <w:rPr>
      <w:rFonts w:cstheme="majorBidi"/>
      <w:szCs w:val="20"/>
    </w:rPr>
  </w:style>
  <w:style w:type="character" w:customStyle="1" w:styleId="TOC3Char">
    <w:name w:val="TOC 3 Char"/>
    <w:basedOn w:val="Heading3Char"/>
    <w:link w:val="TOC3"/>
    <w:uiPriority w:val="7"/>
    <w:rsid w:val="0085406D"/>
    <w:rPr>
      <w:rFonts w:ascii="Segoe UI" w:eastAsiaTheme="minorEastAsia" w:hAnsi="Segoe UI" w:cstheme="majorBidi"/>
      <w:b w:val="0"/>
      <w:bCs w:val="0"/>
      <w:sz w:val="20"/>
      <w:szCs w:val="20"/>
      <w:lang w:val="en-AU"/>
    </w:rPr>
  </w:style>
  <w:style w:type="paragraph" w:styleId="TOCHeading">
    <w:name w:val="TOC Heading"/>
    <w:basedOn w:val="Heading1"/>
    <w:next w:val="Normal"/>
    <w:uiPriority w:val="9"/>
    <w:rsid w:val="00857FFC"/>
    <w:pPr>
      <w:spacing w:before="240" w:line="259" w:lineRule="auto"/>
      <w:outlineLvl w:val="9"/>
    </w:pPr>
    <w:rPr>
      <w:rFonts w:asciiTheme="majorHAnsi" w:hAnsiTheme="majorHAnsi"/>
      <w:b w:val="0"/>
      <w:bCs w:val="0"/>
      <w:caps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uiPriority w:val="3"/>
    <w:qFormat/>
    <w:rsid w:val="00532F77"/>
    <w:rPr>
      <w:rFonts w:ascii="Segoe UI" w:hAnsi="Segoe UI"/>
      <w:b/>
      <w:i w:val="0"/>
      <w:iCs/>
      <w:color w:val="008E84"/>
    </w:rPr>
  </w:style>
  <w:style w:type="paragraph" w:styleId="Revision">
    <w:name w:val="Revision"/>
    <w:hidden/>
    <w:uiPriority w:val="99"/>
    <w:semiHidden/>
    <w:rsid w:val="00900148"/>
    <w:rPr>
      <w:rFonts w:ascii="Arial Narrow" w:eastAsiaTheme="minorEastAsia" w:hAnsi="Arial Narrow" w:cstheme="minorBidi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171BA4"/>
    <w:rPr>
      <w:rFonts w:ascii="Cambria" w:eastAsia="MS Mincho" w:hAnsi="Cambria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71BA4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1BA4"/>
    <w:rPr>
      <w:rFonts w:ascii="Arial Narrow" w:eastAsiaTheme="minorEastAsia" w:hAnsi="Arial Narrow" w:cstheme="minorBidi"/>
      <w:sz w:val="20"/>
      <w:szCs w:val="20"/>
      <w:lang w:val="en-AU"/>
    </w:rPr>
  </w:style>
  <w:style w:type="character" w:styleId="FootnoteReference">
    <w:name w:val="footnote reference"/>
    <w:basedOn w:val="DefaultParagraphFont"/>
    <w:uiPriority w:val="99"/>
    <w:semiHidden/>
    <w:unhideWhenUsed/>
    <w:rsid w:val="00171BA4"/>
    <w:rPr>
      <w:vertAlign w:val="superscript"/>
    </w:rPr>
  </w:style>
  <w:style w:type="table" w:customStyle="1" w:styleId="TableGrid2">
    <w:name w:val="Table Grid2"/>
    <w:basedOn w:val="TableNormal"/>
    <w:next w:val="TableGrid"/>
    <w:uiPriority w:val="59"/>
    <w:rsid w:val="002C7017"/>
    <w:rPr>
      <w:rFonts w:ascii="Cambria" w:eastAsia="MS Mincho" w:hAnsi="Cambria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rsid w:val="0085406D"/>
    <w:rPr>
      <w:rFonts w:ascii="Segoe UI" w:eastAsiaTheme="majorEastAsia" w:hAnsi="Segoe UI" w:cstheme="majorBidi"/>
      <w:b/>
      <w:sz w:val="20"/>
      <w:szCs w:val="24"/>
      <w:lang w:val="en-AU"/>
    </w:rPr>
  </w:style>
  <w:style w:type="paragraph" w:styleId="NoSpacing">
    <w:name w:val="No Spacing"/>
    <w:uiPriority w:val="99"/>
    <w:rsid w:val="00674BC1"/>
    <w:pPr>
      <w:jc w:val="both"/>
    </w:pPr>
    <w:rPr>
      <w:rFonts w:ascii="Segoe UI" w:eastAsiaTheme="minorEastAsia" w:hAnsi="Segoe UI" w:cstheme="minorBidi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85406D"/>
    <w:rPr>
      <w:rFonts w:ascii="Segoe UI" w:eastAsiaTheme="majorEastAsia" w:hAnsi="Segoe UI" w:cstheme="majorBidi"/>
      <w:sz w:val="20"/>
      <w:szCs w:val="24"/>
      <w:lang w:val="en-AU"/>
    </w:rPr>
  </w:style>
  <w:style w:type="paragraph" w:styleId="Title">
    <w:name w:val="Title"/>
    <w:basedOn w:val="Normal"/>
    <w:next w:val="Normal"/>
    <w:link w:val="TitleChar"/>
    <w:uiPriority w:val="10"/>
    <w:rsid w:val="00674BC1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06D"/>
    <w:rPr>
      <w:rFonts w:ascii="Segoe UI" w:eastAsiaTheme="majorEastAsia" w:hAnsi="Segoe U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99"/>
    <w:rsid w:val="00674BC1"/>
    <w:pPr>
      <w:numPr>
        <w:ilvl w:val="1"/>
      </w:numPr>
      <w:spacing w:after="160"/>
    </w:pPr>
    <w:rPr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99"/>
    <w:rsid w:val="0085406D"/>
    <w:rPr>
      <w:rFonts w:ascii="Segoe UI" w:eastAsiaTheme="minorEastAsia" w:hAnsi="Segoe UI" w:cstheme="minorBidi"/>
      <w:spacing w:val="15"/>
      <w:sz w:val="20"/>
      <w:lang w:val="en-AU"/>
    </w:rPr>
  </w:style>
  <w:style w:type="character" w:styleId="SubtleEmphasis">
    <w:name w:val="Subtle Emphasis"/>
    <w:basedOn w:val="DefaultParagraphFont"/>
    <w:uiPriority w:val="99"/>
    <w:rsid w:val="00674BC1"/>
    <w:rPr>
      <w:rFonts w:ascii="Segoe UI" w:hAnsi="Segoe UI"/>
      <w:i/>
      <w:iCs/>
      <w:color w:val="auto"/>
    </w:rPr>
  </w:style>
  <w:style w:type="paragraph" w:customStyle="1" w:styleId="Table">
    <w:name w:val="Table"/>
    <w:basedOn w:val="Normal"/>
    <w:link w:val="TableChar"/>
    <w:uiPriority w:val="8"/>
    <w:qFormat/>
    <w:rsid w:val="00593161"/>
    <w:rPr>
      <w:rFonts w:eastAsia="MS Mincho" w:cs="Segoe UI"/>
      <w:sz w:val="18"/>
      <w:szCs w:val="22"/>
    </w:rPr>
  </w:style>
  <w:style w:type="character" w:customStyle="1" w:styleId="TableChar">
    <w:name w:val="Table Char"/>
    <w:basedOn w:val="DefaultParagraphFont"/>
    <w:link w:val="Table"/>
    <w:uiPriority w:val="8"/>
    <w:rsid w:val="006646C6"/>
    <w:rPr>
      <w:rFonts w:ascii="Segoe UI" w:eastAsia="MS Mincho" w:hAnsi="Segoe UI" w:cs="Segoe UI"/>
      <w:sz w:val="18"/>
      <w:lang w:val="en-AU"/>
    </w:rPr>
  </w:style>
  <w:style w:type="character" w:styleId="IntenseEmphasis">
    <w:name w:val="Intense Emphasis"/>
    <w:aliases w:val="Urgent Emergency"/>
    <w:basedOn w:val="DefaultParagraphFont"/>
    <w:uiPriority w:val="21"/>
    <w:qFormat/>
    <w:rsid w:val="00532F77"/>
    <w:rPr>
      <w:b/>
      <w:i w:val="0"/>
      <w:iCs/>
      <w:color w:val="ED1B34"/>
    </w:rPr>
  </w:style>
  <w:style w:type="paragraph" w:styleId="Quote">
    <w:name w:val="Quote"/>
    <w:basedOn w:val="Normal"/>
    <w:next w:val="Normal"/>
    <w:link w:val="QuoteChar"/>
    <w:uiPriority w:val="6"/>
    <w:qFormat/>
    <w:rsid w:val="009223D0"/>
    <w:pPr>
      <w:spacing w:before="200" w:after="1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6"/>
    <w:rsid w:val="009223D0"/>
    <w:rPr>
      <w:rFonts w:ascii="Segoe UI" w:eastAsiaTheme="minorEastAsia" w:hAnsi="Segoe UI" w:cstheme="minorBidi"/>
      <w:i/>
      <w:iCs/>
      <w:sz w:val="20"/>
      <w:szCs w:val="24"/>
      <w:lang w:val="en-AU"/>
    </w:rPr>
  </w:style>
  <w:style w:type="character" w:styleId="Strong">
    <w:name w:val="Strong"/>
    <w:basedOn w:val="DefaultParagraphFont"/>
    <w:uiPriority w:val="22"/>
    <w:rsid w:val="00921559"/>
    <w:rPr>
      <w:rFonts w:ascii="Times New Roman" w:hAnsi="Times New Roman" w:cs="Times New Roman" w:hint="default"/>
      <w:b/>
      <w:bCs/>
    </w:rPr>
  </w:style>
  <w:style w:type="paragraph" w:customStyle="1" w:styleId="Doctitle">
    <w:name w:val="Doc title"/>
    <w:basedOn w:val="Normal"/>
    <w:link w:val="DoctitleChar"/>
    <w:qFormat/>
    <w:rsid w:val="00194483"/>
    <w:pPr>
      <w:spacing w:after="120" w:line="276" w:lineRule="auto"/>
    </w:pPr>
    <w:rPr>
      <w:rFonts w:eastAsia="Times" w:cs="Segoe UI"/>
      <w:b/>
      <w:noProof/>
      <w:color w:val="008E84"/>
      <w:sz w:val="36"/>
      <w:szCs w:val="72"/>
    </w:rPr>
  </w:style>
  <w:style w:type="character" w:customStyle="1" w:styleId="DoctitleChar">
    <w:name w:val="Doc title Char"/>
    <w:link w:val="Doctitle"/>
    <w:rsid w:val="00194483"/>
    <w:rPr>
      <w:rFonts w:ascii="Segoe UI" w:eastAsia="Times" w:hAnsi="Segoe UI" w:cs="Segoe UI"/>
      <w:b/>
      <w:noProof/>
      <w:color w:val="008E84"/>
      <w:sz w:val="36"/>
      <w:szCs w:val="72"/>
      <w:lang w:val="en-AU"/>
    </w:rPr>
  </w:style>
  <w:style w:type="paragraph" w:customStyle="1" w:styleId="MEUtitle">
    <w:name w:val="MEU title"/>
    <w:basedOn w:val="ListParagraph"/>
    <w:link w:val="MEUtitleChar"/>
    <w:uiPriority w:val="99"/>
    <w:rsid w:val="00921559"/>
    <w:rPr>
      <w:rFonts w:cs="Segoe UI"/>
      <w:b/>
      <w:szCs w:val="20"/>
      <w:shd w:val="clear" w:color="auto" w:fill="FFFFFF"/>
    </w:rPr>
  </w:style>
  <w:style w:type="character" w:customStyle="1" w:styleId="MEUtitleChar">
    <w:name w:val="MEU title Char"/>
    <w:basedOn w:val="DefaultParagraphFont"/>
    <w:link w:val="MEUtitle"/>
    <w:uiPriority w:val="99"/>
    <w:rsid w:val="00921559"/>
    <w:rPr>
      <w:rFonts w:ascii="Segoe UI" w:eastAsiaTheme="minorEastAsia" w:hAnsi="Segoe UI" w:cs="Segoe UI"/>
      <w:b/>
      <w:sz w:val="20"/>
      <w:szCs w:val="20"/>
      <w:lang w:val="en-AU"/>
    </w:rPr>
  </w:style>
  <w:style w:type="paragraph" w:customStyle="1" w:styleId="NADABodycopy">
    <w:name w:val="NADA Body copy"/>
    <w:basedOn w:val="Normal"/>
    <w:uiPriority w:val="99"/>
    <w:rsid w:val="00921559"/>
    <w:pPr>
      <w:spacing w:after="120" w:line="360" w:lineRule="auto"/>
    </w:pPr>
    <w:rPr>
      <w:rFonts w:eastAsia="Times" w:cs="Times New Roman"/>
      <w:noProof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65069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A294A0D6EE4C4DB6309709C7983B74" ma:contentTypeVersion="10" ma:contentTypeDescription="Create a new document." ma:contentTypeScope="" ma:versionID="40a5ad2e9b5019b4a1229c173a04ca16">
  <xsd:schema xmlns:xsd="http://www.w3.org/2001/XMLSchema" xmlns:xs="http://www.w3.org/2001/XMLSchema" xmlns:p="http://schemas.microsoft.com/office/2006/metadata/properties" xmlns:ns2="14c5a56e-ced3-43ad-8a76-68a367d68378" xmlns:ns3="74de729d-11d6-4b32-99ce-412e9004fa06" targetNamespace="http://schemas.microsoft.com/office/2006/metadata/properties" ma:root="true" ma:fieldsID="1df21cc17f47047b4cb2e4493acf81e9" ns2:_="" ns3:_="">
    <xsd:import namespace="14c5a56e-ced3-43ad-8a76-68a367d68378"/>
    <xsd:import namespace="74de729d-11d6-4b32-99ce-412e9004fa0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2:SharedWithUsers" minOccurs="0"/>
                <xsd:element ref="ns2:SharedWithDetails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5a56e-ced3-43ad-8a76-68a367d6837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4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de729d-11d6-4b32-99ce-412e9004fa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14c5a56e-ced3-43ad-8a76-68a367d68378">23ST2XJ3F2FU-1797567310-163314</_dlc_DocId>
    <_dlc_DocIdUrl xmlns="14c5a56e-ced3-43ad-8a76-68a367d68378">
      <Url>https://nadaau.sharepoint.com/_layouts/15/DocIdRedir.aspx?ID=23ST2XJ3F2FU-1797567310-163314</Url>
      <Description>23ST2XJ3F2FU-1797567310-163314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099F2-1ACF-4C9A-B0AB-4217EF2BF7BD}"/>
</file>

<file path=customXml/itemProps2.xml><?xml version="1.0" encoding="utf-8"?>
<ds:datastoreItem xmlns:ds="http://schemas.openxmlformats.org/officeDocument/2006/customXml" ds:itemID="{E2317F87-291F-46D6-B74A-F05422B6736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F65FFAB-1558-4019-87D9-5A9413899D83}">
  <ds:schemaRefs>
    <ds:schemaRef ds:uri="http://purl.org/dc/terms/"/>
    <ds:schemaRef ds:uri="74de729d-11d6-4b32-99ce-412e9004fa06"/>
    <ds:schemaRef ds:uri="http://schemas.microsoft.com/office/2006/documentManagement/types"/>
    <ds:schemaRef ds:uri="14c5a56e-ced3-43ad-8a76-68a367d68378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CDF346A-18FA-4922-87AB-E5EF44D7627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47BE5FD-4782-4DA4-96A4-D4938F1F6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 de Jesus</dc:creator>
  <cp:keywords/>
  <dc:description/>
  <cp:lastModifiedBy>Tata de Jesus</cp:lastModifiedBy>
  <cp:revision>4</cp:revision>
  <cp:lastPrinted>2015-08-10T04:34:00Z</cp:lastPrinted>
  <dcterms:created xsi:type="dcterms:W3CDTF">2019-05-20T06:20:00Z</dcterms:created>
  <dcterms:modified xsi:type="dcterms:W3CDTF">2019-05-20T06:25:00Z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0x01010046A294A0D6EE4C4DB6309709C7983B74</vt:lpwstr>
  </property>
  <property fmtid="{D5CDD505-2E9C-101B-9397-08002B2CF9AE}" pid="3" name="_dlc_DocIdItemGuid">
    <vt:lpwstr>8c3b71a9-dac8-499b-883c-aaa904a018b7</vt:lpwstr>
  </property>
</Properties>
</file>