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3E0E6" w14:textId="1B473A1A" w:rsidR="00DF7914" w:rsidRDefault="002D2545" w:rsidP="002D25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FBC37EE" w14:textId="640552DF" w:rsidR="002D2545" w:rsidRPr="002D2545" w:rsidRDefault="002D2545" w:rsidP="002D2545">
      <w:pPr>
        <w:jc w:val="both"/>
        <w:rPr>
          <w:rFonts w:ascii="Times New Roman" w:hAnsi="Times New Roman" w:cs="Times New Roman"/>
          <w:sz w:val="24"/>
          <w:szCs w:val="24"/>
        </w:rPr>
      </w:pPr>
      <w:r w:rsidRPr="002D2545">
        <w:rPr>
          <w:rFonts w:ascii="Times New Roman" w:hAnsi="Times New Roman" w:cs="Times New Roman"/>
          <w:sz w:val="24"/>
          <w:szCs w:val="24"/>
        </w:rPr>
        <w:t xml:space="preserve">Rumors spread hatred and fear, both of which are </w:t>
      </w:r>
      <w:proofErr w:type="gramStart"/>
      <w:r w:rsidRPr="002D2545">
        <w:rPr>
          <w:rFonts w:ascii="Times New Roman" w:hAnsi="Times New Roman" w:cs="Times New Roman"/>
          <w:sz w:val="24"/>
          <w:szCs w:val="24"/>
        </w:rPr>
        <w:t>adverse</w:t>
      </w:r>
      <w:proofErr w:type="gramEnd"/>
      <w:r w:rsidRPr="002D2545">
        <w:rPr>
          <w:rFonts w:ascii="Times New Roman" w:hAnsi="Times New Roman" w:cs="Times New Roman"/>
          <w:sz w:val="24"/>
          <w:szCs w:val="24"/>
        </w:rPr>
        <w:t xml:space="preserve"> to society. Hence rumors must be dispelled. The psychological research of rumors, existing methods to identify rumors, and the evaluation matrix used to evaluate method performance are all </w:t>
      </w:r>
      <w:proofErr w:type="spellStart"/>
      <w:r w:rsidRPr="002D2545">
        <w:rPr>
          <w:rFonts w:ascii="Times New Roman" w:hAnsi="Times New Roman" w:cs="Times New Roman"/>
          <w:sz w:val="24"/>
          <w:szCs w:val="24"/>
        </w:rPr>
        <w:t>summarised</w:t>
      </w:r>
      <w:proofErr w:type="spellEnd"/>
      <w:r w:rsidRPr="002D2545">
        <w:rPr>
          <w:rFonts w:ascii="Times New Roman" w:hAnsi="Times New Roman" w:cs="Times New Roman"/>
          <w:sz w:val="24"/>
          <w:szCs w:val="24"/>
        </w:rPr>
        <w:t xml:space="preserve"> in this work. As the use of social media grows in society, research into rumor detection grows as well. Because current approaches are incapable of efficiently pro</w:t>
      </w:r>
      <w:r w:rsidRPr="002D2545">
        <w:rPr>
          <w:rFonts w:ascii="Times New Roman" w:hAnsi="Times New Roman" w:cs="Times New Roman"/>
          <w:sz w:val="24"/>
          <w:szCs w:val="24"/>
        </w:rPr>
        <w:t/>
      </w:r>
      <w:proofErr w:type="spellStart"/>
      <w:r w:rsidRPr="002D2545">
        <w:rPr>
          <w:rFonts w:ascii="Times New Roman" w:hAnsi="Times New Roman" w:cs="Times New Roman"/>
          <w:sz w:val="24"/>
          <w:szCs w:val="24"/>
        </w:rPr>
        <w:t>cessing</w:t>
      </w:r>
      <w:proofErr w:type="spellEnd"/>
      <w:r w:rsidRPr="002D2545">
        <w:rPr>
          <w:rFonts w:ascii="Times New Roman" w:hAnsi="Times New Roman" w:cs="Times New Roman"/>
          <w:sz w:val="24"/>
          <w:szCs w:val="24"/>
        </w:rPr>
        <w:t xml:space="preserve"> stream data and automatically detecting new emerging rumors from social media, we require a comprehensive system to detect new developing rumors as soon as possible</w:t>
      </w:r>
    </w:p>
    <w:sectPr w:rsidR="002D2545" w:rsidRPr="002D2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F49"/>
    <w:rsid w:val="002D2545"/>
    <w:rsid w:val="00785744"/>
    <w:rsid w:val="00C60701"/>
    <w:rsid w:val="00DF7914"/>
    <w:rsid w:val="00E7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A2281"/>
  <w15:chartTrackingRefBased/>
  <w15:docId w15:val="{321F2322-505D-4777-BF80-F9D23F4D0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2024-11-01T04:12:00Z</dcterms:created>
  <dcterms:modified xsi:type="dcterms:W3CDTF">2024-11-01T04:13:00Z</dcterms:modified>
</cp:coreProperties>
</file>