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C18B98" w14:textId="77777777" w:rsidR="009E3750" w:rsidRDefault="008A1EEA" w:rsidP="008A1EEA">
      <w:pPr>
        <w:jc w:val="center"/>
        <w:rPr>
          <w:rFonts w:ascii="Times New Roman" w:hAnsi="Times New Roman" w:cs="Times New Roman"/>
          <w:b/>
          <w:sz w:val="48"/>
          <w:szCs w:val="48"/>
        </w:rPr>
      </w:pPr>
      <w:r w:rsidRPr="008A1EEA">
        <w:rPr>
          <w:rFonts w:ascii="Times New Roman" w:hAnsi="Times New Roman" w:cs="Times New Roman"/>
          <w:b/>
          <w:sz w:val="48"/>
          <w:szCs w:val="48"/>
        </w:rPr>
        <w:t>COVID-19 CASES ANALYSIS USING PYTHON</w:t>
      </w:r>
    </w:p>
    <w:p w14:paraId="2CF17419" w14:textId="4BA99023" w:rsidR="008A1EEA" w:rsidRPr="001136AD" w:rsidRDefault="008A1EEA" w:rsidP="001136AD">
      <w:pPr>
        <w:rPr>
          <w:rFonts w:ascii="Times New Roman" w:eastAsia="Times New Roman" w:hAnsi="Times New Roman" w:cs="Times New Roman"/>
          <w:b/>
          <w:sz w:val="32"/>
          <w:szCs w:val="32"/>
        </w:rPr>
      </w:pPr>
      <w:r w:rsidRPr="001136AD">
        <w:rPr>
          <w:rFonts w:ascii="Times New Roman" w:eastAsia="Times New Roman" w:hAnsi="Times New Roman" w:cs="Times New Roman"/>
          <w:b/>
          <w:sz w:val="32"/>
          <w:szCs w:val="32"/>
        </w:rPr>
        <w:t>PROJECT MEMBER</w:t>
      </w:r>
      <w:r w:rsidR="001136AD" w:rsidRPr="001136AD">
        <w:rPr>
          <w:rFonts w:ascii="Times New Roman" w:eastAsia="Times New Roman" w:hAnsi="Times New Roman" w:cs="Times New Roman"/>
          <w:b/>
          <w:sz w:val="32"/>
          <w:szCs w:val="32"/>
        </w:rPr>
        <w:t>S</w:t>
      </w:r>
    </w:p>
    <w:p w14:paraId="2AD1E336" w14:textId="659D47E3" w:rsidR="001136AD" w:rsidRDefault="001136AD" w:rsidP="001136AD">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812121104032: MOHAMED YUSUF M</w:t>
      </w:r>
    </w:p>
    <w:p w14:paraId="0C197F97" w14:textId="457D9CBE" w:rsidR="001136AD" w:rsidRDefault="001136AD" w:rsidP="001136AD">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812121104033: MOHAMED TAUFIK M</w:t>
      </w:r>
    </w:p>
    <w:p w14:paraId="720AC732" w14:textId="715A2469" w:rsidR="008A1EEA" w:rsidRDefault="18F3C15D" w:rsidP="001136AD">
      <w:pPr>
        <w:jc w:val="both"/>
        <w:rPr>
          <w:rFonts w:ascii="Times New Roman" w:eastAsia="Times New Roman" w:hAnsi="Times New Roman" w:cs="Times New Roman"/>
          <w:sz w:val="32"/>
          <w:szCs w:val="32"/>
        </w:rPr>
      </w:pPr>
      <w:r w:rsidRPr="7D0D65A5">
        <w:rPr>
          <w:rFonts w:ascii="Times New Roman" w:eastAsia="Times New Roman" w:hAnsi="Times New Roman" w:cs="Times New Roman"/>
          <w:sz w:val="32"/>
          <w:szCs w:val="32"/>
        </w:rPr>
        <w:t>812121104035: NAGARJUN B N</w:t>
      </w:r>
    </w:p>
    <w:p w14:paraId="4430DD6D" w14:textId="19C3EAF5" w:rsidR="001136AD" w:rsidRDefault="001136AD" w:rsidP="001136AD">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812121104036: NAMBUMUGESH R</w:t>
      </w:r>
    </w:p>
    <w:p w14:paraId="3BFB2C46" w14:textId="4018FD8D" w:rsidR="001136AD" w:rsidRDefault="001136AD" w:rsidP="001136AD">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812121104037: NANTHAMANISH M</w:t>
      </w:r>
    </w:p>
    <w:p w14:paraId="7EF3023B" w14:textId="77777777" w:rsidR="001136AD" w:rsidRPr="00F33C68" w:rsidRDefault="001136AD" w:rsidP="001136AD">
      <w:pPr>
        <w:jc w:val="both"/>
        <w:rPr>
          <w:rFonts w:ascii="Times New Roman" w:eastAsia="Times New Roman" w:hAnsi="Times New Roman" w:cs="Times New Roman"/>
          <w:sz w:val="32"/>
          <w:szCs w:val="32"/>
        </w:rPr>
      </w:pPr>
    </w:p>
    <w:p w14:paraId="55753C90" w14:textId="77777777" w:rsidR="008A1EEA" w:rsidRPr="00A906D1" w:rsidRDefault="008A1EEA" w:rsidP="7D0D65A5">
      <w:pPr>
        <w:jc w:val="center"/>
        <w:rPr>
          <w:rFonts w:ascii="Times New Roman" w:eastAsia="Times New Roman" w:hAnsi="Times New Roman" w:cs="Times New Roman"/>
          <w:b/>
          <w:sz w:val="36"/>
          <w:szCs w:val="36"/>
        </w:rPr>
      </w:pPr>
      <w:r w:rsidRPr="00A906D1">
        <w:rPr>
          <w:rFonts w:ascii="Times New Roman" w:eastAsia="Times New Roman" w:hAnsi="Times New Roman" w:cs="Times New Roman"/>
          <w:b/>
          <w:sz w:val="36"/>
          <w:szCs w:val="36"/>
        </w:rPr>
        <w:t xml:space="preserve">PROJECT TITLE: COVID-19 CASES ANALYASIS </w:t>
      </w:r>
    </w:p>
    <w:p w14:paraId="5A7E2D1A" w14:textId="0D78459B" w:rsidR="7700C8F9" w:rsidRPr="00A906D1" w:rsidRDefault="7700C8F9" w:rsidP="7D0D65A5">
      <w:pPr>
        <w:jc w:val="center"/>
        <w:rPr>
          <w:rFonts w:ascii="Times New Roman" w:eastAsia="Times New Roman" w:hAnsi="Times New Roman" w:cs="Times New Roman"/>
          <w:b/>
          <w:sz w:val="36"/>
          <w:szCs w:val="36"/>
        </w:rPr>
      </w:pPr>
      <w:r w:rsidRPr="00A906D1">
        <w:rPr>
          <w:rFonts w:ascii="Times New Roman" w:eastAsia="Times New Roman" w:hAnsi="Times New Roman" w:cs="Times New Roman"/>
          <w:b/>
          <w:sz w:val="36"/>
          <w:szCs w:val="36"/>
        </w:rPr>
        <w:t>PHASE 5: PROJECT DOCUMENTATION &amp; SUBMISSION</w:t>
      </w:r>
    </w:p>
    <w:p w14:paraId="672A6659" w14:textId="77777777" w:rsidR="008A1EEA" w:rsidRPr="00D64348" w:rsidRDefault="008A1EEA" w:rsidP="008A1EEA">
      <w:pPr>
        <w:jc w:val="center"/>
        <w:rPr>
          <w:rFonts w:ascii="Times New Roman" w:hAnsi="Times New Roman" w:cs="Times New Roman"/>
          <w:i/>
          <w:sz w:val="32"/>
          <w:szCs w:val="32"/>
        </w:rPr>
      </w:pPr>
    </w:p>
    <w:p w14:paraId="7F0BF2B9" w14:textId="77777777" w:rsidR="008A1EEA" w:rsidRDefault="008A1EEA" w:rsidP="008A1EEA">
      <w:pPr>
        <w:rPr>
          <w:rFonts w:ascii="Times New Roman" w:hAnsi="Times New Roman" w:cs="Times New Roman"/>
          <w:b/>
          <w:sz w:val="40"/>
          <w:szCs w:val="40"/>
        </w:rPr>
      </w:pPr>
      <w:r w:rsidRPr="008A1EEA">
        <w:rPr>
          <w:rFonts w:ascii="Times New Roman" w:hAnsi="Times New Roman" w:cs="Times New Roman"/>
          <w:b/>
          <w:sz w:val="40"/>
          <w:szCs w:val="40"/>
        </w:rPr>
        <w:t>INTRODUCTION</w:t>
      </w:r>
      <w:r>
        <w:rPr>
          <w:rFonts w:ascii="Times New Roman" w:hAnsi="Times New Roman" w:cs="Times New Roman"/>
          <w:b/>
          <w:sz w:val="40"/>
          <w:szCs w:val="40"/>
        </w:rPr>
        <w:t>:</w:t>
      </w:r>
    </w:p>
    <w:p w14:paraId="5DCAF482" w14:textId="77777777" w:rsidR="008A1EEA" w:rsidRPr="008A1EEA" w:rsidRDefault="008A1EEA" w:rsidP="00F25A81">
      <w:pPr>
        <w:jc w:val="both"/>
        <w:rPr>
          <w:rFonts w:ascii="Segoe UI" w:hAnsi="Segoe UI" w:cs="Segoe UI"/>
          <w:sz w:val="28"/>
          <w:szCs w:val="28"/>
        </w:rPr>
      </w:pPr>
      <w:r w:rsidRPr="00B85EE6">
        <w:rPr>
          <w:rFonts w:ascii="Segoe UI" w:hAnsi="Segoe UI" w:cs="Segoe UI"/>
          <w:b/>
          <w:sz w:val="28"/>
          <w:szCs w:val="28"/>
        </w:rPr>
        <w:t>Analyzing COVID-19 Cases</w:t>
      </w:r>
      <w:r w:rsidRPr="008A1EEA">
        <w:rPr>
          <w:rFonts w:ascii="Segoe UI" w:hAnsi="Segoe UI" w:cs="Segoe UI"/>
          <w:sz w:val="28"/>
          <w:szCs w:val="28"/>
        </w:rPr>
        <w:t>: Navigating a Global Health Crisis</w:t>
      </w:r>
    </w:p>
    <w:p w14:paraId="1B912AF7" w14:textId="77777777" w:rsidR="008A1EEA" w:rsidRDefault="008A1EEA" w:rsidP="00F25A81">
      <w:pPr>
        <w:jc w:val="both"/>
        <w:rPr>
          <w:rFonts w:ascii="Segoe UI" w:hAnsi="Segoe UI" w:cs="Segoe UI"/>
          <w:sz w:val="28"/>
          <w:szCs w:val="28"/>
        </w:rPr>
      </w:pPr>
      <w:r w:rsidRPr="008A1EEA">
        <w:rPr>
          <w:rFonts w:ascii="Segoe UI" w:hAnsi="Segoe UI" w:cs="Segoe UI"/>
          <w:sz w:val="28"/>
          <w:szCs w:val="28"/>
        </w:rPr>
        <w:t>The COVID-19 pandemic, stemming from the novel coronavirus SARS-CoV-2, has had an unprecedented impact on our world. It has tested the resilience of nations, strained healthcare systems, and altered the way we live, work, and interact. In the face of this global health crisis, understanding the patterns and implications of COVID-19 cases is paramount for shaping effective responses and strategies.</w:t>
      </w:r>
    </w:p>
    <w:p w14:paraId="0A37501D" w14:textId="77777777" w:rsidR="00D64348" w:rsidRDefault="00D64348" w:rsidP="00F25A81">
      <w:pPr>
        <w:jc w:val="both"/>
        <w:rPr>
          <w:rFonts w:ascii="Segoe UI" w:hAnsi="Segoe UI" w:cs="Segoe UI"/>
          <w:sz w:val="28"/>
          <w:szCs w:val="28"/>
        </w:rPr>
      </w:pPr>
    </w:p>
    <w:p w14:paraId="521F7E3A" w14:textId="77777777" w:rsidR="00D64348" w:rsidRPr="00D64348" w:rsidRDefault="00D64348" w:rsidP="00F33C68">
      <w:pPr>
        <w:jc w:val="both"/>
        <w:rPr>
          <w:rFonts w:ascii="Segoe UI" w:hAnsi="Segoe UI" w:cs="Segoe UI"/>
          <w:sz w:val="28"/>
          <w:szCs w:val="28"/>
        </w:rPr>
      </w:pPr>
      <w:r w:rsidRPr="00D64348">
        <w:rPr>
          <w:rFonts w:ascii="Segoe UI" w:hAnsi="Segoe UI" w:cs="Segoe UI"/>
          <w:sz w:val="28"/>
          <w:szCs w:val="28"/>
        </w:rPr>
        <w:lastRenderedPageBreak/>
        <w:t>Recently, the world gained rapid progression in technology</w:t>
      </w:r>
    </w:p>
    <w:p w14:paraId="4F4FAA94" w14:textId="5587AE30" w:rsidR="00D64348" w:rsidRPr="00D64348" w:rsidRDefault="00E00AF8" w:rsidP="00F33C68">
      <w:pPr>
        <w:jc w:val="both"/>
        <w:rPr>
          <w:rFonts w:ascii="Segoe UI" w:hAnsi="Segoe UI" w:cs="Segoe UI"/>
          <w:sz w:val="28"/>
          <w:szCs w:val="28"/>
        </w:rPr>
      </w:pPr>
      <w:r w:rsidRPr="00D64348">
        <w:rPr>
          <w:rFonts w:ascii="Segoe UI" w:hAnsi="Segoe UI" w:cs="Segoe UI"/>
          <w:sz w:val="28"/>
          <w:szCs w:val="28"/>
        </w:rPr>
        <w:t>And</w:t>
      </w:r>
      <w:r w:rsidR="00D64348" w:rsidRPr="00D64348">
        <w:rPr>
          <w:rFonts w:ascii="Segoe UI" w:hAnsi="Segoe UI" w:cs="Segoe UI"/>
          <w:sz w:val="28"/>
          <w:szCs w:val="28"/>
        </w:rPr>
        <w:t xml:space="preserve"> it shows an important role in the developed countries. Nowadays all</w:t>
      </w:r>
    </w:p>
    <w:p w14:paraId="33B627B7" w14:textId="0FD3F468" w:rsidR="00D64348" w:rsidRPr="00D64348" w:rsidRDefault="00E00AF8" w:rsidP="00F33C68">
      <w:pPr>
        <w:jc w:val="both"/>
        <w:rPr>
          <w:rFonts w:ascii="Segoe UI" w:hAnsi="Segoe UI" w:cs="Segoe UI"/>
          <w:sz w:val="28"/>
          <w:szCs w:val="28"/>
        </w:rPr>
      </w:pPr>
      <w:r w:rsidRPr="00D64348">
        <w:rPr>
          <w:rFonts w:ascii="Segoe UI" w:hAnsi="Segoe UI" w:cs="Segoe UI"/>
          <w:sz w:val="28"/>
          <w:szCs w:val="28"/>
        </w:rPr>
        <w:t>Daily</w:t>
      </w:r>
      <w:r w:rsidR="00D64348" w:rsidRPr="00D64348">
        <w:rPr>
          <w:rFonts w:ascii="Segoe UI" w:hAnsi="Segoe UI" w:cs="Segoe UI"/>
          <w:sz w:val="28"/>
          <w:szCs w:val="28"/>
        </w:rPr>
        <w:t xml:space="preserve"> life sectors such as education, business, marketing, militaries, and</w:t>
      </w:r>
    </w:p>
    <w:p w14:paraId="30CAAB9C" w14:textId="1F3446F3" w:rsidR="00D64348" w:rsidRPr="00D64348" w:rsidRDefault="00E00AF8" w:rsidP="00F33C68">
      <w:pPr>
        <w:jc w:val="both"/>
        <w:rPr>
          <w:rFonts w:ascii="Segoe UI" w:hAnsi="Segoe UI" w:cs="Segoe UI"/>
          <w:sz w:val="28"/>
          <w:szCs w:val="28"/>
        </w:rPr>
      </w:pPr>
      <w:r w:rsidRPr="00D64348">
        <w:rPr>
          <w:rFonts w:ascii="Segoe UI" w:hAnsi="Segoe UI" w:cs="Segoe UI"/>
          <w:sz w:val="28"/>
          <w:szCs w:val="28"/>
        </w:rPr>
        <w:t>Communications</w:t>
      </w:r>
      <w:r w:rsidR="00D64348" w:rsidRPr="00D64348">
        <w:rPr>
          <w:rFonts w:ascii="Segoe UI" w:hAnsi="Segoe UI" w:cs="Segoe UI"/>
          <w:sz w:val="28"/>
          <w:szCs w:val="28"/>
        </w:rPr>
        <w:t>, engineering, and health sectors are dependent on the</w:t>
      </w:r>
    </w:p>
    <w:p w14:paraId="5C3EC4BB" w14:textId="18169C24" w:rsidR="00D64348" w:rsidRPr="00D64348" w:rsidRDefault="00E00AF8" w:rsidP="00F33C68">
      <w:pPr>
        <w:jc w:val="both"/>
        <w:rPr>
          <w:rFonts w:ascii="Segoe UI" w:hAnsi="Segoe UI" w:cs="Segoe UI"/>
          <w:sz w:val="28"/>
          <w:szCs w:val="28"/>
        </w:rPr>
      </w:pPr>
      <w:r w:rsidRPr="00D64348">
        <w:rPr>
          <w:rFonts w:ascii="Segoe UI" w:hAnsi="Segoe UI" w:cs="Segoe UI"/>
          <w:sz w:val="28"/>
          <w:szCs w:val="28"/>
        </w:rPr>
        <w:t>New</w:t>
      </w:r>
      <w:r w:rsidR="00D64348" w:rsidRPr="00D64348">
        <w:rPr>
          <w:rFonts w:ascii="Segoe UI" w:hAnsi="Segoe UI" w:cs="Segoe UI"/>
          <w:sz w:val="28"/>
          <w:szCs w:val="28"/>
        </w:rPr>
        <w:t xml:space="preserve"> technology applications. The health care center is a crucial field that</w:t>
      </w:r>
    </w:p>
    <w:p w14:paraId="1FEABE5E" w14:textId="21C94F63" w:rsidR="00D64348" w:rsidRPr="00D64348" w:rsidRDefault="00E00AF8" w:rsidP="00F33C68">
      <w:pPr>
        <w:jc w:val="both"/>
        <w:rPr>
          <w:rFonts w:ascii="Segoe UI" w:hAnsi="Segoe UI" w:cs="Segoe UI"/>
          <w:sz w:val="28"/>
          <w:szCs w:val="28"/>
        </w:rPr>
      </w:pPr>
      <w:r w:rsidRPr="00D64348">
        <w:rPr>
          <w:rFonts w:ascii="Segoe UI" w:hAnsi="Segoe UI" w:cs="Segoe UI"/>
          <w:sz w:val="28"/>
          <w:szCs w:val="28"/>
        </w:rPr>
        <w:t>Strongly</w:t>
      </w:r>
      <w:r w:rsidR="00D64348" w:rsidRPr="00D64348">
        <w:rPr>
          <w:rFonts w:ascii="Segoe UI" w:hAnsi="Segoe UI" w:cs="Segoe UI"/>
          <w:sz w:val="28"/>
          <w:szCs w:val="28"/>
        </w:rPr>
        <w:t xml:space="preserve"> needs to apply the new technologies from defining the symptoms</w:t>
      </w:r>
    </w:p>
    <w:p w14:paraId="19440AA2" w14:textId="66F1DB78" w:rsidR="00D64348" w:rsidRPr="00D64348" w:rsidRDefault="00E00AF8" w:rsidP="00F33C68">
      <w:pPr>
        <w:jc w:val="both"/>
        <w:rPr>
          <w:rFonts w:ascii="Segoe UI" w:hAnsi="Segoe UI" w:cs="Segoe UI"/>
          <w:sz w:val="28"/>
          <w:szCs w:val="28"/>
        </w:rPr>
      </w:pPr>
      <w:r w:rsidRPr="7D0D65A5">
        <w:rPr>
          <w:rFonts w:ascii="Segoe UI" w:hAnsi="Segoe UI" w:cs="Segoe UI"/>
          <w:sz w:val="28"/>
          <w:szCs w:val="28"/>
        </w:rPr>
        <w:t>To</w:t>
      </w:r>
      <w:r w:rsidR="00D64348" w:rsidRPr="7D0D65A5">
        <w:rPr>
          <w:rFonts w:ascii="Segoe UI" w:hAnsi="Segoe UI" w:cs="Segoe UI"/>
          <w:sz w:val="28"/>
          <w:szCs w:val="28"/>
        </w:rPr>
        <w:t xml:space="preserve"> the accurate di</w:t>
      </w:r>
      <w:r w:rsidR="00F33C68" w:rsidRPr="7D0D65A5">
        <w:rPr>
          <w:rFonts w:ascii="Segoe UI" w:hAnsi="Segoe UI" w:cs="Segoe UI"/>
          <w:sz w:val="28"/>
          <w:szCs w:val="28"/>
        </w:rPr>
        <w:t xml:space="preserve">agnosis and digital </w:t>
      </w:r>
      <w:r w:rsidR="447D9E69" w:rsidRPr="7D0D65A5">
        <w:rPr>
          <w:rFonts w:ascii="Segoe UI" w:hAnsi="Segoe UI" w:cs="Segoe UI"/>
          <w:sz w:val="28"/>
          <w:szCs w:val="28"/>
        </w:rPr>
        <w:t>patient's</w:t>
      </w:r>
      <w:r w:rsidR="00D64348" w:rsidRPr="7D0D65A5">
        <w:rPr>
          <w:rFonts w:ascii="Segoe UI" w:hAnsi="Segoe UI" w:cs="Segoe UI"/>
          <w:sz w:val="28"/>
          <w:szCs w:val="28"/>
        </w:rPr>
        <w:t xml:space="preserve"> triage. Coronavirus-2</w:t>
      </w:r>
    </w:p>
    <w:p w14:paraId="34A366A5" w14:textId="77777777" w:rsidR="00D64348" w:rsidRPr="00D64348" w:rsidRDefault="00D64348" w:rsidP="00D82C90">
      <w:pPr>
        <w:jc w:val="both"/>
        <w:rPr>
          <w:rFonts w:ascii="Segoe UI" w:hAnsi="Segoe UI" w:cs="Segoe UI"/>
          <w:sz w:val="28"/>
          <w:szCs w:val="28"/>
        </w:rPr>
      </w:pPr>
      <w:r w:rsidRPr="00D64348">
        <w:rPr>
          <w:rFonts w:ascii="Segoe UI" w:hAnsi="Segoe UI" w:cs="Segoe UI"/>
          <w:sz w:val="28"/>
          <w:szCs w:val="28"/>
        </w:rPr>
        <w:t>(SARSCoV-2) causes severe respiratory infections, and respiratory</w:t>
      </w:r>
    </w:p>
    <w:p w14:paraId="5C8BF0A8" w14:textId="13F9D1F7" w:rsidR="00D64348" w:rsidRPr="00D64348" w:rsidRDefault="00E00AF8" w:rsidP="00D82C90">
      <w:pPr>
        <w:jc w:val="both"/>
        <w:rPr>
          <w:rFonts w:ascii="Segoe UI" w:hAnsi="Segoe UI" w:cs="Segoe UI"/>
          <w:sz w:val="28"/>
          <w:szCs w:val="28"/>
        </w:rPr>
      </w:pPr>
      <w:r w:rsidRPr="00D64348">
        <w:rPr>
          <w:rFonts w:ascii="Segoe UI" w:hAnsi="Segoe UI" w:cs="Segoe UI"/>
          <w:sz w:val="28"/>
          <w:szCs w:val="28"/>
        </w:rPr>
        <w:t>Disorders</w:t>
      </w:r>
      <w:r w:rsidR="00D64348" w:rsidRPr="00D64348">
        <w:rPr>
          <w:rFonts w:ascii="Segoe UI" w:hAnsi="Segoe UI" w:cs="Segoe UI"/>
          <w:sz w:val="28"/>
          <w:szCs w:val="28"/>
        </w:rPr>
        <w:t>, which results in the novel coronavirus disease 2019 (COVID-19)</w:t>
      </w:r>
    </w:p>
    <w:p w14:paraId="7AA37BF5" w14:textId="6CC5BFA5" w:rsidR="00D64348" w:rsidRPr="00D64348" w:rsidRDefault="00E00AF8" w:rsidP="00D82C90">
      <w:pPr>
        <w:jc w:val="both"/>
        <w:rPr>
          <w:rFonts w:ascii="Segoe UI" w:hAnsi="Segoe UI" w:cs="Segoe UI"/>
          <w:sz w:val="28"/>
          <w:szCs w:val="28"/>
        </w:rPr>
      </w:pPr>
      <w:r w:rsidRPr="00D64348">
        <w:rPr>
          <w:rFonts w:ascii="Segoe UI" w:hAnsi="Segoe UI" w:cs="Segoe UI"/>
          <w:sz w:val="28"/>
          <w:szCs w:val="28"/>
        </w:rPr>
        <w:t>In</w:t>
      </w:r>
      <w:r w:rsidR="00D64348" w:rsidRPr="00D64348">
        <w:rPr>
          <w:rFonts w:ascii="Segoe UI" w:hAnsi="Segoe UI" w:cs="Segoe UI"/>
          <w:sz w:val="28"/>
          <w:szCs w:val="28"/>
        </w:rPr>
        <w:t xml:space="preserve"> humans who had been reported as the first case in Wuhan city of China</w:t>
      </w:r>
    </w:p>
    <w:p w14:paraId="799C512B" w14:textId="75AEFCF2" w:rsidR="00D64348" w:rsidRPr="008A1EEA" w:rsidRDefault="00E00AF8" w:rsidP="00D82C90">
      <w:pPr>
        <w:jc w:val="both"/>
        <w:rPr>
          <w:rFonts w:ascii="Segoe UI" w:hAnsi="Segoe UI" w:cs="Segoe UI"/>
          <w:sz w:val="28"/>
          <w:szCs w:val="28"/>
        </w:rPr>
      </w:pPr>
      <w:r w:rsidRPr="00D64348">
        <w:rPr>
          <w:rFonts w:ascii="Segoe UI" w:hAnsi="Segoe UI" w:cs="Segoe UI"/>
          <w:sz w:val="28"/>
          <w:szCs w:val="28"/>
        </w:rPr>
        <w:t>In</w:t>
      </w:r>
      <w:r w:rsidR="00D64348" w:rsidRPr="00D64348">
        <w:rPr>
          <w:rFonts w:ascii="Segoe UI" w:hAnsi="Segoe UI" w:cs="Segoe UI"/>
          <w:sz w:val="28"/>
          <w:szCs w:val="28"/>
        </w:rPr>
        <w:t xml:space="preserve"> December 2019.</w:t>
      </w:r>
    </w:p>
    <w:p w14:paraId="5DAB6C7B" w14:textId="77777777" w:rsidR="008A1EEA" w:rsidRPr="008A1EEA" w:rsidRDefault="008A1EEA" w:rsidP="00F25A81">
      <w:pPr>
        <w:jc w:val="both"/>
        <w:rPr>
          <w:rFonts w:ascii="Segoe UI" w:hAnsi="Segoe UI" w:cs="Segoe UI"/>
          <w:sz w:val="28"/>
          <w:szCs w:val="28"/>
        </w:rPr>
      </w:pPr>
    </w:p>
    <w:p w14:paraId="5E095413" w14:textId="77777777" w:rsidR="008A1EEA" w:rsidRPr="008A1EEA" w:rsidRDefault="008A1EEA" w:rsidP="00F25A81">
      <w:pPr>
        <w:jc w:val="both"/>
        <w:rPr>
          <w:rFonts w:ascii="Segoe UI" w:hAnsi="Segoe UI" w:cs="Segoe UI"/>
          <w:sz w:val="28"/>
          <w:szCs w:val="28"/>
        </w:rPr>
      </w:pPr>
      <w:r w:rsidRPr="008A1EEA">
        <w:rPr>
          <w:rFonts w:ascii="Segoe UI" w:hAnsi="Segoe UI" w:cs="Segoe UI"/>
          <w:sz w:val="28"/>
          <w:szCs w:val="28"/>
        </w:rPr>
        <w:t>In this comprehensive analysis of COVID-19 cases, we will explore a range of critical topics to provide a holistic understanding of the pandemic's evolution and impact. These topics include:</w:t>
      </w:r>
    </w:p>
    <w:p w14:paraId="02EB378F" w14:textId="77777777" w:rsidR="008A1EEA" w:rsidRPr="008A1EEA" w:rsidRDefault="008A1EEA" w:rsidP="00F25A81">
      <w:pPr>
        <w:jc w:val="both"/>
        <w:rPr>
          <w:rFonts w:ascii="Segoe UI" w:hAnsi="Segoe UI" w:cs="Segoe UI"/>
          <w:sz w:val="28"/>
          <w:szCs w:val="28"/>
        </w:rPr>
      </w:pPr>
    </w:p>
    <w:p w14:paraId="0A92B827" w14:textId="77777777" w:rsidR="008A1EEA" w:rsidRPr="008A1EEA" w:rsidRDefault="008A1EEA" w:rsidP="00F25A81">
      <w:pPr>
        <w:jc w:val="both"/>
        <w:rPr>
          <w:rFonts w:ascii="Segoe UI" w:hAnsi="Segoe UI" w:cs="Segoe UI"/>
          <w:sz w:val="28"/>
          <w:szCs w:val="28"/>
        </w:rPr>
      </w:pPr>
      <w:r w:rsidRPr="00B85EE6">
        <w:rPr>
          <w:rFonts w:ascii="Segoe UI" w:hAnsi="Segoe UI" w:cs="Segoe UI"/>
          <w:b/>
          <w:sz w:val="28"/>
          <w:szCs w:val="28"/>
        </w:rPr>
        <w:t>1</w:t>
      </w:r>
      <w:r w:rsidRPr="008A1EEA">
        <w:rPr>
          <w:rFonts w:ascii="Segoe UI" w:hAnsi="Segoe UI" w:cs="Segoe UI"/>
          <w:sz w:val="28"/>
          <w:szCs w:val="28"/>
        </w:rPr>
        <w:t xml:space="preserve">. </w:t>
      </w:r>
      <w:r w:rsidR="00B85EE6">
        <w:rPr>
          <w:rFonts w:ascii="Segoe UI" w:hAnsi="Segoe UI" w:cs="Segoe UI"/>
          <w:b/>
          <w:sz w:val="28"/>
          <w:szCs w:val="28"/>
        </w:rPr>
        <w:t xml:space="preserve">Epidemiological Trends: </w:t>
      </w:r>
      <w:r w:rsidRPr="008A1EEA">
        <w:rPr>
          <w:rFonts w:ascii="Segoe UI" w:hAnsi="Segoe UI" w:cs="Segoe UI"/>
          <w:sz w:val="28"/>
          <w:szCs w:val="28"/>
        </w:rPr>
        <w:t>We will delve into the global and regional dynamics of COVID-19 cases, examining infection rates, trends in transmission, and the factors influencing the spread of the virus.</w:t>
      </w:r>
    </w:p>
    <w:p w14:paraId="6A05A809" w14:textId="77777777" w:rsidR="008A1EEA" w:rsidRPr="008A1EEA" w:rsidRDefault="008A1EEA" w:rsidP="00F25A81">
      <w:pPr>
        <w:jc w:val="both"/>
        <w:rPr>
          <w:rFonts w:ascii="Segoe UI" w:hAnsi="Segoe UI" w:cs="Segoe UI"/>
          <w:sz w:val="28"/>
          <w:szCs w:val="28"/>
        </w:rPr>
      </w:pPr>
    </w:p>
    <w:p w14:paraId="459F536E" w14:textId="77777777" w:rsidR="008A1EEA" w:rsidRPr="008A1EEA" w:rsidRDefault="008A1EEA" w:rsidP="00F25A81">
      <w:pPr>
        <w:jc w:val="both"/>
        <w:rPr>
          <w:rFonts w:ascii="Segoe UI" w:hAnsi="Segoe UI" w:cs="Segoe UI"/>
          <w:sz w:val="28"/>
          <w:szCs w:val="28"/>
        </w:rPr>
      </w:pPr>
      <w:r w:rsidRPr="00B85EE6">
        <w:rPr>
          <w:rFonts w:ascii="Segoe UI" w:hAnsi="Segoe UI" w:cs="Segoe UI"/>
          <w:b/>
          <w:sz w:val="28"/>
          <w:szCs w:val="28"/>
        </w:rPr>
        <w:t>2</w:t>
      </w:r>
      <w:r w:rsidRPr="008A1EEA">
        <w:rPr>
          <w:rFonts w:ascii="Segoe UI" w:hAnsi="Segoe UI" w:cs="Segoe UI"/>
          <w:sz w:val="28"/>
          <w:szCs w:val="28"/>
        </w:rPr>
        <w:t xml:space="preserve">. </w:t>
      </w:r>
      <w:r w:rsidR="00B85EE6">
        <w:rPr>
          <w:rFonts w:ascii="Segoe UI" w:hAnsi="Segoe UI" w:cs="Segoe UI"/>
          <w:b/>
          <w:sz w:val="28"/>
          <w:szCs w:val="28"/>
        </w:rPr>
        <w:t xml:space="preserve">Public Health Responses: </w:t>
      </w:r>
      <w:r w:rsidRPr="008A1EEA">
        <w:rPr>
          <w:rFonts w:ascii="Segoe UI" w:hAnsi="Segoe UI" w:cs="Segoe UI"/>
          <w:sz w:val="28"/>
          <w:szCs w:val="28"/>
        </w:rPr>
        <w:t xml:space="preserve">This section will explore the measures taken to control the pandemic, such as lockdowns, testing and contact tracing, </w:t>
      </w:r>
      <w:r w:rsidRPr="008A1EEA">
        <w:rPr>
          <w:rFonts w:ascii="Segoe UI" w:hAnsi="Segoe UI" w:cs="Segoe UI"/>
          <w:sz w:val="28"/>
          <w:szCs w:val="28"/>
        </w:rPr>
        <w:lastRenderedPageBreak/>
        <w:t>social distancing, and mask mandates. We will also assess the effectiveness of these interventions.</w:t>
      </w:r>
    </w:p>
    <w:p w14:paraId="5A39BBE3" w14:textId="77777777" w:rsidR="008A1EEA" w:rsidRPr="008A1EEA" w:rsidRDefault="008A1EEA" w:rsidP="00F25A81">
      <w:pPr>
        <w:jc w:val="both"/>
        <w:rPr>
          <w:rFonts w:ascii="Segoe UI" w:hAnsi="Segoe UI" w:cs="Segoe UI"/>
          <w:sz w:val="28"/>
          <w:szCs w:val="28"/>
        </w:rPr>
      </w:pPr>
    </w:p>
    <w:p w14:paraId="44711D8A" w14:textId="77777777" w:rsidR="008A1EEA" w:rsidRPr="008A1EEA" w:rsidRDefault="008A1EEA" w:rsidP="00F25A81">
      <w:pPr>
        <w:jc w:val="both"/>
        <w:rPr>
          <w:rFonts w:ascii="Segoe UI" w:hAnsi="Segoe UI" w:cs="Segoe UI"/>
          <w:sz w:val="28"/>
          <w:szCs w:val="28"/>
        </w:rPr>
      </w:pPr>
      <w:r w:rsidRPr="00B85EE6">
        <w:rPr>
          <w:rFonts w:ascii="Segoe UI" w:hAnsi="Segoe UI" w:cs="Segoe UI"/>
          <w:b/>
          <w:sz w:val="28"/>
          <w:szCs w:val="28"/>
        </w:rPr>
        <w:t>3</w:t>
      </w:r>
      <w:r w:rsidRPr="008A1EEA">
        <w:rPr>
          <w:rFonts w:ascii="Segoe UI" w:hAnsi="Segoe UI" w:cs="Segoe UI"/>
          <w:sz w:val="28"/>
          <w:szCs w:val="28"/>
        </w:rPr>
        <w:t xml:space="preserve">. </w:t>
      </w:r>
      <w:r w:rsidR="00B85EE6">
        <w:rPr>
          <w:rFonts w:ascii="Segoe UI" w:hAnsi="Segoe UI" w:cs="Segoe UI"/>
          <w:b/>
          <w:sz w:val="28"/>
          <w:szCs w:val="28"/>
        </w:rPr>
        <w:t xml:space="preserve">Vaccination Efforts: </w:t>
      </w:r>
      <w:r w:rsidRPr="008A1EEA">
        <w:rPr>
          <w:rFonts w:ascii="Segoe UI" w:hAnsi="Segoe UI" w:cs="Segoe UI"/>
          <w:sz w:val="28"/>
          <w:szCs w:val="28"/>
        </w:rPr>
        <w:t>The development and distribution of vaccines have been pivotal in the fight against COVID-19. We will analyze the progress of vaccination campaigns, including vaccine efficacy and distribution challenges.</w:t>
      </w:r>
    </w:p>
    <w:p w14:paraId="41C8F396" w14:textId="77777777" w:rsidR="008A1EEA" w:rsidRPr="008A1EEA" w:rsidRDefault="008A1EEA" w:rsidP="00F25A81">
      <w:pPr>
        <w:jc w:val="both"/>
        <w:rPr>
          <w:rFonts w:ascii="Segoe UI" w:hAnsi="Segoe UI" w:cs="Segoe UI"/>
          <w:sz w:val="28"/>
          <w:szCs w:val="28"/>
        </w:rPr>
      </w:pPr>
    </w:p>
    <w:p w14:paraId="75387EAA" w14:textId="77777777" w:rsidR="008A1EEA" w:rsidRPr="008A1EEA" w:rsidRDefault="008A1EEA" w:rsidP="00F25A81">
      <w:pPr>
        <w:jc w:val="both"/>
        <w:rPr>
          <w:rFonts w:ascii="Segoe UI" w:hAnsi="Segoe UI" w:cs="Segoe UI"/>
          <w:sz w:val="28"/>
          <w:szCs w:val="28"/>
        </w:rPr>
      </w:pPr>
      <w:r w:rsidRPr="00B85EE6">
        <w:rPr>
          <w:rFonts w:ascii="Segoe UI" w:hAnsi="Segoe UI" w:cs="Segoe UI"/>
          <w:b/>
          <w:sz w:val="28"/>
          <w:szCs w:val="28"/>
        </w:rPr>
        <w:t>4</w:t>
      </w:r>
      <w:r w:rsidRPr="008A1EEA">
        <w:rPr>
          <w:rFonts w:ascii="Segoe UI" w:hAnsi="Segoe UI" w:cs="Segoe UI"/>
          <w:sz w:val="28"/>
          <w:szCs w:val="28"/>
        </w:rPr>
        <w:t xml:space="preserve">. </w:t>
      </w:r>
      <w:r w:rsidR="00B85EE6">
        <w:rPr>
          <w:rFonts w:ascii="Segoe UI" w:hAnsi="Segoe UI" w:cs="Segoe UI"/>
          <w:b/>
          <w:sz w:val="28"/>
          <w:szCs w:val="28"/>
        </w:rPr>
        <w:t xml:space="preserve">Healthcare Impact: </w:t>
      </w:r>
      <w:r w:rsidRPr="008A1EEA">
        <w:rPr>
          <w:rFonts w:ascii="Segoe UI" w:hAnsi="Segoe UI" w:cs="Segoe UI"/>
          <w:sz w:val="28"/>
          <w:szCs w:val="28"/>
        </w:rPr>
        <w:t>The pandemic has placed enormous strain on healthcare systems. We will examine the capacity and resilience of healthcare infrastructure, the challenges faced by medical professionals, and the impact on non-COVID medical services.</w:t>
      </w:r>
      <w:r w:rsidRPr="008A1EEA">
        <w:rPr>
          <w:rFonts w:ascii="Segoe UI" w:hAnsi="Segoe UI" w:cs="Segoe UI"/>
          <w:sz w:val="28"/>
          <w:szCs w:val="28"/>
        </w:rPr>
        <w:cr/>
      </w:r>
    </w:p>
    <w:p w14:paraId="72A3D3EC" w14:textId="77777777" w:rsidR="008A1EEA" w:rsidRPr="008A1EEA" w:rsidRDefault="008A1EEA" w:rsidP="00F25A81">
      <w:pPr>
        <w:jc w:val="both"/>
        <w:rPr>
          <w:rFonts w:ascii="Segoe UI" w:hAnsi="Segoe UI" w:cs="Segoe UI"/>
          <w:sz w:val="28"/>
          <w:szCs w:val="28"/>
        </w:rPr>
      </w:pPr>
    </w:p>
    <w:p w14:paraId="70001BA4" w14:textId="77777777" w:rsidR="008A1EEA" w:rsidRPr="008A1EEA" w:rsidRDefault="008A1EEA" w:rsidP="00F25A81">
      <w:pPr>
        <w:jc w:val="both"/>
        <w:rPr>
          <w:rFonts w:ascii="Segoe UI" w:hAnsi="Segoe UI" w:cs="Segoe UI"/>
          <w:sz w:val="28"/>
          <w:szCs w:val="28"/>
        </w:rPr>
      </w:pPr>
      <w:r w:rsidRPr="00B85EE6">
        <w:rPr>
          <w:rFonts w:ascii="Segoe UI" w:hAnsi="Segoe UI" w:cs="Segoe UI"/>
          <w:b/>
          <w:sz w:val="28"/>
          <w:szCs w:val="28"/>
        </w:rPr>
        <w:t xml:space="preserve">5. </w:t>
      </w:r>
      <w:r w:rsidR="00B85EE6">
        <w:rPr>
          <w:rFonts w:ascii="Segoe UI" w:hAnsi="Segoe UI" w:cs="Segoe UI"/>
          <w:b/>
          <w:sz w:val="28"/>
          <w:szCs w:val="28"/>
        </w:rPr>
        <w:t xml:space="preserve">Socio-Economic Consequences: </w:t>
      </w:r>
      <w:r w:rsidRPr="008A1EEA">
        <w:rPr>
          <w:rFonts w:ascii="Segoe UI" w:hAnsi="Segoe UI" w:cs="Segoe UI"/>
          <w:sz w:val="28"/>
          <w:szCs w:val="28"/>
        </w:rPr>
        <w:t>Beyond the health impact, COVID-19 has had far-reaching economic and societal consequences. We will assess the economic downturn, job losses, and disparities in how different communities have been affected.</w:t>
      </w:r>
    </w:p>
    <w:p w14:paraId="0D0B940D" w14:textId="77777777" w:rsidR="008A1EEA" w:rsidRPr="008A1EEA" w:rsidRDefault="008A1EEA" w:rsidP="00F25A81">
      <w:pPr>
        <w:jc w:val="both"/>
        <w:rPr>
          <w:rFonts w:ascii="Segoe UI" w:hAnsi="Segoe UI" w:cs="Segoe UI"/>
          <w:sz w:val="28"/>
          <w:szCs w:val="28"/>
        </w:rPr>
      </w:pPr>
    </w:p>
    <w:p w14:paraId="2C49DB50" w14:textId="0DAA3FD1" w:rsidR="008A1EEA" w:rsidRPr="008A1EEA" w:rsidRDefault="008A1EEA" w:rsidP="00F25A81">
      <w:pPr>
        <w:jc w:val="both"/>
        <w:rPr>
          <w:rFonts w:ascii="Segoe UI" w:hAnsi="Segoe UI" w:cs="Segoe UI"/>
          <w:sz w:val="28"/>
          <w:szCs w:val="28"/>
        </w:rPr>
      </w:pPr>
      <w:r w:rsidRPr="7D0D65A5">
        <w:rPr>
          <w:rFonts w:ascii="Segoe UI" w:hAnsi="Segoe UI" w:cs="Segoe UI"/>
          <w:b/>
          <w:bCs/>
          <w:sz w:val="28"/>
          <w:szCs w:val="28"/>
        </w:rPr>
        <w:t>6</w:t>
      </w:r>
      <w:r w:rsidRPr="7D0D65A5">
        <w:rPr>
          <w:rFonts w:ascii="Segoe UI" w:hAnsi="Segoe UI" w:cs="Segoe UI"/>
          <w:sz w:val="28"/>
          <w:szCs w:val="28"/>
        </w:rPr>
        <w:t xml:space="preserve">. </w:t>
      </w:r>
      <w:r w:rsidRPr="7D0D65A5">
        <w:rPr>
          <w:rFonts w:ascii="Segoe UI" w:hAnsi="Segoe UI" w:cs="Segoe UI"/>
          <w:b/>
          <w:bCs/>
          <w:sz w:val="28"/>
          <w:szCs w:val="28"/>
        </w:rPr>
        <w:t>Lessons Le</w:t>
      </w:r>
      <w:r w:rsidR="00B85EE6" w:rsidRPr="7D0D65A5">
        <w:rPr>
          <w:rFonts w:ascii="Segoe UI" w:hAnsi="Segoe UI" w:cs="Segoe UI"/>
          <w:b/>
          <w:bCs/>
          <w:sz w:val="28"/>
          <w:szCs w:val="28"/>
        </w:rPr>
        <w:t>arned and Future Preparedness:</w:t>
      </w:r>
      <w:r w:rsidRPr="7D0D65A5">
        <w:rPr>
          <w:rFonts w:ascii="Segoe UI" w:hAnsi="Segoe UI" w:cs="Segoe UI"/>
          <w:sz w:val="28"/>
          <w:szCs w:val="28"/>
        </w:rPr>
        <w:t xml:space="preserve"> As the pandemic has evolved, important lessons have emerged. We will discuss these insights and consider the </w:t>
      </w:r>
      <w:r w:rsidR="0E685EBD" w:rsidRPr="7D0D65A5">
        <w:rPr>
          <w:rFonts w:ascii="Segoe UI" w:hAnsi="Segoe UI" w:cs="Segoe UI"/>
          <w:sz w:val="28"/>
          <w:szCs w:val="28"/>
        </w:rPr>
        <w:t>prepared</w:t>
      </w:r>
      <w:r w:rsidRPr="7D0D65A5">
        <w:rPr>
          <w:rFonts w:ascii="Segoe UI" w:hAnsi="Segoe UI" w:cs="Segoe UI"/>
          <w:sz w:val="28"/>
          <w:szCs w:val="28"/>
        </w:rPr>
        <w:t xml:space="preserve"> measures needed for future health crises.</w:t>
      </w:r>
    </w:p>
    <w:p w14:paraId="0E27B00A" w14:textId="77777777" w:rsidR="008A1EEA" w:rsidRPr="008A1EEA" w:rsidRDefault="008A1EEA" w:rsidP="00F25A81">
      <w:pPr>
        <w:jc w:val="both"/>
        <w:rPr>
          <w:rFonts w:ascii="Segoe UI" w:hAnsi="Segoe UI" w:cs="Segoe UI"/>
          <w:sz w:val="28"/>
          <w:szCs w:val="28"/>
        </w:rPr>
      </w:pPr>
    </w:p>
    <w:p w14:paraId="33BBCC6D" w14:textId="78424EA4" w:rsidR="008A1EEA" w:rsidRDefault="008A1EEA" w:rsidP="7D0D65A5">
      <w:pPr>
        <w:jc w:val="both"/>
        <w:rPr>
          <w:rFonts w:ascii="Times New Roman" w:hAnsi="Times New Roman" w:cs="Times New Roman"/>
          <w:b/>
          <w:bCs/>
          <w:sz w:val="40"/>
          <w:szCs w:val="40"/>
        </w:rPr>
      </w:pPr>
      <w:r w:rsidRPr="7D0D65A5">
        <w:rPr>
          <w:rFonts w:ascii="Segoe UI" w:hAnsi="Segoe UI" w:cs="Segoe UI"/>
          <w:sz w:val="28"/>
          <w:szCs w:val="28"/>
        </w:rPr>
        <w:t xml:space="preserve">This analysis aims to provide a comprehensive view of the COVID-19 pandemic, based on information available up to my last knowledge update </w:t>
      </w:r>
      <w:r w:rsidRPr="7D0D65A5">
        <w:rPr>
          <w:rFonts w:ascii="Segoe UI" w:hAnsi="Segoe UI" w:cs="Segoe UI"/>
          <w:sz w:val="28"/>
          <w:szCs w:val="28"/>
        </w:rPr>
        <w:lastRenderedPageBreak/>
        <w:t>in January 2022. While the situation has likely evolved since that time, the principles and methodologies for analyzing COVID-19 cases remain crucial for ongoing efforts to combat the virus and for understanding the broader implications of this global health crisis</w:t>
      </w:r>
      <w:r w:rsidRPr="7D0D65A5">
        <w:rPr>
          <w:rFonts w:ascii="Times New Roman" w:hAnsi="Times New Roman" w:cs="Times New Roman"/>
          <w:b/>
          <w:bCs/>
          <w:sz w:val="40"/>
          <w:szCs w:val="40"/>
        </w:rPr>
        <w:t>.</w:t>
      </w:r>
    </w:p>
    <w:p w14:paraId="3A888A47" w14:textId="245BBFD8" w:rsidR="7E48750F" w:rsidRDefault="7E48750F" w:rsidP="7D0D65A5">
      <w:pPr>
        <w:jc w:val="both"/>
        <w:rPr>
          <w:rFonts w:ascii="Times New Roman" w:eastAsia="Times New Roman" w:hAnsi="Times New Roman" w:cs="Times New Roman"/>
          <w:sz w:val="40"/>
          <w:szCs w:val="40"/>
        </w:rPr>
      </w:pPr>
      <w:r w:rsidRPr="7D0D65A5">
        <w:rPr>
          <w:rFonts w:ascii="Segoe UI" w:eastAsia="Segoe UI" w:hAnsi="Segoe UI" w:cs="Segoe UI"/>
          <w:color w:val="222222"/>
          <w:sz w:val="31"/>
          <w:szCs w:val="31"/>
        </w:rPr>
        <w:t>The novel Coronavirus disease (COVID-19) in Wuhan, China, became a pandemic after its outbreak in January 2020. Countries one after the other are witnessing peak effects of the disease, and they need to learn from the experience of others already affected or peaked countries. Thus, this paper aims to analysis the effect of the COVID-19 pandemic on different countries through COVID-19 cases, resulting in deaths and recoveries</w:t>
      </w:r>
      <w:r w:rsidRPr="7D0D65A5">
        <w:rPr>
          <w:rFonts w:ascii="Times New Roman" w:eastAsia="Times New Roman" w:hAnsi="Times New Roman" w:cs="Times New Roman"/>
          <w:b/>
          <w:bCs/>
          <w:color w:val="222222"/>
          <w:sz w:val="40"/>
          <w:szCs w:val="40"/>
        </w:rPr>
        <w:t>.</w:t>
      </w:r>
    </w:p>
    <w:p w14:paraId="35EF29D4" w14:textId="027894C3" w:rsidR="2414ED22" w:rsidRDefault="2414ED22" w:rsidP="7D0D65A5">
      <w:pPr>
        <w:jc w:val="center"/>
        <w:rPr>
          <w:rFonts w:ascii="Times New Roman" w:hAnsi="Times New Roman" w:cs="Times New Roman"/>
          <w:b/>
          <w:bCs/>
          <w:sz w:val="40"/>
          <w:szCs w:val="40"/>
        </w:rPr>
      </w:pPr>
      <w:r>
        <w:rPr>
          <w:noProof/>
        </w:rPr>
        <w:drawing>
          <wp:inline distT="0" distB="0" distL="0" distR="0" wp14:anchorId="212CBD3B" wp14:editId="613B2906">
            <wp:extent cx="5218041" cy="4522304"/>
            <wp:effectExtent l="0" t="0" r="1905" b="0"/>
            <wp:docPr id="343708765" name="Picture 343708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217628" cy="4521946"/>
                    </a:xfrm>
                    <a:prstGeom prst="rect">
                      <a:avLst/>
                    </a:prstGeom>
                  </pic:spPr>
                </pic:pic>
              </a:graphicData>
            </a:graphic>
          </wp:inline>
        </w:drawing>
      </w:r>
    </w:p>
    <w:p w14:paraId="60061E4C" w14:textId="77777777" w:rsidR="00613442" w:rsidRDefault="00613442" w:rsidP="00F25A81">
      <w:pPr>
        <w:jc w:val="both"/>
        <w:rPr>
          <w:rFonts w:ascii="Times New Roman" w:hAnsi="Times New Roman" w:cs="Times New Roman"/>
          <w:b/>
          <w:sz w:val="40"/>
          <w:szCs w:val="40"/>
        </w:rPr>
      </w:pPr>
    </w:p>
    <w:p w14:paraId="21F8C667" w14:textId="77777777" w:rsidR="00613442" w:rsidRDefault="00613442" w:rsidP="00F25A81">
      <w:pPr>
        <w:jc w:val="both"/>
        <w:rPr>
          <w:rFonts w:ascii="Times New Roman" w:hAnsi="Times New Roman" w:cs="Times New Roman"/>
          <w:b/>
          <w:sz w:val="40"/>
          <w:szCs w:val="40"/>
        </w:rPr>
      </w:pPr>
      <w:r>
        <w:rPr>
          <w:rFonts w:ascii="Times New Roman" w:hAnsi="Times New Roman" w:cs="Times New Roman"/>
          <w:b/>
          <w:sz w:val="40"/>
          <w:szCs w:val="40"/>
        </w:rPr>
        <w:t>PROJECT OBJECTIVE:</w:t>
      </w:r>
    </w:p>
    <w:p w14:paraId="13058671" w14:textId="77777777" w:rsidR="00613442" w:rsidRPr="00613442" w:rsidRDefault="00613442" w:rsidP="00613442">
      <w:pPr>
        <w:rPr>
          <w:rFonts w:ascii="Segoe UI" w:hAnsi="Segoe UI" w:cs="Segoe UI"/>
          <w:sz w:val="28"/>
          <w:szCs w:val="28"/>
        </w:rPr>
      </w:pPr>
      <w:r w:rsidRPr="00613442">
        <w:rPr>
          <w:rFonts w:ascii="Segoe UI" w:hAnsi="Segoe UI" w:cs="Segoe UI"/>
          <w:sz w:val="28"/>
          <w:szCs w:val="28"/>
        </w:rPr>
        <w:t xml:space="preserve">      1. Project Objectives: The COVID-19 pandemic demonstrates that every country remains</w:t>
      </w:r>
      <w:r>
        <w:rPr>
          <w:rFonts w:ascii="Segoe UI" w:hAnsi="Segoe UI" w:cs="Segoe UI"/>
          <w:sz w:val="28"/>
          <w:szCs w:val="28"/>
        </w:rPr>
        <w:t xml:space="preserve"> </w:t>
      </w:r>
      <w:r w:rsidRPr="00613442">
        <w:rPr>
          <w:rFonts w:ascii="Segoe UI" w:hAnsi="Segoe UI" w:cs="Segoe UI"/>
          <w:sz w:val="32"/>
          <w:szCs w:val="32"/>
        </w:rPr>
        <w:t>vulnerable to public health emergencies</w:t>
      </w:r>
      <w:r>
        <w:rPr>
          <w:rFonts w:ascii="Segoe UI" w:hAnsi="Segoe UI" w:cs="Segoe UI"/>
          <w:sz w:val="32"/>
          <w:szCs w:val="32"/>
        </w:rPr>
        <w:t>.</w:t>
      </w:r>
    </w:p>
    <w:p w14:paraId="306C3280" w14:textId="77777777" w:rsidR="00613442" w:rsidRPr="00613442" w:rsidRDefault="00613442" w:rsidP="00613442">
      <w:pPr>
        <w:jc w:val="both"/>
        <w:rPr>
          <w:rFonts w:ascii="Segoe UI" w:hAnsi="Segoe UI" w:cs="Segoe UI"/>
          <w:sz w:val="32"/>
          <w:szCs w:val="32"/>
        </w:rPr>
      </w:pPr>
      <w:r w:rsidRPr="00613442">
        <w:rPr>
          <w:rFonts w:ascii="Segoe UI" w:hAnsi="Segoe UI" w:cs="Segoe UI"/>
          <w:sz w:val="32"/>
          <w:szCs w:val="32"/>
        </w:rPr>
        <w:t>2. Analysis Approach: Each group selected one problem related to o</w:t>
      </w:r>
      <w:r>
        <w:rPr>
          <w:rFonts w:ascii="Segoe UI" w:hAnsi="Segoe UI" w:cs="Segoe UI"/>
          <w:sz w:val="32"/>
          <w:szCs w:val="32"/>
        </w:rPr>
        <w:t xml:space="preserve">ne of their specific challenges </w:t>
      </w:r>
      <w:r w:rsidRPr="00613442">
        <w:rPr>
          <w:rFonts w:ascii="Segoe UI" w:hAnsi="Segoe UI" w:cs="Segoe UI"/>
          <w:sz w:val="32"/>
          <w:szCs w:val="32"/>
        </w:rPr>
        <w:t>and formulated it as a question.</w:t>
      </w:r>
    </w:p>
    <w:p w14:paraId="3952997C" w14:textId="77777777" w:rsidR="00613442" w:rsidRPr="00613442" w:rsidRDefault="00613442" w:rsidP="00613442">
      <w:pPr>
        <w:jc w:val="both"/>
        <w:rPr>
          <w:rFonts w:ascii="Segoe UI" w:hAnsi="Segoe UI" w:cs="Segoe UI"/>
          <w:sz w:val="32"/>
          <w:szCs w:val="32"/>
        </w:rPr>
      </w:pPr>
      <w:r w:rsidRPr="00613442">
        <w:rPr>
          <w:rFonts w:ascii="Segoe UI" w:hAnsi="Segoe UI" w:cs="Segoe UI"/>
          <w:sz w:val="32"/>
          <w:szCs w:val="32"/>
        </w:rPr>
        <w:t>3. Visualization Selection: visual-deep learning diagnosis, COVID-</w:t>
      </w:r>
      <w:r>
        <w:rPr>
          <w:rFonts w:ascii="Segoe UI" w:hAnsi="Segoe UI" w:cs="Segoe UI"/>
          <w:sz w:val="32"/>
          <w:szCs w:val="32"/>
        </w:rPr>
        <w:t xml:space="preserve">19, chest CT, volume rendering, </w:t>
      </w:r>
      <w:r w:rsidRPr="00613442">
        <w:rPr>
          <w:rFonts w:ascii="Segoe UI" w:hAnsi="Segoe UI" w:cs="Segoe UI"/>
          <w:sz w:val="32"/>
          <w:szCs w:val="32"/>
        </w:rPr>
        <w:t>MIP, classification model, explainable DL.</w:t>
      </w:r>
    </w:p>
    <w:p w14:paraId="44EAFD9C" w14:textId="77777777" w:rsidR="00D64348" w:rsidRDefault="00D64348" w:rsidP="00F25A81">
      <w:pPr>
        <w:jc w:val="both"/>
        <w:rPr>
          <w:rFonts w:ascii="Times New Roman" w:hAnsi="Times New Roman" w:cs="Times New Roman"/>
          <w:b/>
          <w:sz w:val="40"/>
          <w:szCs w:val="40"/>
        </w:rPr>
      </w:pPr>
    </w:p>
    <w:p w14:paraId="5EA8DDD9" w14:textId="09654553" w:rsidR="00D64348" w:rsidRDefault="00D64348" w:rsidP="7D0D65A5">
      <w:pPr>
        <w:jc w:val="both"/>
        <w:rPr>
          <w:rFonts w:ascii="Times New Roman" w:hAnsi="Times New Roman" w:cs="Times New Roman"/>
          <w:b/>
          <w:bCs/>
          <w:sz w:val="44"/>
          <w:szCs w:val="44"/>
        </w:rPr>
      </w:pPr>
      <w:r w:rsidRPr="7D0D65A5">
        <w:rPr>
          <w:rFonts w:ascii="Times New Roman" w:hAnsi="Times New Roman" w:cs="Times New Roman"/>
          <w:b/>
          <w:bCs/>
          <w:sz w:val="44"/>
          <w:szCs w:val="44"/>
        </w:rPr>
        <w:t xml:space="preserve">DESIGN </w:t>
      </w:r>
      <w:r w:rsidR="00B66C61" w:rsidRPr="7D0D65A5">
        <w:rPr>
          <w:rFonts w:ascii="Times New Roman" w:hAnsi="Times New Roman" w:cs="Times New Roman"/>
          <w:b/>
          <w:bCs/>
          <w:sz w:val="44"/>
          <w:szCs w:val="44"/>
        </w:rPr>
        <w:t>THINKING:</w:t>
      </w:r>
    </w:p>
    <w:p w14:paraId="675E73E3" w14:textId="77777777" w:rsidR="00D64348" w:rsidRPr="00D64348" w:rsidRDefault="00D64348" w:rsidP="00F25A81">
      <w:pPr>
        <w:jc w:val="center"/>
        <w:rPr>
          <w:rFonts w:ascii="Times New Roman" w:hAnsi="Times New Roman" w:cs="Times New Roman"/>
          <w:b/>
          <w:sz w:val="40"/>
          <w:szCs w:val="40"/>
        </w:rPr>
      </w:pPr>
      <w:r w:rsidRPr="7D0D65A5">
        <w:rPr>
          <w:rFonts w:ascii="Times New Roman" w:hAnsi="Times New Roman" w:cs="Times New Roman"/>
          <w:b/>
          <w:bCs/>
          <w:sz w:val="40"/>
          <w:szCs w:val="40"/>
        </w:rPr>
        <w:t>SYSTEM DESIGN</w:t>
      </w:r>
    </w:p>
    <w:p w14:paraId="7B478074" w14:textId="28CDACE2" w:rsidR="7D0D65A5" w:rsidRDefault="7D0D65A5" w:rsidP="7D0D65A5">
      <w:pPr>
        <w:jc w:val="center"/>
        <w:rPr>
          <w:rFonts w:ascii="Times New Roman" w:hAnsi="Times New Roman" w:cs="Times New Roman"/>
          <w:b/>
          <w:bCs/>
          <w:sz w:val="40"/>
          <w:szCs w:val="40"/>
        </w:rPr>
      </w:pPr>
    </w:p>
    <w:p w14:paraId="4765DAEF" w14:textId="77777777" w:rsidR="008A1EEA" w:rsidRPr="008A1EEA" w:rsidRDefault="00F25A81" w:rsidP="00F25A81">
      <w:pPr>
        <w:jc w:val="both"/>
        <w:rPr>
          <w:rFonts w:ascii="Times New Roman" w:hAnsi="Times New Roman" w:cs="Times New Roman"/>
          <w:b/>
          <w:sz w:val="40"/>
          <w:szCs w:val="40"/>
        </w:rPr>
      </w:pPr>
      <w:r w:rsidRPr="7D0D65A5">
        <w:rPr>
          <w:rFonts w:ascii="Times New Roman" w:hAnsi="Times New Roman" w:cs="Times New Roman"/>
          <w:b/>
          <w:bCs/>
          <w:sz w:val="40"/>
          <w:szCs w:val="40"/>
        </w:rPr>
        <w:t xml:space="preserve">                          </w:t>
      </w:r>
      <w:r>
        <w:rPr>
          <w:noProof/>
        </w:rPr>
        <w:drawing>
          <wp:inline distT="0" distB="0" distL="0" distR="0" wp14:anchorId="3A374BFC" wp14:editId="356E8143">
            <wp:extent cx="3633822" cy="2167839"/>
            <wp:effectExtent l="0" t="0" r="4445" b="0"/>
            <wp:docPr id="3" name="Picture 3" descr="Prediction and analysis of COVID-19 positive cases using deep learning  models: A descriptive case study of India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633822" cy="2167839"/>
                    </a:xfrm>
                    <a:prstGeom prst="rect">
                      <a:avLst/>
                    </a:prstGeom>
                  </pic:spPr>
                </pic:pic>
              </a:graphicData>
            </a:graphic>
          </wp:inline>
        </w:drawing>
      </w:r>
    </w:p>
    <w:p w14:paraId="4B94D5A5" w14:textId="77777777" w:rsidR="00F25A81" w:rsidRDefault="00F25A81" w:rsidP="00F25A81">
      <w:pPr>
        <w:jc w:val="both"/>
        <w:rPr>
          <w:rFonts w:ascii="Segoe UI" w:hAnsi="Segoe UI" w:cs="Segoe UI"/>
          <w:sz w:val="32"/>
          <w:szCs w:val="32"/>
        </w:rPr>
      </w:pPr>
    </w:p>
    <w:p w14:paraId="1CE08070" w14:textId="1950EF43" w:rsidR="00F25A81" w:rsidRPr="00F25A81" w:rsidRDefault="00F25A81" w:rsidP="7D0D65A5">
      <w:pPr>
        <w:jc w:val="both"/>
        <w:rPr>
          <w:rFonts w:ascii="Times New Roman" w:hAnsi="Times New Roman" w:cs="Times New Roman"/>
          <w:b/>
          <w:bCs/>
          <w:sz w:val="44"/>
          <w:szCs w:val="44"/>
        </w:rPr>
      </w:pPr>
      <w:r w:rsidRPr="7D0D65A5">
        <w:rPr>
          <w:rFonts w:ascii="Times New Roman" w:hAnsi="Times New Roman" w:cs="Times New Roman"/>
          <w:b/>
          <w:bCs/>
          <w:sz w:val="44"/>
          <w:szCs w:val="44"/>
        </w:rPr>
        <w:lastRenderedPageBreak/>
        <w:t xml:space="preserve">DATA </w:t>
      </w:r>
      <w:r w:rsidR="25D4163C" w:rsidRPr="7D0D65A5">
        <w:rPr>
          <w:rFonts w:ascii="Times New Roman" w:hAnsi="Times New Roman" w:cs="Times New Roman"/>
          <w:b/>
          <w:bCs/>
          <w:sz w:val="44"/>
          <w:szCs w:val="44"/>
        </w:rPr>
        <w:t>COLLECTION:</w:t>
      </w:r>
    </w:p>
    <w:p w14:paraId="19C4E6E1"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The Covid-19 pandemic is the most important health disaster that</w:t>
      </w:r>
    </w:p>
    <w:p w14:paraId="60097E56" w14:textId="0EE493DB" w:rsidR="00F25A81" w:rsidRPr="00F25A81" w:rsidRDefault="00E00AF8" w:rsidP="00F25A81">
      <w:pPr>
        <w:jc w:val="both"/>
        <w:rPr>
          <w:rFonts w:ascii="Segoe UI" w:hAnsi="Segoe UI" w:cs="Segoe UI"/>
          <w:sz w:val="32"/>
          <w:szCs w:val="32"/>
        </w:rPr>
      </w:pPr>
      <w:r>
        <w:rPr>
          <w:rFonts w:ascii="Segoe UI" w:hAnsi="Segoe UI" w:cs="Segoe UI"/>
          <w:sz w:val="32"/>
          <w:szCs w:val="32"/>
        </w:rPr>
        <w:t>h</w:t>
      </w:r>
      <w:r w:rsidRPr="00F25A81">
        <w:rPr>
          <w:rFonts w:ascii="Segoe UI" w:hAnsi="Segoe UI" w:cs="Segoe UI"/>
          <w:sz w:val="32"/>
          <w:szCs w:val="32"/>
        </w:rPr>
        <w:t>as</w:t>
      </w:r>
      <w:r w:rsidR="00F25A81" w:rsidRPr="00F25A81">
        <w:rPr>
          <w:rFonts w:ascii="Segoe UI" w:hAnsi="Segoe UI" w:cs="Segoe UI"/>
          <w:sz w:val="32"/>
          <w:szCs w:val="32"/>
        </w:rPr>
        <w:t xml:space="preserve"> surrounded the world for the past eight months. There is no</w:t>
      </w:r>
    </w:p>
    <w:p w14:paraId="69CF368B"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clear date yet on when it will end. As of 18 September 2020, more</w:t>
      </w:r>
    </w:p>
    <w:p w14:paraId="28D784CA" w14:textId="471BD69B" w:rsidR="00F25A81" w:rsidRPr="00F25A81" w:rsidRDefault="00F25A81" w:rsidP="00F25A81">
      <w:pPr>
        <w:jc w:val="both"/>
        <w:rPr>
          <w:rFonts w:ascii="Segoe UI" w:hAnsi="Segoe UI" w:cs="Segoe UI"/>
          <w:sz w:val="32"/>
          <w:szCs w:val="32"/>
        </w:rPr>
      </w:pPr>
      <w:r w:rsidRPr="7D0D65A5">
        <w:rPr>
          <w:rFonts w:ascii="Segoe UI" w:hAnsi="Segoe UI" w:cs="Segoe UI"/>
          <w:sz w:val="32"/>
          <w:szCs w:val="32"/>
        </w:rPr>
        <w:t xml:space="preserve">than </w:t>
      </w:r>
      <w:r w:rsidR="2A0AC009" w:rsidRPr="7D0D65A5">
        <w:rPr>
          <w:rFonts w:ascii="Segoe UI" w:hAnsi="Segoe UI" w:cs="Segoe UI"/>
          <w:sz w:val="32"/>
          <w:szCs w:val="32"/>
        </w:rPr>
        <w:t>31 million people (about the population of California)</w:t>
      </w:r>
      <w:r w:rsidRPr="7D0D65A5">
        <w:rPr>
          <w:rFonts w:ascii="Segoe UI" w:hAnsi="Segoe UI" w:cs="Segoe UI"/>
          <w:sz w:val="32"/>
          <w:szCs w:val="32"/>
        </w:rPr>
        <w:t xml:space="preserve"> have been infected worldwide. Predicting</w:t>
      </w:r>
    </w:p>
    <w:p w14:paraId="31243B61" w14:textId="35B27FCC" w:rsidR="00F25A81" w:rsidRPr="00F25A81" w:rsidRDefault="19387941" w:rsidP="00F25A81">
      <w:pPr>
        <w:jc w:val="both"/>
        <w:rPr>
          <w:rFonts w:ascii="Segoe UI" w:hAnsi="Segoe UI" w:cs="Segoe UI"/>
          <w:sz w:val="32"/>
          <w:szCs w:val="32"/>
        </w:rPr>
      </w:pPr>
      <w:r w:rsidRPr="7D0D65A5">
        <w:rPr>
          <w:rFonts w:ascii="Segoe UI" w:hAnsi="Segoe UI" w:cs="Segoe UI"/>
          <w:sz w:val="32"/>
          <w:szCs w:val="32"/>
        </w:rPr>
        <w:t>The</w:t>
      </w:r>
      <w:r w:rsidR="00F25A81" w:rsidRPr="7D0D65A5">
        <w:rPr>
          <w:rFonts w:ascii="Segoe UI" w:hAnsi="Segoe UI" w:cs="Segoe UI"/>
          <w:sz w:val="32"/>
          <w:szCs w:val="32"/>
        </w:rPr>
        <w:t xml:space="preserve"> Covid-19 trend has become a challenging issue. In this study,</w:t>
      </w:r>
    </w:p>
    <w:p w14:paraId="1D5F85EB"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data of COVID-19 between 20/01/2020 and 18/09/2020 for USA,</w:t>
      </w:r>
    </w:p>
    <w:p w14:paraId="006ED24A"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Germany and the global was obtained from World Health</w:t>
      </w:r>
    </w:p>
    <w:p w14:paraId="2D0302F1" w14:textId="7479F2CB" w:rsidR="00F25A81" w:rsidRPr="00F25A81" w:rsidRDefault="00F25A81" w:rsidP="00F25A81">
      <w:pPr>
        <w:jc w:val="both"/>
        <w:rPr>
          <w:rFonts w:ascii="Segoe UI" w:hAnsi="Segoe UI" w:cs="Segoe UI"/>
          <w:sz w:val="32"/>
          <w:szCs w:val="32"/>
        </w:rPr>
      </w:pPr>
      <w:r w:rsidRPr="7D0D65A5">
        <w:rPr>
          <w:rFonts w:ascii="Segoe UI" w:hAnsi="Segoe UI" w:cs="Segoe UI"/>
          <w:sz w:val="32"/>
          <w:szCs w:val="32"/>
        </w:rPr>
        <w:t xml:space="preserve">Organization. </w:t>
      </w:r>
      <w:r w:rsidR="70D72FB4" w:rsidRPr="7D0D65A5">
        <w:rPr>
          <w:rFonts w:ascii="Segoe UI" w:hAnsi="Segoe UI" w:cs="Segoe UI"/>
          <w:sz w:val="32"/>
          <w:szCs w:val="32"/>
        </w:rPr>
        <w:t>Datasets</w:t>
      </w:r>
      <w:r w:rsidRPr="7D0D65A5">
        <w:rPr>
          <w:rFonts w:ascii="Segoe UI" w:hAnsi="Segoe UI" w:cs="Segoe UI"/>
          <w:sz w:val="32"/>
          <w:szCs w:val="32"/>
        </w:rPr>
        <w:t xml:space="preserve"> consist of weekly confirmed cases and</w:t>
      </w:r>
    </w:p>
    <w:p w14:paraId="0632131C" w14:textId="45A21F68" w:rsidR="00F25A81" w:rsidRPr="00F25A81" w:rsidRDefault="00F25A81" w:rsidP="00F25A81">
      <w:pPr>
        <w:jc w:val="both"/>
        <w:rPr>
          <w:rFonts w:ascii="Segoe UI" w:hAnsi="Segoe UI" w:cs="Segoe UI"/>
          <w:sz w:val="32"/>
          <w:szCs w:val="32"/>
        </w:rPr>
      </w:pPr>
      <w:r w:rsidRPr="7D0D65A5">
        <w:rPr>
          <w:rFonts w:ascii="Segoe UI" w:hAnsi="Segoe UI" w:cs="Segoe UI"/>
          <w:sz w:val="32"/>
          <w:szCs w:val="32"/>
        </w:rPr>
        <w:t xml:space="preserve">weekly cumulative confirmed cases for </w:t>
      </w:r>
      <w:r w:rsidR="4F02AD59" w:rsidRPr="7D0D65A5">
        <w:rPr>
          <w:rFonts w:ascii="Segoe UI" w:hAnsi="Segoe UI" w:cs="Segoe UI"/>
          <w:sz w:val="32"/>
          <w:szCs w:val="32"/>
        </w:rPr>
        <w:t>35 weeks (about 8 months)</w:t>
      </w:r>
      <w:r w:rsidRPr="7D0D65A5">
        <w:rPr>
          <w:rFonts w:ascii="Segoe UI" w:hAnsi="Segoe UI" w:cs="Segoe UI"/>
          <w:sz w:val="32"/>
          <w:szCs w:val="32"/>
        </w:rPr>
        <w:t>.</w:t>
      </w:r>
    </w:p>
    <w:p w14:paraId="3DEEC669" w14:textId="77777777" w:rsidR="00F25A81" w:rsidRPr="00F25A81" w:rsidRDefault="00F25A81" w:rsidP="00F25A81">
      <w:pPr>
        <w:jc w:val="both"/>
        <w:rPr>
          <w:rFonts w:ascii="Segoe UI" w:hAnsi="Segoe UI" w:cs="Segoe UI"/>
          <w:sz w:val="32"/>
          <w:szCs w:val="32"/>
        </w:rPr>
      </w:pPr>
    </w:p>
    <w:p w14:paraId="451B0C28" w14:textId="77777777" w:rsidR="00F25A81" w:rsidRPr="00F25A81" w:rsidRDefault="00F25A81" w:rsidP="00F25A81">
      <w:pPr>
        <w:jc w:val="both"/>
        <w:rPr>
          <w:rFonts w:ascii="Segoe UI" w:hAnsi="Segoe UI" w:cs="Segoe UI"/>
          <w:sz w:val="32"/>
          <w:szCs w:val="32"/>
        </w:rPr>
      </w:pPr>
      <w:r w:rsidRPr="00F25A81">
        <w:rPr>
          <w:rFonts w:ascii="Times New Roman" w:hAnsi="Times New Roman" w:cs="Times New Roman"/>
          <w:b/>
          <w:sz w:val="44"/>
          <w:szCs w:val="44"/>
        </w:rPr>
        <w:t>TRANSFORMATION</w:t>
      </w:r>
      <w:r w:rsidRPr="00F25A81">
        <w:rPr>
          <w:rFonts w:ascii="Segoe UI" w:hAnsi="Segoe UI" w:cs="Segoe UI"/>
          <w:sz w:val="32"/>
          <w:szCs w:val="32"/>
        </w:rPr>
        <w:t>:</w:t>
      </w:r>
    </w:p>
    <w:p w14:paraId="16629A90"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Current evidence suggests that the virus spreads mainly between</w:t>
      </w:r>
    </w:p>
    <w:p w14:paraId="53D5B440"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people who are in close contact with each other, for example at a</w:t>
      </w:r>
    </w:p>
    <w:p w14:paraId="1FC77405"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conversational distance. The virus can spread from an infected</w:t>
      </w:r>
    </w:p>
    <w:p w14:paraId="180E440D"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person’s mouth or nose in small liquid particles when they cough,</w:t>
      </w:r>
    </w:p>
    <w:p w14:paraId="647D774C"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sneeze, speak, sing or breathe. Another person can then contract</w:t>
      </w:r>
    </w:p>
    <w:p w14:paraId="1CC5BC14"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lastRenderedPageBreak/>
        <w:t>the virus when infectious particles that pass through the air are</w:t>
      </w:r>
    </w:p>
    <w:p w14:paraId="436F706F"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inhaled at short range (this is often called short-range aerosol or</w:t>
      </w:r>
    </w:p>
    <w:p w14:paraId="2BE8F9DA"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short-range airborne transmission) or if infectious particles come</w:t>
      </w:r>
    </w:p>
    <w:p w14:paraId="615D0468" w14:textId="6D3730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into direct contact with th</w:t>
      </w:r>
      <w:r w:rsidR="00A906D1">
        <w:rPr>
          <w:rFonts w:ascii="Segoe UI" w:hAnsi="Segoe UI" w:cs="Segoe UI"/>
          <w:sz w:val="32"/>
          <w:szCs w:val="32"/>
        </w:rPr>
        <w:t xml:space="preserve">e eyes, nose, or mouth (droplet </w:t>
      </w:r>
      <w:r w:rsidRPr="00F25A81">
        <w:rPr>
          <w:rFonts w:ascii="Segoe UI" w:hAnsi="Segoe UI" w:cs="Segoe UI"/>
          <w:sz w:val="32"/>
          <w:szCs w:val="32"/>
        </w:rPr>
        <w:t>transmission).</w:t>
      </w:r>
    </w:p>
    <w:p w14:paraId="3656B9AB" w14:textId="77777777" w:rsidR="00F25A81" w:rsidRPr="00F25A81" w:rsidRDefault="00F25A81" w:rsidP="00F25A81">
      <w:pPr>
        <w:jc w:val="both"/>
        <w:rPr>
          <w:rFonts w:ascii="Segoe UI" w:hAnsi="Segoe UI" w:cs="Segoe UI"/>
          <w:sz w:val="32"/>
          <w:szCs w:val="32"/>
        </w:rPr>
      </w:pPr>
    </w:p>
    <w:p w14:paraId="652B20C6" w14:textId="50277C76" w:rsidR="00F25A81" w:rsidRPr="00F25A81" w:rsidRDefault="00F25A81" w:rsidP="00F25A81">
      <w:pPr>
        <w:jc w:val="both"/>
        <w:rPr>
          <w:rFonts w:ascii="Segoe UI" w:hAnsi="Segoe UI" w:cs="Segoe UI"/>
          <w:sz w:val="32"/>
          <w:szCs w:val="32"/>
        </w:rPr>
      </w:pPr>
      <w:r w:rsidRPr="7D0D65A5">
        <w:rPr>
          <w:rFonts w:ascii="Times New Roman" w:hAnsi="Times New Roman" w:cs="Times New Roman"/>
          <w:b/>
          <w:bCs/>
          <w:sz w:val="44"/>
          <w:szCs w:val="44"/>
        </w:rPr>
        <w:t>TRAINING</w:t>
      </w:r>
      <w:r w:rsidRPr="7D0D65A5">
        <w:rPr>
          <w:rFonts w:ascii="Segoe UI" w:hAnsi="Segoe UI" w:cs="Segoe UI"/>
          <w:sz w:val="32"/>
          <w:szCs w:val="32"/>
        </w:rPr>
        <w:t xml:space="preserve"> </w:t>
      </w:r>
      <w:r w:rsidR="34260A31" w:rsidRPr="7D0D65A5">
        <w:rPr>
          <w:rFonts w:ascii="Times New Roman" w:hAnsi="Times New Roman" w:cs="Times New Roman"/>
          <w:b/>
          <w:bCs/>
          <w:sz w:val="44"/>
          <w:szCs w:val="44"/>
        </w:rPr>
        <w:t>MODELS:</w:t>
      </w:r>
    </w:p>
    <w:p w14:paraId="45FB0818" w14:textId="77777777" w:rsidR="00F25A81" w:rsidRPr="00F25A81" w:rsidRDefault="00F25A81" w:rsidP="00F25A81">
      <w:pPr>
        <w:jc w:val="both"/>
        <w:rPr>
          <w:rFonts w:ascii="Segoe UI" w:hAnsi="Segoe UI" w:cs="Segoe UI"/>
          <w:sz w:val="32"/>
          <w:szCs w:val="32"/>
        </w:rPr>
      </w:pPr>
    </w:p>
    <w:p w14:paraId="65D54EB8"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Creating a COVID-19 cases analysis tra</w:t>
      </w:r>
      <w:r w:rsidR="00D82C90">
        <w:rPr>
          <w:rFonts w:ascii="Segoe UI" w:hAnsi="Segoe UI" w:cs="Segoe UI"/>
          <w:sz w:val="32"/>
          <w:szCs w:val="32"/>
        </w:rPr>
        <w:t xml:space="preserve">ining model involves using data </w:t>
      </w:r>
      <w:r w:rsidRPr="00F25A81">
        <w:rPr>
          <w:rFonts w:ascii="Segoe UI" w:hAnsi="Segoe UI" w:cs="Segoe UI"/>
          <w:sz w:val="32"/>
          <w:szCs w:val="32"/>
        </w:rPr>
        <w:t>related to the COVID-19 pandemic and</w:t>
      </w:r>
      <w:r w:rsidR="00D82C90">
        <w:rPr>
          <w:rFonts w:ascii="Segoe UI" w:hAnsi="Segoe UI" w:cs="Segoe UI"/>
          <w:sz w:val="32"/>
          <w:szCs w:val="32"/>
        </w:rPr>
        <w:t xml:space="preserve"> machine learning techniques to </w:t>
      </w:r>
      <w:r w:rsidRPr="00F25A81">
        <w:rPr>
          <w:rFonts w:ascii="Segoe UI" w:hAnsi="Segoe UI" w:cs="Segoe UI"/>
          <w:sz w:val="32"/>
          <w:szCs w:val="32"/>
        </w:rPr>
        <w:t>gain insigh</w:t>
      </w:r>
      <w:r w:rsidR="00613442">
        <w:rPr>
          <w:rFonts w:ascii="Segoe UI" w:hAnsi="Segoe UI" w:cs="Segoe UI"/>
          <w:sz w:val="32"/>
          <w:szCs w:val="32"/>
        </w:rPr>
        <w:t xml:space="preserve">ts or make predictions. </w:t>
      </w:r>
      <w:r w:rsidRPr="00F25A81">
        <w:rPr>
          <w:rFonts w:ascii="Segoe UI" w:hAnsi="Segoe UI" w:cs="Segoe UI"/>
          <w:sz w:val="32"/>
          <w:szCs w:val="32"/>
        </w:rPr>
        <w:t xml:space="preserve"> outline the steps involved in creating</w:t>
      </w:r>
      <w:r w:rsidR="00D82C90">
        <w:rPr>
          <w:rFonts w:ascii="Segoe UI" w:hAnsi="Segoe UI" w:cs="Segoe UI"/>
          <w:sz w:val="32"/>
          <w:szCs w:val="32"/>
        </w:rPr>
        <w:t xml:space="preserve"> </w:t>
      </w:r>
      <w:r w:rsidRPr="00F25A81">
        <w:rPr>
          <w:rFonts w:ascii="Segoe UI" w:hAnsi="Segoe UI" w:cs="Segoe UI"/>
          <w:sz w:val="32"/>
          <w:szCs w:val="32"/>
        </w:rPr>
        <w:t>such a model:</w:t>
      </w:r>
    </w:p>
    <w:p w14:paraId="049F31CB" w14:textId="77777777" w:rsidR="00F25A81" w:rsidRPr="00F25A81" w:rsidRDefault="00F25A81" w:rsidP="00F25A81">
      <w:pPr>
        <w:jc w:val="both"/>
        <w:rPr>
          <w:rFonts w:ascii="Segoe UI" w:hAnsi="Segoe UI" w:cs="Segoe UI"/>
          <w:sz w:val="32"/>
          <w:szCs w:val="32"/>
        </w:rPr>
      </w:pPr>
    </w:p>
    <w:p w14:paraId="41565FF0"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1. Data Collection:</w:t>
      </w:r>
    </w:p>
    <w:p w14:paraId="72FEDB80"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Gather relevant data, such as COVID-19 case counts, testing data,</w:t>
      </w:r>
    </w:p>
    <w:p w14:paraId="6419D0B6" w14:textId="2FE7C4DE" w:rsidR="00F25A81" w:rsidRPr="00F25A81" w:rsidRDefault="00F25A81" w:rsidP="00F25A81">
      <w:pPr>
        <w:jc w:val="both"/>
        <w:rPr>
          <w:rFonts w:ascii="Segoe UI" w:hAnsi="Segoe UI" w:cs="Segoe UI"/>
          <w:sz w:val="32"/>
          <w:szCs w:val="32"/>
        </w:rPr>
      </w:pPr>
      <w:r w:rsidRPr="7D0D65A5">
        <w:rPr>
          <w:rFonts w:ascii="Segoe UI" w:hAnsi="Segoe UI" w:cs="Segoe UI"/>
          <w:sz w:val="32"/>
          <w:szCs w:val="32"/>
        </w:rPr>
        <w:t xml:space="preserve">vaccination data, demographic information, </w:t>
      </w:r>
      <w:r w:rsidR="00D82C90" w:rsidRPr="7D0D65A5">
        <w:rPr>
          <w:rFonts w:ascii="Segoe UI" w:hAnsi="Segoe UI" w:cs="Segoe UI"/>
          <w:sz w:val="32"/>
          <w:szCs w:val="32"/>
        </w:rPr>
        <w:t xml:space="preserve">and other related datasets. You </w:t>
      </w:r>
      <w:r w:rsidRPr="7D0D65A5">
        <w:rPr>
          <w:rFonts w:ascii="Segoe UI" w:hAnsi="Segoe UI" w:cs="Segoe UI"/>
          <w:sz w:val="32"/>
          <w:szCs w:val="32"/>
        </w:rPr>
        <w:t>can obtain this data from sources l</w:t>
      </w:r>
      <w:r w:rsidR="00D82C90" w:rsidRPr="7D0D65A5">
        <w:rPr>
          <w:rFonts w:ascii="Segoe UI" w:hAnsi="Segoe UI" w:cs="Segoe UI"/>
          <w:sz w:val="32"/>
          <w:szCs w:val="32"/>
        </w:rPr>
        <w:t xml:space="preserve">ike government health </w:t>
      </w:r>
      <w:r w:rsidR="51505900" w:rsidRPr="7D0D65A5">
        <w:rPr>
          <w:rFonts w:ascii="Segoe UI" w:hAnsi="Segoe UI" w:cs="Segoe UI"/>
          <w:sz w:val="32"/>
          <w:szCs w:val="32"/>
        </w:rPr>
        <w:t>agencies, research</w:t>
      </w:r>
      <w:r w:rsidRPr="7D0D65A5">
        <w:rPr>
          <w:rFonts w:ascii="Segoe UI" w:hAnsi="Segoe UI" w:cs="Segoe UI"/>
          <w:sz w:val="32"/>
          <w:szCs w:val="32"/>
        </w:rPr>
        <w:t xml:space="preserve"> organizations, or public data repositories.</w:t>
      </w:r>
    </w:p>
    <w:p w14:paraId="53128261" w14:textId="77777777" w:rsidR="00F25A81" w:rsidRPr="00F25A81" w:rsidRDefault="00F25A81" w:rsidP="00F25A81">
      <w:pPr>
        <w:jc w:val="both"/>
        <w:rPr>
          <w:rFonts w:ascii="Segoe UI" w:hAnsi="Segoe UI" w:cs="Segoe UI"/>
          <w:sz w:val="32"/>
          <w:szCs w:val="32"/>
        </w:rPr>
      </w:pPr>
    </w:p>
    <w:p w14:paraId="686C58CA"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2. Data Preprocessing:</w:t>
      </w:r>
    </w:p>
    <w:p w14:paraId="1367FD8F"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lastRenderedPageBreak/>
        <w:t>Clean and prepare the data for analysis. This may include handling</w:t>
      </w:r>
    </w:p>
    <w:p w14:paraId="42BAB039"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 xml:space="preserve">missing values, normalizing data, and </w:t>
      </w:r>
      <w:r w:rsidR="00D82C90">
        <w:rPr>
          <w:rFonts w:ascii="Segoe UI" w:hAnsi="Segoe UI" w:cs="Segoe UI"/>
          <w:sz w:val="32"/>
          <w:szCs w:val="32"/>
        </w:rPr>
        <w:t xml:space="preserve">aggregating data at appropriate </w:t>
      </w:r>
      <w:r w:rsidRPr="00F25A81">
        <w:rPr>
          <w:rFonts w:ascii="Segoe UI" w:hAnsi="Segoe UI" w:cs="Segoe UI"/>
          <w:sz w:val="32"/>
          <w:szCs w:val="32"/>
        </w:rPr>
        <w:t>levels (daily, weekly, by location, etc.).</w:t>
      </w:r>
    </w:p>
    <w:p w14:paraId="62486C05" w14:textId="77777777" w:rsidR="00F25A81" w:rsidRPr="00F25A81" w:rsidRDefault="00F25A81" w:rsidP="00F25A81">
      <w:pPr>
        <w:jc w:val="both"/>
        <w:rPr>
          <w:rFonts w:ascii="Segoe UI" w:hAnsi="Segoe UI" w:cs="Segoe UI"/>
          <w:sz w:val="32"/>
          <w:szCs w:val="32"/>
        </w:rPr>
      </w:pPr>
    </w:p>
    <w:p w14:paraId="3D829843"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3. Feature Engineering:</w:t>
      </w:r>
    </w:p>
    <w:p w14:paraId="61E2E652"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Create meaningful features from the data</w:t>
      </w:r>
      <w:r w:rsidR="00D82C90">
        <w:rPr>
          <w:rFonts w:ascii="Segoe UI" w:hAnsi="Segoe UI" w:cs="Segoe UI"/>
          <w:sz w:val="32"/>
          <w:szCs w:val="32"/>
        </w:rPr>
        <w:t xml:space="preserve"> that can help in the analysis. </w:t>
      </w:r>
      <w:r w:rsidRPr="00F25A81">
        <w:rPr>
          <w:rFonts w:ascii="Segoe UI" w:hAnsi="Segoe UI" w:cs="Segoe UI"/>
          <w:sz w:val="32"/>
          <w:szCs w:val="32"/>
        </w:rPr>
        <w:t>For example, calculate growth rates, test posi</w:t>
      </w:r>
      <w:r w:rsidR="00D82C90">
        <w:rPr>
          <w:rFonts w:ascii="Segoe UI" w:hAnsi="Segoe UI" w:cs="Segoe UI"/>
          <w:sz w:val="32"/>
          <w:szCs w:val="32"/>
        </w:rPr>
        <w:t xml:space="preserve">tivity rates, or other relevant </w:t>
      </w:r>
      <w:r w:rsidRPr="00F25A81">
        <w:rPr>
          <w:rFonts w:ascii="Segoe UI" w:hAnsi="Segoe UI" w:cs="Segoe UI"/>
          <w:sz w:val="32"/>
          <w:szCs w:val="32"/>
        </w:rPr>
        <w:t>indicators.</w:t>
      </w:r>
    </w:p>
    <w:p w14:paraId="4101652C" w14:textId="77777777" w:rsidR="00F25A81" w:rsidRPr="00F25A81" w:rsidRDefault="00F25A81" w:rsidP="00F25A81">
      <w:pPr>
        <w:jc w:val="both"/>
        <w:rPr>
          <w:rFonts w:ascii="Segoe UI" w:hAnsi="Segoe UI" w:cs="Segoe UI"/>
          <w:sz w:val="32"/>
          <w:szCs w:val="32"/>
        </w:rPr>
      </w:pPr>
    </w:p>
    <w:p w14:paraId="2AA967DB"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4. Exploratory Data Analysis (EDA):</w:t>
      </w:r>
    </w:p>
    <w:p w14:paraId="7FC4282E" w14:textId="77777777" w:rsidR="00D82C90" w:rsidRDefault="00F25A81" w:rsidP="00F25A81">
      <w:pPr>
        <w:jc w:val="both"/>
        <w:rPr>
          <w:rFonts w:ascii="Segoe UI" w:hAnsi="Segoe UI" w:cs="Segoe UI"/>
          <w:sz w:val="32"/>
          <w:szCs w:val="32"/>
        </w:rPr>
      </w:pPr>
      <w:r w:rsidRPr="00F25A81">
        <w:rPr>
          <w:rFonts w:ascii="Segoe UI" w:hAnsi="Segoe UI" w:cs="Segoe UI"/>
          <w:sz w:val="32"/>
          <w:szCs w:val="32"/>
        </w:rPr>
        <w:t xml:space="preserve">Perform </w:t>
      </w:r>
      <w:r w:rsidR="00613442">
        <w:rPr>
          <w:rFonts w:ascii="Segoe UI" w:hAnsi="Segoe UI" w:cs="Segoe UI"/>
          <w:sz w:val="32"/>
          <w:szCs w:val="32"/>
        </w:rPr>
        <w:t>EDA to understand the data</w:t>
      </w:r>
      <w:r w:rsidRPr="00F25A81">
        <w:rPr>
          <w:rFonts w:ascii="Segoe UI" w:hAnsi="Segoe UI" w:cs="Segoe UI"/>
          <w:sz w:val="32"/>
          <w:szCs w:val="32"/>
        </w:rPr>
        <w:t xml:space="preserve"> patt</w:t>
      </w:r>
      <w:r w:rsidR="00D82C90">
        <w:rPr>
          <w:rFonts w:ascii="Segoe UI" w:hAnsi="Segoe UI" w:cs="Segoe UI"/>
          <w:sz w:val="32"/>
          <w:szCs w:val="32"/>
        </w:rPr>
        <w:t xml:space="preserve">erns, trends, and correlations. </w:t>
      </w:r>
      <w:r w:rsidRPr="00F25A81">
        <w:rPr>
          <w:rFonts w:ascii="Segoe UI" w:hAnsi="Segoe UI" w:cs="Segoe UI"/>
          <w:sz w:val="32"/>
          <w:szCs w:val="32"/>
        </w:rPr>
        <w:t>Visualizations and summary statistic</w:t>
      </w:r>
      <w:r w:rsidR="00D82C90">
        <w:rPr>
          <w:rFonts w:ascii="Segoe UI" w:hAnsi="Segoe UI" w:cs="Segoe UI"/>
          <w:sz w:val="32"/>
          <w:szCs w:val="32"/>
        </w:rPr>
        <w:t>s can be helpful for this stage</w:t>
      </w:r>
    </w:p>
    <w:p w14:paraId="4B99056E" w14:textId="77777777" w:rsidR="00D82C90" w:rsidRPr="00F25A81" w:rsidRDefault="00D82C90" w:rsidP="00F25A81">
      <w:pPr>
        <w:jc w:val="both"/>
        <w:rPr>
          <w:rFonts w:ascii="Segoe UI" w:hAnsi="Segoe UI" w:cs="Segoe UI"/>
          <w:sz w:val="32"/>
          <w:szCs w:val="32"/>
        </w:rPr>
      </w:pPr>
    </w:p>
    <w:p w14:paraId="1E30DE44"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5. Model Selection:</w:t>
      </w:r>
    </w:p>
    <w:p w14:paraId="780DED97"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 xml:space="preserve">Choose a suitable machine learning or </w:t>
      </w:r>
      <w:r w:rsidR="00D82C90">
        <w:rPr>
          <w:rFonts w:ascii="Segoe UI" w:hAnsi="Segoe UI" w:cs="Segoe UI"/>
          <w:sz w:val="32"/>
          <w:szCs w:val="32"/>
        </w:rPr>
        <w:t xml:space="preserve">statistical model. For COVID-19 </w:t>
      </w:r>
      <w:r w:rsidRPr="00F25A81">
        <w:rPr>
          <w:rFonts w:ascii="Segoe UI" w:hAnsi="Segoe UI" w:cs="Segoe UI"/>
          <w:sz w:val="32"/>
          <w:szCs w:val="32"/>
        </w:rPr>
        <w:t>analysis, time series forecasting mod</w:t>
      </w:r>
      <w:r w:rsidR="00D82C90">
        <w:rPr>
          <w:rFonts w:ascii="Segoe UI" w:hAnsi="Segoe UI" w:cs="Segoe UI"/>
          <w:sz w:val="32"/>
          <w:szCs w:val="32"/>
        </w:rPr>
        <w:t xml:space="preserve">els, regression models, or deep </w:t>
      </w:r>
      <w:r w:rsidRPr="00F25A81">
        <w:rPr>
          <w:rFonts w:ascii="Segoe UI" w:hAnsi="Segoe UI" w:cs="Segoe UI"/>
          <w:sz w:val="32"/>
          <w:szCs w:val="32"/>
        </w:rPr>
        <w:t>learning models can be used depending on the task.</w:t>
      </w:r>
    </w:p>
    <w:p w14:paraId="1299C43A" w14:textId="77777777" w:rsidR="00F25A81" w:rsidRPr="00F25A81" w:rsidRDefault="00F25A81" w:rsidP="00F25A81">
      <w:pPr>
        <w:jc w:val="both"/>
        <w:rPr>
          <w:rFonts w:ascii="Segoe UI" w:hAnsi="Segoe UI" w:cs="Segoe UI"/>
          <w:sz w:val="32"/>
          <w:szCs w:val="32"/>
        </w:rPr>
      </w:pPr>
    </w:p>
    <w:p w14:paraId="15BDC24E" w14:textId="316C5FF5" w:rsidR="00F25A81" w:rsidRPr="00F25A81" w:rsidRDefault="001136AD" w:rsidP="00F25A81">
      <w:pPr>
        <w:jc w:val="both"/>
        <w:rPr>
          <w:rFonts w:ascii="Segoe UI" w:hAnsi="Segoe UI" w:cs="Segoe UI"/>
          <w:sz w:val="32"/>
          <w:szCs w:val="32"/>
        </w:rPr>
      </w:pPr>
      <w:r w:rsidRPr="00F25A81">
        <w:rPr>
          <w:rFonts w:ascii="Segoe UI" w:hAnsi="Segoe UI" w:cs="Segoe UI"/>
          <w:sz w:val="32"/>
          <w:szCs w:val="32"/>
        </w:rPr>
        <w:t>6. Model</w:t>
      </w:r>
      <w:r w:rsidR="00F25A81" w:rsidRPr="00F25A81">
        <w:rPr>
          <w:rFonts w:ascii="Segoe UI" w:hAnsi="Segoe UI" w:cs="Segoe UI"/>
          <w:sz w:val="32"/>
          <w:szCs w:val="32"/>
        </w:rPr>
        <w:t xml:space="preserve"> Training:</w:t>
      </w:r>
    </w:p>
    <w:p w14:paraId="308614E5"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lastRenderedPageBreak/>
        <w:t xml:space="preserve">Train the chosen model using a portion of </w:t>
      </w:r>
      <w:r w:rsidR="00D82C90">
        <w:rPr>
          <w:rFonts w:ascii="Segoe UI" w:hAnsi="Segoe UI" w:cs="Segoe UI"/>
          <w:sz w:val="32"/>
          <w:szCs w:val="32"/>
        </w:rPr>
        <w:t xml:space="preserve">the data. For time series data, </w:t>
      </w:r>
      <w:r w:rsidRPr="00F25A81">
        <w:rPr>
          <w:rFonts w:ascii="Segoe UI" w:hAnsi="Segoe UI" w:cs="Segoe UI"/>
          <w:sz w:val="32"/>
          <w:szCs w:val="32"/>
        </w:rPr>
        <w:t>you might use historical data</w:t>
      </w:r>
      <w:r w:rsidR="00D82C90">
        <w:rPr>
          <w:rFonts w:ascii="Segoe UI" w:hAnsi="Segoe UI" w:cs="Segoe UI"/>
          <w:sz w:val="32"/>
          <w:szCs w:val="32"/>
        </w:rPr>
        <w:t xml:space="preserve"> to predict future cases, while regression </w:t>
      </w:r>
      <w:r w:rsidRPr="00F25A81">
        <w:rPr>
          <w:rFonts w:ascii="Segoe UI" w:hAnsi="Segoe UI" w:cs="Segoe UI"/>
          <w:sz w:val="32"/>
          <w:szCs w:val="32"/>
        </w:rPr>
        <w:t>models can be trained to u</w:t>
      </w:r>
      <w:r w:rsidR="00D82C90">
        <w:rPr>
          <w:rFonts w:ascii="Segoe UI" w:hAnsi="Segoe UI" w:cs="Segoe UI"/>
          <w:sz w:val="32"/>
          <w:szCs w:val="32"/>
        </w:rPr>
        <w:t xml:space="preserve">nderstand relationships between </w:t>
      </w:r>
      <w:r w:rsidRPr="00F25A81">
        <w:rPr>
          <w:rFonts w:ascii="Segoe UI" w:hAnsi="Segoe UI" w:cs="Segoe UI"/>
          <w:sz w:val="32"/>
          <w:szCs w:val="32"/>
        </w:rPr>
        <w:t>variables.</w:t>
      </w:r>
    </w:p>
    <w:p w14:paraId="4DDBEF00" w14:textId="77777777" w:rsidR="00F25A81" w:rsidRPr="00F25A81" w:rsidRDefault="00F25A81" w:rsidP="00F25A81">
      <w:pPr>
        <w:jc w:val="both"/>
        <w:rPr>
          <w:rFonts w:ascii="Segoe UI" w:hAnsi="Segoe UI" w:cs="Segoe UI"/>
          <w:sz w:val="32"/>
          <w:szCs w:val="32"/>
        </w:rPr>
      </w:pPr>
    </w:p>
    <w:p w14:paraId="2793904C" w14:textId="77777777" w:rsidR="00F25A81" w:rsidRPr="00D82C90" w:rsidRDefault="00F25A81" w:rsidP="00F25A81">
      <w:pPr>
        <w:jc w:val="both"/>
        <w:rPr>
          <w:rFonts w:ascii="Times New Roman" w:hAnsi="Times New Roman" w:cs="Times New Roman"/>
          <w:sz w:val="44"/>
          <w:szCs w:val="44"/>
        </w:rPr>
      </w:pPr>
      <w:r w:rsidRPr="00D82C90">
        <w:rPr>
          <w:rFonts w:ascii="Times New Roman" w:hAnsi="Times New Roman" w:cs="Times New Roman"/>
          <w:sz w:val="44"/>
          <w:szCs w:val="44"/>
        </w:rPr>
        <w:t>HYPE</w:t>
      </w:r>
      <w:r w:rsidR="00D82C90">
        <w:rPr>
          <w:rFonts w:ascii="Times New Roman" w:hAnsi="Times New Roman" w:cs="Times New Roman"/>
          <w:sz w:val="44"/>
          <w:szCs w:val="44"/>
        </w:rPr>
        <w:t xml:space="preserve">R-PARAMETER TUNING FOR COVID-19 </w:t>
      </w:r>
      <w:r w:rsidRPr="00D82C90">
        <w:rPr>
          <w:rFonts w:ascii="Times New Roman" w:hAnsi="Times New Roman" w:cs="Times New Roman"/>
          <w:sz w:val="44"/>
          <w:szCs w:val="44"/>
        </w:rPr>
        <w:t>CASES ANALYSIS:</w:t>
      </w:r>
    </w:p>
    <w:p w14:paraId="3461D779" w14:textId="77777777" w:rsidR="00F25A81" w:rsidRPr="00F25A81" w:rsidRDefault="00F25A81" w:rsidP="00F25A81">
      <w:pPr>
        <w:jc w:val="both"/>
        <w:rPr>
          <w:rFonts w:ascii="Segoe UI" w:hAnsi="Segoe UI" w:cs="Segoe UI"/>
          <w:sz w:val="32"/>
          <w:szCs w:val="32"/>
        </w:rPr>
      </w:pPr>
    </w:p>
    <w:p w14:paraId="3FEA7B70"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Select the Model:</w:t>
      </w:r>
    </w:p>
    <w:p w14:paraId="07C00443"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Start with a choice of the machine learning model or algorithm. For time</w:t>
      </w:r>
    </w:p>
    <w:p w14:paraId="52B36285" w14:textId="3D98745E" w:rsidR="00F25A81" w:rsidRDefault="001136AD" w:rsidP="00F25A81">
      <w:pPr>
        <w:jc w:val="both"/>
        <w:rPr>
          <w:rFonts w:ascii="Segoe UI" w:hAnsi="Segoe UI" w:cs="Segoe UI"/>
          <w:sz w:val="32"/>
          <w:szCs w:val="32"/>
        </w:rPr>
      </w:pPr>
      <w:r w:rsidRPr="7D0D65A5">
        <w:rPr>
          <w:rFonts w:ascii="Segoe UI" w:hAnsi="Segoe UI" w:cs="Segoe UI"/>
          <w:sz w:val="32"/>
          <w:szCs w:val="32"/>
        </w:rPr>
        <w:t>Series</w:t>
      </w:r>
      <w:r w:rsidR="00F25A81" w:rsidRPr="7D0D65A5">
        <w:rPr>
          <w:rFonts w:ascii="Segoe UI" w:hAnsi="Segoe UI" w:cs="Segoe UI"/>
          <w:sz w:val="32"/>
          <w:szCs w:val="32"/>
        </w:rPr>
        <w:t xml:space="preserve"> data, models like ARIMA, SARIMA, or Prophet </w:t>
      </w:r>
      <w:r w:rsidR="41C5AFE2" w:rsidRPr="7D0D65A5">
        <w:rPr>
          <w:rFonts w:ascii="Segoe UI" w:hAnsi="Segoe UI" w:cs="Segoe UI"/>
          <w:sz w:val="32"/>
          <w:szCs w:val="32"/>
        </w:rPr>
        <w:t>is</w:t>
      </w:r>
      <w:r w:rsidR="00F25A81" w:rsidRPr="7D0D65A5">
        <w:rPr>
          <w:rFonts w:ascii="Segoe UI" w:hAnsi="Segoe UI" w:cs="Segoe UI"/>
          <w:sz w:val="32"/>
          <w:szCs w:val="32"/>
        </w:rPr>
        <w:t xml:space="preserve"> common. For</w:t>
      </w:r>
      <w:r w:rsidR="00D82C90" w:rsidRPr="7D0D65A5">
        <w:rPr>
          <w:rFonts w:ascii="Segoe UI" w:hAnsi="Segoe UI" w:cs="Segoe UI"/>
          <w:sz w:val="32"/>
          <w:szCs w:val="32"/>
        </w:rPr>
        <w:t xml:space="preserve"> </w:t>
      </w:r>
      <w:r w:rsidR="00F25A81" w:rsidRPr="7D0D65A5">
        <w:rPr>
          <w:rFonts w:ascii="Segoe UI" w:hAnsi="Segoe UI" w:cs="Segoe UI"/>
          <w:sz w:val="32"/>
          <w:szCs w:val="32"/>
        </w:rPr>
        <w:t xml:space="preserve">regression or classification tasks, you might </w:t>
      </w:r>
      <w:r w:rsidR="00D82C90" w:rsidRPr="7D0D65A5">
        <w:rPr>
          <w:rFonts w:ascii="Segoe UI" w:hAnsi="Segoe UI" w:cs="Segoe UI"/>
          <w:sz w:val="32"/>
          <w:szCs w:val="32"/>
        </w:rPr>
        <w:t xml:space="preserve">use linear regression, decision </w:t>
      </w:r>
      <w:r w:rsidR="256993EE" w:rsidRPr="7D0D65A5">
        <w:rPr>
          <w:rFonts w:ascii="Segoe UI" w:hAnsi="Segoe UI" w:cs="Segoe UI"/>
          <w:sz w:val="32"/>
          <w:szCs w:val="32"/>
        </w:rPr>
        <w:t>trees, random</w:t>
      </w:r>
      <w:r w:rsidR="00D82C90" w:rsidRPr="7D0D65A5">
        <w:rPr>
          <w:rFonts w:ascii="Segoe UI" w:hAnsi="Segoe UI" w:cs="Segoe UI"/>
          <w:sz w:val="32"/>
          <w:szCs w:val="32"/>
        </w:rPr>
        <w:t xml:space="preserve"> </w:t>
      </w:r>
      <w:r w:rsidR="590D39F0" w:rsidRPr="7D0D65A5">
        <w:rPr>
          <w:rFonts w:ascii="Segoe UI" w:hAnsi="Segoe UI" w:cs="Segoe UI"/>
          <w:sz w:val="32"/>
          <w:szCs w:val="32"/>
        </w:rPr>
        <w:t>forests, or</w:t>
      </w:r>
      <w:r w:rsidR="00F25A81" w:rsidRPr="7D0D65A5">
        <w:rPr>
          <w:rFonts w:ascii="Segoe UI" w:hAnsi="Segoe UI" w:cs="Segoe UI"/>
          <w:sz w:val="32"/>
          <w:szCs w:val="32"/>
        </w:rPr>
        <w:t xml:space="preserve"> deep learning models.</w:t>
      </w:r>
    </w:p>
    <w:p w14:paraId="3CF2D8B6" w14:textId="77777777" w:rsidR="00D82C90" w:rsidRPr="00F25A81" w:rsidRDefault="00D82C90" w:rsidP="00F25A81">
      <w:pPr>
        <w:jc w:val="both"/>
        <w:rPr>
          <w:rFonts w:ascii="Segoe UI" w:hAnsi="Segoe UI" w:cs="Segoe UI"/>
          <w:sz w:val="32"/>
          <w:szCs w:val="32"/>
        </w:rPr>
      </w:pPr>
    </w:p>
    <w:p w14:paraId="757B6AD0" w14:textId="06C17453" w:rsidR="00F25A81" w:rsidRPr="00D82C90" w:rsidRDefault="00F25A81" w:rsidP="00F25A81">
      <w:pPr>
        <w:jc w:val="both"/>
        <w:rPr>
          <w:rFonts w:ascii="Times New Roman" w:hAnsi="Times New Roman" w:cs="Times New Roman"/>
          <w:sz w:val="48"/>
          <w:szCs w:val="48"/>
        </w:rPr>
      </w:pPr>
      <w:r w:rsidRPr="7D0D65A5">
        <w:rPr>
          <w:rFonts w:ascii="Times New Roman" w:hAnsi="Times New Roman" w:cs="Times New Roman"/>
          <w:sz w:val="48"/>
          <w:szCs w:val="48"/>
        </w:rPr>
        <w:t xml:space="preserve">MODEL </w:t>
      </w:r>
      <w:r w:rsidR="7712ADC7" w:rsidRPr="7D0D65A5">
        <w:rPr>
          <w:rFonts w:ascii="Times New Roman" w:hAnsi="Times New Roman" w:cs="Times New Roman"/>
          <w:sz w:val="48"/>
          <w:szCs w:val="48"/>
        </w:rPr>
        <w:t>SELECTION:</w:t>
      </w:r>
    </w:p>
    <w:p w14:paraId="4177610B"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Selecting an appropriate model for C</w:t>
      </w:r>
      <w:r w:rsidR="00DB45DD">
        <w:rPr>
          <w:rFonts w:ascii="Segoe UI" w:hAnsi="Segoe UI" w:cs="Segoe UI"/>
          <w:sz w:val="32"/>
          <w:szCs w:val="32"/>
        </w:rPr>
        <w:t xml:space="preserve">OVID-19 cases analysis involves </w:t>
      </w:r>
      <w:r w:rsidRPr="00F25A81">
        <w:rPr>
          <w:rFonts w:ascii="Segoe UI" w:hAnsi="Segoe UI" w:cs="Segoe UI"/>
          <w:sz w:val="32"/>
          <w:szCs w:val="32"/>
        </w:rPr>
        <w:t>understanding the nature of the data, the</w:t>
      </w:r>
      <w:r w:rsidR="00DB45DD">
        <w:rPr>
          <w:rFonts w:ascii="Segoe UI" w:hAnsi="Segoe UI" w:cs="Segoe UI"/>
          <w:sz w:val="32"/>
          <w:szCs w:val="32"/>
        </w:rPr>
        <w:t xml:space="preserve"> research questions you want to </w:t>
      </w:r>
      <w:r w:rsidRPr="00F25A81">
        <w:rPr>
          <w:rFonts w:ascii="Segoe UI" w:hAnsi="Segoe UI" w:cs="Segoe UI"/>
          <w:sz w:val="32"/>
          <w:szCs w:val="32"/>
        </w:rPr>
        <w:t>answer, and the specific goals of you</w:t>
      </w:r>
      <w:r w:rsidR="00DB45DD">
        <w:rPr>
          <w:rFonts w:ascii="Segoe UI" w:hAnsi="Segoe UI" w:cs="Segoe UI"/>
          <w:sz w:val="32"/>
          <w:szCs w:val="32"/>
        </w:rPr>
        <w:t xml:space="preserve">r analysis. Here are some model </w:t>
      </w:r>
      <w:r w:rsidRPr="00F25A81">
        <w:rPr>
          <w:rFonts w:ascii="Segoe UI" w:hAnsi="Segoe UI" w:cs="Segoe UI"/>
          <w:sz w:val="32"/>
          <w:szCs w:val="32"/>
        </w:rPr>
        <w:t>selection guidelines for analyzing COVID-19 cases:</w:t>
      </w:r>
    </w:p>
    <w:p w14:paraId="0FB78278" w14:textId="77777777" w:rsidR="00F25A81" w:rsidRPr="00F25A81" w:rsidRDefault="00F25A81" w:rsidP="00F25A81">
      <w:pPr>
        <w:jc w:val="both"/>
        <w:rPr>
          <w:rFonts w:ascii="Segoe UI" w:hAnsi="Segoe UI" w:cs="Segoe UI"/>
          <w:sz w:val="32"/>
          <w:szCs w:val="32"/>
        </w:rPr>
      </w:pPr>
    </w:p>
    <w:p w14:paraId="5BF8DB58" w14:textId="77777777" w:rsidR="00F25A81" w:rsidRPr="00F25A81" w:rsidRDefault="00DB45DD" w:rsidP="00F25A81">
      <w:pPr>
        <w:jc w:val="both"/>
        <w:rPr>
          <w:rFonts w:ascii="Segoe UI" w:hAnsi="Segoe UI" w:cs="Segoe UI"/>
          <w:sz w:val="32"/>
          <w:szCs w:val="32"/>
        </w:rPr>
      </w:pPr>
      <w:r>
        <w:rPr>
          <w:rFonts w:ascii="Segoe UI" w:hAnsi="Segoe UI" w:cs="Segoe UI"/>
          <w:sz w:val="32"/>
          <w:szCs w:val="32"/>
        </w:rPr>
        <w:t>Time Series Analysis:</w:t>
      </w:r>
    </w:p>
    <w:p w14:paraId="34190C43"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ARIMA (Auto Regressive Integrated Moving Average):</w:t>
      </w:r>
    </w:p>
    <w:p w14:paraId="049D54C6"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ARIMA models are commonly used fo</w:t>
      </w:r>
      <w:r w:rsidR="00DB45DD">
        <w:rPr>
          <w:rFonts w:ascii="Segoe UI" w:hAnsi="Segoe UI" w:cs="Segoe UI"/>
          <w:sz w:val="32"/>
          <w:szCs w:val="32"/>
        </w:rPr>
        <w:t xml:space="preserve">r time series data. They can be </w:t>
      </w:r>
      <w:r w:rsidRPr="00F25A81">
        <w:rPr>
          <w:rFonts w:ascii="Segoe UI" w:hAnsi="Segoe UI" w:cs="Segoe UI"/>
          <w:sz w:val="32"/>
          <w:szCs w:val="32"/>
        </w:rPr>
        <w:t>effective for forecasting and analyzing tre</w:t>
      </w:r>
      <w:r w:rsidR="00DB45DD">
        <w:rPr>
          <w:rFonts w:ascii="Segoe UI" w:hAnsi="Segoe UI" w:cs="Segoe UI"/>
          <w:sz w:val="32"/>
          <w:szCs w:val="32"/>
        </w:rPr>
        <w:t xml:space="preserve">nds in daily or weekly COVID-19 </w:t>
      </w:r>
      <w:r w:rsidRPr="00F25A81">
        <w:rPr>
          <w:rFonts w:ascii="Segoe UI" w:hAnsi="Segoe UI" w:cs="Segoe UI"/>
          <w:sz w:val="32"/>
          <w:szCs w:val="32"/>
        </w:rPr>
        <w:t>case data.</w:t>
      </w:r>
    </w:p>
    <w:p w14:paraId="1FC39945" w14:textId="77777777" w:rsidR="00F25A81" w:rsidRPr="00F25A81" w:rsidRDefault="00F25A81" w:rsidP="00F25A81">
      <w:pPr>
        <w:jc w:val="both"/>
        <w:rPr>
          <w:rFonts w:ascii="Segoe UI" w:hAnsi="Segoe UI" w:cs="Segoe UI"/>
          <w:sz w:val="32"/>
          <w:szCs w:val="32"/>
        </w:rPr>
      </w:pPr>
    </w:p>
    <w:p w14:paraId="5F33C283"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Machine Learning Models:</w:t>
      </w:r>
    </w:p>
    <w:p w14:paraId="5642F3BE"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Regression Models: You can use linear</w:t>
      </w:r>
      <w:r w:rsidR="00DB45DD">
        <w:rPr>
          <w:rFonts w:ascii="Segoe UI" w:hAnsi="Segoe UI" w:cs="Segoe UI"/>
          <w:sz w:val="32"/>
          <w:szCs w:val="32"/>
        </w:rPr>
        <w:t xml:space="preserve"> or nonlinear regression models </w:t>
      </w:r>
      <w:r w:rsidRPr="00F25A81">
        <w:rPr>
          <w:rFonts w:ascii="Segoe UI" w:hAnsi="Segoe UI" w:cs="Segoe UI"/>
          <w:sz w:val="32"/>
          <w:szCs w:val="32"/>
        </w:rPr>
        <w:t>to understand the relationship bet</w:t>
      </w:r>
      <w:r w:rsidR="00DB45DD">
        <w:rPr>
          <w:rFonts w:ascii="Segoe UI" w:hAnsi="Segoe UI" w:cs="Segoe UI"/>
          <w:sz w:val="32"/>
          <w:szCs w:val="32"/>
        </w:rPr>
        <w:t xml:space="preserve">ween COVID-19 cases and various </w:t>
      </w:r>
      <w:r w:rsidRPr="00F25A81">
        <w:rPr>
          <w:rFonts w:ascii="Segoe UI" w:hAnsi="Segoe UI" w:cs="Segoe UI"/>
          <w:sz w:val="32"/>
          <w:szCs w:val="32"/>
        </w:rPr>
        <w:t xml:space="preserve">factors like population density, </w:t>
      </w:r>
      <w:r w:rsidR="00DB45DD">
        <w:rPr>
          <w:rFonts w:ascii="Segoe UI" w:hAnsi="Segoe UI" w:cs="Segoe UI"/>
          <w:sz w:val="32"/>
          <w:szCs w:val="32"/>
        </w:rPr>
        <w:t xml:space="preserve">policy measures, or vaccination </w:t>
      </w:r>
      <w:r w:rsidRPr="00F25A81">
        <w:rPr>
          <w:rFonts w:ascii="Segoe UI" w:hAnsi="Segoe UI" w:cs="Segoe UI"/>
          <w:sz w:val="32"/>
          <w:szCs w:val="32"/>
        </w:rPr>
        <w:t>rates.</w:t>
      </w:r>
    </w:p>
    <w:p w14:paraId="0562CB0E" w14:textId="77777777" w:rsidR="00F25A81" w:rsidRPr="00F25A81" w:rsidRDefault="00F25A81" w:rsidP="00F25A81">
      <w:pPr>
        <w:jc w:val="both"/>
        <w:rPr>
          <w:rFonts w:ascii="Segoe UI" w:hAnsi="Segoe UI" w:cs="Segoe UI"/>
          <w:sz w:val="32"/>
          <w:szCs w:val="32"/>
        </w:rPr>
      </w:pPr>
    </w:p>
    <w:p w14:paraId="1D8DCB33" w14:textId="77777777" w:rsidR="00F25A81" w:rsidRPr="00D82C90" w:rsidRDefault="00F25A81" w:rsidP="00F25A81">
      <w:pPr>
        <w:jc w:val="both"/>
        <w:rPr>
          <w:rFonts w:ascii="Times New Roman" w:hAnsi="Times New Roman" w:cs="Times New Roman"/>
          <w:sz w:val="44"/>
          <w:szCs w:val="44"/>
        </w:rPr>
      </w:pPr>
      <w:r w:rsidRPr="00D82C90">
        <w:rPr>
          <w:rFonts w:ascii="Times New Roman" w:hAnsi="Times New Roman" w:cs="Times New Roman"/>
          <w:sz w:val="44"/>
          <w:szCs w:val="44"/>
        </w:rPr>
        <w:t>FUTURE PREDICTIONS:</w:t>
      </w:r>
    </w:p>
    <w:p w14:paraId="1E94367F" w14:textId="77777777" w:rsidR="00DB45DD" w:rsidRDefault="00F25A81" w:rsidP="00F25A81">
      <w:pPr>
        <w:jc w:val="both"/>
        <w:rPr>
          <w:rFonts w:ascii="Segoe UI" w:hAnsi="Segoe UI" w:cs="Segoe UI"/>
          <w:sz w:val="32"/>
          <w:szCs w:val="32"/>
        </w:rPr>
      </w:pPr>
      <w:r w:rsidRPr="00F25A81">
        <w:rPr>
          <w:rFonts w:ascii="Segoe UI" w:hAnsi="Segoe UI" w:cs="Segoe UI"/>
          <w:sz w:val="32"/>
          <w:szCs w:val="32"/>
        </w:rPr>
        <w:t xml:space="preserve">Predicting future COVID-19 cases is a </w:t>
      </w:r>
      <w:r w:rsidR="00DB45DD">
        <w:rPr>
          <w:rFonts w:ascii="Segoe UI" w:hAnsi="Segoe UI" w:cs="Segoe UI"/>
          <w:sz w:val="32"/>
          <w:szCs w:val="32"/>
        </w:rPr>
        <w:t xml:space="preserve">complex task and requires data, </w:t>
      </w:r>
      <w:r w:rsidRPr="00F25A81">
        <w:rPr>
          <w:rFonts w:ascii="Segoe UI" w:hAnsi="Segoe UI" w:cs="Segoe UI"/>
          <w:sz w:val="32"/>
          <w:szCs w:val="32"/>
        </w:rPr>
        <w:t>modeling, and expertise in epidemiology.</w:t>
      </w:r>
      <w:r w:rsidR="00DB45DD">
        <w:rPr>
          <w:rFonts w:ascii="Segoe UI" w:hAnsi="Segoe UI" w:cs="Segoe UI"/>
          <w:sz w:val="32"/>
          <w:szCs w:val="32"/>
        </w:rPr>
        <w:t xml:space="preserve"> I can provide some information </w:t>
      </w:r>
      <w:r w:rsidRPr="00F25A81">
        <w:rPr>
          <w:rFonts w:ascii="Segoe UI" w:hAnsi="Segoe UI" w:cs="Segoe UI"/>
          <w:sz w:val="32"/>
          <w:szCs w:val="32"/>
        </w:rPr>
        <w:t>on the general principles and methods</w:t>
      </w:r>
      <w:r w:rsidR="00DB45DD">
        <w:rPr>
          <w:rFonts w:ascii="Segoe UI" w:hAnsi="Segoe UI" w:cs="Segoe UI"/>
          <w:sz w:val="32"/>
          <w:szCs w:val="32"/>
        </w:rPr>
        <w:t xml:space="preserve"> used for such predictions, but </w:t>
      </w:r>
      <w:r w:rsidRPr="00F25A81">
        <w:rPr>
          <w:rFonts w:ascii="Segoe UI" w:hAnsi="Segoe UI" w:cs="Segoe UI"/>
          <w:sz w:val="32"/>
          <w:szCs w:val="32"/>
        </w:rPr>
        <w:t>please note that any specific predictions o</w:t>
      </w:r>
      <w:r w:rsidR="00DB45DD">
        <w:rPr>
          <w:rFonts w:ascii="Segoe UI" w:hAnsi="Segoe UI" w:cs="Segoe UI"/>
          <w:sz w:val="32"/>
          <w:szCs w:val="32"/>
        </w:rPr>
        <w:t xml:space="preserve">r analysis I provide are purl </w:t>
      </w:r>
      <w:r w:rsidRPr="00F25A81">
        <w:rPr>
          <w:rFonts w:ascii="Segoe UI" w:hAnsi="Segoe UI" w:cs="Segoe UI"/>
          <w:sz w:val="32"/>
          <w:szCs w:val="32"/>
        </w:rPr>
        <w:t xml:space="preserve">speculative and not based on real-time </w:t>
      </w:r>
      <w:r w:rsidR="00DB45DD">
        <w:rPr>
          <w:rFonts w:ascii="Segoe UI" w:hAnsi="Segoe UI" w:cs="Segoe UI"/>
          <w:sz w:val="32"/>
          <w:szCs w:val="32"/>
        </w:rPr>
        <w:t>data beyond my knowledge cutoff date in September 2021.</w:t>
      </w:r>
    </w:p>
    <w:p w14:paraId="4E852FAE"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Here are some steps and factors considered i</w:t>
      </w:r>
      <w:r w:rsidR="00DB45DD">
        <w:rPr>
          <w:rFonts w:ascii="Segoe UI" w:hAnsi="Segoe UI" w:cs="Segoe UI"/>
          <w:sz w:val="32"/>
          <w:szCs w:val="32"/>
        </w:rPr>
        <w:t xml:space="preserve">n COVID-19 case analysis </w:t>
      </w:r>
      <w:r w:rsidRPr="00F25A81">
        <w:rPr>
          <w:rFonts w:ascii="Segoe UI" w:hAnsi="Segoe UI" w:cs="Segoe UI"/>
          <w:sz w:val="32"/>
          <w:szCs w:val="32"/>
        </w:rPr>
        <w:t>and future predictions:</w:t>
      </w:r>
    </w:p>
    <w:p w14:paraId="34CE0A41" w14:textId="77777777" w:rsidR="00F25A81" w:rsidRPr="00F25A81" w:rsidRDefault="00F25A81" w:rsidP="00F25A81">
      <w:pPr>
        <w:jc w:val="both"/>
        <w:rPr>
          <w:rFonts w:ascii="Segoe UI" w:hAnsi="Segoe UI" w:cs="Segoe UI"/>
          <w:sz w:val="32"/>
          <w:szCs w:val="32"/>
        </w:rPr>
      </w:pPr>
    </w:p>
    <w:p w14:paraId="58C1A79F" w14:textId="6CF370D1" w:rsidR="00F25A81" w:rsidRPr="00F25A81" w:rsidRDefault="00F25A81" w:rsidP="00F25A81">
      <w:pPr>
        <w:jc w:val="both"/>
        <w:rPr>
          <w:rFonts w:ascii="Segoe UI" w:hAnsi="Segoe UI" w:cs="Segoe UI"/>
          <w:sz w:val="32"/>
          <w:szCs w:val="32"/>
        </w:rPr>
      </w:pPr>
      <w:r w:rsidRPr="7D0D65A5">
        <w:rPr>
          <w:rFonts w:ascii="Segoe UI" w:hAnsi="Segoe UI" w:cs="Segoe UI"/>
          <w:sz w:val="32"/>
          <w:szCs w:val="32"/>
        </w:rPr>
        <w:t xml:space="preserve">1. Data Collection: To make predictions, </w:t>
      </w:r>
      <w:r w:rsidR="00DB45DD" w:rsidRPr="7D0D65A5">
        <w:rPr>
          <w:rFonts w:ascii="Segoe UI" w:hAnsi="Segoe UI" w:cs="Segoe UI"/>
          <w:sz w:val="32"/>
          <w:szCs w:val="32"/>
        </w:rPr>
        <w:t xml:space="preserve">you need access to accurate and </w:t>
      </w:r>
      <w:r w:rsidRPr="7D0D65A5">
        <w:rPr>
          <w:rFonts w:ascii="Segoe UI" w:hAnsi="Segoe UI" w:cs="Segoe UI"/>
          <w:sz w:val="32"/>
          <w:szCs w:val="32"/>
        </w:rPr>
        <w:t>up-to-date data on COVID-19 cases,</w:t>
      </w:r>
      <w:r w:rsidR="00DB45DD" w:rsidRPr="7D0D65A5">
        <w:rPr>
          <w:rFonts w:ascii="Segoe UI" w:hAnsi="Segoe UI" w:cs="Segoe UI"/>
          <w:sz w:val="32"/>
          <w:szCs w:val="32"/>
        </w:rPr>
        <w:t xml:space="preserve"> including the number of </w:t>
      </w:r>
      <w:r w:rsidR="2910EAFD" w:rsidRPr="7D0D65A5">
        <w:rPr>
          <w:rFonts w:ascii="Segoe UI" w:hAnsi="Segoe UI" w:cs="Segoe UI"/>
          <w:sz w:val="32"/>
          <w:szCs w:val="32"/>
        </w:rPr>
        <w:t>cases, recoveries</w:t>
      </w:r>
      <w:r w:rsidRPr="7D0D65A5">
        <w:rPr>
          <w:rFonts w:ascii="Segoe UI" w:hAnsi="Segoe UI" w:cs="Segoe UI"/>
          <w:sz w:val="32"/>
          <w:szCs w:val="32"/>
        </w:rPr>
        <w:t xml:space="preserve">, and deaths. Data </w:t>
      </w:r>
      <w:r w:rsidR="00DB45DD" w:rsidRPr="7D0D65A5">
        <w:rPr>
          <w:rFonts w:ascii="Segoe UI" w:hAnsi="Segoe UI" w:cs="Segoe UI"/>
          <w:sz w:val="32"/>
          <w:szCs w:val="32"/>
        </w:rPr>
        <w:t xml:space="preserve">quality is crucial for accurate </w:t>
      </w:r>
      <w:r w:rsidRPr="7D0D65A5">
        <w:rPr>
          <w:rFonts w:ascii="Segoe UI" w:hAnsi="Segoe UI" w:cs="Segoe UI"/>
          <w:sz w:val="32"/>
          <w:szCs w:val="32"/>
        </w:rPr>
        <w:t>predictions.</w:t>
      </w:r>
    </w:p>
    <w:p w14:paraId="62EBF3C5" w14:textId="77777777" w:rsidR="00F25A81" w:rsidRPr="00F25A81" w:rsidRDefault="00F25A81" w:rsidP="00F25A81">
      <w:pPr>
        <w:jc w:val="both"/>
        <w:rPr>
          <w:rFonts w:ascii="Segoe UI" w:hAnsi="Segoe UI" w:cs="Segoe UI"/>
          <w:sz w:val="32"/>
          <w:szCs w:val="32"/>
        </w:rPr>
      </w:pPr>
    </w:p>
    <w:p w14:paraId="7DCEA1F7"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2. Epidemiological Models: Epidemiol</w:t>
      </w:r>
      <w:r w:rsidR="00DB45DD">
        <w:rPr>
          <w:rFonts w:ascii="Segoe UI" w:hAnsi="Segoe UI" w:cs="Segoe UI"/>
          <w:sz w:val="32"/>
          <w:szCs w:val="32"/>
        </w:rPr>
        <w:t xml:space="preserve">ogists use various mathematical </w:t>
      </w:r>
      <w:r w:rsidRPr="00F25A81">
        <w:rPr>
          <w:rFonts w:ascii="Segoe UI" w:hAnsi="Segoe UI" w:cs="Segoe UI"/>
          <w:sz w:val="32"/>
          <w:szCs w:val="32"/>
        </w:rPr>
        <w:t>models to predict future cases, such as t</w:t>
      </w:r>
      <w:r w:rsidR="00DB45DD">
        <w:rPr>
          <w:rFonts w:ascii="Segoe UI" w:hAnsi="Segoe UI" w:cs="Segoe UI"/>
          <w:sz w:val="32"/>
          <w:szCs w:val="32"/>
        </w:rPr>
        <w:t>he SIR (Susceptible-Infectious-</w:t>
      </w:r>
      <w:r w:rsidRPr="00F25A81">
        <w:rPr>
          <w:rFonts w:ascii="Segoe UI" w:hAnsi="Segoe UI" w:cs="Segoe UI"/>
          <w:sz w:val="32"/>
          <w:szCs w:val="32"/>
        </w:rPr>
        <w:t>Recovered) model, SEIR (Susceptible-Exposed-Infectious-Recovered)</w:t>
      </w:r>
      <w:r w:rsidR="00DB45DD">
        <w:rPr>
          <w:rFonts w:ascii="Segoe UI" w:hAnsi="Segoe UI" w:cs="Segoe UI"/>
          <w:sz w:val="32"/>
          <w:szCs w:val="32"/>
        </w:rPr>
        <w:t xml:space="preserve"> </w:t>
      </w:r>
      <w:r w:rsidRPr="00F25A81">
        <w:rPr>
          <w:rFonts w:ascii="Segoe UI" w:hAnsi="Segoe UI" w:cs="Segoe UI"/>
          <w:sz w:val="32"/>
          <w:szCs w:val="32"/>
        </w:rPr>
        <w:t>model, and more. These models consider f</w:t>
      </w:r>
      <w:r w:rsidR="00DB45DD">
        <w:rPr>
          <w:rFonts w:ascii="Segoe UI" w:hAnsi="Segoe UI" w:cs="Segoe UI"/>
          <w:sz w:val="32"/>
          <w:szCs w:val="32"/>
        </w:rPr>
        <w:t xml:space="preserve">actors like transmission rates, </w:t>
      </w:r>
      <w:r w:rsidRPr="00F25A81">
        <w:rPr>
          <w:rFonts w:ascii="Segoe UI" w:hAnsi="Segoe UI" w:cs="Segoe UI"/>
          <w:sz w:val="32"/>
          <w:szCs w:val="32"/>
        </w:rPr>
        <w:t>incubation periods, and the impact of in</w:t>
      </w:r>
      <w:r w:rsidR="00DB45DD">
        <w:rPr>
          <w:rFonts w:ascii="Segoe UI" w:hAnsi="Segoe UI" w:cs="Segoe UI"/>
          <w:sz w:val="32"/>
          <w:szCs w:val="32"/>
        </w:rPr>
        <w:t xml:space="preserve">terventions (e.g., lockdowns or </w:t>
      </w:r>
      <w:r w:rsidRPr="00F25A81">
        <w:rPr>
          <w:rFonts w:ascii="Segoe UI" w:hAnsi="Segoe UI" w:cs="Segoe UI"/>
          <w:sz w:val="32"/>
          <w:szCs w:val="32"/>
        </w:rPr>
        <w:t>vaccination campaigns).</w:t>
      </w:r>
    </w:p>
    <w:p w14:paraId="6D98A12B" w14:textId="77777777" w:rsidR="00F25A81" w:rsidRPr="00F25A81" w:rsidRDefault="00F25A81" w:rsidP="00F25A81">
      <w:pPr>
        <w:jc w:val="both"/>
        <w:rPr>
          <w:rFonts w:ascii="Segoe UI" w:hAnsi="Segoe UI" w:cs="Segoe UI"/>
          <w:sz w:val="32"/>
          <w:szCs w:val="32"/>
        </w:rPr>
      </w:pPr>
    </w:p>
    <w:p w14:paraId="22E19BCB"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3. Historical Trends: Analyzing histori</w:t>
      </w:r>
      <w:r w:rsidR="00DB45DD">
        <w:rPr>
          <w:rFonts w:ascii="Segoe UI" w:hAnsi="Segoe UI" w:cs="Segoe UI"/>
          <w:sz w:val="32"/>
          <w:szCs w:val="32"/>
        </w:rPr>
        <w:t xml:space="preserve">cal data and trends can help in </w:t>
      </w:r>
      <w:r w:rsidRPr="00F25A81">
        <w:rPr>
          <w:rFonts w:ascii="Segoe UI" w:hAnsi="Segoe UI" w:cs="Segoe UI"/>
          <w:sz w:val="32"/>
          <w:szCs w:val="32"/>
        </w:rPr>
        <w:t>understanding how the virus has spread in</w:t>
      </w:r>
      <w:r w:rsidR="00DB45DD">
        <w:rPr>
          <w:rFonts w:ascii="Segoe UI" w:hAnsi="Segoe UI" w:cs="Segoe UI"/>
          <w:sz w:val="32"/>
          <w:szCs w:val="32"/>
        </w:rPr>
        <w:t xml:space="preserve"> the past and making short-term </w:t>
      </w:r>
      <w:r w:rsidRPr="00F25A81">
        <w:rPr>
          <w:rFonts w:ascii="Segoe UI" w:hAnsi="Segoe UI" w:cs="Segoe UI"/>
          <w:sz w:val="32"/>
          <w:szCs w:val="32"/>
        </w:rPr>
        <w:t>predictions based on current conditions.</w:t>
      </w:r>
    </w:p>
    <w:p w14:paraId="2946DB82" w14:textId="77777777" w:rsidR="00F25A81" w:rsidRPr="00F25A81" w:rsidRDefault="00F25A81" w:rsidP="00F25A81">
      <w:pPr>
        <w:jc w:val="both"/>
        <w:rPr>
          <w:rFonts w:ascii="Segoe UI" w:hAnsi="Segoe UI" w:cs="Segoe UI"/>
          <w:sz w:val="32"/>
          <w:szCs w:val="32"/>
        </w:rPr>
      </w:pPr>
    </w:p>
    <w:p w14:paraId="5BDAD392"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4. Interventions and Vaccination: The succ</w:t>
      </w:r>
      <w:r w:rsidR="00DB45DD">
        <w:rPr>
          <w:rFonts w:ascii="Segoe UI" w:hAnsi="Segoe UI" w:cs="Segoe UI"/>
          <w:sz w:val="32"/>
          <w:szCs w:val="32"/>
        </w:rPr>
        <w:t xml:space="preserve">ess and coverage of vaccination </w:t>
      </w:r>
      <w:r w:rsidRPr="00F25A81">
        <w:rPr>
          <w:rFonts w:ascii="Segoe UI" w:hAnsi="Segoe UI" w:cs="Segoe UI"/>
          <w:sz w:val="32"/>
          <w:szCs w:val="32"/>
        </w:rPr>
        <w:t xml:space="preserve">campaigns, as well as the effectiveness of </w:t>
      </w:r>
      <w:r w:rsidR="00DB45DD">
        <w:rPr>
          <w:rFonts w:ascii="Segoe UI" w:hAnsi="Segoe UI" w:cs="Segoe UI"/>
          <w:sz w:val="32"/>
          <w:szCs w:val="32"/>
        </w:rPr>
        <w:t xml:space="preserve">public health measures (such as </w:t>
      </w:r>
      <w:r w:rsidRPr="00F25A81">
        <w:rPr>
          <w:rFonts w:ascii="Segoe UI" w:hAnsi="Segoe UI" w:cs="Segoe UI"/>
          <w:sz w:val="32"/>
          <w:szCs w:val="32"/>
        </w:rPr>
        <w:t xml:space="preserve">mask mandates and lockdowns), play a </w:t>
      </w:r>
      <w:r w:rsidR="00DB45DD">
        <w:rPr>
          <w:rFonts w:ascii="Segoe UI" w:hAnsi="Segoe UI" w:cs="Segoe UI"/>
          <w:sz w:val="32"/>
          <w:szCs w:val="32"/>
        </w:rPr>
        <w:t xml:space="preserve">significant role in determining </w:t>
      </w:r>
      <w:r w:rsidRPr="00F25A81">
        <w:rPr>
          <w:rFonts w:ascii="Segoe UI" w:hAnsi="Segoe UI" w:cs="Segoe UI"/>
          <w:sz w:val="32"/>
          <w:szCs w:val="32"/>
        </w:rPr>
        <w:t>future case numbers.</w:t>
      </w:r>
    </w:p>
    <w:p w14:paraId="5997CC1D" w14:textId="77777777" w:rsidR="00F25A81" w:rsidRPr="00F25A81" w:rsidRDefault="00F25A81" w:rsidP="00F25A81">
      <w:pPr>
        <w:jc w:val="both"/>
        <w:rPr>
          <w:rFonts w:ascii="Segoe UI" w:hAnsi="Segoe UI" w:cs="Segoe UI"/>
          <w:sz w:val="32"/>
          <w:szCs w:val="32"/>
        </w:rPr>
      </w:pPr>
    </w:p>
    <w:p w14:paraId="173F5A58"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lastRenderedPageBreak/>
        <w:t>5. Variants: Monitoring and understan</w:t>
      </w:r>
      <w:r w:rsidR="00DB45DD">
        <w:rPr>
          <w:rFonts w:ascii="Segoe UI" w:hAnsi="Segoe UI" w:cs="Segoe UI"/>
          <w:sz w:val="32"/>
          <w:szCs w:val="32"/>
        </w:rPr>
        <w:t xml:space="preserve">ding the impact of new COVID-19 </w:t>
      </w:r>
      <w:r w:rsidRPr="00F25A81">
        <w:rPr>
          <w:rFonts w:ascii="Segoe UI" w:hAnsi="Segoe UI" w:cs="Segoe UI"/>
          <w:sz w:val="32"/>
          <w:szCs w:val="32"/>
        </w:rPr>
        <w:t>variants is essential, as some varian</w:t>
      </w:r>
      <w:r w:rsidR="00DB45DD">
        <w:rPr>
          <w:rFonts w:ascii="Segoe UI" w:hAnsi="Segoe UI" w:cs="Segoe UI"/>
          <w:sz w:val="32"/>
          <w:szCs w:val="32"/>
        </w:rPr>
        <w:t xml:space="preserve">ts may be more transmissible or </w:t>
      </w:r>
      <w:r w:rsidRPr="00F25A81">
        <w:rPr>
          <w:rFonts w:ascii="Segoe UI" w:hAnsi="Segoe UI" w:cs="Segoe UI"/>
          <w:sz w:val="32"/>
          <w:szCs w:val="32"/>
        </w:rPr>
        <w:t>resistant to immunity from previous infections or vaccinations.</w:t>
      </w:r>
    </w:p>
    <w:p w14:paraId="110FFD37" w14:textId="77777777" w:rsidR="00F25A81" w:rsidRPr="00F25A81" w:rsidRDefault="00F25A81" w:rsidP="00F25A81">
      <w:pPr>
        <w:jc w:val="both"/>
        <w:rPr>
          <w:rFonts w:ascii="Segoe UI" w:hAnsi="Segoe UI" w:cs="Segoe UI"/>
          <w:sz w:val="32"/>
          <w:szCs w:val="32"/>
        </w:rPr>
      </w:pPr>
    </w:p>
    <w:p w14:paraId="269DC25A"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6. Public Behavior: How people behave in</w:t>
      </w:r>
      <w:r w:rsidR="00DB45DD">
        <w:rPr>
          <w:rFonts w:ascii="Segoe UI" w:hAnsi="Segoe UI" w:cs="Segoe UI"/>
          <w:sz w:val="32"/>
          <w:szCs w:val="32"/>
        </w:rPr>
        <w:t xml:space="preserve"> response to the virus, such as </w:t>
      </w:r>
      <w:r w:rsidRPr="00F25A81">
        <w:rPr>
          <w:rFonts w:ascii="Segoe UI" w:hAnsi="Segoe UI" w:cs="Segoe UI"/>
          <w:sz w:val="32"/>
          <w:szCs w:val="32"/>
        </w:rPr>
        <w:t>mask-wearing, social distancing, and trave</w:t>
      </w:r>
      <w:r w:rsidR="00DB45DD">
        <w:rPr>
          <w:rFonts w:ascii="Segoe UI" w:hAnsi="Segoe UI" w:cs="Segoe UI"/>
          <w:sz w:val="32"/>
          <w:szCs w:val="32"/>
        </w:rPr>
        <w:t xml:space="preserve">l restrictions, also influences </w:t>
      </w:r>
      <w:r w:rsidRPr="00F25A81">
        <w:rPr>
          <w:rFonts w:ascii="Segoe UI" w:hAnsi="Segoe UI" w:cs="Segoe UI"/>
          <w:sz w:val="32"/>
          <w:szCs w:val="32"/>
        </w:rPr>
        <w:t>future case numbers.</w:t>
      </w:r>
    </w:p>
    <w:p w14:paraId="6B699379" w14:textId="77777777" w:rsidR="00F25A81" w:rsidRPr="00F25A81" w:rsidRDefault="00F25A81" w:rsidP="00F25A81">
      <w:pPr>
        <w:jc w:val="both"/>
        <w:rPr>
          <w:rFonts w:ascii="Segoe UI" w:hAnsi="Segoe UI" w:cs="Segoe UI"/>
          <w:sz w:val="32"/>
          <w:szCs w:val="32"/>
        </w:rPr>
      </w:pPr>
    </w:p>
    <w:p w14:paraId="5FF7D360" w14:textId="77777777" w:rsidR="00F25A81" w:rsidRPr="00F25A81" w:rsidRDefault="00F25A81" w:rsidP="00F25A81">
      <w:pPr>
        <w:jc w:val="both"/>
        <w:rPr>
          <w:rFonts w:ascii="Segoe UI" w:hAnsi="Segoe UI" w:cs="Segoe UI"/>
          <w:sz w:val="32"/>
          <w:szCs w:val="32"/>
        </w:rPr>
      </w:pPr>
      <w:r w:rsidRPr="00F25A81">
        <w:rPr>
          <w:rFonts w:ascii="Segoe UI" w:hAnsi="Segoe UI" w:cs="Segoe UI"/>
          <w:sz w:val="32"/>
          <w:szCs w:val="32"/>
        </w:rPr>
        <w:t>7. Seasonality: Some diseases, including respiratory virus</w:t>
      </w:r>
      <w:r w:rsidR="00DB45DD">
        <w:rPr>
          <w:rFonts w:ascii="Segoe UI" w:hAnsi="Segoe UI" w:cs="Segoe UI"/>
          <w:sz w:val="32"/>
          <w:szCs w:val="32"/>
        </w:rPr>
        <w:t>es like COVID-</w:t>
      </w:r>
      <w:r w:rsidRPr="00F25A81">
        <w:rPr>
          <w:rFonts w:ascii="Segoe UI" w:hAnsi="Segoe UI" w:cs="Segoe UI"/>
          <w:sz w:val="32"/>
          <w:szCs w:val="32"/>
        </w:rPr>
        <w:t>19, can exhibit seasonal patterns,</w:t>
      </w:r>
      <w:r w:rsidR="00DB45DD">
        <w:rPr>
          <w:rFonts w:ascii="Segoe UI" w:hAnsi="Segoe UI" w:cs="Segoe UI"/>
          <w:sz w:val="32"/>
          <w:szCs w:val="32"/>
        </w:rPr>
        <w:t xml:space="preserve"> which need to be considered in </w:t>
      </w:r>
      <w:r w:rsidRPr="00F25A81">
        <w:rPr>
          <w:rFonts w:ascii="Segoe UI" w:hAnsi="Segoe UI" w:cs="Segoe UI"/>
          <w:sz w:val="32"/>
          <w:szCs w:val="32"/>
        </w:rPr>
        <w:t>predictions.</w:t>
      </w:r>
    </w:p>
    <w:p w14:paraId="3FE9F23F" w14:textId="77777777" w:rsidR="00F25A81" w:rsidRPr="00F25A81" w:rsidRDefault="00F25A81" w:rsidP="00F25A81">
      <w:pPr>
        <w:jc w:val="both"/>
        <w:rPr>
          <w:rFonts w:ascii="Segoe UI" w:hAnsi="Segoe UI" w:cs="Segoe UI"/>
          <w:sz w:val="32"/>
          <w:szCs w:val="32"/>
        </w:rPr>
      </w:pPr>
    </w:p>
    <w:p w14:paraId="26FC3E23" w14:textId="77777777" w:rsidR="00F25A81" w:rsidRDefault="00F25A81" w:rsidP="00F25A81">
      <w:pPr>
        <w:jc w:val="both"/>
        <w:rPr>
          <w:rFonts w:ascii="Segoe UI" w:hAnsi="Segoe UI" w:cs="Segoe UI"/>
          <w:sz w:val="32"/>
          <w:szCs w:val="32"/>
        </w:rPr>
      </w:pPr>
      <w:r w:rsidRPr="00F25A81">
        <w:rPr>
          <w:rFonts w:ascii="Segoe UI" w:hAnsi="Segoe UI" w:cs="Segoe UI"/>
          <w:sz w:val="32"/>
          <w:szCs w:val="32"/>
        </w:rPr>
        <w:t>8. Uncertainty: Predictions typically come wi</w:t>
      </w:r>
      <w:r w:rsidR="00DB45DD">
        <w:rPr>
          <w:rFonts w:ascii="Segoe UI" w:hAnsi="Segoe UI" w:cs="Segoe UI"/>
          <w:sz w:val="32"/>
          <w:szCs w:val="32"/>
        </w:rPr>
        <w:t xml:space="preserve">th a level of uncertainty. This </w:t>
      </w:r>
      <w:r w:rsidRPr="00F25A81">
        <w:rPr>
          <w:rFonts w:ascii="Segoe UI" w:hAnsi="Segoe UI" w:cs="Segoe UI"/>
          <w:sz w:val="32"/>
          <w:szCs w:val="32"/>
        </w:rPr>
        <w:t xml:space="preserve">uncertainty can be due to changing </w:t>
      </w:r>
      <w:r w:rsidR="00DB45DD">
        <w:rPr>
          <w:rFonts w:ascii="Segoe UI" w:hAnsi="Segoe UI" w:cs="Segoe UI"/>
          <w:sz w:val="32"/>
          <w:szCs w:val="32"/>
        </w:rPr>
        <w:t xml:space="preserve">variables, human behavior, </w:t>
      </w:r>
      <w:r w:rsidR="00D82C90">
        <w:rPr>
          <w:rFonts w:ascii="Segoe UI" w:hAnsi="Segoe UI" w:cs="Segoe UI"/>
          <w:sz w:val="32"/>
          <w:szCs w:val="32"/>
        </w:rPr>
        <w:t xml:space="preserve">data </w:t>
      </w:r>
      <w:r w:rsidRPr="00F25A81">
        <w:rPr>
          <w:rFonts w:ascii="Segoe UI" w:hAnsi="Segoe UI" w:cs="Segoe UI"/>
          <w:sz w:val="32"/>
          <w:szCs w:val="32"/>
        </w:rPr>
        <w:t>quality, and other factors.</w:t>
      </w:r>
    </w:p>
    <w:p w14:paraId="1F72F646" w14:textId="77777777" w:rsidR="00D82C90" w:rsidRPr="00F25A81" w:rsidRDefault="00D82C90" w:rsidP="00F25A81">
      <w:pPr>
        <w:jc w:val="both"/>
        <w:rPr>
          <w:rFonts w:ascii="Segoe UI" w:hAnsi="Segoe UI" w:cs="Segoe UI"/>
          <w:sz w:val="32"/>
          <w:szCs w:val="32"/>
        </w:rPr>
      </w:pPr>
    </w:p>
    <w:p w14:paraId="294D1EF9" w14:textId="77777777" w:rsidR="00B85EE6" w:rsidRPr="00B85EE6" w:rsidRDefault="00B85EE6" w:rsidP="00F25A81">
      <w:pPr>
        <w:jc w:val="both"/>
        <w:rPr>
          <w:rFonts w:ascii="Times New Roman" w:hAnsi="Times New Roman" w:cs="Times New Roman"/>
          <w:sz w:val="32"/>
          <w:szCs w:val="32"/>
        </w:rPr>
      </w:pPr>
      <w:r w:rsidRPr="00D82C90">
        <w:rPr>
          <w:rFonts w:ascii="Times New Roman" w:hAnsi="Times New Roman" w:cs="Times New Roman"/>
          <w:sz w:val="44"/>
          <w:szCs w:val="44"/>
        </w:rPr>
        <w:t>INPUT</w:t>
      </w:r>
      <w:r>
        <w:rPr>
          <w:rFonts w:ascii="Times New Roman" w:hAnsi="Times New Roman" w:cs="Times New Roman"/>
          <w:sz w:val="32"/>
          <w:szCs w:val="32"/>
        </w:rPr>
        <w:t>:</w:t>
      </w:r>
    </w:p>
    <w:p w14:paraId="56466F30" w14:textId="77777777" w:rsidR="00B85EE6" w:rsidRPr="00B85EE6" w:rsidRDefault="00B85EE6" w:rsidP="00F25A81">
      <w:pPr>
        <w:jc w:val="both"/>
        <w:rPr>
          <w:rFonts w:ascii="Times New Roman" w:hAnsi="Times New Roman" w:cs="Times New Roman"/>
          <w:sz w:val="32"/>
          <w:szCs w:val="32"/>
        </w:rPr>
      </w:pPr>
      <w:r w:rsidRPr="7D0D65A5">
        <w:rPr>
          <w:rFonts w:ascii="Times New Roman" w:hAnsi="Times New Roman" w:cs="Times New Roman"/>
          <w:sz w:val="32"/>
          <w:szCs w:val="32"/>
        </w:rPr>
        <w:t xml:space="preserve">import pandas as pd # data </w:t>
      </w:r>
      <w:bookmarkStart w:id="0" w:name="_Int_qPDBt8Fb"/>
      <w:r w:rsidRPr="7D0D65A5">
        <w:rPr>
          <w:rFonts w:ascii="Times New Roman" w:hAnsi="Times New Roman" w:cs="Times New Roman"/>
          <w:sz w:val="32"/>
          <w:szCs w:val="32"/>
        </w:rPr>
        <w:t>manipulation ,</w:t>
      </w:r>
      <w:bookmarkEnd w:id="0"/>
      <w:r w:rsidRPr="7D0D65A5">
        <w:rPr>
          <w:rFonts w:ascii="Times New Roman" w:hAnsi="Times New Roman" w:cs="Times New Roman"/>
          <w:sz w:val="32"/>
          <w:szCs w:val="32"/>
        </w:rPr>
        <w:t xml:space="preserve"> analysis,</w:t>
      </w:r>
    </w:p>
    <w:p w14:paraId="454BF309" w14:textId="77777777" w:rsidR="00B85EE6" w:rsidRPr="00B85EE6" w:rsidRDefault="00B85EE6" w:rsidP="00F25A81">
      <w:pPr>
        <w:jc w:val="both"/>
        <w:rPr>
          <w:rFonts w:ascii="Times New Roman" w:hAnsi="Times New Roman" w:cs="Times New Roman"/>
          <w:sz w:val="32"/>
          <w:szCs w:val="32"/>
        </w:rPr>
      </w:pPr>
      <w:r w:rsidRPr="00B85EE6">
        <w:rPr>
          <w:rFonts w:ascii="Times New Roman" w:hAnsi="Times New Roman" w:cs="Times New Roman"/>
          <w:sz w:val="32"/>
          <w:szCs w:val="32"/>
        </w:rPr>
        <w:t>cleaning</w:t>
      </w:r>
    </w:p>
    <w:p w14:paraId="246B3ECC" w14:textId="15879B5E" w:rsidR="00B85EE6" w:rsidRPr="00B85EE6" w:rsidRDefault="00B85EE6" w:rsidP="00F25A81">
      <w:pPr>
        <w:jc w:val="both"/>
        <w:rPr>
          <w:rFonts w:ascii="Times New Roman" w:hAnsi="Times New Roman" w:cs="Times New Roman"/>
          <w:sz w:val="32"/>
          <w:szCs w:val="32"/>
        </w:rPr>
      </w:pPr>
      <w:r w:rsidRPr="7D0D65A5">
        <w:rPr>
          <w:rFonts w:ascii="Times New Roman" w:hAnsi="Times New Roman" w:cs="Times New Roman"/>
          <w:sz w:val="32"/>
          <w:szCs w:val="32"/>
        </w:rPr>
        <w:t xml:space="preserve">import numpy as np # </w:t>
      </w:r>
      <w:r w:rsidR="391AC994" w:rsidRPr="7D0D65A5">
        <w:rPr>
          <w:rFonts w:ascii="Times New Roman" w:hAnsi="Times New Roman" w:cs="Times New Roman"/>
          <w:sz w:val="32"/>
          <w:szCs w:val="32"/>
        </w:rPr>
        <w:t>mathematical</w:t>
      </w:r>
      <w:r w:rsidRPr="7D0D65A5">
        <w:rPr>
          <w:rFonts w:ascii="Times New Roman" w:hAnsi="Times New Roman" w:cs="Times New Roman"/>
          <w:sz w:val="32"/>
          <w:szCs w:val="32"/>
        </w:rPr>
        <w:t xml:space="preserve"> calculations</w:t>
      </w:r>
    </w:p>
    <w:p w14:paraId="31149773" w14:textId="77777777" w:rsidR="00B85EE6" w:rsidRPr="00B85EE6" w:rsidRDefault="00B85EE6" w:rsidP="00F25A81">
      <w:pPr>
        <w:jc w:val="both"/>
        <w:rPr>
          <w:rFonts w:ascii="Times New Roman" w:hAnsi="Times New Roman" w:cs="Times New Roman"/>
          <w:sz w:val="32"/>
          <w:szCs w:val="32"/>
        </w:rPr>
      </w:pPr>
      <w:r w:rsidRPr="00B85EE6">
        <w:rPr>
          <w:rFonts w:ascii="Times New Roman" w:hAnsi="Times New Roman" w:cs="Times New Roman"/>
          <w:sz w:val="32"/>
          <w:szCs w:val="32"/>
        </w:rPr>
        <w:t># Plotly - interactive, open-source, and browser-</w:t>
      </w:r>
    </w:p>
    <w:p w14:paraId="1250B9C0" w14:textId="77777777" w:rsidR="00B85EE6" w:rsidRPr="00B85EE6" w:rsidRDefault="00B85EE6" w:rsidP="00F25A81">
      <w:pPr>
        <w:jc w:val="both"/>
        <w:rPr>
          <w:rFonts w:ascii="Times New Roman" w:hAnsi="Times New Roman" w:cs="Times New Roman"/>
          <w:sz w:val="32"/>
          <w:szCs w:val="32"/>
        </w:rPr>
      </w:pPr>
      <w:r w:rsidRPr="00B85EE6">
        <w:rPr>
          <w:rFonts w:ascii="Times New Roman" w:hAnsi="Times New Roman" w:cs="Times New Roman"/>
          <w:sz w:val="32"/>
          <w:szCs w:val="32"/>
        </w:rPr>
        <w:lastRenderedPageBreak/>
        <w:t>based graphing library for Python</w:t>
      </w:r>
    </w:p>
    <w:p w14:paraId="0EDA6F92" w14:textId="77777777" w:rsidR="00B85EE6" w:rsidRPr="00B85EE6" w:rsidRDefault="00B85EE6" w:rsidP="00F25A81">
      <w:pPr>
        <w:jc w:val="both"/>
        <w:rPr>
          <w:rFonts w:ascii="Times New Roman" w:hAnsi="Times New Roman" w:cs="Times New Roman"/>
          <w:sz w:val="32"/>
          <w:szCs w:val="32"/>
        </w:rPr>
      </w:pPr>
      <w:r w:rsidRPr="00B85EE6">
        <w:rPr>
          <w:rFonts w:ascii="Times New Roman" w:hAnsi="Times New Roman" w:cs="Times New Roman"/>
          <w:sz w:val="32"/>
          <w:szCs w:val="32"/>
        </w:rPr>
        <w:t>import plotly.express as px</w:t>
      </w:r>
    </w:p>
    <w:p w14:paraId="6A8BFE87" w14:textId="77777777" w:rsidR="00B85EE6" w:rsidRPr="00B85EE6" w:rsidRDefault="00B85EE6" w:rsidP="00F25A81">
      <w:pPr>
        <w:jc w:val="both"/>
        <w:rPr>
          <w:rFonts w:ascii="Times New Roman" w:hAnsi="Times New Roman" w:cs="Times New Roman"/>
          <w:sz w:val="32"/>
          <w:szCs w:val="32"/>
        </w:rPr>
      </w:pPr>
      <w:r w:rsidRPr="00B85EE6">
        <w:rPr>
          <w:rFonts w:ascii="Times New Roman" w:hAnsi="Times New Roman" w:cs="Times New Roman"/>
          <w:sz w:val="32"/>
          <w:szCs w:val="32"/>
        </w:rPr>
        <w:t>import plotly.graph_objects as go</w:t>
      </w:r>
    </w:p>
    <w:p w14:paraId="48968852" w14:textId="77777777" w:rsidR="00B85EE6" w:rsidRPr="00B85EE6" w:rsidRDefault="00B85EE6" w:rsidP="00F25A81">
      <w:pPr>
        <w:jc w:val="both"/>
        <w:rPr>
          <w:rFonts w:ascii="Times New Roman" w:hAnsi="Times New Roman" w:cs="Times New Roman"/>
          <w:sz w:val="32"/>
          <w:szCs w:val="32"/>
        </w:rPr>
      </w:pPr>
      <w:r w:rsidRPr="00B85EE6">
        <w:rPr>
          <w:rFonts w:ascii="Times New Roman" w:hAnsi="Times New Roman" w:cs="Times New Roman"/>
          <w:sz w:val="32"/>
          <w:szCs w:val="32"/>
        </w:rPr>
        <w:t>from plotly.subplots import make_subplots</w:t>
      </w:r>
    </w:p>
    <w:p w14:paraId="08CE6F91" w14:textId="77777777" w:rsidR="00B85EE6" w:rsidRPr="00B85EE6" w:rsidRDefault="00B85EE6" w:rsidP="00F25A81">
      <w:pPr>
        <w:jc w:val="both"/>
        <w:rPr>
          <w:rFonts w:ascii="Times New Roman" w:hAnsi="Times New Roman" w:cs="Times New Roman"/>
          <w:sz w:val="32"/>
          <w:szCs w:val="32"/>
        </w:rPr>
      </w:pPr>
    </w:p>
    <w:p w14:paraId="61CDCEAD" w14:textId="77777777" w:rsidR="000770FD" w:rsidRDefault="000770FD" w:rsidP="00F25A81">
      <w:pPr>
        <w:jc w:val="both"/>
        <w:rPr>
          <w:rFonts w:ascii="Times New Roman" w:hAnsi="Times New Roman" w:cs="Times New Roman"/>
          <w:sz w:val="32"/>
          <w:szCs w:val="32"/>
        </w:rPr>
      </w:pPr>
    </w:p>
    <w:p w14:paraId="7C955B06" w14:textId="77777777" w:rsidR="00B85EE6" w:rsidRPr="00B85EE6" w:rsidRDefault="00B85EE6" w:rsidP="00F25A81">
      <w:pPr>
        <w:jc w:val="both"/>
        <w:rPr>
          <w:rFonts w:ascii="Times New Roman" w:hAnsi="Times New Roman" w:cs="Times New Roman"/>
          <w:sz w:val="32"/>
          <w:szCs w:val="32"/>
        </w:rPr>
      </w:pPr>
      <w:r w:rsidRPr="00B85EE6">
        <w:rPr>
          <w:rFonts w:ascii="Times New Roman" w:hAnsi="Times New Roman" w:cs="Times New Roman"/>
          <w:sz w:val="32"/>
          <w:szCs w:val="32"/>
        </w:rPr>
        <w:t>country_wise = pd.read_csv(&amp;#39;/kaggle/input/corona-</w:t>
      </w:r>
    </w:p>
    <w:p w14:paraId="3BBA7E7B" w14:textId="77777777" w:rsidR="00B85EE6" w:rsidRPr="00B85EE6" w:rsidRDefault="00B85EE6" w:rsidP="00F25A81">
      <w:pPr>
        <w:jc w:val="both"/>
        <w:rPr>
          <w:rFonts w:ascii="Times New Roman" w:hAnsi="Times New Roman" w:cs="Times New Roman"/>
          <w:sz w:val="32"/>
          <w:szCs w:val="32"/>
        </w:rPr>
      </w:pPr>
      <w:r w:rsidRPr="00B85EE6">
        <w:rPr>
          <w:rFonts w:ascii="Times New Roman" w:hAnsi="Times New Roman" w:cs="Times New Roman"/>
          <w:sz w:val="32"/>
          <w:szCs w:val="32"/>
        </w:rPr>
        <w:t>virus-report/country_wise_latest.csv&amp;#39;)</w:t>
      </w:r>
    </w:p>
    <w:p w14:paraId="2410C33B" w14:textId="77777777" w:rsidR="00B85EE6" w:rsidRPr="00B85EE6" w:rsidRDefault="00B85EE6" w:rsidP="00F25A81">
      <w:pPr>
        <w:jc w:val="both"/>
        <w:rPr>
          <w:rFonts w:ascii="Times New Roman" w:hAnsi="Times New Roman" w:cs="Times New Roman"/>
          <w:sz w:val="32"/>
          <w:szCs w:val="32"/>
        </w:rPr>
      </w:pPr>
      <w:r w:rsidRPr="00B85EE6">
        <w:rPr>
          <w:rFonts w:ascii="Times New Roman" w:hAnsi="Times New Roman" w:cs="Times New Roman"/>
          <w:sz w:val="32"/>
          <w:szCs w:val="32"/>
        </w:rPr>
        <w:t>day_wise = pd.read_csv(&amp;#39;/kaggle/input/corona-virus-</w:t>
      </w:r>
    </w:p>
    <w:p w14:paraId="31089F2A" w14:textId="77777777" w:rsidR="00B85EE6" w:rsidRPr="00B85EE6" w:rsidRDefault="00B85EE6" w:rsidP="00F25A81">
      <w:pPr>
        <w:jc w:val="both"/>
        <w:rPr>
          <w:rFonts w:ascii="Times New Roman" w:hAnsi="Times New Roman" w:cs="Times New Roman"/>
          <w:sz w:val="32"/>
          <w:szCs w:val="32"/>
        </w:rPr>
      </w:pPr>
      <w:r w:rsidRPr="00B85EE6">
        <w:rPr>
          <w:rFonts w:ascii="Times New Roman" w:hAnsi="Times New Roman" w:cs="Times New Roman"/>
          <w:sz w:val="32"/>
          <w:szCs w:val="32"/>
        </w:rPr>
        <w:t>report/day_wise.csv&amp;#39;)</w:t>
      </w:r>
    </w:p>
    <w:p w14:paraId="29D555E8" w14:textId="77777777" w:rsidR="00B85EE6" w:rsidRPr="00B85EE6" w:rsidRDefault="00B85EE6" w:rsidP="00F25A81">
      <w:pPr>
        <w:jc w:val="both"/>
        <w:rPr>
          <w:rFonts w:ascii="Times New Roman" w:hAnsi="Times New Roman" w:cs="Times New Roman"/>
          <w:sz w:val="32"/>
          <w:szCs w:val="32"/>
        </w:rPr>
      </w:pPr>
      <w:r w:rsidRPr="00B85EE6">
        <w:rPr>
          <w:rFonts w:ascii="Times New Roman" w:hAnsi="Times New Roman" w:cs="Times New Roman"/>
          <w:sz w:val="32"/>
          <w:szCs w:val="32"/>
        </w:rPr>
        <w:t>worldometer_data = pd.read_csv(&amp;#39;/kaggle/input/corona-</w:t>
      </w:r>
    </w:p>
    <w:p w14:paraId="76520ACC" w14:textId="77777777" w:rsidR="00B85EE6" w:rsidRPr="00B85EE6" w:rsidRDefault="00B85EE6" w:rsidP="00F25A81">
      <w:pPr>
        <w:jc w:val="both"/>
        <w:rPr>
          <w:rFonts w:ascii="Times New Roman" w:hAnsi="Times New Roman" w:cs="Times New Roman"/>
          <w:sz w:val="32"/>
          <w:szCs w:val="32"/>
        </w:rPr>
      </w:pPr>
      <w:r w:rsidRPr="00B85EE6">
        <w:rPr>
          <w:rFonts w:ascii="Times New Roman" w:hAnsi="Times New Roman" w:cs="Times New Roman"/>
          <w:sz w:val="32"/>
          <w:szCs w:val="32"/>
        </w:rPr>
        <w:t>virus-report/worldometer_data.csv&amp;#39;)</w:t>
      </w:r>
    </w:p>
    <w:p w14:paraId="11E48FA3" w14:textId="77777777" w:rsidR="00B85EE6" w:rsidRPr="00B85EE6" w:rsidRDefault="00B85EE6" w:rsidP="00F25A81">
      <w:pPr>
        <w:jc w:val="both"/>
        <w:rPr>
          <w:rFonts w:ascii="Times New Roman" w:hAnsi="Times New Roman" w:cs="Times New Roman"/>
          <w:sz w:val="32"/>
          <w:szCs w:val="32"/>
        </w:rPr>
      </w:pPr>
      <w:r w:rsidRPr="00B85EE6">
        <w:rPr>
          <w:rFonts w:ascii="Times New Roman" w:hAnsi="Times New Roman" w:cs="Times New Roman"/>
          <w:sz w:val="32"/>
          <w:szCs w:val="32"/>
        </w:rPr>
        <w:t>DD_CW1 = pd.read_csv(&amp;#39;/kaggle/input/corona-virus-</w:t>
      </w:r>
    </w:p>
    <w:p w14:paraId="6616A59A" w14:textId="77777777" w:rsidR="00B85EE6" w:rsidRPr="00B85EE6" w:rsidRDefault="00B85EE6" w:rsidP="00F25A81">
      <w:pPr>
        <w:jc w:val="both"/>
        <w:rPr>
          <w:rFonts w:ascii="Times New Roman" w:hAnsi="Times New Roman" w:cs="Times New Roman"/>
          <w:sz w:val="32"/>
          <w:szCs w:val="32"/>
        </w:rPr>
      </w:pPr>
      <w:r w:rsidRPr="00B85EE6">
        <w:rPr>
          <w:rFonts w:ascii="Times New Roman" w:hAnsi="Times New Roman" w:cs="Times New Roman"/>
          <w:sz w:val="32"/>
          <w:szCs w:val="32"/>
        </w:rPr>
        <w:t>report/full_grouped.csv&amp;#39;)</w:t>
      </w:r>
    </w:p>
    <w:p w14:paraId="5E1D2885" w14:textId="77777777" w:rsidR="00B85EE6" w:rsidRPr="00B85EE6" w:rsidRDefault="00B85EE6" w:rsidP="00F25A81">
      <w:pPr>
        <w:jc w:val="both"/>
        <w:rPr>
          <w:rFonts w:ascii="Times New Roman" w:hAnsi="Times New Roman" w:cs="Times New Roman"/>
          <w:sz w:val="32"/>
          <w:szCs w:val="32"/>
        </w:rPr>
      </w:pPr>
      <w:r w:rsidRPr="00B85EE6">
        <w:rPr>
          <w:rFonts w:ascii="Times New Roman" w:hAnsi="Times New Roman" w:cs="Times New Roman"/>
          <w:sz w:val="32"/>
          <w:szCs w:val="32"/>
        </w:rPr>
        <w:t>DD_CW2 = pd.read_csv(&amp;#39;/kaggle/input/corona-virus-</w:t>
      </w:r>
    </w:p>
    <w:p w14:paraId="61DC47C3" w14:textId="77777777" w:rsidR="00B85EE6" w:rsidRPr="00B85EE6" w:rsidRDefault="00B85EE6" w:rsidP="00F25A81">
      <w:pPr>
        <w:jc w:val="both"/>
        <w:rPr>
          <w:rFonts w:ascii="Times New Roman" w:hAnsi="Times New Roman" w:cs="Times New Roman"/>
          <w:sz w:val="32"/>
          <w:szCs w:val="32"/>
        </w:rPr>
      </w:pPr>
      <w:r w:rsidRPr="00B85EE6">
        <w:rPr>
          <w:rFonts w:ascii="Times New Roman" w:hAnsi="Times New Roman" w:cs="Times New Roman"/>
          <w:sz w:val="32"/>
          <w:szCs w:val="32"/>
        </w:rPr>
        <w:t>report/covid_19_clean_complete.csv&amp;#39;)</w:t>
      </w:r>
    </w:p>
    <w:p w14:paraId="44FC241D" w14:textId="77777777" w:rsidR="00B85EE6" w:rsidRPr="00B85EE6" w:rsidRDefault="00B85EE6" w:rsidP="00F25A81">
      <w:pPr>
        <w:jc w:val="both"/>
        <w:rPr>
          <w:rFonts w:ascii="Times New Roman" w:hAnsi="Times New Roman" w:cs="Times New Roman"/>
          <w:sz w:val="32"/>
          <w:szCs w:val="32"/>
        </w:rPr>
      </w:pPr>
      <w:r w:rsidRPr="00B85EE6">
        <w:rPr>
          <w:rFonts w:ascii="Times New Roman" w:hAnsi="Times New Roman" w:cs="Times New Roman"/>
          <w:sz w:val="32"/>
          <w:szCs w:val="32"/>
        </w:rPr>
        <w:t>usa = pd.read_csv(&amp;#39;/kaggle/input/corona-virus-</w:t>
      </w:r>
    </w:p>
    <w:p w14:paraId="1D4B7145" w14:textId="77777777" w:rsidR="00B85EE6" w:rsidRPr="00B85EE6" w:rsidRDefault="00B85EE6" w:rsidP="00F25A81">
      <w:pPr>
        <w:jc w:val="both"/>
        <w:rPr>
          <w:rFonts w:ascii="Times New Roman" w:hAnsi="Times New Roman" w:cs="Times New Roman"/>
          <w:sz w:val="32"/>
          <w:szCs w:val="32"/>
        </w:rPr>
      </w:pPr>
      <w:r w:rsidRPr="00B85EE6">
        <w:rPr>
          <w:rFonts w:ascii="Times New Roman" w:hAnsi="Times New Roman" w:cs="Times New Roman"/>
          <w:sz w:val="32"/>
          <w:szCs w:val="32"/>
        </w:rPr>
        <w:t>report/usa_county_wise.csv&amp;#39;)</w:t>
      </w:r>
    </w:p>
    <w:p w14:paraId="7B87615E" w14:textId="77777777" w:rsidR="00B85EE6" w:rsidRPr="00B85EE6" w:rsidRDefault="00B85EE6" w:rsidP="00F25A81">
      <w:pPr>
        <w:jc w:val="both"/>
        <w:rPr>
          <w:rFonts w:ascii="Times New Roman" w:hAnsi="Times New Roman" w:cs="Times New Roman"/>
          <w:sz w:val="32"/>
          <w:szCs w:val="32"/>
        </w:rPr>
      </w:pPr>
      <w:r w:rsidRPr="00B85EE6">
        <w:rPr>
          <w:rFonts w:ascii="Times New Roman" w:hAnsi="Times New Roman" w:cs="Times New Roman"/>
          <w:sz w:val="32"/>
          <w:szCs w:val="32"/>
        </w:rPr>
        <w:t xml:space="preserve">country_wise.head() </w:t>
      </w:r>
    </w:p>
    <w:p w14:paraId="6BB9E253" w14:textId="77777777" w:rsidR="00B85EE6" w:rsidRPr="00B85EE6" w:rsidRDefault="00B85EE6" w:rsidP="00F25A81">
      <w:pPr>
        <w:jc w:val="both"/>
        <w:rPr>
          <w:rFonts w:ascii="Times New Roman" w:hAnsi="Times New Roman" w:cs="Times New Roman"/>
          <w:b/>
          <w:i/>
          <w:sz w:val="32"/>
          <w:szCs w:val="32"/>
        </w:rPr>
      </w:pPr>
    </w:p>
    <w:p w14:paraId="71D747D8" w14:textId="77777777" w:rsidR="008A1EEA" w:rsidRDefault="00B85EE6" w:rsidP="00F25A81">
      <w:pPr>
        <w:jc w:val="both"/>
        <w:rPr>
          <w:rFonts w:ascii="Times New Roman" w:hAnsi="Times New Roman" w:cs="Times New Roman"/>
          <w:b/>
          <w:sz w:val="32"/>
          <w:szCs w:val="32"/>
        </w:rPr>
      </w:pPr>
      <w:r w:rsidRPr="00B85EE6">
        <w:rPr>
          <w:rFonts w:ascii="Times New Roman" w:hAnsi="Times New Roman" w:cs="Times New Roman"/>
          <w:b/>
          <w:sz w:val="32"/>
          <w:szCs w:val="32"/>
        </w:rPr>
        <w:t>OUTPUT:</w:t>
      </w:r>
    </w:p>
    <w:p w14:paraId="23DE523C" w14:textId="77777777" w:rsidR="000770FD" w:rsidRDefault="000770FD" w:rsidP="00F25A81">
      <w:pPr>
        <w:jc w:val="both"/>
        <w:rPr>
          <w:rFonts w:ascii="Times New Roman" w:hAnsi="Times New Roman" w:cs="Times New Roman"/>
          <w:b/>
          <w:sz w:val="32"/>
          <w:szCs w:val="32"/>
        </w:rPr>
      </w:pPr>
    </w:p>
    <w:p w14:paraId="52E56223" w14:textId="77777777" w:rsidR="00B85EE6" w:rsidRDefault="00B85EE6" w:rsidP="00F25A81">
      <w:pPr>
        <w:jc w:val="both"/>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313"/>
        <w:gridCol w:w="918"/>
        <w:gridCol w:w="567"/>
        <w:gridCol w:w="598"/>
        <w:gridCol w:w="598"/>
        <w:gridCol w:w="598"/>
        <w:gridCol w:w="503"/>
        <w:gridCol w:w="450"/>
        <w:gridCol w:w="577"/>
        <w:gridCol w:w="551"/>
        <w:gridCol w:w="646"/>
        <w:gridCol w:w="646"/>
        <w:gridCol w:w="598"/>
        <w:gridCol w:w="598"/>
        <w:gridCol w:w="646"/>
        <w:gridCol w:w="769"/>
      </w:tblGrid>
      <w:tr w:rsidR="000D02E5" w:rsidRPr="003A1E71" w14:paraId="582A0FB0" w14:textId="77777777" w:rsidTr="00364EAE">
        <w:tc>
          <w:tcPr>
            <w:tcW w:w="468" w:type="dxa"/>
          </w:tcPr>
          <w:p w14:paraId="6AD0A0CF"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s</w:t>
            </w:r>
          </w:p>
          <w:p w14:paraId="3FB8B379"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n</w:t>
            </w:r>
          </w:p>
          <w:p w14:paraId="50C773C6" w14:textId="77777777" w:rsidR="00364EAE" w:rsidRDefault="00364EAE" w:rsidP="00F25A81">
            <w:pPr>
              <w:jc w:val="both"/>
              <w:rPr>
                <w:rFonts w:ascii="Times New Roman" w:hAnsi="Times New Roman" w:cs="Times New Roman"/>
                <w:b/>
                <w:sz w:val="32"/>
                <w:szCs w:val="32"/>
              </w:rPr>
            </w:pPr>
            <w:r w:rsidRPr="003A1E71">
              <w:rPr>
                <w:rFonts w:ascii="Times New Roman" w:hAnsi="Times New Roman" w:cs="Times New Roman"/>
                <w:sz w:val="20"/>
                <w:szCs w:val="20"/>
              </w:rPr>
              <w:t>o</w:t>
            </w:r>
          </w:p>
        </w:tc>
        <w:tc>
          <w:tcPr>
            <w:tcW w:w="816" w:type="dxa"/>
          </w:tcPr>
          <w:p w14:paraId="5102C6F2"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Countr</w:t>
            </w:r>
          </w:p>
          <w:p w14:paraId="6D809570" w14:textId="77777777" w:rsidR="00364EAE" w:rsidRPr="003A1E71" w:rsidRDefault="000770FD" w:rsidP="00F25A81">
            <w:pPr>
              <w:jc w:val="both"/>
              <w:rPr>
                <w:rFonts w:ascii="Times New Roman" w:hAnsi="Times New Roman" w:cs="Times New Roman"/>
                <w:sz w:val="20"/>
                <w:szCs w:val="20"/>
              </w:rPr>
            </w:pPr>
            <w:r>
              <w:rPr>
                <w:rFonts w:ascii="Times New Roman" w:hAnsi="Times New Roman" w:cs="Times New Roman"/>
                <w:sz w:val="20"/>
                <w:szCs w:val="20"/>
              </w:rPr>
              <w:t>y/Regi</w:t>
            </w:r>
            <w:r w:rsidR="00364EAE" w:rsidRPr="003A1E71">
              <w:rPr>
                <w:rFonts w:ascii="Times New Roman" w:hAnsi="Times New Roman" w:cs="Times New Roman"/>
                <w:sz w:val="20"/>
                <w:szCs w:val="20"/>
              </w:rPr>
              <w:t>on</w:t>
            </w:r>
          </w:p>
        </w:tc>
        <w:tc>
          <w:tcPr>
            <w:tcW w:w="616" w:type="dxa"/>
          </w:tcPr>
          <w:p w14:paraId="32289C16" w14:textId="77777777" w:rsidR="00364EAE" w:rsidRPr="003A1E71" w:rsidRDefault="000770FD" w:rsidP="00F25A81">
            <w:pPr>
              <w:jc w:val="both"/>
              <w:rPr>
                <w:rFonts w:ascii="Times New Roman" w:hAnsi="Times New Roman" w:cs="Times New Roman"/>
                <w:sz w:val="20"/>
                <w:szCs w:val="20"/>
              </w:rPr>
            </w:pPr>
            <w:r>
              <w:rPr>
                <w:rFonts w:ascii="Times New Roman" w:hAnsi="Times New Roman" w:cs="Times New Roman"/>
                <w:sz w:val="20"/>
                <w:szCs w:val="20"/>
              </w:rPr>
              <w:t>Co</w:t>
            </w:r>
            <w:r w:rsidR="00364EAE" w:rsidRPr="003A1E71">
              <w:rPr>
                <w:rFonts w:ascii="Times New Roman" w:hAnsi="Times New Roman" w:cs="Times New Roman"/>
                <w:sz w:val="20"/>
                <w:szCs w:val="20"/>
              </w:rPr>
              <w:t>f</w:t>
            </w:r>
          </w:p>
          <w:p w14:paraId="579970A5"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irme</w:t>
            </w:r>
          </w:p>
          <w:p w14:paraId="1559D049" w14:textId="77777777" w:rsidR="00364EAE" w:rsidRPr="003A1E71" w:rsidRDefault="00364EAE" w:rsidP="00F25A81">
            <w:pPr>
              <w:jc w:val="both"/>
              <w:rPr>
                <w:rFonts w:ascii="Times New Roman" w:hAnsi="Times New Roman" w:cs="Times New Roman"/>
                <w:sz w:val="32"/>
                <w:szCs w:val="32"/>
              </w:rPr>
            </w:pPr>
            <w:r w:rsidRPr="003A1E71">
              <w:rPr>
                <w:rFonts w:ascii="Times New Roman" w:hAnsi="Times New Roman" w:cs="Times New Roman"/>
                <w:sz w:val="20"/>
                <w:szCs w:val="20"/>
              </w:rPr>
              <w:t>d</w:t>
            </w:r>
          </w:p>
        </w:tc>
        <w:tc>
          <w:tcPr>
            <w:tcW w:w="536" w:type="dxa"/>
          </w:tcPr>
          <w:p w14:paraId="77C42E94"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De</w:t>
            </w:r>
          </w:p>
          <w:p w14:paraId="11748B80"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ath</w:t>
            </w:r>
          </w:p>
          <w:p w14:paraId="3265F27B"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s</w:t>
            </w:r>
          </w:p>
        </w:tc>
        <w:tc>
          <w:tcPr>
            <w:tcW w:w="616" w:type="dxa"/>
          </w:tcPr>
          <w:p w14:paraId="4A75CD8C" w14:textId="77777777" w:rsidR="00364EAE" w:rsidRPr="00364EAE" w:rsidRDefault="00364EAE" w:rsidP="00F25A81">
            <w:pPr>
              <w:jc w:val="both"/>
              <w:rPr>
                <w:rFonts w:ascii="Times New Roman" w:hAnsi="Times New Roman" w:cs="Times New Roman"/>
                <w:sz w:val="20"/>
                <w:szCs w:val="20"/>
              </w:rPr>
            </w:pPr>
            <w:r w:rsidRPr="00364EAE">
              <w:rPr>
                <w:rFonts w:ascii="Times New Roman" w:hAnsi="Times New Roman" w:cs="Times New Roman"/>
                <w:sz w:val="20"/>
                <w:szCs w:val="20"/>
              </w:rPr>
              <w:t>Rec</w:t>
            </w:r>
          </w:p>
          <w:p w14:paraId="153C62BB" w14:textId="77777777" w:rsidR="00364EAE" w:rsidRPr="00364EAE" w:rsidRDefault="00364EAE" w:rsidP="00F25A81">
            <w:pPr>
              <w:jc w:val="both"/>
              <w:rPr>
                <w:rFonts w:ascii="Times New Roman" w:hAnsi="Times New Roman" w:cs="Times New Roman"/>
                <w:sz w:val="20"/>
                <w:szCs w:val="20"/>
              </w:rPr>
            </w:pPr>
            <w:r w:rsidRPr="00364EAE">
              <w:rPr>
                <w:rFonts w:ascii="Times New Roman" w:hAnsi="Times New Roman" w:cs="Times New Roman"/>
                <w:sz w:val="20"/>
                <w:szCs w:val="20"/>
              </w:rPr>
              <w:t>over</w:t>
            </w:r>
          </w:p>
          <w:p w14:paraId="127C279C" w14:textId="77777777" w:rsidR="00364EAE" w:rsidRPr="003A1E71" w:rsidRDefault="00364EAE" w:rsidP="00F25A81">
            <w:pPr>
              <w:jc w:val="both"/>
              <w:rPr>
                <w:rFonts w:ascii="Times New Roman" w:hAnsi="Times New Roman" w:cs="Times New Roman"/>
                <w:sz w:val="20"/>
                <w:szCs w:val="20"/>
              </w:rPr>
            </w:pPr>
            <w:r w:rsidRPr="00364EAE">
              <w:rPr>
                <w:rFonts w:ascii="Times New Roman" w:hAnsi="Times New Roman" w:cs="Times New Roman"/>
                <w:sz w:val="20"/>
                <w:szCs w:val="20"/>
              </w:rPr>
              <w:t>ed</w:t>
            </w:r>
          </w:p>
        </w:tc>
        <w:tc>
          <w:tcPr>
            <w:tcW w:w="615" w:type="dxa"/>
          </w:tcPr>
          <w:p w14:paraId="0285331A"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Ac</w:t>
            </w:r>
          </w:p>
          <w:p w14:paraId="21707BA7"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tiv</w:t>
            </w:r>
          </w:p>
          <w:p w14:paraId="6CB28EB6"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e</w:t>
            </w:r>
          </w:p>
        </w:tc>
        <w:tc>
          <w:tcPr>
            <w:tcW w:w="516" w:type="dxa"/>
          </w:tcPr>
          <w:p w14:paraId="350C21BE"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N</w:t>
            </w:r>
          </w:p>
          <w:p w14:paraId="6A2565D8"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e</w:t>
            </w:r>
          </w:p>
          <w:p w14:paraId="00276226"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w</w:t>
            </w:r>
          </w:p>
          <w:p w14:paraId="6FAE683B"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ca</w:t>
            </w:r>
          </w:p>
          <w:p w14:paraId="5F41C939"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se</w:t>
            </w:r>
          </w:p>
          <w:p w14:paraId="5991CADB"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s</w:t>
            </w:r>
          </w:p>
        </w:tc>
        <w:tc>
          <w:tcPr>
            <w:tcW w:w="550" w:type="dxa"/>
          </w:tcPr>
          <w:p w14:paraId="7C052F6D"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Ne</w:t>
            </w:r>
          </w:p>
          <w:p w14:paraId="31983E7E"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w</w:t>
            </w:r>
          </w:p>
          <w:p w14:paraId="02C161FA"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de</w:t>
            </w:r>
          </w:p>
          <w:p w14:paraId="4792DE9E"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ath</w:t>
            </w:r>
          </w:p>
          <w:p w14:paraId="7FF70FA8"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s</w:t>
            </w:r>
          </w:p>
        </w:tc>
        <w:tc>
          <w:tcPr>
            <w:tcW w:w="596" w:type="dxa"/>
          </w:tcPr>
          <w:p w14:paraId="4A07962E"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New</w:t>
            </w:r>
          </w:p>
          <w:p w14:paraId="18EB596E"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reco</w:t>
            </w:r>
          </w:p>
          <w:p w14:paraId="261CB2FB"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vere</w:t>
            </w:r>
          </w:p>
          <w:p w14:paraId="62BAE319"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d</w:t>
            </w:r>
          </w:p>
        </w:tc>
        <w:tc>
          <w:tcPr>
            <w:tcW w:w="537" w:type="dxa"/>
          </w:tcPr>
          <w:p w14:paraId="3E6EAB29"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De</w:t>
            </w:r>
          </w:p>
          <w:p w14:paraId="1CE2B313"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ath</w:t>
            </w:r>
          </w:p>
          <w:p w14:paraId="6B78D2C7"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s /</w:t>
            </w:r>
          </w:p>
          <w:p w14:paraId="5D369756"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10</w:t>
            </w:r>
          </w:p>
          <w:p w14:paraId="4B584315"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0</w:t>
            </w:r>
          </w:p>
          <w:p w14:paraId="5E1BCF2E"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Ca</w:t>
            </w:r>
          </w:p>
          <w:p w14:paraId="5162F6AA"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se</w:t>
            </w:r>
          </w:p>
          <w:p w14:paraId="0E64E26B"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s</w:t>
            </w:r>
          </w:p>
        </w:tc>
        <w:tc>
          <w:tcPr>
            <w:tcW w:w="587" w:type="dxa"/>
          </w:tcPr>
          <w:p w14:paraId="0C1E6134"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Rec</w:t>
            </w:r>
          </w:p>
          <w:p w14:paraId="3B35A285"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over</w:t>
            </w:r>
          </w:p>
          <w:p w14:paraId="2F6229F8"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ed /</w:t>
            </w:r>
          </w:p>
          <w:p w14:paraId="0CCF700D"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100</w:t>
            </w:r>
          </w:p>
          <w:p w14:paraId="50F4BF9E"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Cas</w:t>
            </w:r>
          </w:p>
          <w:p w14:paraId="3D537ACE"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es</w:t>
            </w:r>
          </w:p>
        </w:tc>
        <w:tc>
          <w:tcPr>
            <w:tcW w:w="597" w:type="dxa"/>
          </w:tcPr>
          <w:p w14:paraId="4AF3205F"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Deat</w:t>
            </w:r>
          </w:p>
          <w:p w14:paraId="4D044458"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hs /</w:t>
            </w:r>
          </w:p>
          <w:p w14:paraId="02B72823"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100</w:t>
            </w:r>
          </w:p>
          <w:p w14:paraId="7751C15B"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Rec</w:t>
            </w:r>
          </w:p>
          <w:p w14:paraId="40ECABCB"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over</w:t>
            </w:r>
          </w:p>
          <w:p w14:paraId="1681E38C"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ed</w:t>
            </w:r>
          </w:p>
        </w:tc>
        <w:tc>
          <w:tcPr>
            <w:tcW w:w="616" w:type="dxa"/>
          </w:tcPr>
          <w:p w14:paraId="56B032FE"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Conf</w:t>
            </w:r>
          </w:p>
          <w:p w14:paraId="03D5A1FC"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irme</w:t>
            </w:r>
          </w:p>
          <w:p w14:paraId="70EA1D3A"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d</w:t>
            </w:r>
          </w:p>
          <w:p w14:paraId="35C63044"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last</w:t>
            </w:r>
          </w:p>
          <w:p w14:paraId="709B11BE"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wee</w:t>
            </w:r>
          </w:p>
          <w:p w14:paraId="636E6465"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k</w:t>
            </w:r>
          </w:p>
        </w:tc>
        <w:tc>
          <w:tcPr>
            <w:tcW w:w="549" w:type="dxa"/>
          </w:tcPr>
          <w:p w14:paraId="649841BE"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1</w:t>
            </w:r>
          </w:p>
          <w:p w14:paraId="541EC585"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we</w:t>
            </w:r>
          </w:p>
          <w:p w14:paraId="68D26ED1"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ek</w:t>
            </w:r>
          </w:p>
          <w:p w14:paraId="6999E017"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ch</w:t>
            </w:r>
          </w:p>
          <w:p w14:paraId="18A5CD01"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an</w:t>
            </w:r>
          </w:p>
          <w:p w14:paraId="5FC599E6"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ge</w:t>
            </w:r>
          </w:p>
        </w:tc>
        <w:tc>
          <w:tcPr>
            <w:tcW w:w="567" w:type="dxa"/>
          </w:tcPr>
          <w:p w14:paraId="56B20A0C"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1</w:t>
            </w:r>
          </w:p>
          <w:p w14:paraId="428B5B9D"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we</w:t>
            </w:r>
          </w:p>
          <w:p w14:paraId="052F67BD"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ek</w:t>
            </w:r>
          </w:p>
          <w:p w14:paraId="6462C093"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w:t>
            </w:r>
          </w:p>
          <w:p w14:paraId="68916314"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incr</w:t>
            </w:r>
          </w:p>
          <w:p w14:paraId="1E52401A"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eas</w:t>
            </w:r>
          </w:p>
          <w:p w14:paraId="6D57B0F0"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e</w:t>
            </w:r>
          </w:p>
        </w:tc>
        <w:tc>
          <w:tcPr>
            <w:tcW w:w="794" w:type="dxa"/>
          </w:tcPr>
          <w:p w14:paraId="2166ADE5"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WHO</w:t>
            </w:r>
          </w:p>
          <w:p w14:paraId="455C471F" w14:textId="77777777" w:rsidR="00364EAE" w:rsidRPr="003A1E71" w:rsidRDefault="00364EAE" w:rsidP="00F25A81">
            <w:pPr>
              <w:jc w:val="both"/>
              <w:rPr>
                <w:rFonts w:ascii="Times New Roman" w:hAnsi="Times New Roman" w:cs="Times New Roman"/>
                <w:sz w:val="20"/>
                <w:szCs w:val="20"/>
              </w:rPr>
            </w:pPr>
            <w:r w:rsidRPr="003A1E71">
              <w:rPr>
                <w:rFonts w:ascii="Times New Roman" w:hAnsi="Times New Roman" w:cs="Times New Roman"/>
                <w:sz w:val="20"/>
                <w:szCs w:val="20"/>
              </w:rPr>
              <w:t>Region</w:t>
            </w:r>
          </w:p>
        </w:tc>
      </w:tr>
      <w:tr w:rsidR="000D02E5" w:rsidRPr="00364EAE" w14:paraId="4B42475D" w14:textId="77777777" w:rsidTr="00364EAE">
        <w:tc>
          <w:tcPr>
            <w:tcW w:w="468" w:type="dxa"/>
          </w:tcPr>
          <w:p w14:paraId="2322F001" w14:textId="77777777" w:rsidR="00364EAE" w:rsidRPr="00364EAE" w:rsidRDefault="00364EAE" w:rsidP="00F25A81">
            <w:pPr>
              <w:jc w:val="both"/>
              <w:rPr>
                <w:rFonts w:ascii="Times New Roman" w:hAnsi="Times New Roman" w:cs="Times New Roman"/>
                <w:sz w:val="20"/>
                <w:szCs w:val="20"/>
              </w:rPr>
            </w:pPr>
            <w:r>
              <w:rPr>
                <w:rFonts w:ascii="Times New Roman" w:hAnsi="Times New Roman" w:cs="Times New Roman"/>
                <w:sz w:val="20"/>
                <w:szCs w:val="20"/>
              </w:rPr>
              <w:t>0</w:t>
            </w:r>
          </w:p>
        </w:tc>
        <w:tc>
          <w:tcPr>
            <w:tcW w:w="816" w:type="dxa"/>
          </w:tcPr>
          <w:p w14:paraId="4A0E6D3A" w14:textId="77777777" w:rsidR="00364EAE" w:rsidRPr="00364EAE" w:rsidRDefault="00364EAE" w:rsidP="00F25A81">
            <w:pPr>
              <w:jc w:val="both"/>
              <w:rPr>
                <w:rFonts w:ascii="Times New Roman" w:hAnsi="Times New Roman" w:cs="Times New Roman"/>
                <w:sz w:val="20"/>
                <w:szCs w:val="20"/>
              </w:rPr>
            </w:pPr>
            <w:r w:rsidRPr="00364EAE">
              <w:rPr>
                <w:rFonts w:ascii="Times New Roman" w:hAnsi="Times New Roman" w:cs="Times New Roman"/>
                <w:sz w:val="20"/>
                <w:szCs w:val="20"/>
              </w:rPr>
              <w:t>Afghan</w:t>
            </w:r>
          </w:p>
          <w:p w14:paraId="111D5A4A" w14:textId="77777777" w:rsidR="00364EAE" w:rsidRPr="00364EAE" w:rsidRDefault="00364EAE" w:rsidP="00F25A81">
            <w:pPr>
              <w:jc w:val="both"/>
              <w:rPr>
                <w:rFonts w:ascii="Times New Roman" w:hAnsi="Times New Roman" w:cs="Times New Roman"/>
                <w:sz w:val="20"/>
                <w:szCs w:val="20"/>
              </w:rPr>
            </w:pPr>
            <w:r w:rsidRPr="00364EAE">
              <w:rPr>
                <w:rFonts w:ascii="Times New Roman" w:hAnsi="Times New Roman" w:cs="Times New Roman"/>
                <w:sz w:val="20"/>
                <w:szCs w:val="20"/>
              </w:rPr>
              <w:t>istan</w:t>
            </w:r>
          </w:p>
        </w:tc>
        <w:tc>
          <w:tcPr>
            <w:tcW w:w="616" w:type="dxa"/>
          </w:tcPr>
          <w:p w14:paraId="5DAF5476" w14:textId="77777777" w:rsidR="00364EAE" w:rsidRPr="00364EAE" w:rsidRDefault="00364EAE" w:rsidP="00F25A81">
            <w:pPr>
              <w:jc w:val="both"/>
              <w:rPr>
                <w:rFonts w:ascii="Times New Roman" w:hAnsi="Times New Roman" w:cs="Times New Roman"/>
                <w:sz w:val="20"/>
                <w:szCs w:val="20"/>
              </w:rPr>
            </w:pPr>
            <w:r w:rsidRPr="00364EAE">
              <w:rPr>
                <w:rFonts w:ascii="Times New Roman" w:hAnsi="Times New Roman" w:cs="Times New Roman"/>
                <w:sz w:val="20"/>
                <w:szCs w:val="20"/>
              </w:rPr>
              <w:t>362</w:t>
            </w:r>
          </w:p>
          <w:p w14:paraId="43028211" w14:textId="77777777" w:rsidR="00364EAE" w:rsidRPr="00364EAE" w:rsidRDefault="00364EAE" w:rsidP="00F25A81">
            <w:pPr>
              <w:jc w:val="both"/>
              <w:rPr>
                <w:rFonts w:ascii="Times New Roman" w:hAnsi="Times New Roman" w:cs="Times New Roman"/>
                <w:sz w:val="20"/>
                <w:szCs w:val="20"/>
              </w:rPr>
            </w:pPr>
            <w:r w:rsidRPr="00364EAE">
              <w:rPr>
                <w:rFonts w:ascii="Times New Roman" w:hAnsi="Times New Roman" w:cs="Times New Roman"/>
                <w:sz w:val="20"/>
                <w:szCs w:val="20"/>
              </w:rPr>
              <w:t>63</w:t>
            </w:r>
          </w:p>
        </w:tc>
        <w:tc>
          <w:tcPr>
            <w:tcW w:w="536" w:type="dxa"/>
          </w:tcPr>
          <w:p w14:paraId="4B73E586" w14:textId="77777777" w:rsidR="00364EAE" w:rsidRPr="00364EAE" w:rsidRDefault="00364EAE" w:rsidP="00F25A81">
            <w:pPr>
              <w:jc w:val="both"/>
              <w:rPr>
                <w:rFonts w:ascii="Times New Roman" w:hAnsi="Times New Roman" w:cs="Times New Roman"/>
                <w:sz w:val="20"/>
                <w:szCs w:val="20"/>
              </w:rPr>
            </w:pPr>
            <w:r w:rsidRPr="00364EAE">
              <w:rPr>
                <w:rFonts w:ascii="Times New Roman" w:hAnsi="Times New Roman" w:cs="Times New Roman"/>
                <w:sz w:val="20"/>
                <w:szCs w:val="20"/>
              </w:rPr>
              <w:t>12</w:t>
            </w:r>
          </w:p>
          <w:p w14:paraId="5D87285D" w14:textId="77777777" w:rsidR="00364EAE" w:rsidRPr="00364EAE" w:rsidRDefault="00364EAE" w:rsidP="00F25A81">
            <w:pPr>
              <w:jc w:val="both"/>
              <w:rPr>
                <w:rFonts w:ascii="Times New Roman" w:hAnsi="Times New Roman" w:cs="Times New Roman"/>
                <w:sz w:val="20"/>
                <w:szCs w:val="20"/>
              </w:rPr>
            </w:pPr>
            <w:r w:rsidRPr="00364EAE">
              <w:rPr>
                <w:rFonts w:ascii="Times New Roman" w:hAnsi="Times New Roman" w:cs="Times New Roman"/>
                <w:sz w:val="20"/>
                <w:szCs w:val="20"/>
              </w:rPr>
              <w:t>69</w:t>
            </w:r>
          </w:p>
        </w:tc>
        <w:tc>
          <w:tcPr>
            <w:tcW w:w="616" w:type="dxa"/>
          </w:tcPr>
          <w:p w14:paraId="036268A0" w14:textId="77777777" w:rsidR="00364EAE" w:rsidRPr="00364EAE" w:rsidRDefault="00364EAE" w:rsidP="00F25A81">
            <w:pPr>
              <w:jc w:val="both"/>
              <w:rPr>
                <w:rFonts w:ascii="Times New Roman" w:hAnsi="Times New Roman" w:cs="Times New Roman"/>
                <w:sz w:val="20"/>
                <w:szCs w:val="20"/>
              </w:rPr>
            </w:pPr>
            <w:r w:rsidRPr="00364EAE">
              <w:rPr>
                <w:rFonts w:ascii="Times New Roman" w:hAnsi="Times New Roman" w:cs="Times New Roman"/>
                <w:sz w:val="20"/>
                <w:szCs w:val="20"/>
              </w:rPr>
              <w:t>2519</w:t>
            </w:r>
          </w:p>
          <w:p w14:paraId="44B0A208" w14:textId="77777777" w:rsidR="00364EAE" w:rsidRPr="00364EAE" w:rsidRDefault="00364EAE" w:rsidP="00F25A81">
            <w:pPr>
              <w:jc w:val="both"/>
              <w:rPr>
                <w:rFonts w:ascii="Times New Roman" w:hAnsi="Times New Roman" w:cs="Times New Roman"/>
                <w:sz w:val="20"/>
                <w:szCs w:val="20"/>
              </w:rPr>
            </w:pPr>
            <w:r w:rsidRPr="00364EAE">
              <w:rPr>
                <w:rFonts w:ascii="Times New Roman" w:hAnsi="Times New Roman" w:cs="Times New Roman"/>
                <w:sz w:val="20"/>
                <w:szCs w:val="20"/>
              </w:rPr>
              <w:t>8</w:t>
            </w:r>
          </w:p>
        </w:tc>
        <w:tc>
          <w:tcPr>
            <w:tcW w:w="615" w:type="dxa"/>
          </w:tcPr>
          <w:p w14:paraId="5C30BB71" w14:textId="77777777" w:rsidR="00364EAE" w:rsidRPr="00364EAE" w:rsidRDefault="00364EAE" w:rsidP="00F25A81">
            <w:pPr>
              <w:jc w:val="both"/>
              <w:rPr>
                <w:rFonts w:ascii="Times New Roman" w:hAnsi="Times New Roman" w:cs="Times New Roman"/>
                <w:sz w:val="20"/>
                <w:szCs w:val="20"/>
              </w:rPr>
            </w:pPr>
            <w:r w:rsidRPr="00364EAE">
              <w:rPr>
                <w:rFonts w:ascii="Times New Roman" w:hAnsi="Times New Roman" w:cs="Times New Roman"/>
                <w:sz w:val="20"/>
                <w:szCs w:val="20"/>
              </w:rPr>
              <w:t>97</w:t>
            </w:r>
          </w:p>
          <w:p w14:paraId="5E240B06" w14:textId="77777777" w:rsidR="00364EAE" w:rsidRPr="00364EAE" w:rsidRDefault="00364EAE" w:rsidP="00F25A81">
            <w:pPr>
              <w:jc w:val="both"/>
              <w:rPr>
                <w:rFonts w:ascii="Times New Roman" w:hAnsi="Times New Roman" w:cs="Times New Roman"/>
                <w:sz w:val="20"/>
                <w:szCs w:val="20"/>
              </w:rPr>
            </w:pPr>
            <w:r w:rsidRPr="00364EAE">
              <w:rPr>
                <w:rFonts w:ascii="Times New Roman" w:hAnsi="Times New Roman" w:cs="Times New Roman"/>
                <w:sz w:val="20"/>
                <w:szCs w:val="20"/>
              </w:rPr>
              <w:t>96</w:t>
            </w:r>
          </w:p>
        </w:tc>
        <w:tc>
          <w:tcPr>
            <w:tcW w:w="516" w:type="dxa"/>
          </w:tcPr>
          <w:p w14:paraId="30CBA9E8" w14:textId="77777777" w:rsidR="00364EAE" w:rsidRPr="00364EAE" w:rsidRDefault="00364EAE" w:rsidP="00F25A81">
            <w:pPr>
              <w:jc w:val="both"/>
              <w:rPr>
                <w:rFonts w:ascii="Times New Roman" w:hAnsi="Times New Roman" w:cs="Times New Roman"/>
                <w:sz w:val="20"/>
                <w:szCs w:val="20"/>
              </w:rPr>
            </w:pPr>
            <w:r w:rsidRPr="00364EAE">
              <w:rPr>
                <w:rFonts w:ascii="Times New Roman" w:hAnsi="Times New Roman" w:cs="Times New Roman"/>
                <w:sz w:val="20"/>
                <w:szCs w:val="20"/>
              </w:rPr>
              <w:t>10</w:t>
            </w:r>
            <w:r>
              <w:rPr>
                <w:rFonts w:ascii="Times New Roman" w:hAnsi="Times New Roman" w:cs="Times New Roman"/>
                <w:sz w:val="20"/>
                <w:szCs w:val="20"/>
              </w:rPr>
              <w:t>6</w:t>
            </w:r>
          </w:p>
        </w:tc>
        <w:tc>
          <w:tcPr>
            <w:tcW w:w="550" w:type="dxa"/>
          </w:tcPr>
          <w:p w14:paraId="446DE71A" w14:textId="77777777" w:rsidR="00364EAE" w:rsidRPr="00364EAE" w:rsidRDefault="00364EAE" w:rsidP="00F25A81">
            <w:pPr>
              <w:jc w:val="both"/>
              <w:rPr>
                <w:rFonts w:ascii="Times New Roman" w:hAnsi="Times New Roman" w:cs="Times New Roman"/>
                <w:sz w:val="20"/>
                <w:szCs w:val="20"/>
              </w:rPr>
            </w:pPr>
            <w:r w:rsidRPr="00364EAE">
              <w:rPr>
                <w:rFonts w:ascii="Times New Roman" w:hAnsi="Times New Roman" w:cs="Times New Roman"/>
                <w:sz w:val="20"/>
                <w:szCs w:val="20"/>
              </w:rPr>
              <w:t>10</w:t>
            </w:r>
          </w:p>
        </w:tc>
        <w:tc>
          <w:tcPr>
            <w:tcW w:w="596" w:type="dxa"/>
          </w:tcPr>
          <w:p w14:paraId="526D80A2" w14:textId="77777777" w:rsidR="00364EAE" w:rsidRPr="00364EAE" w:rsidRDefault="00364EAE" w:rsidP="00F25A81">
            <w:pPr>
              <w:jc w:val="both"/>
              <w:rPr>
                <w:rFonts w:ascii="Times New Roman" w:hAnsi="Times New Roman" w:cs="Times New Roman"/>
                <w:sz w:val="20"/>
                <w:szCs w:val="20"/>
              </w:rPr>
            </w:pPr>
            <w:r>
              <w:rPr>
                <w:rFonts w:ascii="Times New Roman" w:hAnsi="Times New Roman" w:cs="Times New Roman"/>
                <w:sz w:val="20"/>
                <w:szCs w:val="20"/>
              </w:rPr>
              <w:t>18</w:t>
            </w:r>
          </w:p>
        </w:tc>
        <w:tc>
          <w:tcPr>
            <w:tcW w:w="537" w:type="dxa"/>
          </w:tcPr>
          <w:p w14:paraId="1E01AE08" w14:textId="77777777" w:rsidR="00364EAE" w:rsidRPr="00364EAE" w:rsidRDefault="00364EAE" w:rsidP="00F25A81">
            <w:pPr>
              <w:jc w:val="both"/>
              <w:rPr>
                <w:rFonts w:ascii="Times New Roman" w:hAnsi="Times New Roman" w:cs="Times New Roman"/>
                <w:sz w:val="20"/>
                <w:szCs w:val="20"/>
              </w:rPr>
            </w:pPr>
            <w:r w:rsidRPr="00364EAE">
              <w:rPr>
                <w:rFonts w:ascii="Times New Roman" w:hAnsi="Times New Roman" w:cs="Times New Roman"/>
                <w:sz w:val="20"/>
                <w:szCs w:val="20"/>
              </w:rPr>
              <w:t>3.5</w:t>
            </w:r>
          </w:p>
          <w:p w14:paraId="7B7EFE02" w14:textId="77777777" w:rsidR="00364EAE" w:rsidRPr="00364EAE" w:rsidRDefault="00364EAE" w:rsidP="00F25A81">
            <w:pPr>
              <w:jc w:val="both"/>
              <w:rPr>
                <w:rFonts w:ascii="Times New Roman" w:hAnsi="Times New Roman" w:cs="Times New Roman"/>
                <w:sz w:val="20"/>
                <w:szCs w:val="20"/>
              </w:rPr>
            </w:pPr>
            <w:r w:rsidRPr="00364EAE">
              <w:rPr>
                <w:rFonts w:ascii="Times New Roman" w:hAnsi="Times New Roman" w:cs="Times New Roman"/>
                <w:sz w:val="20"/>
                <w:szCs w:val="20"/>
              </w:rPr>
              <w:t>0</w:t>
            </w:r>
          </w:p>
        </w:tc>
        <w:tc>
          <w:tcPr>
            <w:tcW w:w="587" w:type="dxa"/>
          </w:tcPr>
          <w:p w14:paraId="3FDB3858" w14:textId="77777777" w:rsidR="00364EAE" w:rsidRDefault="00364EAE" w:rsidP="00F25A81">
            <w:pPr>
              <w:jc w:val="both"/>
              <w:rPr>
                <w:rFonts w:ascii="Times New Roman" w:hAnsi="Times New Roman" w:cs="Times New Roman"/>
                <w:sz w:val="20"/>
                <w:szCs w:val="20"/>
              </w:rPr>
            </w:pPr>
            <w:r w:rsidRPr="00364EAE">
              <w:rPr>
                <w:rFonts w:ascii="Times New Roman" w:hAnsi="Times New Roman" w:cs="Times New Roman"/>
                <w:sz w:val="20"/>
                <w:szCs w:val="20"/>
              </w:rPr>
              <w:t>69.4</w:t>
            </w:r>
          </w:p>
          <w:p w14:paraId="2B2B7304" w14:textId="77777777" w:rsidR="00364EAE" w:rsidRPr="00364EAE" w:rsidRDefault="00364EAE" w:rsidP="00F25A81">
            <w:pPr>
              <w:jc w:val="both"/>
              <w:rPr>
                <w:rFonts w:ascii="Times New Roman" w:hAnsi="Times New Roman" w:cs="Times New Roman"/>
                <w:sz w:val="20"/>
                <w:szCs w:val="20"/>
              </w:rPr>
            </w:pPr>
            <w:r>
              <w:rPr>
                <w:rFonts w:ascii="Times New Roman" w:hAnsi="Times New Roman" w:cs="Times New Roman"/>
                <w:sz w:val="20"/>
                <w:szCs w:val="20"/>
              </w:rPr>
              <w:t>9</w:t>
            </w:r>
          </w:p>
        </w:tc>
        <w:tc>
          <w:tcPr>
            <w:tcW w:w="597" w:type="dxa"/>
          </w:tcPr>
          <w:p w14:paraId="70A234D3" w14:textId="77777777" w:rsidR="00364EAE" w:rsidRPr="00364EAE" w:rsidRDefault="00364EAE" w:rsidP="00F25A81">
            <w:pPr>
              <w:jc w:val="both"/>
              <w:rPr>
                <w:rFonts w:ascii="Times New Roman" w:hAnsi="Times New Roman" w:cs="Times New Roman"/>
                <w:sz w:val="20"/>
                <w:szCs w:val="20"/>
              </w:rPr>
            </w:pPr>
            <w:r>
              <w:rPr>
                <w:rFonts w:ascii="Times New Roman" w:hAnsi="Times New Roman" w:cs="Times New Roman"/>
                <w:sz w:val="20"/>
                <w:szCs w:val="20"/>
              </w:rPr>
              <w:t>5.04</w:t>
            </w:r>
          </w:p>
        </w:tc>
        <w:tc>
          <w:tcPr>
            <w:tcW w:w="616" w:type="dxa"/>
          </w:tcPr>
          <w:p w14:paraId="42C38936" w14:textId="77777777" w:rsidR="00364EAE" w:rsidRPr="00364EAE" w:rsidRDefault="00364EAE" w:rsidP="00F25A81">
            <w:pPr>
              <w:jc w:val="both"/>
              <w:rPr>
                <w:rFonts w:ascii="Times New Roman" w:hAnsi="Times New Roman" w:cs="Times New Roman"/>
                <w:sz w:val="20"/>
                <w:szCs w:val="20"/>
              </w:rPr>
            </w:pPr>
            <w:r w:rsidRPr="00364EAE">
              <w:rPr>
                <w:rFonts w:ascii="Times New Roman" w:hAnsi="Times New Roman" w:cs="Times New Roman"/>
                <w:sz w:val="20"/>
                <w:szCs w:val="20"/>
              </w:rPr>
              <w:t>355</w:t>
            </w:r>
          </w:p>
          <w:p w14:paraId="36334656" w14:textId="77777777" w:rsidR="00364EAE" w:rsidRPr="00364EAE" w:rsidRDefault="00364EAE" w:rsidP="00F25A81">
            <w:pPr>
              <w:jc w:val="both"/>
              <w:rPr>
                <w:rFonts w:ascii="Times New Roman" w:hAnsi="Times New Roman" w:cs="Times New Roman"/>
                <w:sz w:val="20"/>
                <w:szCs w:val="20"/>
              </w:rPr>
            </w:pPr>
            <w:r w:rsidRPr="00364EAE">
              <w:rPr>
                <w:rFonts w:ascii="Times New Roman" w:hAnsi="Times New Roman" w:cs="Times New Roman"/>
                <w:sz w:val="20"/>
                <w:szCs w:val="20"/>
              </w:rPr>
              <w:t>26</w:t>
            </w:r>
          </w:p>
        </w:tc>
        <w:tc>
          <w:tcPr>
            <w:tcW w:w="549" w:type="dxa"/>
          </w:tcPr>
          <w:p w14:paraId="5A604861" w14:textId="77777777" w:rsidR="00364EAE" w:rsidRPr="00364EAE" w:rsidRDefault="00364EAE" w:rsidP="00F25A81">
            <w:pPr>
              <w:jc w:val="both"/>
              <w:rPr>
                <w:rFonts w:ascii="Times New Roman" w:hAnsi="Times New Roman" w:cs="Times New Roman"/>
                <w:sz w:val="20"/>
                <w:szCs w:val="20"/>
              </w:rPr>
            </w:pPr>
            <w:r>
              <w:rPr>
                <w:rFonts w:ascii="Times New Roman" w:hAnsi="Times New Roman" w:cs="Times New Roman"/>
                <w:sz w:val="20"/>
                <w:szCs w:val="20"/>
              </w:rPr>
              <w:t>737</w:t>
            </w:r>
          </w:p>
        </w:tc>
        <w:tc>
          <w:tcPr>
            <w:tcW w:w="567" w:type="dxa"/>
          </w:tcPr>
          <w:p w14:paraId="699E2A8F" w14:textId="77777777" w:rsidR="00364EAE" w:rsidRPr="00364EAE" w:rsidRDefault="00364EAE" w:rsidP="00F25A81">
            <w:pPr>
              <w:jc w:val="both"/>
              <w:rPr>
                <w:rFonts w:ascii="Times New Roman" w:hAnsi="Times New Roman" w:cs="Times New Roman"/>
                <w:sz w:val="20"/>
                <w:szCs w:val="20"/>
              </w:rPr>
            </w:pPr>
            <w:r w:rsidRPr="00364EAE">
              <w:rPr>
                <w:rFonts w:ascii="Times New Roman" w:hAnsi="Times New Roman" w:cs="Times New Roman"/>
                <w:sz w:val="20"/>
                <w:szCs w:val="20"/>
              </w:rPr>
              <w:t>2.0</w:t>
            </w:r>
          </w:p>
          <w:p w14:paraId="75697EEC" w14:textId="77777777" w:rsidR="00364EAE" w:rsidRPr="00364EAE" w:rsidRDefault="00364EAE" w:rsidP="00F25A81">
            <w:pPr>
              <w:jc w:val="both"/>
              <w:rPr>
                <w:rFonts w:ascii="Times New Roman" w:hAnsi="Times New Roman" w:cs="Times New Roman"/>
                <w:sz w:val="20"/>
                <w:szCs w:val="20"/>
              </w:rPr>
            </w:pPr>
            <w:r w:rsidRPr="00364EAE">
              <w:rPr>
                <w:rFonts w:ascii="Times New Roman" w:hAnsi="Times New Roman" w:cs="Times New Roman"/>
                <w:sz w:val="20"/>
                <w:szCs w:val="20"/>
              </w:rPr>
              <w:t>7</w:t>
            </w:r>
          </w:p>
        </w:tc>
        <w:tc>
          <w:tcPr>
            <w:tcW w:w="794" w:type="dxa"/>
          </w:tcPr>
          <w:p w14:paraId="62508CF9" w14:textId="77777777" w:rsidR="00364EAE" w:rsidRPr="00364EAE" w:rsidRDefault="00364EAE" w:rsidP="00F25A81">
            <w:pPr>
              <w:jc w:val="both"/>
              <w:rPr>
                <w:rFonts w:ascii="Times New Roman" w:hAnsi="Times New Roman" w:cs="Times New Roman"/>
                <w:sz w:val="20"/>
                <w:szCs w:val="20"/>
              </w:rPr>
            </w:pPr>
            <w:r w:rsidRPr="00364EAE">
              <w:rPr>
                <w:rFonts w:ascii="Times New Roman" w:hAnsi="Times New Roman" w:cs="Times New Roman"/>
                <w:sz w:val="20"/>
                <w:szCs w:val="20"/>
              </w:rPr>
              <w:t>Easter</w:t>
            </w:r>
          </w:p>
          <w:p w14:paraId="36F0E267" w14:textId="77777777" w:rsidR="00364EAE" w:rsidRPr="00364EAE" w:rsidRDefault="00364EAE" w:rsidP="00F25A81">
            <w:pPr>
              <w:jc w:val="both"/>
              <w:rPr>
                <w:rFonts w:ascii="Times New Roman" w:hAnsi="Times New Roman" w:cs="Times New Roman"/>
                <w:sz w:val="20"/>
                <w:szCs w:val="20"/>
              </w:rPr>
            </w:pPr>
            <w:r w:rsidRPr="00364EAE">
              <w:rPr>
                <w:rFonts w:ascii="Times New Roman" w:hAnsi="Times New Roman" w:cs="Times New Roman"/>
                <w:sz w:val="20"/>
                <w:szCs w:val="20"/>
              </w:rPr>
              <w:t>n</w:t>
            </w:r>
          </w:p>
          <w:p w14:paraId="682D9C75" w14:textId="77777777" w:rsidR="00364EAE" w:rsidRPr="00364EAE" w:rsidRDefault="00364EAE" w:rsidP="00F25A81">
            <w:pPr>
              <w:jc w:val="both"/>
              <w:rPr>
                <w:rFonts w:ascii="Times New Roman" w:hAnsi="Times New Roman" w:cs="Times New Roman"/>
                <w:sz w:val="20"/>
                <w:szCs w:val="20"/>
              </w:rPr>
            </w:pPr>
            <w:r w:rsidRPr="00364EAE">
              <w:rPr>
                <w:rFonts w:ascii="Times New Roman" w:hAnsi="Times New Roman" w:cs="Times New Roman"/>
                <w:sz w:val="20"/>
                <w:szCs w:val="20"/>
              </w:rPr>
              <w:t>Medite</w:t>
            </w:r>
          </w:p>
          <w:p w14:paraId="36425F0A" w14:textId="77777777" w:rsidR="00364EAE" w:rsidRPr="00364EAE" w:rsidRDefault="00364EAE" w:rsidP="00F25A81">
            <w:pPr>
              <w:jc w:val="both"/>
              <w:rPr>
                <w:rFonts w:ascii="Times New Roman" w:hAnsi="Times New Roman" w:cs="Times New Roman"/>
                <w:sz w:val="20"/>
                <w:szCs w:val="20"/>
              </w:rPr>
            </w:pPr>
            <w:r w:rsidRPr="00364EAE">
              <w:rPr>
                <w:rFonts w:ascii="Times New Roman" w:hAnsi="Times New Roman" w:cs="Times New Roman"/>
                <w:sz w:val="20"/>
                <w:szCs w:val="20"/>
              </w:rPr>
              <w:t>rranea</w:t>
            </w:r>
          </w:p>
          <w:p w14:paraId="1C46A445" w14:textId="77777777" w:rsidR="00364EAE" w:rsidRPr="00364EAE" w:rsidRDefault="00364EAE" w:rsidP="00F25A81">
            <w:pPr>
              <w:jc w:val="both"/>
              <w:rPr>
                <w:rFonts w:ascii="Times New Roman" w:hAnsi="Times New Roman" w:cs="Times New Roman"/>
                <w:sz w:val="20"/>
                <w:szCs w:val="20"/>
              </w:rPr>
            </w:pPr>
            <w:r w:rsidRPr="00364EAE">
              <w:rPr>
                <w:rFonts w:ascii="Times New Roman" w:hAnsi="Times New Roman" w:cs="Times New Roman"/>
                <w:sz w:val="20"/>
                <w:szCs w:val="20"/>
              </w:rPr>
              <w:t>n</w:t>
            </w:r>
          </w:p>
        </w:tc>
      </w:tr>
      <w:tr w:rsidR="000D02E5" w:rsidRPr="00364EAE" w14:paraId="00F6AC9E" w14:textId="77777777" w:rsidTr="00364EAE">
        <w:tc>
          <w:tcPr>
            <w:tcW w:w="468" w:type="dxa"/>
          </w:tcPr>
          <w:p w14:paraId="249FAAB8" w14:textId="77777777" w:rsidR="00364EAE" w:rsidRPr="00364EAE" w:rsidRDefault="00364EAE" w:rsidP="00F25A81">
            <w:pPr>
              <w:jc w:val="both"/>
              <w:rPr>
                <w:rFonts w:ascii="Times New Roman" w:hAnsi="Times New Roman" w:cs="Times New Roman"/>
                <w:sz w:val="20"/>
                <w:szCs w:val="20"/>
              </w:rPr>
            </w:pPr>
            <w:r>
              <w:rPr>
                <w:rFonts w:ascii="Times New Roman" w:hAnsi="Times New Roman" w:cs="Times New Roman"/>
                <w:sz w:val="20"/>
                <w:szCs w:val="20"/>
              </w:rPr>
              <w:t>1</w:t>
            </w:r>
          </w:p>
        </w:tc>
        <w:tc>
          <w:tcPr>
            <w:tcW w:w="816" w:type="dxa"/>
          </w:tcPr>
          <w:p w14:paraId="497F3341" w14:textId="77777777" w:rsidR="000D02E5" w:rsidRPr="000D02E5" w:rsidRDefault="000D02E5" w:rsidP="00F25A81">
            <w:pPr>
              <w:jc w:val="both"/>
              <w:rPr>
                <w:rFonts w:ascii="Times New Roman" w:hAnsi="Times New Roman" w:cs="Times New Roman"/>
                <w:sz w:val="20"/>
                <w:szCs w:val="20"/>
              </w:rPr>
            </w:pPr>
            <w:r w:rsidRPr="000D02E5">
              <w:rPr>
                <w:rFonts w:ascii="Times New Roman" w:hAnsi="Times New Roman" w:cs="Times New Roman"/>
                <w:sz w:val="20"/>
                <w:szCs w:val="20"/>
              </w:rPr>
              <w:t>Albani</w:t>
            </w:r>
          </w:p>
          <w:p w14:paraId="45F94F8F" w14:textId="77777777" w:rsidR="00364EAE" w:rsidRPr="00364EAE" w:rsidRDefault="000D02E5" w:rsidP="00F25A81">
            <w:pPr>
              <w:jc w:val="both"/>
              <w:rPr>
                <w:rFonts w:ascii="Times New Roman" w:hAnsi="Times New Roman" w:cs="Times New Roman"/>
                <w:sz w:val="20"/>
                <w:szCs w:val="20"/>
              </w:rPr>
            </w:pPr>
            <w:r w:rsidRPr="000D02E5">
              <w:rPr>
                <w:rFonts w:ascii="Times New Roman" w:hAnsi="Times New Roman" w:cs="Times New Roman"/>
                <w:sz w:val="20"/>
                <w:szCs w:val="20"/>
              </w:rPr>
              <w:t>a</w:t>
            </w:r>
          </w:p>
        </w:tc>
        <w:tc>
          <w:tcPr>
            <w:tcW w:w="616" w:type="dxa"/>
          </w:tcPr>
          <w:p w14:paraId="4DA8B9E6" w14:textId="77777777" w:rsidR="000D02E5" w:rsidRPr="000D02E5" w:rsidRDefault="000D02E5" w:rsidP="00F25A81">
            <w:pPr>
              <w:jc w:val="both"/>
              <w:rPr>
                <w:rFonts w:ascii="Times New Roman" w:hAnsi="Times New Roman" w:cs="Times New Roman"/>
                <w:sz w:val="20"/>
                <w:szCs w:val="20"/>
              </w:rPr>
            </w:pPr>
            <w:r w:rsidRPr="000D02E5">
              <w:rPr>
                <w:rFonts w:ascii="Times New Roman" w:hAnsi="Times New Roman" w:cs="Times New Roman"/>
                <w:sz w:val="20"/>
                <w:szCs w:val="20"/>
              </w:rPr>
              <w:t>488</w:t>
            </w:r>
          </w:p>
          <w:p w14:paraId="33113584" w14:textId="77777777" w:rsidR="00364EAE" w:rsidRPr="00364EAE" w:rsidRDefault="000D02E5" w:rsidP="00F25A81">
            <w:pPr>
              <w:jc w:val="both"/>
              <w:rPr>
                <w:rFonts w:ascii="Times New Roman" w:hAnsi="Times New Roman" w:cs="Times New Roman"/>
                <w:sz w:val="20"/>
                <w:szCs w:val="20"/>
              </w:rPr>
            </w:pPr>
            <w:r w:rsidRPr="000D02E5">
              <w:rPr>
                <w:rFonts w:ascii="Times New Roman" w:hAnsi="Times New Roman" w:cs="Times New Roman"/>
                <w:sz w:val="20"/>
                <w:szCs w:val="20"/>
              </w:rPr>
              <w:t>0</w:t>
            </w:r>
          </w:p>
        </w:tc>
        <w:tc>
          <w:tcPr>
            <w:tcW w:w="536" w:type="dxa"/>
          </w:tcPr>
          <w:p w14:paraId="730C6128"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144</w:t>
            </w:r>
          </w:p>
        </w:tc>
        <w:tc>
          <w:tcPr>
            <w:tcW w:w="616" w:type="dxa"/>
          </w:tcPr>
          <w:p w14:paraId="2C31AE3B"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2745</w:t>
            </w:r>
          </w:p>
        </w:tc>
        <w:tc>
          <w:tcPr>
            <w:tcW w:w="615" w:type="dxa"/>
          </w:tcPr>
          <w:p w14:paraId="3AE4AFC1"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1991</w:t>
            </w:r>
          </w:p>
        </w:tc>
        <w:tc>
          <w:tcPr>
            <w:tcW w:w="516" w:type="dxa"/>
          </w:tcPr>
          <w:p w14:paraId="759D24EC"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117</w:t>
            </w:r>
          </w:p>
        </w:tc>
        <w:tc>
          <w:tcPr>
            <w:tcW w:w="550" w:type="dxa"/>
          </w:tcPr>
          <w:p w14:paraId="29B4EA11"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6</w:t>
            </w:r>
          </w:p>
        </w:tc>
        <w:tc>
          <w:tcPr>
            <w:tcW w:w="596" w:type="dxa"/>
          </w:tcPr>
          <w:p w14:paraId="5BC6B063"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63</w:t>
            </w:r>
          </w:p>
        </w:tc>
        <w:tc>
          <w:tcPr>
            <w:tcW w:w="537" w:type="dxa"/>
          </w:tcPr>
          <w:p w14:paraId="6D9E7785"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2.95</w:t>
            </w:r>
          </w:p>
        </w:tc>
        <w:tc>
          <w:tcPr>
            <w:tcW w:w="587" w:type="dxa"/>
          </w:tcPr>
          <w:p w14:paraId="4133E25A"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56.25</w:t>
            </w:r>
          </w:p>
        </w:tc>
        <w:tc>
          <w:tcPr>
            <w:tcW w:w="597" w:type="dxa"/>
          </w:tcPr>
          <w:p w14:paraId="757E0B2E"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5.25</w:t>
            </w:r>
          </w:p>
        </w:tc>
        <w:tc>
          <w:tcPr>
            <w:tcW w:w="616" w:type="dxa"/>
          </w:tcPr>
          <w:p w14:paraId="7FB4D31F"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4171</w:t>
            </w:r>
          </w:p>
        </w:tc>
        <w:tc>
          <w:tcPr>
            <w:tcW w:w="549" w:type="dxa"/>
          </w:tcPr>
          <w:p w14:paraId="0EA91398"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709</w:t>
            </w:r>
          </w:p>
        </w:tc>
        <w:tc>
          <w:tcPr>
            <w:tcW w:w="567" w:type="dxa"/>
          </w:tcPr>
          <w:p w14:paraId="4D7FABEE"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17.00</w:t>
            </w:r>
          </w:p>
        </w:tc>
        <w:tc>
          <w:tcPr>
            <w:tcW w:w="794" w:type="dxa"/>
          </w:tcPr>
          <w:p w14:paraId="7D2E8DE9" w14:textId="77777777" w:rsidR="000D02E5" w:rsidRPr="000D02E5" w:rsidRDefault="000D02E5" w:rsidP="00F25A81">
            <w:pPr>
              <w:jc w:val="both"/>
              <w:rPr>
                <w:rFonts w:ascii="Times New Roman" w:hAnsi="Times New Roman" w:cs="Times New Roman"/>
                <w:sz w:val="20"/>
                <w:szCs w:val="20"/>
              </w:rPr>
            </w:pPr>
            <w:r w:rsidRPr="000D02E5">
              <w:rPr>
                <w:rFonts w:ascii="Times New Roman" w:hAnsi="Times New Roman" w:cs="Times New Roman"/>
                <w:sz w:val="20"/>
                <w:szCs w:val="20"/>
              </w:rPr>
              <w:t>Europ</w:t>
            </w:r>
          </w:p>
          <w:p w14:paraId="65AEDD99" w14:textId="77777777" w:rsidR="00364EAE" w:rsidRPr="00364EAE" w:rsidRDefault="000770FD" w:rsidP="00F25A81">
            <w:pPr>
              <w:jc w:val="both"/>
              <w:rPr>
                <w:rFonts w:ascii="Times New Roman" w:hAnsi="Times New Roman" w:cs="Times New Roman"/>
                <w:sz w:val="20"/>
                <w:szCs w:val="20"/>
              </w:rPr>
            </w:pPr>
            <w:r w:rsidRPr="000D02E5">
              <w:rPr>
                <w:rFonts w:ascii="Times New Roman" w:hAnsi="Times New Roman" w:cs="Times New Roman"/>
                <w:sz w:val="20"/>
                <w:szCs w:val="20"/>
              </w:rPr>
              <w:t>E</w:t>
            </w:r>
          </w:p>
        </w:tc>
      </w:tr>
      <w:tr w:rsidR="000D02E5" w:rsidRPr="00364EAE" w14:paraId="30D287F7" w14:textId="77777777" w:rsidTr="00364EAE">
        <w:tc>
          <w:tcPr>
            <w:tcW w:w="468" w:type="dxa"/>
          </w:tcPr>
          <w:p w14:paraId="18F999B5" w14:textId="77777777" w:rsidR="00364EAE" w:rsidRPr="00364EAE" w:rsidRDefault="00364EAE" w:rsidP="00F25A81">
            <w:pPr>
              <w:jc w:val="both"/>
              <w:rPr>
                <w:rFonts w:ascii="Times New Roman" w:hAnsi="Times New Roman" w:cs="Times New Roman"/>
                <w:sz w:val="20"/>
                <w:szCs w:val="20"/>
              </w:rPr>
            </w:pPr>
            <w:r>
              <w:rPr>
                <w:rFonts w:ascii="Times New Roman" w:hAnsi="Times New Roman" w:cs="Times New Roman"/>
                <w:sz w:val="20"/>
                <w:szCs w:val="20"/>
              </w:rPr>
              <w:t>2</w:t>
            </w:r>
          </w:p>
        </w:tc>
        <w:tc>
          <w:tcPr>
            <w:tcW w:w="816" w:type="dxa"/>
          </w:tcPr>
          <w:p w14:paraId="77498986" w14:textId="77777777" w:rsidR="00364EAE" w:rsidRPr="00364EAE" w:rsidRDefault="000D02E5" w:rsidP="00F25A81">
            <w:pPr>
              <w:jc w:val="both"/>
              <w:rPr>
                <w:rFonts w:ascii="Times New Roman" w:hAnsi="Times New Roman" w:cs="Times New Roman"/>
                <w:sz w:val="20"/>
                <w:szCs w:val="20"/>
              </w:rPr>
            </w:pPr>
            <w:r w:rsidRPr="000D02E5">
              <w:rPr>
                <w:rFonts w:ascii="Times New Roman" w:hAnsi="Times New Roman" w:cs="Times New Roman"/>
                <w:sz w:val="20"/>
                <w:szCs w:val="20"/>
              </w:rPr>
              <w:t>Algeria</w:t>
            </w:r>
          </w:p>
        </w:tc>
        <w:tc>
          <w:tcPr>
            <w:tcW w:w="616" w:type="dxa"/>
          </w:tcPr>
          <w:p w14:paraId="1809B131" w14:textId="77777777" w:rsidR="000D02E5" w:rsidRPr="000D02E5" w:rsidRDefault="000D02E5" w:rsidP="00F25A81">
            <w:pPr>
              <w:jc w:val="both"/>
              <w:rPr>
                <w:rFonts w:ascii="Times New Roman" w:hAnsi="Times New Roman" w:cs="Times New Roman"/>
                <w:sz w:val="20"/>
                <w:szCs w:val="20"/>
              </w:rPr>
            </w:pPr>
            <w:r w:rsidRPr="000D02E5">
              <w:rPr>
                <w:rFonts w:ascii="Times New Roman" w:hAnsi="Times New Roman" w:cs="Times New Roman"/>
                <w:sz w:val="20"/>
                <w:szCs w:val="20"/>
              </w:rPr>
              <w:t>279</w:t>
            </w:r>
          </w:p>
          <w:p w14:paraId="169B972E" w14:textId="77777777" w:rsidR="00364EAE" w:rsidRPr="00364EAE" w:rsidRDefault="000D02E5" w:rsidP="00F25A81">
            <w:pPr>
              <w:jc w:val="both"/>
              <w:rPr>
                <w:rFonts w:ascii="Times New Roman" w:hAnsi="Times New Roman" w:cs="Times New Roman"/>
                <w:sz w:val="20"/>
                <w:szCs w:val="20"/>
              </w:rPr>
            </w:pPr>
            <w:r w:rsidRPr="000D02E5">
              <w:rPr>
                <w:rFonts w:ascii="Times New Roman" w:hAnsi="Times New Roman" w:cs="Times New Roman"/>
                <w:sz w:val="20"/>
                <w:szCs w:val="20"/>
              </w:rPr>
              <w:t>73</w:t>
            </w:r>
          </w:p>
        </w:tc>
        <w:tc>
          <w:tcPr>
            <w:tcW w:w="536" w:type="dxa"/>
          </w:tcPr>
          <w:p w14:paraId="0468F65E"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1163</w:t>
            </w:r>
          </w:p>
        </w:tc>
        <w:tc>
          <w:tcPr>
            <w:tcW w:w="616" w:type="dxa"/>
          </w:tcPr>
          <w:p w14:paraId="2019069C" w14:textId="77777777" w:rsidR="000D02E5" w:rsidRPr="000D02E5" w:rsidRDefault="000D02E5" w:rsidP="00F25A81">
            <w:pPr>
              <w:jc w:val="both"/>
              <w:rPr>
                <w:rFonts w:ascii="Times New Roman" w:hAnsi="Times New Roman" w:cs="Times New Roman"/>
                <w:sz w:val="20"/>
                <w:szCs w:val="20"/>
              </w:rPr>
            </w:pPr>
            <w:r w:rsidRPr="000D02E5">
              <w:rPr>
                <w:rFonts w:ascii="Times New Roman" w:hAnsi="Times New Roman" w:cs="Times New Roman"/>
                <w:sz w:val="20"/>
                <w:szCs w:val="20"/>
              </w:rPr>
              <w:t>1883</w:t>
            </w:r>
          </w:p>
          <w:p w14:paraId="109B8484" w14:textId="77777777" w:rsidR="00364EAE" w:rsidRPr="00364EAE" w:rsidRDefault="000D02E5" w:rsidP="00F25A81">
            <w:pPr>
              <w:jc w:val="both"/>
              <w:rPr>
                <w:rFonts w:ascii="Times New Roman" w:hAnsi="Times New Roman" w:cs="Times New Roman"/>
                <w:sz w:val="20"/>
                <w:szCs w:val="20"/>
              </w:rPr>
            </w:pPr>
            <w:r w:rsidRPr="000D02E5">
              <w:rPr>
                <w:rFonts w:ascii="Times New Roman" w:hAnsi="Times New Roman" w:cs="Times New Roman"/>
                <w:sz w:val="20"/>
                <w:szCs w:val="20"/>
              </w:rPr>
              <w:t>7</w:t>
            </w:r>
          </w:p>
        </w:tc>
        <w:tc>
          <w:tcPr>
            <w:tcW w:w="615" w:type="dxa"/>
          </w:tcPr>
          <w:p w14:paraId="33FA6BB1"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7973</w:t>
            </w:r>
          </w:p>
        </w:tc>
        <w:tc>
          <w:tcPr>
            <w:tcW w:w="516" w:type="dxa"/>
          </w:tcPr>
          <w:p w14:paraId="04DF2D2A"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616</w:t>
            </w:r>
          </w:p>
        </w:tc>
        <w:tc>
          <w:tcPr>
            <w:tcW w:w="550" w:type="dxa"/>
          </w:tcPr>
          <w:p w14:paraId="03853697"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8</w:t>
            </w:r>
          </w:p>
        </w:tc>
        <w:tc>
          <w:tcPr>
            <w:tcW w:w="596" w:type="dxa"/>
          </w:tcPr>
          <w:p w14:paraId="7C03E111"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749</w:t>
            </w:r>
          </w:p>
        </w:tc>
        <w:tc>
          <w:tcPr>
            <w:tcW w:w="537" w:type="dxa"/>
          </w:tcPr>
          <w:p w14:paraId="0FA909B0"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4.16</w:t>
            </w:r>
          </w:p>
        </w:tc>
        <w:tc>
          <w:tcPr>
            <w:tcW w:w="587" w:type="dxa"/>
          </w:tcPr>
          <w:p w14:paraId="4B5FE14C"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64.37</w:t>
            </w:r>
          </w:p>
        </w:tc>
        <w:tc>
          <w:tcPr>
            <w:tcW w:w="597" w:type="dxa"/>
          </w:tcPr>
          <w:p w14:paraId="6348169E"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6.17</w:t>
            </w:r>
          </w:p>
        </w:tc>
        <w:tc>
          <w:tcPr>
            <w:tcW w:w="616" w:type="dxa"/>
          </w:tcPr>
          <w:p w14:paraId="672557E2" w14:textId="77777777" w:rsidR="000D02E5" w:rsidRPr="000D02E5" w:rsidRDefault="000D02E5" w:rsidP="00F25A81">
            <w:pPr>
              <w:jc w:val="both"/>
              <w:rPr>
                <w:rFonts w:ascii="Times New Roman" w:hAnsi="Times New Roman" w:cs="Times New Roman"/>
                <w:sz w:val="20"/>
                <w:szCs w:val="20"/>
              </w:rPr>
            </w:pPr>
            <w:r w:rsidRPr="000D02E5">
              <w:rPr>
                <w:rFonts w:ascii="Times New Roman" w:hAnsi="Times New Roman" w:cs="Times New Roman"/>
                <w:sz w:val="20"/>
                <w:szCs w:val="20"/>
              </w:rPr>
              <w:t>236</w:t>
            </w:r>
          </w:p>
          <w:p w14:paraId="7E57E621" w14:textId="77777777" w:rsidR="00364EAE" w:rsidRPr="00364EAE" w:rsidRDefault="000D02E5" w:rsidP="00F25A81">
            <w:pPr>
              <w:jc w:val="both"/>
              <w:rPr>
                <w:rFonts w:ascii="Times New Roman" w:hAnsi="Times New Roman" w:cs="Times New Roman"/>
                <w:sz w:val="20"/>
                <w:szCs w:val="20"/>
              </w:rPr>
            </w:pPr>
            <w:r w:rsidRPr="000D02E5">
              <w:rPr>
                <w:rFonts w:ascii="Times New Roman" w:hAnsi="Times New Roman" w:cs="Times New Roman"/>
                <w:sz w:val="20"/>
                <w:szCs w:val="20"/>
              </w:rPr>
              <w:t>91</w:t>
            </w:r>
          </w:p>
        </w:tc>
        <w:tc>
          <w:tcPr>
            <w:tcW w:w="549" w:type="dxa"/>
          </w:tcPr>
          <w:p w14:paraId="25A7D149"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4282</w:t>
            </w:r>
          </w:p>
        </w:tc>
        <w:tc>
          <w:tcPr>
            <w:tcW w:w="567" w:type="dxa"/>
          </w:tcPr>
          <w:p w14:paraId="7BA96D05"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18.07</w:t>
            </w:r>
          </w:p>
        </w:tc>
        <w:tc>
          <w:tcPr>
            <w:tcW w:w="794" w:type="dxa"/>
          </w:tcPr>
          <w:p w14:paraId="630EC828" w14:textId="77777777" w:rsidR="00364EAE" w:rsidRPr="00364EAE" w:rsidRDefault="000D02E5" w:rsidP="00F25A81">
            <w:pPr>
              <w:jc w:val="both"/>
              <w:rPr>
                <w:rFonts w:ascii="Times New Roman" w:hAnsi="Times New Roman" w:cs="Times New Roman"/>
                <w:sz w:val="20"/>
                <w:szCs w:val="20"/>
              </w:rPr>
            </w:pPr>
            <w:r w:rsidRPr="000D02E5">
              <w:rPr>
                <w:rFonts w:ascii="Times New Roman" w:hAnsi="Times New Roman" w:cs="Times New Roman"/>
                <w:sz w:val="20"/>
                <w:szCs w:val="20"/>
              </w:rPr>
              <w:t>Africa</w:t>
            </w:r>
          </w:p>
        </w:tc>
      </w:tr>
      <w:tr w:rsidR="000D02E5" w:rsidRPr="00364EAE" w14:paraId="6A926FFC" w14:textId="77777777" w:rsidTr="00364EAE">
        <w:tc>
          <w:tcPr>
            <w:tcW w:w="468" w:type="dxa"/>
          </w:tcPr>
          <w:p w14:paraId="5FCD5EC4" w14:textId="77777777" w:rsidR="00364EAE" w:rsidRPr="00364EAE" w:rsidRDefault="00364EAE" w:rsidP="00F25A81">
            <w:pPr>
              <w:jc w:val="both"/>
              <w:rPr>
                <w:rFonts w:ascii="Times New Roman" w:hAnsi="Times New Roman" w:cs="Times New Roman"/>
                <w:sz w:val="20"/>
                <w:szCs w:val="20"/>
              </w:rPr>
            </w:pPr>
            <w:r>
              <w:rPr>
                <w:rFonts w:ascii="Times New Roman" w:hAnsi="Times New Roman" w:cs="Times New Roman"/>
                <w:sz w:val="20"/>
                <w:szCs w:val="20"/>
              </w:rPr>
              <w:t>3</w:t>
            </w:r>
          </w:p>
        </w:tc>
        <w:tc>
          <w:tcPr>
            <w:tcW w:w="816" w:type="dxa"/>
          </w:tcPr>
          <w:p w14:paraId="77AA522D" w14:textId="77777777" w:rsidR="000D02E5" w:rsidRPr="000D02E5" w:rsidRDefault="000D02E5" w:rsidP="00F25A81">
            <w:pPr>
              <w:jc w:val="both"/>
              <w:rPr>
                <w:rFonts w:ascii="Times New Roman" w:hAnsi="Times New Roman" w:cs="Times New Roman"/>
                <w:sz w:val="20"/>
                <w:szCs w:val="20"/>
              </w:rPr>
            </w:pPr>
            <w:r w:rsidRPr="000D02E5">
              <w:rPr>
                <w:rFonts w:ascii="Times New Roman" w:hAnsi="Times New Roman" w:cs="Times New Roman"/>
                <w:sz w:val="20"/>
                <w:szCs w:val="20"/>
              </w:rPr>
              <w:t>Andorr</w:t>
            </w:r>
          </w:p>
          <w:p w14:paraId="38613DB8" w14:textId="77777777" w:rsidR="00364EAE" w:rsidRPr="00364EAE" w:rsidRDefault="000D02E5" w:rsidP="00F25A81">
            <w:pPr>
              <w:jc w:val="both"/>
              <w:rPr>
                <w:rFonts w:ascii="Times New Roman" w:hAnsi="Times New Roman" w:cs="Times New Roman"/>
                <w:sz w:val="20"/>
                <w:szCs w:val="20"/>
              </w:rPr>
            </w:pPr>
            <w:r w:rsidRPr="000D02E5">
              <w:rPr>
                <w:rFonts w:ascii="Times New Roman" w:hAnsi="Times New Roman" w:cs="Times New Roman"/>
                <w:sz w:val="20"/>
                <w:szCs w:val="20"/>
              </w:rPr>
              <w:t>a</w:t>
            </w:r>
          </w:p>
        </w:tc>
        <w:tc>
          <w:tcPr>
            <w:tcW w:w="616" w:type="dxa"/>
          </w:tcPr>
          <w:p w14:paraId="4501CE70"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907</w:t>
            </w:r>
          </w:p>
        </w:tc>
        <w:tc>
          <w:tcPr>
            <w:tcW w:w="536" w:type="dxa"/>
          </w:tcPr>
          <w:p w14:paraId="00B008B9"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52</w:t>
            </w:r>
          </w:p>
        </w:tc>
        <w:tc>
          <w:tcPr>
            <w:tcW w:w="616" w:type="dxa"/>
          </w:tcPr>
          <w:p w14:paraId="20922C21"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803</w:t>
            </w:r>
          </w:p>
        </w:tc>
        <w:tc>
          <w:tcPr>
            <w:tcW w:w="615" w:type="dxa"/>
          </w:tcPr>
          <w:p w14:paraId="752DF344"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52</w:t>
            </w:r>
          </w:p>
        </w:tc>
        <w:tc>
          <w:tcPr>
            <w:tcW w:w="516" w:type="dxa"/>
          </w:tcPr>
          <w:p w14:paraId="3E1FE5D4"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10</w:t>
            </w:r>
          </w:p>
        </w:tc>
        <w:tc>
          <w:tcPr>
            <w:tcW w:w="550" w:type="dxa"/>
          </w:tcPr>
          <w:p w14:paraId="5531F93F"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0</w:t>
            </w:r>
          </w:p>
        </w:tc>
        <w:tc>
          <w:tcPr>
            <w:tcW w:w="596" w:type="dxa"/>
          </w:tcPr>
          <w:p w14:paraId="0213FF8E"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0</w:t>
            </w:r>
          </w:p>
        </w:tc>
        <w:tc>
          <w:tcPr>
            <w:tcW w:w="537" w:type="dxa"/>
          </w:tcPr>
          <w:p w14:paraId="1A3917EF" w14:textId="77777777" w:rsidR="000D02E5" w:rsidRPr="000D02E5" w:rsidRDefault="000D02E5" w:rsidP="00F25A81">
            <w:pPr>
              <w:jc w:val="both"/>
              <w:rPr>
                <w:rFonts w:ascii="Times New Roman" w:hAnsi="Times New Roman" w:cs="Times New Roman"/>
                <w:sz w:val="20"/>
                <w:szCs w:val="20"/>
              </w:rPr>
            </w:pPr>
            <w:r w:rsidRPr="000D02E5">
              <w:rPr>
                <w:rFonts w:ascii="Times New Roman" w:hAnsi="Times New Roman" w:cs="Times New Roman"/>
                <w:sz w:val="20"/>
                <w:szCs w:val="20"/>
              </w:rPr>
              <w:t>5.7</w:t>
            </w:r>
          </w:p>
          <w:p w14:paraId="0B778152" w14:textId="77777777" w:rsidR="00364EAE" w:rsidRPr="00364EAE" w:rsidRDefault="000D02E5" w:rsidP="00F25A81">
            <w:pPr>
              <w:jc w:val="both"/>
              <w:rPr>
                <w:rFonts w:ascii="Times New Roman" w:hAnsi="Times New Roman" w:cs="Times New Roman"/>
                <w:sz w:val="20"/>
                <w:szCs w:val="20"/>
              </w:rPr>
            </w:pPr>
            <w:r w:rsidRPr="000D02E5">
              <w:rPr>
                <w:rFonts w:ascii="Times New Roman" w:hAnsi="Times New Roman" w:cs="Times New Roman"/>
                <w:sz w:val="20"/>
                <w:szCs w:val="20"/>
              </w:rPr>
              <w:t>3</w:t>
            </w:r>
          </w:p>
        </w:tc>
        <w:tc>
          <w:tcPr>
            <w:tcW w:w="587" w:type="dxa"/>
          </w:tcPr>
          <w:p w14:paraId="1E6DE837"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88.53</w:t>
            </w:r>
          </w:p>
        </w:tc>
        <w:tc>
          <w:tcPr>
            <w:tcW w:w="597" w:type="dxa"/>
          </w:tcPr>
          <w:p w14:paraId="4203A11D"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6.48</w:t>
            </w:r>
          </w:p>
        </w:tc>
        <w:tc>
          <w:tcPr>
            <w:tcW w:w="616" w:type="dxa"/>
          </w:tcPr>
          <w:p w14:paraId="10310297"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838</w:t>
            </w:r>
          </w:p>
        </w:tc>
        <w:tc>
          <w:tcPr>
            <w:tcW w:w="549" w:type="dxa"/>
          </w:tcPr>
          <w:p w14:paraId="72E4F76D"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23</w:t>
            </w:r>
          </w:p>
        </w:tc>
        <w:tc>
          <w:tcPr>
            <w:tcW w:w="567" w:type="dxa"/>
          </w:tcPr>
          <w:p w14:paraId="1B67409A"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2.60</w:t>
            </w:r>
          </w:p>
        </w:tc>
        <w:tc>
          <w:tcPr>
            <w:tcW w:w="794" w:type="dxa"/>
          </w:tcPr>
          <w:p w14:paraId="4CB4205D" w14:textId="77777777" w:rsidR="000D02E5" w:rsidRPr="000D02E5" w:rsidRDefault="000D02E5" w:rsidP="00F25A81">
            <w:pPr>
              <w:jc w:val="both"/>
              <w:rPr>
                <w:rFonts w:ascii="Times New Roman" w:hAnsi="Times New Roman" w:cs="Times New Roman"/>
                <w:sz w:val="20"/>
                <w:szCs w:val="20"/>
              </w:rPr>
            </w:pPr>
            <w:r w:rsidRPr="000D02E5">
              <w:rPr>
                <w:rFonts w:ascii="Times New Roman" w:hAnsi="Times New Roman" w:cs="Times New Roman"/>
                <w:sz w:val="20"/>
                <w:szCs w:val="20"/>
              </w:rPr>
              <w:t>Europ</w:t>
            </w:r>
          </w:p>
          <w:p w14:paraId="33B80983" w14:textId="77777777" w:rsidR="00364EAE" w:rsidRPr="00364EAE" w:rsidRDefault="000770FD" w:rsidP="00F25A81">
            <w:pPr>
              <w:jc w:val="both"/>
              <w:rPr>
                <w:rFonts w:ascii="Times New Roman" w:hAnsi="Times New Roman" w:cs="Times New Roman"/>
                <w:sz w:val="20"/>
                <w:szCs w:val="20"/>
              </w:rPr>
            </w:pPr>
            <w:r w:rsidRPr="000D02E5">
              <w:rPr>
                <w:rFonts w:ascii="Times New Roman" w:hAnsi="Times New Roman" w:cs="Times New Roman"/>
                <w:sz w:val="20"/>
                <w:szCs w:val="20"/>
              </w:rPr>
              <w:t>E</w:t>
            </w:r>
          </w:p>
        </w:tc>
      </w:tr>
      <w:tr w:rsidR="000D02E5" w:rsidRPr="00364EAE" w14:paraId="68D11578" w14:textId="77777777" w:rsidTr="00364EAE">
        <w:tc>
          <w:tcPr>
            <w:tcW w:w="468" w:type="dxa"/>
          </w:tcPr>
          <w:p w14:paraId="2598DEE6" w14:textId="77777777" w:rsidR="00364EAE" w:rsidRPr="00364EAE" w:rsidRDefault="00364EAE" w:rsidP="00F25A81">
            <w:pPr>
              <w:jc w:val="both"/>
              <w:rPr>
                <w:rFonts w:ascii="Times New Roman" w:hAnsi="Times New Roman" w:cs="Times New Roman"/>
                <w:sz w:val="20"/>
                <w:szCs w:val="20"/>
              </w:rPr>
            </w:pPr>
            <w:r>
              <w:rPr>
                <w:rFonts w:ascii="Times New Roman" w:hAnsi="Times New Roman" w:cs="Times New Roman"/>
                <w:sz w:val="20"/>
                <w:szCs w:val="20"/>
              </w:rPr>
              <w:t>4</w:t>
            </w:r>
          </w:p>
        </w:tc>
        <w:tc>
          <w:tcPr>
            <w:tcW w:w="816" w:type="dxa"/>
          </w:tcPr>
          <w:p w14:paraId="65187DC6" w14:textId="77777777" w:rsidR="00364EAE" w:rsidRPr="00364EAE" w:rsidRDefault="000D02E5" w:rsidP="00F25A81">
            <w:pPr>
              <w:jc w:val="both"/>
              <w:rPr>
                <w:rFonts w:ascii="Times New Roman" w:hAnsi="Times New Roman" w:cs="Times New Roman"/>
                <w:sz w:val="20"/>
                <w:szCs w:val="20"/>
              </w:rPr>
            </w:pPr>
            <w:r w:rsidRPr="000D02E5">
              <w:rPr>
                <w:rFonts w:ascii="Times New Roman" w:hAnsi="Times New Roman" w:cs="Times New Roman"/>
                <w:sz w:val="20"/>
                <w:szCs w:val="20"/>
              </w:rPr>
              <w:t>Angola</w:t>
            </w:r>
          </w:p>
        </w:tc>
        <w:tc>
          <w:tcPr>
            <w:tcW w:w="616" w:type="dxa"/>
          </w:tcPr>
          <w:p w14:paraId="1AD5F80A"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950</w:t>
            </w:r>
          </w:p>
        </w:tc>
        <w:tc>
          <w:tcPr>
            <w:tcW w:w="536" w:type="dxa"/>
          </w:tcPr>
          <w:p w14:paraId="245D991A"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41</w:t>
            </w:r>
          </w:p>
        </w:tc>
        <w:tc>
          <w:tcPr>
            <w:tcW w:w="616" w:type="dxa"/>
          </w:tcPr>
          <w:p w14:paraId="54BE8973"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242</w:t>
            </w:r>
          </w:p>
        </w:tc>
        <w:tc>
          <w:tcPr>
            <w:tcW w:w="615" w:type="dxa"/>
          </w:tcPr>
          <w:p w14:paraId="71088DC6"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667</w:t>
            </w:r>
          </w:p>
        </w:tc>
        <w:tc>
          <w:tcPr>
            <w:tcW w:w="516" w:type="dxa"/>
          </w:tcPr>
          <w:p w14:paraId="5D9857E1"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18</w:t>
            </w:r>
          </w:p>
        </w:tc>
        <w:tc>
          <w:tcPr>
            <w:tcW w:w="550" w:type="dxa"/>
          </w:tcPr>
          <w:p w14:paraId="19F14E3C"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1</w:t>
            </w:r>
          </w:p>
        </w:tc>
        <w:tc>
          <w:tcPr>
            <w:tcW w:w="596" w:type="dxa"/>
          </w:tcPr>
          <w:p w14:paraId="370D6AA5"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0</w:t>
            </w:r>
          </w:p>
        </w:tc>
        <w:tc>
          <w:tcPr>
            <w:tcW w:w="537" w:type="dxa"/>
          </w:tcPr>
          <w:p w14:paraId="18679DD2"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4.32</w:t>
            </w:r>
          </w:p>
        </w:tc>
        <w:tc>
          <w:tcPr>
            <w:tcW w:w="587" w:type="dxa"/>
          </w:tcPr>
          <w:p w14:paraId="11C25669" w14:textId="77777777" w:rsidR="000D02E5" w:rsidRPr="000D02E5" w:rsidRDefault="000D02E5" w:rsidP="00F25A81">
            <w:pPr>
              <w:jc w:val="both"/>
              <w:rPr>
                <w:rFonts w:ascii="Times New Roman" w:hAnsi="Times New Roman" w:cs="Times New Roman"/>
                <w:sz w:val="20"/>
                <w:szCs w:val="20"/>
              </w:rPr>
            </w:pPr>
            <w:r w:rsidRPr="000D02E5">
              <w:rPr>
                <w:rFonts w:ascii="Times New Roman" w:hAnsi="Times New Roman" w:cs="Times New Roman"/>
                <w:sz w:val="20"/>
                <w:szCs w:val="20"/>
              </w:rPr>
              <w:t>25.4</w:t>
            </w:r>
          </w:p>
          <w:p w14:paraId="6F74D8FD" w14:textId="77777777" w:rsidR="00364EAE" w:rsidRPr="00364EAE" w:rsidRDefault="000D02E5" w:rsidP="00F25A81">
            <w:pPr>
              <w:jc w:val="both"/>
              <w:rPr>
                <w:rFonts w:ascii="Times New Roman" w:hAnsi="Times New Roman" w:cs="Times New Roman"/>
                <w:sz w:val="20"/>
                <w:szCs w:val="20"/>
              </w:rPr>
            </w:pPr>
            <w:r w:rsidRPr="000D02E5">
              <w:rPr>
                <w:rFonts w:ascii="Times New Roman" w:hAnsi="Times New Roman" w:cs="Times New Roman"/>
                <w:sz w:val="20"/>
                <w:szCs w:val="20"/>
              </w:rPr>
              <w:t>7</w:t>
            </w:r>
          </w:p>
        </w:tc>
        <w:tc>
          <w:tcPr>
            <w:tcW w:w="597" w:type="dxa"/>
          </w:tcPr>
          <w:p w14:paraId="20680136"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16.94</w:t>
            </w:r>
          </w:p>
        </w:tc>
        <w:tc>
          <w:tcPr>
            <w:tcW w:w="616" w:type="dxa"/>
          </w:tcPr>
          <w:p w14:paraId="1AF909F1"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749</w:t>
            </w:r>
          </w:p>
        </w:tc>
        <w:tc>
          <w:tcPr>
            <w:tcW w:w="549" w:type="dxa"/>
          </w:tcPr>
          <w:p w14:paraId="550F3E87"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201</w:t>
            </w:r>
          </w:p>
        </w:tc>
        <w:tc>
          <w:tcPr>
            <w:tcW w:w="567" w:type="dxa"/>
          </w:tcPr>
          <w:p w14:paraId="2CAFFE8A" w14:textId="77777777" w:rsidR="00364EAE" w:rsidRPr="00364EAE" w:rsidRDefault="000D02E5" w:rsidP="00F25A81">
            <w:pPr>
              <w:jc w:val="both"/>
              <w:rPr>
                <w:rFonts w:ascii="Times New Roman" w:hAnsi="Times New Roman" w:cs="Times New Roman"/>
                <w:sz w:val="20"/>
                <w:szCs w:val="20"/>
              </w:rPr>
            </w:pPr>
            <w:r>
              <w:rPr>
                <w:rFonts w:ascii="Times New Roman" w:hAnsi="Times New Roman" w:cs="Times New Roman"/>
                <w:sz w:val="20"/>
                <w:szCs w:val="20"/>
              </w:rPr>
              <w:t>26.84</w:t>
            </w:r>
          </w:p>
        </w:tc>
        <w:tc>
          <w:tcPr>
            <w:tcW w:w="794" w:type="dxa"/>
          </w:tcPr>
          <w:p w14:paraId="084C2AA1" w14:textId="77777777" w:rsidR="00364EAE" w:rsidRPr="00364EAE" w:rsidRDefault="000D02E5" w:rsidP="00F25A81">
            <w:pPr>
              <w:jc w:val="both"/>
              <w:rPr>
                <w:rFonts w:ascii="Times New Roman" w:hAnsi="Times New Roman" w:cs="Times New Roman"/>
                <w:sz w:val="20"/>
                <w:szCs w:val="20"/>
              </w:rPr>
            </w:pPr>
            <w:r w:rsidRPr="000D02E5">
              <w:rPr>
                <w:rFonts w:ascii="Times New Roman" w:hAnsi="Times New Roman" w:cs="Times New Roman"/>
                <w:sz w:val="20"/>
                <w:szCs w:val="20"/>
              </w:rPr>
              <w:t>Africa</w:t>
            </w:r>
          </w:p>
        </w:tc>
      </w:tr>
    </w:tbl>
    <w:p w14:paraId="07547A01" w14:textId="77777777" w:rsidR="006F3106" w:rsidRDefault="006F3106" w:rsidP="00F25A81">
      <w:pPr>
        <w:jc w:val="both"/>
        <w:rPr>
          <w:rFonts w:ascii="Times New Roman" w:hAnsi="Times New Roman" w:cs="Times New Roman"/>
          <w:sz w:val="32"/>
          <w:szCs w:val="32"/>
        </w:rPr>
      </w:pPr>
    </w:p>
    <w:p w14:paraId="5043CB0F" w14:textId="77777777" w:rsidR="00F33C68" w:rsidRDefault="00F33C68" w:rsidP="00F25A81">
      <w:pPr>
        <w:jc w:val="both"/>
        <w:rPr>
          <w:rFonts w:ascii="Times New Roman" w:hAnsi="Times New Roman" w:cs="Times New Roman"/>
          <w:sz w:val="32"/>
          <w:szCs w:val="32"/>
        </w:rPr>
      </w:pPr>
    </w:p>
    <w:p w14:paraId="26079BF5" w14:textId="77777777" w:rsidR="006F3106" w:rsidRPr="006F3106" w:rsidRDefault="006F3106" w:rsidP="006F3106">
      <w:pPr>
        <w:jc w:val="center"/>
        <w:rPr>
          <w:rFonts w:ascii="Times New Roman" w:hAnsi="Times New Roman" w:cs="Times New Roman"/>
          <w:b/>
          <w:sz w:val="44"/>
          <w:szCs w:val="44"/>
        </w:rPr>
      </w:pPr>
      <w:r w:rsidRPr="006F3106">
        <w:rPr>
          <w:rFonts w:ascii="Times New Roman" w:hAnsi="Times New Roman" w:cs="Times New Roman"/>
          <w:b/>
          <w:sz w:val="44"/>
          <w:szCs w:val="44"/>
        </w:rPr>
        <w:t>DEVELOPMENT PHASES</w:t>
      </w:r>
    </w:p>
    <w:p w14:paraId="11A04CB0" w14:textId="77777777" w:rsidR="006F3106" w:rsidRPr="006F3106" w:rsidRDefault="006F3106" w:rsidP="006F3106">
      <w:pPr>
        <w:jc w:val="both"/>
        <w:rPr>
          <w:rFonts w:ascii="Segoe UI" w:hAnsi="Segoe UI" w:cs="Segoe UI"/>
          <w:sz w:val="32"/>
          <w:szCs w:val="32"/>
        </w:rPr>
      </w:pPr>
      <w:r w:rsidRPr="006F3106">
        <w:rPr>
          <w:rFonts w:ascii="Segoe UI" w:hAnsi="Segoe UI" w:cs="Segoe UI"/>
          <w:sz w:val="32"/>
          <w:szCs w:val="32"/>
        </w:rPr>
        <w:t>Developing a comprehensive COVID-19 cases analysis involves several phases, each building upon the previous one. These phases help ensure that the analysis is rigorous, accurate, and actionable. Here are the key development phases for COVID-19 cases analysis:</w:t>
      </w:r>
    </w:p>
    <w:p w14:paraId="07459315" w14:textId="77777777" w:rsidR="006F3106" w:rsidRPr="006F3106" w:rsidRDefault="006F3106" w:rsidP="006F3106">
      <w:pPr>
        <w:jc w:val="both"/>
        <w:rPr>
          <w:rFonts w:ascii="Segoe UI" w:hAnsi="Segoe UI" w:cs="Segoe UI"/>
          <w:sz w:val="32"/>
          <w:szCs w:val="32"/>
        </w:rPr>
      </w:pPr>
    </w:p>
    <w:p w14:paraId="089DB420" w14:textId="77777777" w:rsidR="006F3106" w:rsidRPr="002B56FB" w:rsidRDefault="002B56FB" w:rsidP="006F3106">
      <w:pPr>
        <w:jc w:val="both"/>
        <w:rPr>
          <w:rFonts w:ascii="Segoe UI" w:hAnsi="Segoe UI" w:cs="Segoe UI"/>
          <w:b/>
          <w:sz w:val="32"/>
          <w:szCs w:val="32"/>
        </w:rPr>
      </w:pPr>
      <w:r>
        <w:rPr>
          <w:rFonts w:ascii="Segoe UI" w:hAnsi="Segoe UI" w:cs="Segoe UI"/>
          <w:b/>
          <w:sz w:val="32"/>
          <w:szCs w:val="32"/>
        </w:rPr>
        <w:t xml:space="preserve">1. </w:t>
      </w:r>
      <w:r w:rsidR="006F3106" w:rsidRPr="002B56FB">
        <w:rPr>
          <w:rFonts w:ascii="Segoe UI" w:hAnsi="Segoe UI" w:cs="Segoe UI"/>
          <w:b/>
          <w:sz w:val="32"/>
          <w:szCs w:val="32"/>
        </w:rPr>
        <w:t>Da</w:t>
      </w:r>
      <w:r>
        <w:rPr>
          <w:rFonts w:ascii="Segoe UI" w:hAnsi="Segoe UI" w:cs="Segoe UI"/>
          <w:b/>
          <w:sz w:val="32"/>
          <w:szCs w:val="32"/>
        </w:rPr>
        <w:t>ta Collection and Acquisition:</w:t>
      </w:r>
    </w:p>
    <w:p w14:paraId="216255C6" w14:textId="77777777" w:rsidR="006F3106" w:rsidRPr="006F3106" w:rsidRDefault="006F3106" w:rsidP="006F3106">
      <w:pPr>
        <w:jc w:val="both"/>
        <w:rPr>
          <w:rFonts w:ascii="Segoe UI" w:hAnsi="Segoe UI" w:cs="Segoe UI"/>
          <w:sz w:val="32"/>
          <w:szCs w:val="32"/>
        </w:rPr>
      </w:pPr>
      <w:r w:rsidRPr="006F3106">
        <w:rPr>
          <w:rFonts w:ascii="Segoe UI" w:hAnsi="Segoe UI" w:cs="Segoe UI"/>
          <w:sz w:val="32"/>
          <w:szCs w:val="32"/>
        </w:rPr>
        <w:lastRenderedPageBreak/>
        <w:t xml:space="preserve">   - Gather COVID-19 data from reliable sources, which may include public health agencies, hospitals, testing centers, and research institutions.</w:t>
      </w:r>
    </w:p>
    <w:p w14:paraId="40F371FC" w14:textId="77777777" w:rsidR="006F3106" w:rsidRPr="006F3106" w:rsidRDefault="006F3106" w:rsidP="006F3106">
      <w:pPr>
        <w:jc w:val="both"/>
        <w:rPr>
          <w:rFonts w:ascii="Segoe UI" w:hAnsi="Segoe UI" w:cs="Segoe UI"/>
          <w:sz w:val="32"/>
          <w:szCs w:val="32"/>
        </w:rPr>
      </w:pPr>
      <w:r w:rsidRPr="006F3106">
        <w:rPr>
          <w:rFonts w:ascii="Segoe UI" w:hAnsi="Segoe UI" w:cs="Segoe UI"/>
          <w:sz w:val="32"/>
          <w:szCs w:val="32"/>
        </w:rPr>
        <w:t xml:space="preserve">   - Collect data on cases, hospitalizations, deaths, testing rates, demographics, and geographic information.</w:t>
      </w:r>
    </w:p>
    <w:p w14:paraId="24F8D8C2" w14:textId="77777777" w:rsidR="006F3106" w:rsidRPr="006F3106" w:rsidRDefault="006F3106" w:rsidP="006F3106">
      <w:pPr>
        <w:jc w:val="both"/>
        <w:rPr>
          <w:rFonts w:ascii="Segoe UI" w:hAnsi="Segoe UI" w:cs="Segoe UI"/>
          <w:sz w:val="32"/>
          <w:szCs w:val="32"/>
        </w:rPr>
      </w:pPr>
      <w:r w:rsidRPr="006F3106">
        <w:rPr>
          <w:rFonts w:ascii="Segoe UI" w:hAnsi="Segoe UI" w:cs="Segoe UI"/>
          <w:sz w:val="32"/>
          <w:szCs w:val="32"/>
        </w:rPr>
        <w:t xml:space="preserve">   - Ensure data quality, consistency, and timeliness.</w:t>
      </w:r>
    </w:p>
    <w:p w14:paraId="6537F28F" w14:textId="77777777" w:rsidR="006F3106" w:rsidRPr="006F3106" w:rsidRDefault="006F3106" w:rsidP="006F3106">
      <w:pPr>
        <w:jc w:val="both"/>
        <w:rPr>
          <w:rFonts w:ascii="Segoe UI" w:hAnsi="Segoe UI" w:cs="Segoe UI"/>
          <w:sz w:val="32"/>
          <w:szCs w:val="32"/>
        </w:rPr>
      </w:pPr>
    </w:p>
    <w:p w14:paraId="315919AE" w14:textId="77777777" w:rsidR="006F3106" w:rsidRPr="002B56FB" w:rsidRDefault="002B56FB" w:rsidP="006F3106">
      <w:pPr>
        <w:jc w:val="both"/>
        <w:rPr>
          <w:rFonts w:ascii="Segoe UI" w:hAnsi="Segoe UI" w:cs="Segoe UI"/>
          <w:b/>
          <w:sz w:val="32"/>
          <w:szCs w:val="32"/>
        </w:rPr>
      </w:pPr>
      <w:r>
        <w:rPr>
          <w:rFonts w:ascii="Segoe UI" w:hAnsi="Segoe UI" w:cs="Segoe UI"/>
          <w:b/>
          <w:sz w:val="32"/>
          <w:szCs w:val="32"/>
        </w:rPr>
        <w:t xml:space="preserve">2. </w:t>
      </w:r>
      <w:r w:rsidR="006F3106" w:rsidRPr="002B56FB">
        <w:rPr>
          <w:rFonts w:ascii="Segoe UI" w:hAnsi="Segoe UI" w:cs="Segoe UI"/>
          <w:b/>
          <w:sz w:val="32"/>
          <w:szCs w:val="32"/>
        </w:rPr>
        <w:t>Da</w:t>
      </w:r>
      <w:r>
        <w:rPr>
          <w:rFonts w:ascii="Segoe UI" w:hAnsi="Segoe UI" w:cs="Segoe UI"/>
          <w:b/>
          <w:sz w:val="32"/>
          <w:szCs w:val="32"/>
        </w:rPr>
        <w:t>ta Cleaning and Preprocessing:</w:t>
      </w:r>
    </w:p>
    <w:p w14:paraId="12812753" w14:textId="77777777" w:rsidR="006F3106" w:rsidRPr="006F3106" w:rsidRDefault="006F3106" w:rsidP="006F3106">
      <w:pPr>
        <w:jc w:val="both"/>
        <w:rPr>
          <w:rFonts w:ascii="Segoe UI" w:hAnsi="Segoe UI" w:cs="Segoe UI"/>
          <w:sz w:val="32"/>
          <w:szCs w:val="32"/>
        </w:rPr>
      </w:pPr>
      <w:r w:rsidRPr="006F3106">
        <w:rPr>
          <w:rFonts w:ascii="Segoe UI" w:hAnsi="Segoe UI" w:cs="Segoe UI"/>
          <w:sz w:val="32"/>
          <w:szCs w:val="32"/>
        </w:rPr>
        <w:t xml:space="preserve">   - Clean and preprocess the data to handle missing values, outliers, and inconsistencies.</w:t>
      </w:r>
    </w:p>
    <w:p w14:paraId="664634CB" w14:textId="77777777" w:rsidR="006F3106" w:rsidRPr="006F3106" w:rsidRDefault="006F3106" w:rsidP="006F3106">
      <w:pPr>
        <w:jc w:val="both"/>
        <w:rPr>
          <w:rFonts w:ascii="Segoe UI" w:hAnsi="Segoe UI" w:cs="Segoe UI"/>
          <w:sz w:val="32"/>
          <w:szCs w:val="32"/>
        </w:rPr>
      </w:pPr>
      <w:r w:rsidRPr="006F3106">
        <w:rPr>
          <w:rFonts w:ascii="Segoe UI" w:hAnsi="Segoe UI" w:cs="Segoe UI"/>
          <w:sz w:val="32"/>
          <w:szCs w:val="32"/>
        </w:rPr>
        <w:t xml:space="preserve">   - Standardize data formats and create a structured database for analysis.</w:t>
      </w:r>
    </w:p>
    <w:p w14:paraId="6DFB9E20" w14:textId="77777777" w:rsidR="006F3106" w:rsidRPr="006F3106" w:rsidRDefault="006F3106" w:rsidP="006F3106">
      <w:pPr>
        <w:jc w:val="both"/>
        <w:rPr>
          <w:rFonts w:ascii="Segoe UI" w:hAnsi="Segoe UI" w:cs="Segoe UI"/>
          <w:sz w:val="32"/>
          <w:szCs w:val="32"/>
        </w:rPr>
      </w:pPr>
    </w:p>
    <w:p w14:paraId="082FEAE3" w14:textId="77777777" w:rsidR="006F3106" w:rsidRPr="002B56FB" w:rsidRDefault="002B56FB" w:rsidP="006F3106">
      <w:pPr>
        <w:jc w:val="both"/>
        <w:rPr>
          <w:rFonts w:ascii="Segoe UI" w:hAnsi="Segoe UI" w:cs="Segoe UI"/>
          <w:b/>
          <w:sz w:val="32"/>
          <w:szCs w:val="32"/>
        </w:rPr>
      </w:pPr>
      <w:r>
        <w:rPr>
          <w:rFonts w:ascii="Segoe UI" w:hAnsi="Segoe UI" w:cs="Segoe UI"/>
          <w:b/>
          <w:sz w:val="32"/>
          <w:szCs w:val="32"/>
        </w:rPr>
        <w:t xml:space="preserve">3. </w:t>
      </w:r>
      <w:r w:rsidR="006F3106" w:rsidRPr="002B56FB">
        <w:rPr>
          <w:rFonts w:ascii="Segoe UI" w:hAnsi="Segoe UI" w:cs="Segoe UI"/>
          <w:b/>
          <w:sz w:val="32"/>
          <w:szCs w:val="32"/>
        </w:rPr>
        <w:t>Ex</w:t>
      </w:r>
      <w:r>
        <w:rPr>
          <w:rFonts w:ascii="Segoe UI" w:hAnsi="Segoe UI" w:cs="Segoe UI"/>
          <w:b/>
          <w:sz w:val="32"/>
          <w:szCs w:val="32"/>
        </w:rPr>
        <w:t>ploratory Data Analysis (EDA):</w:t>
      </w:r>
    </w:p>
    <w:p w14:paraId="2D9DC24F" w14:textId="77777777" w:rsidR="006F3106" w:rsidRPr="006F3106" w:rsidRDefault="006F3106" w:rsidP="006F3106">
      <w:pPr>
        <w:jc w:val="both"/>
        <w:rPr>
          <w:rFonts w:ascii="Segoe UI" w:hAnsi="Segoe UI" w:cs="Segoe UI"/>
          <w:sz w:val="32"/>
          <w:szCs w:val="32"/>
        </w:rPr>
      </w:pPr>
      <w:r w:rsidRPr="006F3106">
        <w:rPr>
          <w:rFonts w:ascii="Segoe UI" w:hAnsi="Segoe UI" w:cs="Segoe UI"/>
          <w:sz w:val="32"/>
          <w:szCs w:val="32"/>
        </w:rPr>
        <w:t xml:space="preserve">   - Conduct EDA to gain a preliminary understanding of the data. This may involve generating summary statistics, visualizations, and identifying trends.</w:t>
      </w:r>
    </w:p>
    <w:p w14:paraId="01F12129" w14:textId="77777777" w:rsidR="006F3106" w:rsidRPr="006F3106" w:rsidRDefault="006F3106" w:rsidP="006F3106">
      <w:pPr>
        <w:jc w:val="both"/>
        <w:rPr>
          <w:rFonts w:ascii="Segoe UI" w:hAnsi="Segoe UI" w:cs="Segoe UI"/>
          <w:sz w:val="32"/>
          <w:szCs w:val="32"/>
        </w:rPr>
      </w:pPr>
      <w:r w:rsidRPr="006F3106">
        <w:rPr>
          <w:rFonts w:ascii="Segoe UI" w:hAnsi="Segoe UI" w:cs="Segoe UI"/>
          <w:sz w:val="32"/>
          <w:szCs w:val="32"/>
        </w:rPr>
        <w:t xml:space="preserve">   - Explore the distribution of cases over time, geographical regions, and demographics.</w:t>
      </w:r>
    </w:p>
    <w:p w14:paraId="70DF9E56" w14:textId="77777777" w:rsidR="006F3106" w:rsidRPr="006F3106" w:rsidRDefault="006F3106" w:rsidP="006F3106">
      <w:pPr>
        <w:jc w:val="both"/>
        <w:rPr>
          <w:rFonts w:ascii="Segoe UI" w:hAnsi="Segoe UI" w:cs="Segoe UI"/>
          <w:sz w:val="32"/>
          <w:szCs w:val="32"/>
        </w:rPr>
      </w:pPr>
    </w:p>
    <w:p w14:paraId="6F7A3D8E" w14:textId="77777777" w:rsidR="006F3106" w:rsidRPr="002B56FB" w:rsidRDefault="002B56FB" w:rsidP="006F3106">
      <w:pPr>
        <w:jc w:val="both"/>
        <w:rPr>
          <w:rFonts w:ascii="Segoe UI" w:hAnsi="Segoe UI" w:cs="Segoe UI"/>
          <w:b/>
          <w:sz w:val="32"/>
          <w:szCs w:val="32"/>
        </w:rPr>
      </w:pPr>
      <w:r>
        <w:rPr>
          <w:rFonts w:ascii="Segoe UI" w:hAnsi="Segoe UI" w:cs="Segoe UI"/>
          <w:b/>
          <w:sz w:val="32"/>
          <w:szCs w:val="32"/>
        </w:rPr>
        <w:t>4. Hypothesis Formulation:</w:t>
      </w:r>
    </w:p>
    <w:p w14:paraId="38226690" w14:textId="77777777" w:rsidR="006F3106" w:rsidRPr="006F3106" w:rsidRDefault="006F3106" w:rsidP="006F3106">
      <w:pPr>
        <w:jc w:val="both"/>
        <w:rPr>
          <w:rFonts w:ascii="Segoe UI" w:hAnsi="Segoe UI" w:cs="Segoe UI"/>
          <w:sz w:val="32"/>
          <w:szCs w:val="32"/>
        </w:rPr>
      </w:pPr>
      <w:r w:rsidRPr="006F3106">
        <w:rPr>
          <w:rFonts w:ascii="Segoe UI" w:hAnsi="Segoe UI" w:cs="Segoe UI"/>
          <w:sz w:val="32"/>
          <w:szCs w:val="32"/>
        </w:rPr>
        <w:lastRenderedPageBreak/>
        <w:t xml:space="preserve">   - Develop hypotheses or research questions to guide your analysis. For example, you might investigate factors influencing the spread of the virus or the impact of interventions.</w:t>
      </w:r>
    </w:p>
    <w:p w14:paraId="44E871BC" w14:textId="77777777" w:rsidR="006F3106" w:rsidRPr="006F3106" w:rsidRDefault="006F3106" w:rsidP="006F3106">
      <w:pPr>
        <w:jc w:val="both"/>
        <w:rPr>
          <w:rFonts w:ascii="Segoe UI" w:hAnsi="Segoe UI" w:cs="Segoe UI"/>
          <w:sz w:val="32"/>
          <w:szCs w:val="32"/>
        </w:rPr>
      </w:pPr>
    </w:p>
    <w:p w14:paraId="0A545B7A" w14:textId="77777777" w:rsidR="006F3106" w:rsidRPr="002B56FB" w:rsidRDefault="002B56FB" w:rsidP="006F3106">
      <w:pPr>
        <w:jc w:val="both"/>
        <w:rPr>
          <w:rFonts w:ascii="Segoe UI" w:hAnsi="Segoe UI" w:cs="Segoe UI"/>
          <w:b/>
          <w:sz w:val="32"/>
          <w:szCs w:val="32"/>
        </w:rPr>
      </w:pPr>
      <w:r>
        <w:rPr>
          <w:rFonts w:ascii="Segoe UI" w:hAnsi="Segoe UI" w:cs="Segoe UI"/>
          <w:b/>
          <w:sz w:val="32"/>
          <w:szCs w:val="32"/>
        </w:rPr>
        <w:t>5. Feature Engineering:</w:t>
      </w:r>
    </w:p>
    <w:p w14:paraId="7038E3BA" w14:textId="77777777" w:rsidR="006F3106" w:rsidRPr="006F3106" w:rsidRDefault="006F3106" w:rsidP="006F3106">
      <w:pPr>
        <w:jc w:val="both"/>
        <w:rPr>
          <w:rFonts w:ascii="Segoe UI" w:hAnsi="Segoe UI" w:cs="Segoe UI"/>
          <w:sz w:val="32"/>
          <w:szCs w:val="32"/>
        </w:rPr>
      </w:pPr>
      <w:r w:rsidRPr="006F3106">
        <w:rPr>
          <w:rFonts w:ascii="Segoe UI" w:hAnsi="Segoe UI" w:cs="Segoe UI"/>
          <w:sz w:val="32"/>
          <w:szCs w:val="32"/>
        </w:rPr>
        <w:t xml:space="preserve">   - Create new variables or features that can enhance your analysis. For COVID-19 cases analysis, this may include calculating infection rates, mortality rates, or other derived metrics.</w:t>
      </w:r>
    </w:p>
    <w:p w14:paraId="144A5D23" w14:textId="77777777" w:rsidR="006F3106" w:rsidRPr="006F3106" w:rsidRDefault="006F3106" w:rsidP="006F3106">
      <w:pPr>
        <w:jc w:val="both"/>
        <w:rPr>
          <w:rFonts w:ascii="Segoe UI" w:hAnsi="Segoe UI" w:cs="Segoe UI"/>
          <w:sz w:val="32"/>
          <w:szCs w:val="32"/>
        </w:rPr>
      </w:pPr>
    </w:p>
    <w:p w14:paraId="29D6F34A" w14:textId="77777777" w:rsidR="006F3106" w:rsidRPr="002B56FB" w:rsidRDefault="002B56FB" w:rsidP="006F3106">
      <w:pPr>
        <w:jc w:val="both"/>
        <w:rPr>
          <w:rFonts w:ascii="Segoe UI" w:hAnsi="Segoe UI" w:cs="Segoe UI"/>
          <w:b/>
          <w:sz w:val="32"/>
          <w:szCs w:val="32"/>
        </w:rPr>
      </w:pPr>
      <w:r>
        <w:rPr>
          <w:rFonts w:ascii="Segoe UI" w:hAnsi="Segoe UI" w:cs="Segoe UI"/>
          <w:b/>
          <w:sz w:val="32"/>
          <w:szCs w:val="32"/>
        </w:rPr>
        <w:t xml:space="preserve">6. </w:t>
      </w:r>
      <w:r w:rsidR="006F3106" w:rsidRPr="002B56FB">
        <w:rPr>
          <w:rFonts w:ascii="Segoe UI" w:hAnsi="Segoe UI" w:cs="Segoe UI"/>
          <w:b/>
          <w:sz w:val="32"/>
          <w:szCs w:val="32"/>
        </w:rPr>
        <w:t xml:space="preserve">Statistical </w:t>
      </w:r>
      <w:r>
        <w:rPr>
          <w:rFonts w:ascii="Segoe UI" w:hAnsi="Segoe UI" w:cs="Segoe UI"/>
          <w:b/>
          <w:sz w:val="32"/>
          <w:szCs w:val="32"/>
        </w:rPr>
        <w:t>and Machine Learning Modeling:</w:t>
      </w:r>
    </w:p>
    <w:p w14:paraId="4E366DE2" w14:textId="77777777" w:rsidR="006F3106" w:rsidRPr="006F3106" w:rsidRDefault="006F3106" w:rsidP="006F3106">
      <w:pPr>
        <w:jc w:val="both"/>
        <w:rPr>
          <w:rFonts w:ascii="Segoe UI" w:hAnsi="Segoe UI" w:cs="Segoe UI"/>
          <w:sz w:val="32"/>
          <w:szCs w:val="32"/>
        </w:rPr>
      </w:pPr>
      <w:r w:rsidRPr="006F3106">
        <w:rPr>
          <w:rFonts w:ascii="Segoe UI" w:hAnsi="Segoe UI" w:cs="Segoe UI"/>
          <w:sz w:val="32"/>
          <w:szCs w:val="32"/>
        </w:rPr>
        <w:t xml:space="preserve">   - Apply statistical and machine learning models to answer your research questions or test hypotheses.</w:t>
      </w:r>
    </w:p>
    <w:p w14:paraId="5CDDB8BF" w14:textId="77777777" w:rsidR="006F3106" w:rsidRPr="006F3106" w:rsidRDefault="006F3106" w:rsidP="006F3106">
      <w:pPr>
        <w:jc w:val="both"/>
        <w:rPr>
          <w:rFonts w:ascii="Segoe UI" w:hAnsi="Segoe UI" w:cs="Segoe UI"/>
          <w:sz w:val="32"/>
          <w:szCs w:val="32"/>
        </w:rPr>
      </w:pPr>
      <w:r w:rsidRPr="006F3106">
        <w:rPr>
          <w:rFonts w:ascii="Segoe UI" w:hAnsi="Segoe UI" w:cs="Segoe UI"/>
          <w:sz w:val="32"/>
          <w:szCs w:val="32"/>
        </w:rPr>
        <w:t xml:space="preserve">   - Use regression analysis, time-series modeling, or other relevant techniques to explore relationships and make predictions.</w:t>
      </w:r>
    </w:p>
    <w:p w14:paraId="738610EB" w14:textId="77777777" w:rsidR="006F3106" w:rsidRPr="006F3106" w:rsidRDefault="006F3106" w:rsidP="006F3106">
      <w:pPr>
        <w:jc w:val="both"/>
        <w:rPr>
          <w:rFonts w:ascii="Segoe UI" w:hAnsi="Segoe UI" w:cs="Segoe UI"/>
          <w:sz w:val="32"/>
          <w:szCs w:val="32"/>
        </w:rPr>
      </w:pPr>
    </w:p>
    <w:p w14:paraId="76A52313" w14:textId="77777777" w:rsidR="006F3106" w:rsidRPr="002B56FB" w:rsidRDefault="002B56FB" w:rsidP="006F3106">
      <w:pPr>
        <w:jc w:val="both"/>
        <w:rPr>
          <w:rFonts w:ascii="Segoe UI" w:hAnsi="Segoe UI" w:cs="Segoe UI"/>
          <w:b/>
          <w:sz w:val="32"/>
          <w:szCs w:val="32"/>
        </w:rPr>
      </w:pPr>
      <w:r>
        <w:rPr>
          <w:rFonts w:ascii="Segoe UI" w:hAnsi="Segoe UI" w:cs="Segoe UI"/>
          <w:b/>
          <w:sz w:val="32"/>
          <w:szCs w:val="32"/>
        </w:rPr>
        <w:t>7. Geospatial Analysis:</w:t>
      </w:r>
    </w:p>
    <w:p w14:paraId="274D0618" w14:textId="77777777" w:rsidR="006F3106" w:rsidRPr="006F3106" w:rsidRDefault="006F3106" w:rsidP="006F3106">
      <w:pPr>
        <w:jc w:val="both"/>
        <w:rPr>
          <w:rFonts w:ascii="Segoe UI" w:hAnsi="Segoe UI" w:cs="Segoe UI"/>
          <w:sz w:val="32"/>
          <w:szCs w:val="32"/>
        </w:rPr>
      </w:pPr>
      <w:r w:rsidRPr="006F3106">
        <w:rPr>
          <w:rFonts w:ascii="Segoe UI" w:hAnsi="Segoe UI" w:cs="Segoe UI"/>
          <w:sz w:val="32"/>
          <w:szCs w:val="32"/>
        </w:rPr>
        <w:t xml:space="preserve">   - Incorporate geospatial analysis to understand the geographic distribution of COVID-19 cases. Utilize geographic information systems (GIS) to create maps and identify hotspots.</w:t>
      </w:r>
    </w:p>
    <w:p w14:paraId="637805D2" w14:textId="77777777" w:rsidR="006F3106" w:rsidRPr="006F3106" w:rsidRDefault="006F3106" w:rsidP="006F3106">
      <w:pPr>
        <w:jc w:val="both"/>
        <w:rPr>
          <w:rFonts w:ascii="Segoe UI" w:hAnsi="Segoe UI" w:cs="Segoe UI"/>
          <w:sz w:val="32"/>
          <w:szCs w:val="32"/>
        </w:rPr>
      </w:pPr>
    </w:p>
    <w:p w14:paraId="7F62468E" w14:textId="77777777" w:rsidR="006F3106" w:rsidRPr="002B56FB" w:rsidRDefault="002B56FB" w:rsidP="006F3106">
      <w:pPr>
        <w:jc w:val="both"/>
        <w:rPr>
          <w:rFonts w:ascii="Segoe UI" w:hAnsi="Segoe UI" w:cs="Segoe UI"/>
          <w:b/>
          <w:sz w:val="32"/>
          <w:szCs w:val="32"/>
        </w:rPr>
      </w:pPr>
      <w:r>
        <w:rPr>
          <w:rFonts w:ascii="Segoe UI" w:hAnsi="Segoe UI" w:cs="Segoe UI"/>
          <w:b/>
          <w:sz w:val="32"/>
          <w:szCs w:val="32"/>
        </w:rPr>
        <w:t>8. Temporal Analysis:</w:t>
      </w:r>
    </w:p>
    <w:p w14:paraId="5A90CC4D" w14:textId="77777777" w:rsidR="006F3106" w:rsidRPr="006F3106" w:rsidRDefault="006F3106" w:rsidP="006F3106">
      <w:pPr>
        <w:jc w:val="both"/>
        <w:rPr>
          <w:rFonts w:ascii="Segoe UI" w:hAnsi="Segoe UI" w:cs="Segoe UI"/>
          <w:sz w:val="32"/>
          <w:szCs w:val="32"/>
        </w:rPr>
      </w:pPr>
      <w:r w:rsidRPr="006F3106">
        <w:rPr>
          <w:rFonts w:ascii="Segoe UI" w:hAnsi="Segoe UI" w:cs="Segoe UI"/>
          <w:sz w:val="32"/>
          <w:szCs w:val="32"/>
        </w:rPr>
        <w:lastRenderedPageBreak/>
        <w:t xml:space="preserve">   - Analyze temporal trends in COVID-19 cases, including seasonality and changes over time.</w:t>
      </w:r>
    </w:p>
    <w:p w14:paraId="23F22A5F" w14:textId="77777777" w:rsidR="006F3106" w:rsidRPr="006F3106" w:rsidRDefault="006F3106" w:rsidP="006F3106">
      <w:pPr>
        <w:jc w:val="both"/>
        <w:rPr>
          <w:rFonts w:ascii="Segoe UI" w:hAnsi="Segoe UI" w:cs="Segoe UI"/>
          <w:sz w:val="32"/>
          <w:szCs w:val="32"/>
        </w:rPr>
      </w:pPr>
      <w:r w:rsidRPr="006F3106">
        <w:rPr>
          <w:rFonts w:ascii="Segoe UI" w:hAnsi="Segoe UI" w:cs="Segoe UI"/>
          <w:sz w:val="32"/>
          <w:szCs w:val="32"/>
        </w:rPr>
        <w:t xml:space="preserve">   - Use time-series analysis to model and forecast case counts.</w:t>
      </w:r>
    </w:p>
    <w:p w14:paraId="463F29E8" w14:textId="77777777" w:rsidR="006F3106" w:rsidRPr="006F3106" w:rsidRDefault="006F3106" w:rsidP="006F3106">
      <w:pPr>
        <w:jc w:val="both"/>
        <w:rPr>
          <w:rFonts w:ascii="Segoe UI" w:hAnsi="Segoe UI" w:cs="Segoe UI"/>
          <w:sz w:val="32"/>
          <w:szCs w:val="32"/>
        </w:rPr>
      </w:pPr>
    </w:p>
    <w:p w14:paraId="15C7A018" w14:textId="77777777" w:rsidR="006F3106" w:rsidRPr="002B56FB" w:rsidRDefault="002B56FB" w:rsidP="006F3106">
      <w:pPr>
        <w:jc w:val="both"/>
        <w:rPr>
          <w:rFonts w:ascii="Segoe UI" w:hAnsi="Segoe UI" w:cs="Segoe UI"/>
          <w:b/>
          <w:sz w:val="32"/>
          <w:szCs w:val="32"/>
        </w:rPr>
      </w:pPr>
      <w:r>
        <w:rPr>
          <w:rFonts w:ascii="Segoe UI" w:hAnsi="Segoe UI" w:cs="Segoe UI"/>
          <w:b/>
          <w:sz w:val="32"/>
          <w:szCs w:val="32"/>
        </w:rPr>
        <w:t xml:space="preserve">9. </w:t>
      </w:r>
      <w:r w:rsidR="006F3106" w:rsidRPr="002B56FB">
        <w:rPr>
          <w:rFonts w:ascii="Segoe UI" w:hAnsi="Segoe UI" w:cs="Segoe UI"/>
          <w:b/>
          <w:sz w:val="32"/>
          <w:szCs w:val="32"/>
        </w:rPr>
        <w:t>Demograph</w:t>
      </w:r>
      <w:r>
        <w:rPr>
          <w:rFonts w:ascii="Segoe UI" w:hAnsi="Segoe UI" w:cs="Segoe UI"/>
          <w:b/>
          <w:sz w:val="32"/>
          <w:szCs w:val="32"/>
        </w:rPr>
        <w:t>ic and Socioeconomic Analysis:</w:t>
      </w:r>
    </w:p>
    <w:p w14:paraId="11DEE372" w14:textId="77777777" w:rsidR="006F3106" w:rsidRPr="006F3106" w:rsidRDefault="006F3106" w:rsidP="006F3106">
      <w:pPr>
        <w:jc w:val="both"/>
        <w:rPr>
          <w:rFonts w:ascii="Segoe UI" w:hAnsi="Segoe UI" w:cs="Segoe UI"/>
          <w:sz w:val="32"/>
          <w:szCs w:val="32"/>
        </w:rPr>
      </w:pPr>
      <w:r w:rsidRPr="006F3106">
        <w:rPr>
          <w:rFonts w:ascii="Segoe UI" w:hAnsi="Segoe UI" w:cs="Segoe UI"/>
          <w:sz w:val="32"/>
          <w:szCs w:val="32"/>
        </w:rPr>
        <w:t xml:space="preserve">   - Explore how COVID-19 cases are distributed among different demographics and socioeconomic groups.</w:t>
      </w:r>
    </w:p>
    <w:p w14:paraId="341F8D7E" w14:textId="77777777" w:rsidR="006F3106" w:rsidRPr="006F3106" w:rsidRDefault="006F3106" w:rsidP="006F3106">
      <w:pPr>
        <w:jc w:val="both"/>
        <w:rPr>
          <w:rFonts w:ascii="Segoe UI" w:hAnsi="Segoe UI" w:cs="Segoe UI"/>
          <w:sz w:val="32"/>
          <w:szCs w:val="32"/>
        </w:rPr>
      </w:pPr>
      <w:r w:rsidRPr="006F3106">
        <w:rPr>
          <w:rFonts w:ascii="Segoe UI" w:hAnsi="Segoe UI" w:cs="Segoe UI"/>
          <w:sz w:val="32"/>
          <w:szCs w:val="32"/>
        </w:rPr>
        <w:t xml:space="preserve">   - Assess disparities in infection rates and health outcomes.</w:t>
      </w:r>
    </w:p>
    <w:p w14:paraId="3B7B4B86" w14:textId="77777777" w:rsidR="006F3106" w:rsidRPr="006F3106" w:rsidRDefault="006F3106" w:rsidP="006F3106">
      <w:pPr>
        <w:jc w:val="both"/>
        <w:rPr>
          <w:rFonts w:ascii="Segoe UI" w:hAnsi="Segoe UI" w:cs="Segoe UI"/>
          <w:sz w:val="32"/>
          <w:szCs w:val="32"/>
        </w:rPr>
      </w:pPr>
    </w:p>
    <w:p w14:paraId="26FABCFB" w14:textId="77777777" w:rsidR="006F3106" w:rsidRPr="002B56FB" w:rsidRDefault="002B56FB" w:rsidP="006F3106">
      <w:pPr>
        <w:jc w:val="both"/>
        <w:rPr>
          <w:rFonts w:ascii="Segoe UI" w:hAnsi="Segoe UI" w:cs="Segoe UI"/>
          <w:b/>
          <w:sz w:val="32"/>
          <w:szCs w:val="32"/>
        </w:rPr>
      </w:pPr>
      <w:r>
        <w:rPr>
          <w:rFonts w:ascii="Segoe UI" w:hAnsi="Segoe UI" w:cs="Segoe UI"/>
          <w:b/>
          <w:sz w:val="32"/>
          <w:szCs w:val="32"/>
        </w:rPr>
        <w:t>10. Impact Assessment:</w:t>
      </w:r>
    </w:p>
    <w:p w14:paraId="02976C6C" w14:textId="77777777" w:rsidR="006F3106" w:rsidRPr="006F3106" w:rsidRDefault="006F3106" w:rsidP="006F3106">
      <w:pPr>
        <w:jc w:val="both"/>
        <w:rPr>
          <w:rFonts w:ascii="Segoe UI" w:hAnsi="Segoe UI" w:cs="Segoe UI"/>
          <w:sz w:val="32"/>
          <w:szCs w:val="32"/>
        </w:rPr>
      </w:pPr>
      <w:r w:rsidRPr="006F3106">
        <w:rPr>
          <w:rFonts w:ascii="Segoe UI" w:hAnsi="Segoe UI" w:cs="Segoe UI"/>
          <w:sz w:val="32"/>
          <w:szCs w:val="32"/>
        </w:rPr>
        <w:t xml:space="preserve">    - Evaluate the impact of public health interventions and policies on COVID-19 cases.</w:t>
      </w:r>
    </w:p>
    <w:p w14:paraId="4ED829BF" w14:textId="77777777" w:rsidR="006F3106" w:rsidRPr="006F3106" w:rsidRDefault="006F3106" w:rsidP="006F3106">
      <w:pPr>
        <w:jc w:val="both"/>
        <w:rPr>
          <w:rFonts w:ascii="Segoe UI" w:hAnsi="Segoe UI" w:cs="Segoe UI"/>
          <w:sz w:val="32"/>
          <w:szCs w:val="32"/>
        </w:rPr>
      </w:pPr>
      <w:r w:rsidRPr="006F3106">
        <w:rPr>
          <w:rFonts w:ascii="Segoe UI" w:hAnsi="Segoe UI" w:cs="Segoe UI"/>
          <w:sz w:val="32"/>
          <w:szCs w:val="32"/>
        </w:rPr>
        <w:t xml:space="preserve">    - Determine the effectiveness of measures such as lockdowns, mask mandates, and vaccination campaigns.</w:t>
      </w:r>
    </w:p>
    <w:p w14:paraId="3A0FF5F2" w14:textId="77777777" w:rsidR="006F3106" w:rsidRPr="006F3106" w:rsidRDefault="006F3106" w:rsidP="006F3106">
      <w:pPr>
        <w:jc w:val="both"/>
        <w:rPr>
          <w:rFonts w:ascii="Segoe UI" w:hAnsi="Segoe UI" w:cs="Segoe UI"/>
          <w:sz w:val="32"/>
          <w:szCs w:val="32"/>
        </w:rPr>
      </w:pPr>
    </w:p>
    <w:p w14:paraId="6BE17AE6" w14:textId="77777777" w:rsidR="006F3106" w:rsidRPr="002B56FB" w:rsidRDefault="006F3106" w:rsidP="006F3106">
      <w:pPr>
        <w:jc w:val="both"/>
        <w:rPr>
          <w:rFonts w:ascii="Segoe UI" w:hAnsi="Segoe UI" w:cs="Segoe UI"/>
          <w:sz w:val="32"/>
          <w:szCs w:val="32"/>
        </w:rPr>
      </w:pPr>
      <w:r>
        <w:rPr>
          <w:rFonts w:ascii="Segoe UI" w:hAnsi="Segoe UI" w:cs="Segoe UI"/>
          <w:b/>
          <w:sz w:val="32"/>
          <w:szCs w:val="32"/>
        </w:rPr>
        <w:t xml:space="preserve">11. </w:t>
      </w:r>
      <w:r w:rsidRPr="006F3106">
        <w:rPr>
          <w:rFonts w:ascii="Segoe UI" w:hAnsi="Segoe UI" w:cs="Segoe UI"/>
          <w:b/>
          <w:sz w:val="32"/>
          <w:szCs w:val="32"/>
        </w:rPr>
        <w:t>V</w:t>
      </w:r>
      <w:r w:rsidR="002B56FB">
        <w:rPr>
          <w:rFonts w:ascii="Segoe UI" w:hAnsi="Segoe UI" w:cs="Segoe UI"/>
          <w:b/>
          <w:sz w:val="32"/>
          <w:szCs w:val="32"/>
        </w:rPr>
        <w:t>isualization and Reporting</w:t>
      </w:r>
      <w:r w:rsidRPr="006F3106">
        <w:rPr>
          <w:rFonts w:ascii="Segoe UI" w:hAnsi="Segoe UI" w:cs="Segoe UI"/>
          <w:sz w:val="32"/>
          <w:szCs w:val="32"/>
        </w:rPr>
        <w:t xml:space="preserve"> - Create informative data visualizations and reports to communicate your findings. Dashboards, charts, and maps can make the analysis more accessible to a wider audience.</w:t>
      </w:r>
    </w:p>
    <w:p w14:paraId="5630AD66" w14:textId="77777777" w:rsidR="006F3106" w:rsidRPr="006F3106" w:rsidRDefault="006F3106" w:rsidP="006F3106">
      <w:pPr>
        <w:jc w:val="both"/>
        <w:rPr>
          <w:rFonts w:ascii="Segoe UI" w:hAnsi="Segoe UI" w:cs="Segoe UI"/>
          <w:sz w:val="32"/>
          <w:szCs w:val="32"/>
        </w:rPr>
      </w:pPr>
    </w:p>
    <w:p w14:paraId="27C494F9" w14:textId="77777777" w:rsidR="006F3106" w:rsidRPr="002B56FB" w:rsidRDefault="006F3106" w:rsidP="006F3106">
      <w:pPr>
        <w:jc w:val="both"/>
        <w:rPr>
          <w:rFonts w:ascii="Segoe UI" w:hAnsi="Segoe UI" w:cs="Segoe UI"/>
          <w:b/>
          <w:sz w:val="32"/>
          <w:szCs w:val="32"/>
        </w:rPr>
      </w:pPr>
      <w:r>
        <w:rPr>
          <w:rFonts w:ascii="Segoe UI" w:hAnsi="Segoe UI" w:cs="Segoe UI"/>
          <w:b/>
          <w:sz w:val="32"/>
          <w:szCs w:val="32"/>
        </w:rPr>
        <w:lastRenderedPageBreak/>
        <w:t xml:space="preserve">12. </w:t>
      </w:r>
      <w:r w:rsidRPr="006F3106">
        <w:rPr>
          <w:rFonts w:ascii="Segoe UI" w:hAnsi="Segoe UI" w:cs="Segoe UI"/>
          <w:b/>
          <w:sz w:val="32"/>
          <w:szCs w:val="32"/>
        </w:rPr>
        <w:t>Model Valida</w:t>
      </w:r>
      <w:r>
        <w:rPr>
          <w:rFonts w:ascii="Segoe UI" w:hAnsi="Segoe UI" w:cs="Segoe UI"/>
          <w:b/>
          <w:sz w:val="32"/>
          <w:szCs w:val="32"/>
        </w:rPr>
        <w:t>tion and Sensitivity Analysis:</w:t>
      </w:r>
      <w:r w:rsidRPr="006F3106">
        <w:rPr>
          <w:rFonts w:ascii="Segoe UI" w:hAnsi="Segoe UI" w:cs="Segoe UI"/>
          <w:sz w:val="32"/>
          <w:szCs w:val="32"/>
        </w:rPr>
        <w:t xml:space="preserve"> - Validate your models and analysis methods to ensure accuracy and reliability.</w:t>
      </w:r>
    </w:p>
    <w:p w14:paraId="7A9CAE6A" w14:textId="77777777" w:rsidR="006F3106" w:rsidRPr="006F3106" w:rsidRDefault="006F3106" w:rsidP="006F3106">
      <w:pPr>
        <w:jc w:val="both"/>
        <w:rPr>
          <w:rFonts w:ascii="Segoe UI" w:hAnsi="Segoe UI" w:cs="Segoe UI"/>
          <w:sz w:val="32"/>
          <w:szCs w:val="32"/>
        </w:rPr>
      </w:pPr>
      <w:r w:rsidRPr="006F3106">
        <w:rPr>
          <w:rFonts w:ascii="Segoe UI" w:hAnsi="Segoe UI" w:cs="Segoe UI"/>
          <w:sz w:val="32"/>
          <w:szCs w:val="32"/>
        </w:rPr>
        <w:t xml:space="preserve">    - Perform sensitivity analysis to assess how changes in parameters or assumptions affect results.</w:t>
      </w:r>
    </w:p>
    <w:p w14:paraId="61829076" w14:textId="77777777" w:rsidR="006F3106" w:rsidRPr="006F3106" w:rsidRDefault="006F3106" w:rsidP="006F3106">
      <w:pPr>
        <w:jc w:val="both"/>
        <w:rPr>
          <w:rFonts w:ascii="Segoe UI" w:hAnsi="Segoe UI" w:cs="Segoe UI"/>
          <w:sz w:val="32"/>
          <w:szCs w:val="32"/>
        </w:rPr>
      </w:pPr>
    </w:p>
    <w:p w14:paraId="3BCC7121" w14:textId="77777777" w:rsidR="006F3106" w:rsidRPr="006F3106" w:rsidRDefault="006F3106" w:rsidP="006F3106">
      <w:pPr>
        <w:jc w:val="both"/>
        <w:rPr>
          <w:rFonts w:ascii="Segoe UI" w:hAnsi="Segoe UI" w:cs="Segoe UI"/>
          <w:b/>
          <w:sz w:val="32"/>
          <w:szCs w:val="32"/>
        </w:rPr>
      </w:pPr>
      <w:r>
        <w:rPr>
          <w:rFonts w:ascii="Segoe UI" w:hAnsi="Segoe UI" w:cs="Segoe UI"/>
          <w:b/>
          <w:sz w:val="32"/>
          <w:szCs w:val="32"/>
        </w:rPr>
        <w:t>13. Peer Review and Collaboration:</w:t>
      </w:r>
    </w:p>
    <w:p w14:paraId="3BEEEBDE" w14:textId="77777777" w:rsidR="006F3106" w:rsidRPr="006F3106" w:rsidRDefault="006F3106" w:rsidP="006F3106">
      <w:pPr>
        <w:jc w:val="both"/>
        <w:rPr>
          <w:rFonts w:ascii="Segoe UI" w:hAnsi="Segoe UI" w:cs="Segoe UI"/>
          <w:sz w:val="32"/>
          <w:szCs w:val="32"/>
        </w:rPr>
      </w:pPr>
      <w:r w:rsidRPr="006F3106">
        <w:rPr>
          <w:rFonts w:ascii="Segoe UI" w:hAnsi="Segoe UI" w:cs="Segoe UI"/>
          <w:sz w:val="32"/>
          <w:szCs w:val="32"/>
        </w:rPr>
        <w:t xml:space="preserve">    - Seek peer review from experts in epidemiology, data analysis, and related fields to enhance the rigor and credibility of your analysis.</w:t>
      </w:r>
    </w:p>
    <w:p w14:paraId="73AAEDB2" w14:textId="77777777" w:rsidR="006F3106" w:rsidRPr="006F3106" w:rsidRDefault="006F3106" w:rsidP="006F3106">
      <w:pPr>
        <w:jc w:val="both"/>
        <w:rPr>
          <w:rFonts w:ascii="Segoe UI" w:hAnsi="Segoe UI" w:cs="Segoe UI"/>
          <w:sz w:val="32"/>
          <w:szCs w:val="32"/>
        </w:rPr>
      </w:pPr>
      <w:r w:rsidRPr="006F3106">
        <w:rPr>
          <w:rFonts w:ascii="Segoe UI" w:hAnsi="Segoe UI" w:cs="Segoe UI"/>
          <w:sz w:val="32"/>
          <w:szCs w:val="32"/>
        </w:rPr>
        <w:t xml:space="preserve">    - Collaborate with relevant stakeholders and researchers to benefit from their expertise.</w:t>
      </w:r>
    </w:p>
    <w:p w14:paraId="2BA226A1" w14:textId="77777777" w:rsidR="006F3106" w:rsidRPr="006F3106" w:rsidRDefault="006F3106" w:rsidP="006F3106">
      <w:pPr>
        <w:jc w:val="both"/>
        <w:rPr>
          <w:rFonts w:ascii="Segoe UI" w:hAnsi="Segoe UI" w:cs="Segoe UI"/>
          <w:sz w:val="32"/>
          <w:szCs w:val="32"/>
        </w:rPr>
      </w:pPr>
    </w:p>
    <w:p w14:paraId="69D5F0C7" w14:textId="77777777" w:rsidR="006F3106" w:rsidRPr="006F3106" w:rsidRDefault="006F3106" w:rsidP="006F3106">
      <w:pPr>
        <w:jc w:val="both"/>
        <w:rPr>
          <w:rFonts w:ascii="Segoe UI" w:hAnsi="Segoe UI" w:cs="Segoe UI"/>
          <w:b/>
          <w:sz w:val="32"/>
          <w:szCs w:val="32"/>
        </w:rPr>
      </w:pPr>
      <w:r>
        <w:rPr>
          <w:rFonts w:ascii="Segoe UI" w:hAnsi="Segoe UI" w:cs="Segoe UI"/>
          <w:b/>
          <w:sz w:val="32"/>
          <w:szCs w:val="32"/>
        </w:rPr>
        <w:t xml:space="preserve">14. </w:t>
      </w:r>
      <w:r w:rsidRPr="006F3106">
        <w:rPr>
          <w:rFonts w:ascii="Segoe UI" w:hAnsi="Segoe UI" w:cs="Segoe UI"/>
          <w:b/>
          <w:sz w:val="32"/>
          <w:szCs w:val="32"/>
        </w:rPr>
        <w:t>Policy Recommendations and Decision Suppor</w:t>
      </w:r>
      <w:r>
        <w:rPr>
          <w:rFonts w:ascii="Segoe UI" w:hAnsi="Segoe UI" w:cs="Segoe UI"/>
          <w:b/>
          <w:sz w:val="32"/>
          <w:szCs w:val="32"/>
        </w:rPr>
        <w:t>t:</w:t>
      </w:r>
    </w:p>
    <w:p w14:paraId="69CCE98F" w14:textId="2FDF2EA6" w:rsidR="006F3106" w:rsidRPr="006F3106" w:rsidRDefault="006F3106" w:rsidP="006F3106">
      <w:pPr>
        <w:jc w:val="both"/>
        <w:rPr>
          <w:rFonts w:ascii="Segoe UI" w:hAnsi="Segoe UI" w:cs="Segoe UI"/>
          <w:sz w:val="32"/>
          <w:szCs w:val="32"/>
        </w:rPr>
      </w:pPr>
      <w:r w:rsidRPr="7D0D65A5">
        <w:rPr>
          <w:rFonts w:ascii="Segoe UI" w:hAnsi="Segoe UI" w:cs="Segoe UI"/>
          <w:sz w:val="32"/>
          <w:szCs w:val="32"/>
        </w:rPr>
        <w:t xml:space="preserve">    - Translate your analysis into actionable recommendations for policymakers, public health officials, and the </w:t>
      </w:r>
      <w:r w:rsidR="00B9985E" w:rsidRPr="7D0D65A5">
        <w:rPr>
          <w:rFonts w:ascii="Segoe UI" w:hAnsi="Segoe UI" w:cs="Segoe UI"/>
          <w:sz w:val="32"/>
          <w:szCs w:val="32"/>
        </w:rPr>
        <w:t>public</w:t>
      </w:r>
      <w:r w:rsidRPr="7D0D65A5">
        <w:rPr>
          <w:rFonts w:ascii="Segoe UI" w:hAnsi="Segoe UI" w:cs="Segoe UI"/>
          <w:sz w:val="32"/>
          <w:szCs w:val="32"/>
        </w:rPr>
        <w:t>.</w:t>
      </w:r>
    </w:p>
    <w:p w14:paraId="72BD166B" w14:textId="77777777" w:rsidR="006F3106" w:rsidRPr="006F3106" w:rsidRDefault="006F3106" w:rsidP="006F3106">
      <w:pPr>
        <w:jc w:val="both"/>
        <w:rPr>
          <w:rFonts w:ascii="Segoe UI" w:hAnsi="Segoe UI" w:cs="Segoe UI"/>
          <w:sz w:val="32"/>
          <w:szCs w:val="32"/>
        </w:rPr>
      </w:pPr>
      <w:r w:rsidRPr="006F3106">
        <w:rPr>
          <w:rFonts w:ascii="Segoe UI" w:hAnsi="Segoe UI" w:cs="Segoe UI"/>
          <w:sz w:val="32"/>
          <w:szCs w:val="32"/>
        </w:rPr>
        <w:t xml:space="preserve">    - Provide insights that can inform public health strategies and response efforts.</w:t>
      </w:r>
    </w:p>
    <w:p w14:paraId="17AD93B2" w14:textId="77777777" w:rsidR="006F3106" w:rsidRPr="006F3106" w:rsidRDefault="006F3106" w:rsidP="006F3106">
      <w:pPr>
        <w:jc w:val="both"/>
        <w:rPr>
          <w:rFonts w:ascii="Segoe UI" w:hAnsi="Segoe UI" w:cs="Segoe UI"/>
          <w:sz w:val="32"/>
          <w:szCs w:val="32"/>
        </w:rPr>
      </w:pPr>
    </w:p>
    <w:p w14:paraId="2274A169" w14:textId="77777777" w:rsidR="006F3106" w:rsidRPr="006F3106" w:rsidRDefault="006F3106" w:rsidP="006F3106">
      <w:pPr>
        <w:jc w:val="both"/>
        <w:rPr>
          <w:rFonts w:ascii="Segoe UI" w:hAnsi="Segoe UI" w:cs="Segoe UI"/>
          <w:b/>
          <w:sz w:val="32"/>
          <w:szCs w:val="32"/>
        </w:rPr>
      </w:pPr>
      <w:r>
        <w:rPr>
          <w:rFonts w:ascii="Segoe UI" w:hAnsi="Segoe UI" w:cs="Segoe UI"/>
          <w:b/>
          <w:sz w:val="32"/>
          <w:szCs w:val="32"/>
        </w:rPr>
        <w:t xml:space="preserve">15. </w:t>
      </w:r>
      <w:r w:rsidRPr="006F3106">
        <w:rPr>
          <w:rFonts w:ascii="Segoe UI" w:hAnsi="Segoe UI" w:cs="Segoe UI"/>
          <w:b/>
          <w:sz w:val="32"/>
          <w:szCs w:val="32"/>
        </w:rPr>
        <w:t>Ongoing Monitoring and Update</w:t>
      </w:r>
      <w:r>
        <w:rPr>
          <w:rFonts w:ascii="Segoe UI" w:hAnsi="Segoe UI" w:cs="Segoe UI"/>
          <w:b/>
          <w:sz w:val="32"/>
          <w:szCs w:val="32"/>
        </w:rPr>
        <w:t>s:</w:t>
      </w:r>
    </w:p>
    <w:p w14:paraId="4032536D" w14:textId="77777777" w:rsidR="006F3106" w:rsidRPr="006F3106" w:rsidRDefault="006F3106" w:rsidP="006F3106">
      <w:pPr>
        <w:jc w:val="both"/>
        <w:rPr>
          <w:rFonts w:ascii="Segoe UI" w:hAnsi="Segoe UI" w:cs="Segoe UI"/>
          <w:sz w:val="32"/>
          <w:szCs w:val="32"/>
        </w:rPr>
      </w:pPr>
      <w:r w:rsidRPr="006F3106">
        <w:rPr>
          <w:rFonts w:ascii="Segoe UI" w:hAnsi="Segoe UI" w:cs="Segoe UI"/>
          <w:sz w:val="32"/>
          <w:szCs w:val="32"/>
        </w:rPr>
        <w:t xml:space="preserve">    - Continuously monitor and update your analysis as new data becomes available and the COVID-19 situation evolves.</w:t>
      </w:r>
    </w:p>
    <w:p w14:paraId="4CB00459" w14:textId="77777777" w:rsidR="006F3106" w:rsidRPr="006F3106" w:rsidRDefault="006F3106" w:rsidP="006F3106">
      <w:pPr>
        <w:jc w:val="both"/>
        <w:rPr>
          <w:rFonts w:ascii="Segoe UI" w:hAnsi="Segoe UI" w:cs="Segoe UI"/>
          <w:sz w:val="32"/>
          <w:szCs w:val="32"/>
        </w:rPr>
      </w:pPr>
      <w:r w:rsidRPr="006F3106">
        <w:rPr>
          <w:rFonts w:ascii="Segoe UI" w:hAnsi="Segoe UI" w:cs="Segoe UI"/>
          <w:sz w:val="32"/>
          <w:szCs w:val="32"/>
        </w:rPr>
        <w:lastRenderedPageBreak/>
        <w:t xml:space="preserve">    - Stay current with the latest research and findings in the field.</w:t>
      </w:r>
    </w:p>
    <w:p w14:paraId="0DE4B5B7" w14:textId="77777777" w:rsidR="006F3106" w:rsidRPr="006F3106" w:rsidRDefault="006F3106" w:rsidP="006F3106">
      <w:pPr>
        <w:jc w:val="both"/>
        <w:rPr>
          <w:rFonts w:ascii="Segoe UI" w:hAnsi="Segoe UI" w:cs="Segoe UI"/>
          <w:sz w:val="32"/>
          <w:szCs w:val="32"/>
        </w:rPr>
      </w:pPr>
    </w:p>
    <w:p w14:paraId="4E3F1724" w14:textId="77777777" w:rsidR="006F3106" w:rsidRDefault="006F3106" w:rsidP="006F3106">
      <w:pPr>
        <w:jc w:val="both"/>
        <w:rPr>
          <w:rFonts w:ascii="Segoe UI" w:hAnsi="Segoe UI" w:cs="Segoe UI"/>
          <w:sz w:val="32"/>
          <w:szCs w:val="32"/>
        </w:rPr>
      </w:pPr>
      <w:r w:rsidRPr="006F3106">
        <w:rPr>
          <w:rFonts w:ascii="Segoe UI" w:hAnsi="Segoe UI" w:cs="Segoe UI"/>
          <w:sz w:val="32"/>
          <w:szCs w:val="32"/>
        </w:rPr>
        <w:t>These development phases ensure a systematic and rigorous approach to COVID-19 cases analysis, helping to provide insights that inform decision-making and public health responses. It's essential to use the most up-to-date and reliable data sources and methodologies while maintaining transparency in your analysis and reporting.</w:t>
      </w:r>
    </w:p>
    <w:p w14:paraId="66204FF1" w14:textId="77777777" w:rsidR="002B56FB" w:rsidRDefault="002B56FB" w:rsidP="006F3106">
      <w:pPr>
        <w:jc w:val="both"/>
        <w:rPr>
          <w:rFonts w:ascii="Segoe UI" w:hAnsi="Segoe UI" w:cs="Segoe UI"/>
          <w:sz w:val="32"/>
          <w:szCs w:val="32"/>
        </w:rPr>
      </w:pPr>
    </w:p>
    <w:p w14:paraId="0C42ABB6" w14:textId="77777777" w:rsidR="002B56FB" w:rsidRDefault="002B56FB" w:rsidP="002B56FB">
      <w:pPr>
        <w:jc w:val="center"/>
        <w:rPr>
          <w:rFonts w:ascii="Times New Roman" w:hAnsi="Times New Roman" w:cs="Times New Roman"/>
          <w:b/>
          <w:sz w:val="44"/>
          <w:szCs w:val="44"/>
        </w:rPr>
      </w:pPr>
      <w:r w:rsidRPr="002B56FB">
        <w:rPr>
          <w:rFonts w:ascii="Times New Roman" w:hAnsi="Times New Roman" w:cs="Times New Roman"/>
          <w:b/>
          <w:sz w:val="44"/>
          <w:szCs w:val="44"/>
        </w:rPr>
        <w:t>ANALYSIS OBJECTIVES</w:t>
      </w:r>
    </w:p>
    <w:p w14:paraId="41197196" w14:textId="77777777" w:rsidR="002B56FB" w:rsidRDefault="002B56FB" w:rsidP="002B56FB">
      <w:pPr>
        <w:jc w:val="both"/>
        <w:rPr>
          <w:rFonts w:ascii="Segoe UI" w:hAnsi="Segoe UI" w:cs="Segoe UI"/>
          <w:sz w:val="32"/>
          <w:szCs w:val="32"/>
        </w:rPr>
      </w:pPr>
      <w:r w:rsidRPr="002B56FB">
        <w:rPr>
          <w:rFonts w:ascii="Segoe UI" w:hAnsi="Segoe UI" w:cs="Segoe UI"/>
          <w:sz w:val="32"/>
          <w:szCs w:val="32"/>
        </w:rPr>
        <w:t>The objectives for COVID-19 cases analysis may vary depending on the specific context, goals, and stakeholders involved. However, here are some common objectives for COVID-19 cases analysis:</w:t>
      </w:r>
    </w:p>
    <w:p w14:paraId="0BDB013E" w14:textId="77777777" w:rsidR="00163C37" w:rsidRPr="00E00AF8" w:rsidRDefault="00163C37" w:rsidP="00E00AF8"/>
    <w:p w14:paraId="6BCB6AA8" w14:textId="0CF963E9" w:rsidR="00163C37" w:rsidRPr="00E00AF8" w:rsidRDefault="00163C37" w:rsidP="002B56FB">
      <w:pPr>
        <w:jc w:val="both"/>
        <w:rPr>
          <w:rFonts w:ascii="Segoe UI" w:hAnsi="Segoe UI" w:cs="Segoe UI"/>
          <w:sz w:val="32"/>
          <w:szCs w:val="32"/>
        </w:rPr>
      </w:pPr>
      <w:r w:rsidRPr="00E00AF8">
        <w:rPr>
          <w:rFonts w:ascii="Arial" w:hAnsi="Arial" w:cs="Arial"/>
          <w:color w:val="4D5156"/>
          <w:sz w:val="32"/>
          <w:szCs w:val="32"/>
          <w:shd w:val="clear" w:color="auto" w:fill="FFFFFF"/>
        </w:rPr>
        <w:t>The objective of this course is </w:t>
      </w:r>
      <w:r w:rsidRPr="00E00AF8">
        <w:rPr>
          <w:rFonts w:ascii="Arial" w:hAnsi="Arial" w:cs="Arial"/>
          <w:color w:val="040C28"/>
          <w:sz w:val="32"/>
          <w:szCs w:val="32"/>
        </w:rPr>
        <w:t>to spread awareness about the COVID-19 Pandemic and how to prevent oneself and the community from being affected</w:t>
      </w:r>
      <w:r w:rsidRPr="00E00AF8">
        <w:rPr>
          <w:rFonts w:ascii="Arial" w:hAnsi="Arial" w:cs="Arial"/>
          <w:color w:val="4D5156"/>
          <w:sz w:val="32"/>
          <w:szCs w:val="32"/>
          <w:shd w:val="clear" w:color="auto" w:fill="FFFFFF"/>
        </w:rPr>
        <w:t>.</w:t>
      </w:r>
    </w:p>
    <w:p w14:paraId="40B7B6F8" w14:textId="2477FEDA" w:rsidR="00163C37" w:rsidRDefault="00163C37" w:rsidP="00163C37">
      <w:pPr>
        <w:jc w:val="center"/>
        <w:rPr>
          <w:rFonts w:ascii="Segoe UI" w:hAnsi="Segoe UI" w:cs="Segoe UI"/>
          <w:sz w:val="32"/>
          <w:szCs w:val="32"/>
        </w:rPr>
      </w:pPr>
      <w:r>
        <w:rPr>
          <w:rFonts w:ascii="Segoe UI" w:hAnsi="Segoe UI" w:cs="Segoe UI"/>
          <w:noProof/>
          <w:sz w:val="32"/>
          <w:szCs w:val="32"/>
        </w:rPr>
        <w:lastRenderedPageBreak/>
        <w:drawing>
          <wp:inline distT="0" distB="0" distL="0" distR="0" wp14:anchorId="2A78B5FB" wp14:editId="6A9DA81C">
            <wp:extent cx="4627084" cy="31825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objective-and-strateg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27045" cy="3182493"/>
                    </a:xfrm>
                    <a:prstGeom prst="rect">
                      <a:avLst/>
                    </a:prstGeom>
                  </pic:spPr>
                </pic:pic>
              </a:graphicData>
            </a:graphic>
          </wp:inline>
        </w:drawing>
      </w:r>
    </w:p>
    <w:p w14:paraId="1F8E39A3" w14:textId="77777777" w:rsidR="00163C37" w:rsidRDefault="00163C37" w:rsidP="002B56FB">
      <w:pPr>
        <w:jc w:val="both"/>
        <w:rPr>
          <w:rFonts w:ascii="Segoe UI" w:hAnsi="Segoe UI" w:cs="Segoe UI"/>
          <w:sz w:val="32"/>
          <w:szCs w:val="32"/>
        </w:rPr>
      </w:pPr>
    </w:p>
    <w:p w14:paraId="1F74E2B7" w14:textId="77777777" w:rsidR="002B56FB" w:rsidRPr="002B56FB" w:rsidRDefault="002B56FB" w:rsidP="002B56FB">
      <w:pPr>
        <w:jc w:val="both"/>
        <w:rPr>
          <w:rFonts w:ascii="Segoe UI" w:hAnsi="Segoe UI" w:cs="Segoe UI"/>
          <w:b/>
          <w:sz w:val="32"/>
          <w:szCs w:val="32"/>
        </w:rPr>
      </w:pPr>
      <w:r>
        <w:rPr>
          <w:rFonts w:ascii="Segoe UI" w:hAnsi="Segoe UI" w:cs="Segoe UI"/>
          <w:b/>
          <w:sz w:val="32"/>
          <w:szCs w:val="32"/>
        </w:rPr>
        <w:t>1. Epidemiological Understanding:</w:t>
      </w:r>
    </w:p>
    <w:p w14:paraId="675361E9" w14:textId="77777777" w:rsidR="002B56FB" w:rsidRPr="002B56FB" w:rsidRDefault="002B56FB" w:rsidP="002B56FB">
      <w:pPr>
        <w:jc w:val="both"/>
        <w:rPr>
          <w:rFonts w:ascii="Segoe UI" w:hAnsi="Segoe UI" w:cs="Segoe UI"/>
          <w:sz w:val="32"/>
          <w:szCs w:val="32"/>
        </w:rPr>
      </w:pPr>
      <w:r w:rsidRPr="002B56FB">
        <w:rPr>
          <w:rFonts w:ascii="Segoe UI" w:hAnsi="Segoe UI" w:cs="Segoe UI"/>
          <w:sz w:val="32"/>
          <w:szCs w:val="32"/>
        </w:rPr>
        <w:t xml:space="preserve">   - To gain a comprehensive understanding of the spread and dynamics of the COVID-19 virus, including the rate of infection, transmission patterns, and the identification of potential hotspots.</w:t>
      </w:r>
    </w:p>
    <w:p w14:paraId="3B93C13C" w14:textId="77777777" w:rsidR="002B56FB" w:rsidRPr="002B56FB" w:rsidRDefault="002B56FB" w:rsidP="002B56FB">
      <w:pPr>
        <w:jc w:val="both"/>
        <w:rPr>
          <w:rFonts w:ascii="Segoe UI" w:hAnsi="Segoe UI" w:cs="Segoe UI"/>
          <w:b/>
          <w:sz w:val="32"/>
          <w:szCs w:val="32"/>
        </w:rPr>
      </w:pPr>
      <w:r>
        <w:rPr>
          <w:rFonts w:ascii="Segoe UI" w:hAnsi="Segoe UI" w:cs="Segoe UI"/>
          <w:b/>
          <w:sz w:val="32"/>
          <w:szCs w:val="32"/>
        </w:rPr>
        <w:t xml:space="preserve">2. </w:t>
      </w:r>
      <w:r w:rsidRPr="002B56FB">
        <w:rPr>
          <w:rFonts w:ascii="Segoe UI" w:hAnsi="Segoe UI" w:cs="Segoe UI"/>
          <w:b/>
          <w:sz w:val="32"/>
          <w:szCs w:val="32"/>
        </w:rPr>
        <w:t>Public He</w:t>
      </w:r>
      <w:r>
        <w:rPr>
          <w:rFonts w:ascii="Segoe UI" w:hAnsi="Segoe UI" w:cs="Segoe UI"/>
          <w:b/>
          <w:sz w:val="32"/>
          <w:szCs w:val="32"/>
        </w:rPr>
        <w:t>alth Response Assessment:</w:t>
      </w:r>
      <w:r>
        <w:rPr>
          <w:rFonts w:ascii="Segoe UI" w:hAnsi="Segoe UI" w:cs="Segoe UI"/>
          <w:sz w:val="32"/>
          <w:szCs w:val="32"/>
        </w:rPr>
        <w:t xml:space="preserve"> </w:t>
      </w:r>
      <w:r w:rsidRPr="002B56FB">
        <w:rPr>
          <w:rFonts w:ascii="Segoe UI" w:hAnsi="Segoe UI" w:cs="Segoe UI"/>
          <w:sz w:val="32"/>
          <w:szCs w:val="32"/>
        </w:rPr>
        <w:t>- To assess the effectiveness of public health measures such as social distancing, mask mandates, lockdowns, and vaccination campaigns in reducing the spread of the virus.</w:t>
      </w:r>
    </w:p>
    <w:p w14:paraId="7027E48A" w14:textId="77777777" w:rsidR="002B56FB" w:rsidRPr="002B56FB" w:rsidRDefault="002B56FB" w:rsidP="002B56FB">
      <w:pPr>
        <w:jc w:val="both"/>
        <w:rPr>
          <w:rFonts w:ascii="Segoe UI" w:hAnsi="Segoe UI" w:cs="Segoe UI"/>
          <w:b/>
          <w:sz w:val="32"/>
          <w:szCs w:val="32"/>
        </w:rPr>
      </w:pPr>
      <w:r>
        <w:rPr>
          <w:rFonts w:ascii="Segoe UI" w:hAnsi="Segoe UI" w:cs="Segoe UI"/>
          <w:b/>
          <w:sz w:val="32"/>
          <w:szCs w:val="32"/>
        </w:rPr>
        <w:t>3. Healthcare System Impact:</w:t>
      </w:r>
    </w:p>
    <w:p w14:paraId="04D123B0" w14:textId="77777777" w:rsidR="002B56FB" w:rsidRPr="002B56FB" w:rsidRDefault="002B56FB" w:rsidP="002B56FB">
      <w:pPr>
        <w:jc w:val="both"/>
        <w:rPr>
          <w:rFonts w:ascii="Segoe UI" w:hAnsi="Segoe UI" w:cs="Segoe UI"/>
          <w:sz w:val="32"/>
          <w:szCs w:val="32"/>
        </w:rPr>
      </w:pPr>
      <w:r w:rsidRPr="002B56FB">
        <w:rPr>
          <w:rFonts w:ascii="Segoe UI" w:hAnsi="Segoe UI" w:cs="Segoe UI"/>
          <w:sz w:val="32"/>
          <w:szCs w:val="32"/>
        </w:rPr>
        <w:t xml:space="preserve">   - To evaluate the impact of COVID-19 on healthcare systems, including hospitalization rates, resource utilization, and the capacity to respond to the crisis.</w:t>
      </w:r>
    </w:p>
    <w:p w14:paraId="4B07EE08" w14:textId="77777777" w:rsidR="002B56FB" w:rsidRPr="002B56FB" w:rsidRDefault="002B56FB" w:rsidP="002B56FB">
      <w:pPr>
        <w:jc w:val="both"/>
        <w:rPr>
          <w:rFonts w:ascii="Segoe UI" w:hAnsi="Segoe UI" w:cs="Segoe UI"/>
          <w:b/>
          <w:sz w:val="32"/>
          <w:szCs w:val="32"/>
        </w:rPr>
      </w:pPr>
      <w:r>
        <w:rPr>
          <w:rFonts w:ascii="Segoe UI" w:hAnsi="Segoe UI" w:cs="Segoe UI"/>
          <w:b/>
          <w:sz w:val="32"/>
          <w:szCs w:val="32"/>
        </w:rPr>
        <w:lastRenderedPageBreak/>
        <w:t xml:space="preserve">4. </w:t>
      </w:r>
      <w:r w:rsidRPr="002B56FB">
        <w:rPr>
          <w:rFonts w:ascii="Segoe UI" w:hAnsi="Segoe UI" w:cs="Segoe UI"/>
          <w:b/>
          <w:sz w:val="32"/>
          <w:szCs w:val="32"/>
        </w:rPr>
        <w:t>Vacc</w:t>
      </w:r>
      <w:r>
        <w:rPr>
          <w:rFonts w:ascii="Segoe UI" w:hAnsi="Segoe UI" w:cs="Segoe UI"/>
          <w:b/>
          <w:sz w:val="32"/>
          <w:szCs w:val="32"/>
        </w:rPr>
        <w:t>ination Efficacy and Coverage:</w:t>
      </w:r>
    </w:p>
    <w:p w14:paraId="22880D0A" w14:textId="77777777" w:rsidR="002B56FB" w:rsidRPr="002B56FB" w:rsidRDefault="002B56FB" w:rsidP="002B56FB">
      <w:pPr>
        <w:jc w:val="both"/>
        <w:rPr>
          <w:rFonts w:ascii="Segoe UI" w:hAnsi="Segoe UI" w:cs="Segoe UI"/>
          <w:sz w:val="32"/>
          <w:szCs w:val="32"/>
        </w:rPr>
      </w:pPr>
      <w:r w:rsidRPr="002B56FB">
        <w:rPr>
          <w:rFonts w:ascii="Segoe UI" w:hAnsi="Segoe UI" w:cs="Segoe UI"/>
          <w:sz w:val="32"/>
          <w:szCs w:val="32"/>
        </w:rPr>
        <w:t xml:space="preserve">   - To determine the effectiveness of COVID-19 vaccines in preventing infection, reducing severe cases, and achieving herd immunity.</w:t>
      </w:r>
    </w:p>
    <w:p w14:paraId="7836035D" w14:textId="77777777" w:rsidR="002B56FB" w:rsidRPr="002B56FB" w:rsidRDefault="002B56FB" w:rsidP="002B56FB">
      <w:pPr>
        <w:jc w:val="both"/>
        <w:rPr>
          <w:rFonts w:ascii="Segoe UI" w:hAnsi="Segoe UI" w:cs="Segoe UI"/>
          <w:sz w:val="32"/>
          <w:szCs w:val="32"/>
        </w:rPr>
      </w:pPr>
      <w:r w:rsidRPr="002B56FB">
        <w:rPr>
          <w:rFonts w:ascii="Segoe UI" w:hAnsi="Segoe UI" w:cs="Segoe UI"/>
          <w:sz w:val="32"/>
          <w:szCs w:val="32"/>
        </w:rPr>
        <w:t xml:space="preserve">   - To assess the coverage and equity of vaccination campaigns.</w:t>
      </w:r>
    </w:p>
    <w:p w14:paraId="152F51BD" w14:textId="77777777" w:rsidR="002B56FB" w:rsidRPr="002B56FB" w:rsidRDefault="002B56FB" w:rsidP="002B56FB">
      <w:pPr>
        <w:jc w:val="both"/>
        <w:rPr>
          <w:rFonts w:ascii="Segoe UI" w:hAnsi="Segoe UI" w:cs="Segoe UI"/>
          <w:b/>
          <w:sz w:val="32"/>
          <w:szCs w:val="32"/>
        </w:rPr>
      </w:pPr>
      <w:r w:rsidRPr="002B56FB">
        <w:rPr>
          <w:rFonts w:ascii="Segoe UI" w:hAnsi="Segoe UI" w:cs="Segoe UI"/>
          <w:b/>
          <w:sz w:val="32"/>
          <w:szCs w:val="32"/>
        </w:rPr>
        <w:t>5.</w:t>
      </w:r>
      <w:r>
        <w:rPr>
          <w:rFonts w:ascii="Segoe UI" w:hAnsi="Segoe UI" w:cs="Segoe UI"/>
          <w:b/>
          <w:sz w:val="32"/>
          <w:szCs w:val="32"/>
        </w:rPr>
        <w:t xml:space="preserve"> Socioeconomic Consequences:</w:t>
      </w:r>
    </w:p>
    <w:p w14:paraId="2F992414" w14:textId="77777777" w:rsidR="002B56FB" w:rsidRDefault="002B56FB" w:rsidP="002B56FB">
      <w:pPr>
        <w:jc w:val="both"/>
        <w:rPr>
          <w:rFonts w:ascii="Segoe UI" w:hAnsi="Segoe UI" w:cs="Segoe UI"/>
          <w:sz w:val="32"/>
          <w:szCs w:val="32"/>
        </w:rPr>
      </w:pPr>
      <w:r w:rsidRPr="002B56FB">
        <w:rPr>
          <w:rFonts w:ascii="Segoe UI" w:hAnsi="Segoe UI" w:cs="Segoe UI"/>
          <w:sz w:val="32"/>
          <w:szCs w:val="32"/>
        </w:rPr>
        <w:t xml:space="preserve">   - To understand the economic, social, and psychological consequences of the pandemic, including job losses, mental health impacts, and educational disruptions.</w:t>
      </w:r>
    </w:p>
    <w:p w14:paraId="6569E685" w14:textId="16FAE9E4" w:rsidR="00632C97" w:rsidRDefault="002B56FB" w:rsidP="002B56FB">
      <w:pPr>
        <w:jc w:val="both"/>
        <w:rPr>
          <w:rFonts w:ascii="Segoe UI" w:hAnsi="Segoe UI" w:cs="Segoe UI"/>
          <w:sz w:val="32"/>
          <w:szCs w:val="32"/>
        </w:rPr>
      </w:pPr>
      <w:r w:rsidRPr="7D0D65A5">
        <w:rPr>
          <w:rFonts w:ascii="Segoe UI" w:hAnsi="Segoe UI" w:cs="Segoe UI"/>
          <w:b/>
          <w:bCs/>
          <w:sz w:val="32"/>
          <w:szCs w:val="32"/>
        </w:rPr>
        <w:t xml:space="preserve">6. Vulnerability and Health </w:t>
      </w:r>
      <w:r w:rsidR="60F7D564" w:rsidRPr="7D0D65A5">
        <w:rPr>
          <w:rFonts w:ascii="Segoe UI" w:hAnsi="Segoe UI" w:cs="Segoe UI"/>
          <w:b/>
          <w:bCs/>
          <w:sz w:val="32"/>
          <w:szCs w:val="32"/>
        </w:rPr>
        <w:t>Disparities: -</w:t>
      </w:r>
      <w:r w:rsidRPr="7D0D65A5">
        <w:rPr>
          <w:rFonts w:ascii="Segoe UI" w:hAnsi="Segoe UI" w:cs="Segoe UI"/>
          <w:sz w:val="32"/>
          <w:szCs w:val="32"/>
        </w:rPr>
        <w:t xml:space="preserve"> To identify and address health disparities, including disparities related to race, ethnicity, socioeconomic status, and access to healthcare.</w:t>
      </w:r>
    </w:p>
    <w:p w14:paraId="26BA516D" w14:textId="5F326AB7" w:rsidR="002B56FB" w:rsidRPr="002B56FB" w:rsidRDefault="002B56FB" w:rsidP="002B56FB">
      <w:pPr>
        <w:jc w:val="both"/>
        <w:rPr>
          <w:rFonts w:ascii="Segoe UI" w:hAnsi="Segoe UI" w:cs="Segoe UI"/>
          <w:sz w:val="32"/>
          <w:szCs w:val="32"/>
        </w:rPr>
      </w:pPr>
      <w:r w:rsidRPr="7D0D65A5">
        <w:rPr>
          <w:rFonts w:ascii="Segoe UI" w:hAnsi="Segoe UI" w:cs="Segoe UI"/>
          <w:b/>
          <w:bCs/>
          <w:sz w:val="32"/>
          <w:szCs w:val="32"/>
        </w:rPr>
        <w:t xml:space="preserve">7. Predictive </w:t>
      </w:r>
      <w:r w:rsidR="15CABDFB" w:rsidRPr="7D0D65A5">
        <w:rPr>
          <w:rFonts w:ascii="Segoe UI" w:hAnsi="Segoe UI" w:cs="Segoe UI"/>
          <w:b/>
          <w:bCs/>
          <w:sz w:val="32"/>
          <w:szCs w:val="32"/>
        </w:rPr>
        <w:t>Modeling: -</w:t>
      </w:r>
      <w:r w:rsidRPr="7D0D65A5">
        <w:rPr>
          <w:rFonts w:ascii="Segoe UI" w:hAnsi="Segoe UI" w:cs="Segoe UI"/>
          <w:sz w:val="32"/>
          <w:szCs w:val="32"/>
        </w:rPr>
        <w:t xml:space="preserve"> To develop predictive models that forecast the future course of the pandemic, helping authorities plan and allocate resources effectively.</w:t>
      </w:r>
    </w:p>
    <w:p w14:paraId="2983432F" w14:textId="77777777" w:rsidR="002B56FB" w:rsidRPr="002B56FB" w:rsidRDefault="002B56FB" w:rsidP="002B56FB">
      <w:pPr>
        <w:jc w:val="both"/>
        <w:rPr>
          <w:rFonts w:ascii="Segoe UI" w:hAnsi="Segoe UI" w:cs="Segoe UI"/>
          <w:b/>
          <w:sz w:val="32"/>
          <w:szCs w:val="32"/>
        </w:rPr>
      </w:pPr>
      <w:r>
        <w:rPr>
          <w:rFonts w:ascii="Segoe UI" w:hAnsi="Segoe UI" w:cs="Segoe UI"/>
          <w:b/>
          <w:sz w:val="32"/>
          <w:szCs w:val="32"/>
        </w:rPr>
        <w:t xml:space="preserve">8. </w:t>
      </w:r>
      <w:r w:rsidRPr="002B56FB">
        <w:rPr>
          <w:rFonts w:ascii="Segoe UI" w:hAnsi="Segoe UI" w:cs="Segoe UI"/>
          <w:b/>
          <w:sz w:val="32"/>
          <w:szCs w:val="32"/>
        </w:rPr>
        <w:t>Polic</w:t>
      </w:r>
      <w:r>
        <w:rPr>
          <w:rFonts w:ascii="Segoe UI" w:hAnsi="Segoe UI" w:cs="Segoe UI"/>
          <w:b/>
          <w:sz w:val="32"/>
          <w:szCs w:val="32"/>
        </w:rPr>
        <w:t>y and Intervention Evaluation:</w:t>
      </w:r>
    </w:p>
    <w:p w14:paraId="03C3D5B3" w14:textId="77777777" w:rsidR="002B56FB" w:rsidRPr="002B56FB" w:rsidRDefault="002B56FB" w:rsidP="002B56FB">
      <w:pPr>
        <w:jc w:val="both"/>
        <w:rPr>
          <w:rFonts w:ascii="Segoe UI" w:hAnsi="Segoe UI" w:cs="Segoe UI"/>
          <w:sz w:val="32"/>
          <w:szCs w:val="32"/>
        </w:rPr>
      </w:pPr>
      <w:r w:rsidRPr="002B56FB">
        <w:rPr>
          <w:rFonts w:ascii="Segoe UI" w:hAnsi="Segoe UI" w:cs="Segoe UI"/>
          <w:sz w:val="32"/>
          <w:szCs w:val="32"/>
        </w:rPr>
        <w:t xml:space="preserve">   - To evaluate the impact of various policies and interventions, such as travel restrictions, testing strategies, and contact tracing, on controlling the spread of the virus.</w:t>
      </w:r>
    </w:p>
    <w:p w14:paraId="01F2A640" w14:textId="054F3D01" w:rsidR="002B56FB" w:rsidRPr="00DF69E0" w:rsidRDefault="002B56FB" w:rsidP="002B56FB">
      <w:pPr>
        <w:jc w:val="both"/>
        <w:rPr>
          <w:rFonts w:ascii="Segoe UI" w:hAnsi="Segoe UI" w:cs="Segoe UI"/>
          <w:b/>
          <w:sz w:val="32"/>
          <w:szCs w:val="32"/>
        </w:rPr>
      </w:pPr>
      <w:r>
        <w:rPr>
          <w:rFonts w:ascii="Segoe UI" w:hAnsi="Segoe UI" w:cs="Segoe UI"/>
          <w:b/>
          <w:sz w:val="32"/>
          <w:szCs w:val="32"/>
        </w:rPr>
        <w:t>9. Virus Variant Analysis</w:t>
      </w:r>
      <w:proofErr w:type="gramStart"/>
      <w:r>
        <w:rPr>
          <w:rFonts w:ascii="Segoe UI" w:hAnsi="Segoe UI" w:cs="Segoe UI"/>
          <w:b/>
          <w:sz w:val="32"/>
          <w:szCs w:val="32"/>
        </w:rPr>
        <w:t>:</w:t>
      </w:r>
      <w:r w:rsidRPr="002B56FB">
        <w:rPr>
          <w:rFonts w:ascii="Segoe UI" w:hAnsi="Segoe UI" w:cs="Segoe UI"/>
          <w:sz w:val="32"/>
          <w:szCs w:val="32"/>
        </w:rPr>
        <w:t>-</w:t>
      </w:r>
      <w:proofErr w:type="gramEnd"/>
      <w:r w:rsidRPr="002B56FB">
        <w:rPr>
          <w:rFonts w:ascii="Segoe UI" w:hAnsi="Segoe UI" w:cs="Segoe UI"/>
          <w:sz w:val="32"/>
          <w:szCs w:val="32"/>
        </w:rPr>
        <w:t xml:space="preserve"> To monitor the emergence and spread of COVID-19 variants and assess their potential impact on transmission, severity, and vaccine efficacy.</w:t>
      </w:r>
    </w:p>
    <w:p w14:paraId="1A31E847" w14:textId="052BA78C" w:rsidR="002B56FB" w:rsidRPr="002B56FB" w:rsidRDefault="002B56FB" w:rsidP="7D0D65A5">
      <w:pPr>
        <w:jc w:val="both"/>
        <w:rPr>
          <w:rFonts w:ascii="Segoe UI" w:hAnsi="Segoe UI" w:cs="Segoe UI"/>
          <w:b/>
          <w:bCs/>
          <w:sz w:val="32"/>
          <w:szCs w:val="32"/>
        </w:rPr>
      </w:pPr>
      <w:r w:rsidRPr="7D0D65A5">
        <w:rPr>
          <w:rFonts w:ascii="Segoe UI" w:hAnsi="Segoe UI" w:cs="Segoe UI"/>
          <w:b/>
          <w:bCs/>
          <w:sz w:val="32"/>
          <w:szCs w:val="32"/>
        </w:rPr>
        <w:lastRenderedPageBreak/>
        <w:t>10. International and Regional Comparisons:</w:t>
      </w:r>
      <w:r w:rsidRPr="7D0D65A5">
        <w:rPr>
          <w:rFonts w:ascii="Segoe UI" w:hAnsi="Segoe UI" w:cs="Segoe UI"/>
          <w:sz w:val="32"/>
          <w:szCs w:val="32"/>
        </w:rPr>
        <w:t xml:space="preserve"> - To </w:t>
      </w:r>
      <w:r w:rsidR="318648B6" w:rsidRPr="7D0D65A5">
        <w:rPr>
          <w:rFonts w:ascii="Segoe UI" w:hAnsi="Segoe UI" w:cs="Segoe UI"/>
          <w:sz w:val="32"/>
          <w:szCs w:val="32"/>
        </w:rPr>
        <w:t>compare</w:t>
      </w:r>
      <w:r w:rsidRPr="7D0D65A5">
        <w:rPr>
          <w:rFonts w:ascii="Segoe UI" w:hAnsi="Segoe UI" w:cs="Segoe UI"/>
          <w:sz w:val="32"/>
          <w:szCs w:val="32"/>
        </w:rPr>
        <w:t xml:space="preserve"> the COVID-19 situation in different countries and regions, helping to identify best practices and areas for improvement.</w:t>
      </w:r>
    </w:p>
    <w:p w14:paraId="1AAD6801" w14:textId="77777777" w:rsidR="002B56FB" w:rsidRPr="002B56FB" w:rsidRDefault="002B56FB" w:rsidP="002B56FB">
      <w:pPr>
        <w:jc w:val="both"/>
        <w:rPr>
          <w:rFonts w:ascii="Segoe UI" w:hAnsi="Segoe UI" w:cs="Segoe UI"/>
          <w:b/>
          <w:sz w:val="32"/>
          <w:szCs w:val="32"/>
        </w:rPr>
      </w:pPr>
      <w:r w:rsidRPr="002B56FB">
        <w:rPr>
          <w:rFonts w:ascii="Segoe UI" w:hAnsi="Segoe UI" w:cs="Segoe UI"/>
          <w:b/>
          <w:sz w:val="32"/>
          <w:szCs w:val="32"/>
        </w:rPr>
        <w:t xml:space="preserve">11. </w:t>
      </w:r>
      <w:r>
        <w:rPr>
          <w:rFonts w:ascii="Segoe UI" w:hAnsi="Segoe UI" w:cs="Segoe UI"/>
          <w:b/>
          <w:sz w:val="32"/>
          <w:szCs w:val="32"/>
        </w:rPr>
        <w:t>Communication and Education:</w:t>
      </w:r>
    </w:p>
    <w:p w14:paraId="75770652" w14:textId="77777777" w:rsidR="002B56FB" w:rsidRPr="002B56FB" w:rsidRDefault="002B56FB" w:rsidP="002B56FB">
      <w:pPr>
        <w:jc w:val="both"/>
        <w:rPr>
          <w:rFonts w:ascii="Segoe UI" w:hAnsi="Segoe UI" w:cs="Segoe UI"/>
          <w:sz w:val="32"/>
          <w:szCs w:val="32"/>
        </w:rPr>
      </w:pPr>
      <w:r w:rsidRPr="002B56FB">
        <w:rPr>
          <w:rFonts w:ascii="Segoe UI" w:hAnsi="Segoe UI" w:cs="Segoe UI"/>
          <w:sz w:val="32"/>
          <w:szCs w:val="32"/>
        </w:rPr>
        <w:t xml:space="preserve">    - To provide clear and accessible information to the public, policymakers, and healthcare professionals, enabling informed decision-making and behavior changes.</w:t>
      </w:r>
    </w:p>
    <w:p w14:paraId="6533C6E1" w14:textId="77777777" w:rsidR="002B56FB" w:rsidRPr="002B56FB" w:rsidRDefault="002B56FB" w:rsidP="002B56FB">
      <w:pPr>
        <w:jc w:val="both"/>
        <w:rPr>
          <w:rFonts w:ascii="Segoe UI" w:hAnsi="Segoe UI" w:cs="Segoe UI"/>
          <w:b/>
          <w:sz w:val="32"/>
          <w:szCs w:val="32"/>
        </w:rPr>
      </w:pPr>
      <w:r>
        <w:rPr>
          <w:rFonts w:ascii="Segoe UI" w:hAnsi="Segoe UI" w:cs="Segoe UI"/>
          <w:b/>
          <w:sz w:val="32"/>
          <w:szCs w:val="32"/>
        </w:rPr>
        <w:t xml:space="preserve">12. </w:t>
      </w:r>
      <w:r w:rsidRPr="002B56FB">
        <w:rPr>
          <w:rFonts w:ascii="Segoe UI" w:hAnsi="Segoe UI" w:cs="Segoe UI"/>
          <w:b/>
          <w:sz w:val="32"/>
          <w:szCs w:val="32"/>
        </w:rPr>
        <w:t>Researc</w:t>
      </w:r>
      <w:r>
        <w:rPr>
          <w:rFonts w:ascii="Segoe UI" w:hAnsi="Segoe UI" w:cs="Segoe UI"/>
          <w:b/>
          <w:sz w:val="32"/>
          <w:szCs w:val="32"/>
        </w:rPr>
        <w:t>h and Scientific Advancements:</w:t>
      </w:r>
    </w:p>
    <w:p w14:paraId="3FD34D83" w14:textId="77777777" w:rsidR="002B56FB" w:rsidRDefault="002B56FB" w:rsidP="002B56FB">
      <w:pPr>
        <w:jc w:val="both"/>
        <w:rPr>
          <w:rFonts w:ascii="Segoe UI" w:hAnsi="Segoe UI" w:cs="Segoe UI"/>
          <w:sz w:val="32"/>
          <w:szCs w:val="32"/>
        </w:rPr>
      </w:pPr>
      <w:r w:rsidRPr="002B56FB">
        <w:rPr>
          <w:rFonts w:ascii="Segoe UI" w:hAnsi="Segoe UI" w:cs="Segoe UI"/>
          <w:sz w:val="32"/>
          <w:szCs w:val="32"/>
        </w:rPr>
        <w:t xml:space="preserve">    - To contribute to the scientific understanding of COVID-19 by conducting research on various aspects of the virus, its transmission, and its effects on health and society.</w:t>
      </w:r>
    </w:p>
    <w:p w14:paraId="21D11F4A" w14:textId="77777777" w:rsidR="002B56FB" w:rsidRPr="002B56FB" w:rsidRDefault="002B56FB" w:rsidP="002B56FB">
      <w:pPr>
        <w:jc w:val="both"/>
        <w:rPr>
          <w:rFonts w:ascii="Segoe UI" w:hAnsi="Segoe UI" w:cs="Segoe UI"/>
          <w:sz w:val="32"/>
          <w:szCs w:val="32"/>
        </w:rPr>
      </w:pPr>
      <w:r>
        <w:rPr>
          <w:rFonts w:ascii="Segoe UI" w:hAnsi="Segoe UI" w:cs="Segoe UI"/>
          <w:b/>
          <w:sz w:val="32"/>
          <w:szCs w:val="32"/>
        </w:rPr>
        <w:t xml:space="preserve">13. </w:t>
      </w:r>
      <w:r w:rsidRPr="002B56FB">
        <w:rPr>
          <w:rFonts w:ascii="Segoe UI" w:hAnsi="Segoe UI" w:cs="Segoe UI"/>
          <w:b/>
          <w:sz w:val="32"/>
          <w:szCs w:val="32"/>
        </w:rPr>
        <w:t>Em</w:t>
      </w:r>
      <w:r>
        <w:rPr>
          <w:rFonts w:ascii="Segoe UI" w:hAnsi="Segoe UI" w:cs="Segoe UI"/>
          <w:b/>
          <w:sz w:val="32"/>
          <w:szCs w:val="32"/>
        </w:rPr>
        <w:t>ergency Response Preparedness:</w:t>
      </w:r>
    </w:p>
    <w:p w14:paraId="0E4A3895" w14:textId="77777777" w:rsidR="002B56FB" w:rsidRPr="002B56FB" w:rsidRDefault="002B56FB" w:rsidP="002B56FB">
      <w:pPr>
        <w:jc w:val="both"/>
        <w:rPr>
          <w:rFonts w:ascii="Segoe UI" w:hAnsi="Segoe UI" w:cs="Segoe UI"/>
          <w:sz w:val="32"/>
          <w:szCs w:val="32"/>
        </w:rPr>
      </w:pPr>
      <w:r w:rsidRPr="002B56FB">
        <w:rPr>
          <w:rFonts w:ascii="Segoe UI" w:hAnsi="Segoe UI" w:cs="Segoe UI"/>
          <w:sz w:val="32"/>
          <w:szCs w:val="32"/>
        </w:rPr>
        <w:t xml:space="preserve">    - To inform preparedness for future public health emergencies by assessing the strengths and weaknesses of the response to COVID-19.</w:t>
      </w:r>
    </w:p>
    <w:p w14:paraId="2C263E87" w14:textId="77777777" w:rsidR="002B56FB" w:rsidRDefault="002B56FB" w:rsidP="002B56FB">
      <w:pPr>
        <w:jc w:val="both"/>
        <w:rPr>
          <w:rFonts w:ascii="Segoe UI" w:hAnsi="Segoe UI" w:cs="Segoe UI"/>
          <w:b/>
          <w:sz w:val="32"/>
          <w:szCs w:val="32"/>
        </w:rPr>
      </w:pPr>
      <w:r w:rsidRPr="002B56FB">
        <w:rPr>
          <w:rFonts w:ascii="Segoe UI" w:hAnsi="Segoe UI" w:cs="Segoe UI"/>
          <w:b/>
          <w:sz w:val="32"/>
          <w:szCs w:val="32"/>
        </w:rPr>
        <w:t>14</w:t>
      </w:r>
      <w:r>
        <w:rPr>
          <w:rFonts w:ascii="Segoe UI" w:hAnsi="Segoe UI" w:cs="Segoe UI"/>
          <w:b/>
          <w:sz w:val="32"/>
          <w:szCs w:val="32"/>
        </w:rPr>
        <w:t>. Vaccine Safety Monitoring:</w:t>
      </w:r>
      <w:r w:rsidRPr="002B56FB">
        <w:rPr>
          <w:rFonts w:ascii="Segoe UI" w:hAnsi="Segoe UI" w:cs="Segoe UI"/>
          <w:sz w:val="32"/>
          <w:szCs w:val="32"/>
        </w:rPr>
        <w:t xml:space="preserve">  - To monitor and analyze adverse events related to COVID-19 vaccines to ensure their safety and effectiveness.</w:t>
      </w:r>
    </w:p>
    <w:p w14:paraId="5D48C618" w14:textId="77777777" w:rsidR="002B56FB" w:rsidRPr="002B56FB" w:rsidRDefault="002B56FB" w:rsidP="002B56FB">
      <w:pPr>
        <w:jc w:val="both"/>
        <w:rPr>
          <w:rFonts w:ascii="Segoe UI" w:hAnsi="Segoe UI" w:cs="Segoe UI"/>
          <w:b/>
          <w:sz w:val="32"/>
          <w:szCs w:val="32"/>
        </w:rPr>
      </w:pPr>
      <w:r>
        <w:rPr>
          <w:rFonts w:ascii="Segoe UI" w:hAnsi="Segoe UI" w:cs="Segoe UI"/>
          <w:b/>
          <w:sz w:val="32"/>
          <w:szCs w:val="32"/>
        </w:rPr>
        <w:t xml:space="preserve">15. </w:t>
      </w:r>
      <w:r w:rsidRPr="002B56FB">
        <w:rPr>
          <w:rFonts w:ascii="Segoe UI" w:hAnsi="Segoe UI" w:cs="Segoe UI"/>
          <w:b/>
          <w:sz w:val="32"/>
          <w:szCs w:val="32"/>
        </w:rPr>
        <w:t>C</w:t>
      </w:r>
      <w:r>
        <w:rPr>
          <w:rFonts w:ascii="Segoe UI" w:hAnsi="Segoe UI" w:cs="Segoe UI"/>
          <w:b/>
          <w:sz w:val="32"/>
          <w:szCs w:val="32"/>
        </w:rPr>
        <w:t>ommunity Outreach and Support:</w:t>
      </w:r>
    </w:p>
    <w:p w14:paraId="455BE378" w14:textId="77777777" w:rsidR="002B56FB" w:rsidRPr="002B56FB" w:rsidRDefault="002B56FB" w:rsidP="002B56FB">
      <w:pPr>
        <w:jc w:val="both"/>
        <w:rPr>
          <w:rFonts w:ascii="Segoe UI" w:hAnsi="Segoe UI" w:cs="Segoe UI"/>
          <w:sz w:val="32"/>
          <w:szCs w:val="32"/>
        </w:rPr>
      </w:pPr>
      <w:r w:rsidRPr="002B56FB">
        <w:rPr>
          <w:rFonts w:ascii="Segoe UI" w:hAnsi="Segoe UI" w:cs="Segoe UI"/>
          <w:sz w:val="32"/>
          <w:szCs w:val="32"/>
        </w:rPr>
        <w:t xml:space="preserve">    - To identify vulnerable populations and provide targeted support and resources to mitigate the impact of COVID-19 on these groups.</w:t>
      </w:r>
    </w:p>
    <w:p w14:paraId="23E8F01C" w14:textId="77777777" w:rsidR="002B56FB" w:rsidRDefault="002B56FB" w:rsidP="002B56FB">
      <w:pPr>
        <w:jc w:val="both"/>
        <w:rPr>
          <w:rFonts w:ascii="Segoe UI" w:hAnsi="Segoe UI" w:cs="Segoe UI"/>
          <w:sz w:val="32"/>
          <w:szCs w:val="32"/>
        </w:rPr>
      </w:pPr>
      <w:r w:rsidRPr="002B56FB">
        <w:rPr>
          <w:rFonts w:ascii="Segoe UI" w:hAnsi="Segoe UI" w:cs="Segoe UI"/>
          <w:sz w:val="32"/>
          <w:szCs w:val="32"/>
        </w:rPr>
        <w:lastRenderedPageBreak/>
        <w:t>These objectives are not mutually exclusive, and an effective COVID-19 cases analysis may involve addressing multiple objectives simultaneously. The specific objectives should be tailored to the needs and priorities of the stakeholders involved in the analysis.</w:t>
      </w:r>
    </w:p>
    <w:p w14:paraId="6B62F1B3" w14:textId="77777777" w:rsidR="00632C97" w:rsidRPr="002B56FB" w:rsidRDefault="00632C97" w:rsidP="002B56FB">
      <w:pPr>
        <w:jc w:val="both"/>
        <w:rPr>
          <w:rFonts w:ascii="Segoe UI" w:hAnsi="Segoe UI" w:cs="Segoe UI"/>
          <w:sz w:val="32"/>
          <w:szCs w:val="32"/>
        </w:rPr>
      </w:pPr>
    </w:p>
    <w:p w14:paraId="0D898EA7" w14:textId="77777777" w:rsidR="00632C97" w:rsidRDefault="00632C97" w:rsidP="00632C97">
      <w:pPr>
        <w:jc w:val="center"/>
        <w:rPr>
          <w:rFonts w:ascii="Times New Roman" w:hAnsi="Times New Roman" w:cs="Times New Roman"/>
          <w:sz w:val="44"/>
          <w:szCs w:val="44"/>
        </w:rPr>
      </w:pPr>
      <w:r w:rsidRPr="00632C97">
        <w:rPr>
          <w:rFonts w:ascii="Times New Roman" w:hAnsi="Times New Roman" w:cs="Times New Roman"/>
          <w:sz w:val="44"/>
          <w:szCs w:val="44"/>
        </w:rPr>
        <w:t>DATA COLLECTION PROCESS</w:t>
      </w:r>
    </w:p>
    <w:p w14:paraId="485FCF67" w14:textId="77777777" w:rsidR="00632C97" w:rsidRDefault="00632C97" w:rsidP="00632C97">
      <w:pPr>
        <w:jc w:val="both"/>
        <w:rPr>
          <w:rFonts w:ascii="Segoe UI" w:hAnsi="Segoe UI" w:cs="Segoe UI"/>
          <w:sz w:val="32"/>
          <w:szCs w:val="32"/>
        </w:rPr>
      </w:pPr>
      <w:r w:rsidRPr="00632C97">
        <w:rPr>
          <w:rFonts w:ascii="Segoe UI" w:hAnsi="Segoe UI" w:cs="Segoe UI"/>
          <w:sz w:val="32"/>
          <w:szCs w:val="32"/>
        </w:rPr>
        <w:t>The data collection process for COVID-19 cases analysis is a critical and meticulous step in understanding the pandemic's impact. To ensure the accuracy and reliability of your analysis, consider the following steps and best practices:</w:t>
      </w:r>
    </w:p>
    <w:p w14:paraId="4BD950B4" w14:textId="7EA62E73" w:rsidR="00163C37" w:rsidRDefault="00163C37" w:rsidP="00AE5276">
      <w:pPr>
        <w:jc w:val="center"/>
        <w:rPr>
          <w:rFonts w:ascii="Segoe UI" w:hAnsi="Segoe UI" w:cs="Segoe UI"/>
          <w:sz w:val="32"/>
          <w:szCs w:val="32"/>
        </w:rPr>
      </w:pPr>
      <w:r>
        <w:rPr>
          <w:rFonts w:ascii="Segoe UI" w:hAnsi="Segoe UI" w:cs="Segoe UI"/>
          <w:noProof/>
          <w:sz w:val="32"/>
          <w:szCs w:val="32"/>
        </w:rPr>
        <w:drawing>
          <wp:inline distT="0" distB="0" distL="0" distR="0" wp14:anchorId="485100E4" wp14:editId="2281E225">
            <wp:extent cx="5287615" cy="3140765"/>
            <wp:effectExtent l="0" t="0" r="889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20-07-20-at-11.10.45-AM-1024x768.png"/>
                    <pic:cNvPicPr/>
                  </pic:nvPicPr>
                  <pic:blipFill>
                    <a:blip r:embed="rId10">
                      <a:extLst>
                        <a:ext uri="{28A0092B-C50C-407E-A947-70E740481C1C}">
                          <a14:useLocalDpi xmlns:a14="http://schemas.microsoft.com/office/drawing/2010/main" val="0"/>
                        </a:ext>
                      </a:extLst>
                    </a:blip>
                    <a:stretch>
                      <a:fillRect/>
                    </a:stretch>
                  </pic:blipFill>
                  <pic:spPr>
                    <a:xfrm>
                      <a:off x="0" y="0"/>
                      <a:ext cx="5287617" cy="3140766"/>
                    </a:xfrm>
                    <a:prstGeom prst="rect">
                      <a:avLst/>
                    </a:prstGeom>
                  </pic:spPr>
                </pic:pic>
              </a:graphicData>
            </a:graphic>
          </wp:inline>
        </w:drawing>
      </w:r>
    </w:p>
    <w:p w14:paraId="3C94DFB3" w14:textId="77777777" w:rsidR="00632C97" w:rsidRPr="00632C97" w:rsidRDefault="00632C97" w:rsidP="00632C97">
      <w:pPr>
        <w:jc w:val="both"/>
        <w:rPr>
          <w:rFonts w:ascii="Segoe UI" w:hAnsi="Segoe UI" w:cs="Segoe UI"/>
          <w:sz w:val="32"/>
          <w:szCs w:val="32"/>
        </w:rPr>
      </w:pPr>
      <w:r>
        <w:rPr>
          <w:rFonts w:ascii="Segoe UI" w:hAnsi="Segoe UI" w:cs="Segoe UI"/>
          <w:b/>
          <w:sz w:val="32"/>
          <w:szCs w:val="32"/>
        </w:rPr>
        <w:t xml:space="preserve">1. </w:t>
      </w:r>
      <w:r w:rsidRPr="00632C97">
        <w:rPr>
          <w:rFonts w:ascii="Segoe UI" w:hAnsi="Segoe UI" w:cs="Segoe UI"/>
          <w:b/>
          <w:sz w:val="32"/>
          <w:szCs w:val="32"/>
        </w:rPr>
        <w:t xml:space="preserve">Identify </w:t>
      </w:r>
      <w:r>
        <w:rPr>
          <w:rFonts w:ascii="Segoe UI" w:hAnsi="Segoe UI" w:cs="Segoe UI"/>
          <w:b/>
          <w:sz w:val="32"/>
          <w:szCs w:val="32"/>
        </w:rPr>
        <w:t>Reliable Data Sources:</w:t>
      </w:r>
      <w:r w:rsidRPr="00632C97">
        <w:rPr>
          <w:rFonts w:ascii="Segoe UI" w:hAnsi="Segoe UI" w:cs="Segoe UI"/>
          <w:sz w:val="32"/>
          <w:szCs w:val="32"/>
        </w:rPr>
        <w:t xml:space="preserve"> - Utilize authoritative sources such as government health agencies (e.g., CDC, WHO, national </w:t>
      </w:r>
      <w:r w:rsidRPr="00632C97">
        <w:rPr>
          <w:rFonts w:ascii="Segoe UI" w:hAnsi="Segoe UI" w:cs="Segoe UI"/>
          <w:sz w:val="32"/>
          <w:szCs w:val="32"/>
        </w:rPr>
        <w:lastRenderedPageBreak/>
        <w:t>health ministries), research institutions, and reputable public health databases.</w:t>
      </w:r>
    </w:p>
    <w:p w14:paraId="7B71238B" w14:textId="77777777" w:rsidR="00632C97" w:rsidRPr="00632C97" w:rsidRDefault="00632C97" w:rsidP="00632C97">
      <w:pPr>
        <w:jc w:val="both"/>
        <w:rPr>
          <w:rFonts w:ascii="Segoe UI" w:hAnsi="Segoe UI" w:cs="Segoe UI"/>
          <w:sz w:val="32"/>
          <w:szCs w:val="32"/>
        </w:rPr>
      </w:pPr>
      <w:r w:rsidRPr="00632C97">
        <w:rPr>
          <w:rFonts w:ascii="Segoe UI" w:hAnsi="Segoe UI" w:cs="Segoe UI"/>
          <w:sz w:val="32"/>
          <w:szCs w:val="32"/>
        </w:rPr>
        <w:t>- Access data from local health authorities, hospitals, and testing centers for granular information.</w:t>
      </w:r>
    </w:p>
    <w:p w14:paraId="680A4E5D" w14:textId="77777777" w:rsidR="00632C97" w:rsidRPr="00632C97" w:rsidRDefault="00632C97" w:rsidP="00632C97">
      <w:pPr>
        <w:jc w:val="both"/>
        <w:rPr>
          <w:rFonts w:ascii="Segoe UI" w:hAnsi="Segoe UI" w:cs="Segoe UI"/>
          <w:sz w:val="32"/>
          <w:szCs w:val="32"/>
        </w:rPr>
      </w:pPr>
    </w:p>
    <w:p w14:paraId="699BF2EC" w14:textId="77777777" w:rsidR="00632C97" w:rsidRPr="00632C97" w:rsidRDefault="00632C97" w:rsidP="00632C97">
      <w:pPr>
        <w:jc w:val="both"/>
        <w:rPr>
          <w:rFonts w:ascii="Segoe UI" w:hAnsi="Segoe UI" w:cs="Segoe UI"/>
          <w:b/>
          <w:sz w:val="32"/>
          <w:szCs w:val="32"/>
        </w:rPr>
      </w:pPr>
      <w:r>
        <w:rPr>
          <w:rFonts w:ascii="Segoe UI" w:hAnsi="Segoe UI" w:cs="Segoe UI"/>
          <w:b/>
          <w:sz w:val="32"/>
          <w:szCs w:val="32"/>
        </w:rPr>
        <w:t>2. Access Open Data Repositories:</w:t>
      </w:r>
    </w:p>
    <w:p w14:paraId="5577B6AA" w14:textId="77777777" w:rsidR="00632C97" w:rsidRDefault="00632C97" w:rsidP="00632C97">
      <w:pPr>
        <w:jc w:val="both"/>
        <w:rPr>
          <w:rFonts w:ascii="Segoe UI" w:hAnsi="Segoe UI" w:cs="Segoe UI"/>
          <w:sz w:val="32"/>
          <w:szCs w:val="32"/>
        </w:rPr>
      </w:pPr>
      <w:r w:rsidRPr="00632C97">
        <w:rPr>
          <w:rFonts w:ascii="Segoe UI" w:hAnsi="Segoe UI" w:cs="Segoe UI"/>
          <w:sz w:val="32"/>
          <w:szCs w:val="32"/>
        </w:rPr>
        <w:t>- Many governments and organizations have made COVID-19 data available through open data repositories, making it accessible for analysis. Examples include the COVID-19 Data Repository by the Center for Systems Science and Engineering (CSSE) at Johns Hopkins University and the COVID-19 Data Hub by the European Centre for Disease</w:t>
      </w:r>
      <w:r>
        <w:rPr>
          <w:rFonts w:ascii="Segoe UI" w:hAnsi="Segoe UI" w:cs="Segoe UI"/>
          <w:sz w:val="32"/>
          <w:szCs w:val="32"/>
        </w:rPr>
        <w:t xml:space="preserve"> Prevention and Control (ECDC).</w:t>
      </w:r>
    </w:p>
    <w:p w14:paraId="19219836" w14:textId="77777777" w:rsidR="00632C97" w:rsidRPr="00632C97" w:rsidRDefault="00632C97" w:rsidP="00632C97">
      <w:pPr>
        <w:jc w:val="both"/>
        <w:rPr>
          <w:rFonts w:ascii="Segoe UI" w:hAnsi="Segoe UI" w:cs="Segoe UI"/>
          <w:sz w:val="32"/>
          <w:szCs w:val="32"/>
        </w:rPr>
      </w:pPr>
    </w:p>
    <w:p w14:paraId="0F62FD08" w14:textId="77777777" w:rsidR="00632C97" w:rsidRPr="00632C97" w:rsidRDefault="00632C97" w:rsidP="00632C97">
      <w:pPr>
        <w:jc w:val="both"/>
        <w:rPr>
          <w:rFonts w:ascii="Segoe UI" w:hAnsi="Segoe UI" w:cs="Segoe UI"/>
          <w:b/>
          <w:sz w:val="32"/>
          <w:szCs w:val="32"/>
        </w:rPr>
      </w:pPr>
      <w:r>
        <w:rPr>
          <w:rFonts w:ascii="Segoe UI" w:hAnsi="Segoe UI" w:cs="Segoe UI"/>
          <w:b/>
          <w:sz w:val="32"/>
          <w:szCs w:val="32"/>
        </w:rPr>
        <w:t>3. Define Data Requirements:</w:t>
      </w:r>
    </w:p>
    <w:p w14:paraId="3AC61FD9" w14:textId="642175D5" w:rsidR="00632C97" w:rsidRPr="00632C97" w:rsidRDefault="00632C97" w:rsidP="00632C97">
      <w:pPr>
        <w:jc w:val="both"/>
        <w:rPr>
          <w:rFonts w:ascii="Segoe UI" w:hAnsi="Segoe UI" w:cs="Segoe UI"/>
          <w:sz w:val="32"/>
          <w:szCs w:val="32"/>
        </w:rPr>
      </w:pPr>
      <w:r w:rsidRPr="00632C97">
        <w:rPr>
          <w:rFonts w:ascii="Segoe UI" w:hAnsi="Segoe UI" w:cs="Segoe UI"/>
          <w:sz w:val="32"/>
          <w:szCs w:val="32"/>
        </w:rPr>
        <w:t xml:space="preserve">- Clearly specify what types of data you need, including the format (e.g., daily case counts, testing data, demographic information, </w:t>
      </w:r>
      <w:r w:rsidR="001136AD" w:rsidRPr="00632C97">
        <w:rPr>
          <w:rFonts w:ascii="Segoe UI" w:hAnsi="Segoe UI" w:cs="Segoe UI"/>
          <w:sz w:val="32"/>
          <w:szCs w:val="32"/>
        </w:rPr>
        <w:t>and geographic</w:t>
      </w:r>
      <w:r w:rsidRPr="00632C97">
        <w:rPr>
          <w:rFonts w:ascii="Segoe UI" w:hAnsi="Segoe UI" w:cs="Segoe UI"/>
          <w:sz w:val="32"/>
          <w:szCs w:val="32"/>
        </w:rPr>
        <w:t xml:space="preserve"> data).</w:t>
      </w:r>
    </w:p>
    <w:p w14:paraId="421560D6" w14:textId="77777777" w:rsidR="00632C97" w:rsidRPr="00632C97" w:rsidRDefault="00632C97" w:rsidP="00632C97">
      <w:pPr>
        <w:jc w:val="both"/>
        <w:rPr>
          <w:rFonts w:ascii="Segoe UI" w:hAnsi="Segoe UI" w:cs="Segoe UI"/>
          <w:sz w:val="32"/>
          <w:szCs w:val="32"/>
        </w:rPr>
      </w:pPr>
      <w:r w:rsidRPr="00632C97">
        <w:rPr>
          <w:rFonts w:ascii="Segoe UI" w:hAnsi="Segoe UI" w:cs="Segoe UI"/>
          <w:sz w:val="32"/>
          <w:szCs w:val="32"/>
        </w:rPr>
        <w:t>- Ensure you have access to historical data to examine trends over time.</w:t>
      </w:r>
    </w:p>
    <w:p w14:paraId="296FEF7D" w14:textId="77777777" w:rsidR="00632C97" w:rsidRPr="00632C97" w:rsidRDefault="00632C97" w:rsidP="00632C97">
      <w:pPr>
        <w:jc w:val="both"/>
        <w:rPr>
          <w:rFonts w:ascii="Segoe UI" w:hAnsi="Segoe UI" w:cs="Segoe UI"/>
          <w:sz w:val="32"/>
          <w:szCs w:val="32"/>
        </w:rPr>
      </w:pPr>
    </w:p>
    <w:p w14:paraId="33C76CDF" w14:textId="77777777" w:rsidR="00632C97" w:rsidRPr="00632C97" w:rsidRDefault="00632C97" w:rsidP="00632C97">
      <w:pPr>
        <w:jc w:val="both"/>
        <w:rPr>
          <w:rFonts w:ascii="Segoe UI" w:hAnsi="Segoe UI" w:cs="Segoe UI"/>
          <w:b/>
          <w:sz w:val="32"/>
          <w:szCs w:val="32"/>
        </w:rPr>
      </w:pPr>
      <w:r>
        <w:rPr>
          <w:rFonts w:ascii="Segoe UI" w:hAnsi="Segoe UI" w:cs="Segoe UI"/>
          <w:b/>
          <w:sz w:val="32"/>
          <w:szCs w:val="32"/>
        </w:rPr>
        <w:t>4. Data Scraping and Automation:</w:t>
      </w:r>
    </w:p>
    <w:p w14:paraId="13E7FACA" w14:textId="77777777" w:rsidR="00632C97" w:rsidRPr="00632C97" w:rsidRDefault="00632C97" w:rsidP="00632C97">
      <w:pPr>
        <w:jc w:val="both"/>
        <w:rPr>
          <w:rFonts w:ascii="Segoe UI" w:hAnsi="Segoe UI" w:cs="Segoe UI"/>
          <w:sz w:val="32"/>
          <w:szCs w:val="32"/>
        </w:rPr>
      </w:pPr>
      <w:r w:rsidRPr="00632C97">
        <w:rPr>
          <w:rFonts w:ascii="Segoe UI" w:hAnsi="Segoe UI" w:cs="Segoe UI"/>
          <w:sz w:val="32"/>
          <w:szCs w:val="32"/>
        </w:rPr>
        <w:lastRenderedPageBreak/>
        <w:t>- Use web scraping and automation tools to collect data from websites and online dashboards that provide COVID-19 information.</w:t>
      </w:r>
    </w:p>
    <w:p w14:paraId="1141BFFD" w14:textId="77777777" w:rsidR="00632C97" w:rsidRPr="00632C97" w:rsidRDefault="00632C97" w:rsidP="00632C97">
      <w:pPr>
        <w:jc w:val="both"/>
        <w:rPr>
          <w:rFonts w:ascii="Segoe UI" w:hAnsi="Segoe UI" w:cs="Segoe UI"/>
          <w:sz w:val="32"/>
          <w:szCs w:val="32"/>
        </w:rPr>
      </w:pPr>
      <w:r w:rsidRPr="00632C97">
        <w:rPr>
          <w:rFonts w:ascii="Segoe UI" w:hAnsi="Segoe UI" w:cs="Segoe UI"/>
          <w:sz w:val="32"/>
          <w:szCs w:val="32"/>
        </w:rPr>
        <w:t>- Be respectful of websites' terms of use and rate limits when scraping data.</w:t>
      </w:r>
    </w:p>
    <w:p w14:paraId="7194DBDC" w14:textId="77777777" w:rsidR="00632C97" w:rsidRPr="00632C97" w:rsidRDefault="00632C97" w:rsidP="00632C97">
      <w:pPr>
        <w:jc w:val="both"/>
        <w:rPr>
          <w:rFonts w:ascii="Segoe UI" w:hAnsi="Segoe UI" w:cs="Segoe UI"/>
          <w:sz w:val="32"/>
          <w:szCs w:val="32"/>
        </w:rPr>
      </w:pPr>
    </w:p>
    <w:p w14:paraId="6493D8D1" w14:textId="77777777" w:rsidR="00632C97" w:rsidRPr="00632C97" w:rsidRDefault="00632C97" w:rsidP="00632C97">
      <w:pPr>
        <w:jc w:val="both"/>
        <w:rPr>
          <w:rFonts w:ascii="Segoe UI" w:hAnsi="Segoe UI" w:cs="Segoe UI"/>
          <w:sz w:val="32"/>
          <w:szCs w:val="32"/>
        </w:rPr>
      </w:pPr>
      <w:r w:rsidRPr="00632C97">
        <w:rPr>
          <w:rFonts w:ascii="Segoe UI" w:hAnsi="Segoe UI" w:cs="Segoe UI"/>
          <w:sz w:val="32"/>
          <w:szCs w:val="32"/>
        </w:rPr>
        <w:t xml:space="preserve">5. </w:t>
      </w:r>
      <w:r>
        <w:rPr>
          <w:rFonts w:ascii="Segoe UI" w:hAnsi="Segoe UI" w:cs="Segoe UI"/>
          <w:b/>
          <w:sz w:val="32"/>
          <w:szCs w:val="32"/>
        </w:rPr>
        <w:t>Data Aggregation:</w:t>
      </w:r>
    </w:p>
    <w:p w14:paraId="3A061C2D" w14:textId="77777777" w:rsidR="00632C97" w:rsidRPr="00632C97" w:rsidRDefault="00632C97" w:rsidP="00632C97">
      <w:pPr>
        <w:jc w:val="both"/>
        <w:rPr>
          <w:rFonts w:ascii="Segoe UI" w:hAnsi="Segoe UI" w:cs="Segoe UI"/>
          <w:sz w:val="32"/>
          <w:szCs w:val="32"/>
        </w:rPr>
      </w:pPr>
      <w:r w:rsidRPr="00632C97">
        <w:rPr>
          <w:rFonts w:ascii="Segoe UI" w:hAnsi="Segoe UI" w:cs="Segoe UI"/>
          <w:sz w:val="32"/>
          <w:szCs w:val="32"/>
        </w:rPr>
        <w:t>- Aggregate data at appropriate geographical levels (e.g., national, state/province, county, city) and demographic breakdowns (e.g., age, gender, ethnicity) to facilitate analysis.</w:t>
      </w:r>
    </w:p>
    <w:p w14:paraId="769D0D3C" w14:textId="77777777" w:rsidR="00632C97" w:rsidRPr="00632C97" w:rsidRDefault="00632C97" w:rsidP="00632C97">
      <w:pPr>
        <w:jc w:val="both"/>
        <w:rPr>
          <w:rFonts w:ascii="Segoe UI" w:hAnsi="Segoe UI" w:cs="Segoe UI"/>
          <w:sz w:val="32"/>
          <w:szCs w:val="32"/>
        </w:rPr>
      </w:pPr>
    </w:p>
    <w:p w14:paraId="7D5663B4" w14:textId="77777777" w:rsidR="00632C97" w:rsidRPr="00632C97" w:rsidRDefault="00632C97" w:rsidP="00632C97">
      <w:pPr>
        <w:jc w:val="both"/>
        <w:rPr>
          <w:rFonts w:ascii="Segoe UI" w:hAnsi="Segoe UI" w:cs="Segoe UI"/>
          <w:b/>
          <w:sz w:val="32"/>
          <w:szCs w:val="32"/>
        </w:rPr>
      </w:pPr>
      <w:r>
        <w:rPr>
          <w:rFonts w:ascii="Segoe UI" w:hAnsi="Segoe UI" w:cs="Segoe UI"/>
          <w:b/>
          <w:sz w:val="32"/>
          <w:szCs w:val="32"/>
        </w:rPr>
        <w:t xml:space="preserve">6. </w:t>
      </w:r>
      <w:r w:rsidRPr="00632C97">
        <w:rPr>
          <w:rFonts w:ascii="Segoe UI" w:hAnsi="Segoe UI" w:cs="Segoe UI"/>
          <w:b/>
          <w:sz w:val="32"/>
          <w:szCs w:val="32"/>
        </w:rPr>
        <w:t>Data V</w:t>
      </w:r>
      <w:r>
        <w:rPr>
          <w:rFonts w:ascii="Segoe UI" w:hAnsi="Segoe UI" w:cs="Segoe UI"/>
          <w:b/>
          <w:sz w:val="32"/>
          <w:szCs w:val="32"/>
        </w:rPr>
        <w:t>alidation and Quality Control:</w:t>
      </w:r>
    </w:p>
    <w:p w14:paraId="0CA70503" w14:textId="77777777" w:rsidR="00632C97" w:rsidRPr="00632C97" w:rsidRDefault="00632C97" w:rsidP="00632C97">
      <w:pPr>
        <w:jc w:val="both"/>
        <w:rPr>
          <w:rFonts w:ascii="Segoe UI" w:hAnsi="Segoe UI" w:cs="Segoe UI"/>
          <w:sz w:val="32"/>
          <w:szCs w:val="32"/>
        </w:rPr>
      </w:pPr>
      <w:r w:rsidRPr="00632C97">
        <w:rPr>
          <w:rFonts w:ascii="Segoe UI" w:hAnsi="Segoe UI" w:cs="Segoe UI"/>
          <w:sz w:val="32"/>
          <w:szCs w:val="32"/>
        </w:rPr>
        <w:t>- Scrutinize the data for completeness, accuracy, and consistency. This may involve checking for duplicate entries, missing values, and data outliers.</w:t>
      </w:r>
    </w:p>
    <w:p w14:paraId="2ECD9C64" w14:textId="77777777" w:rsidR="00632C97" w:rsidRPr="00632C97" w:rsidRDefault="00632C97" w:rsidP="00632C97">
      <w:pPr>
        <w:jc w:val="both"/>
        <w:rPr>
          <w:rFonts w:ascii="Segoe UI" w:hAnsi="Segoe UI" w:cs="Segoe UI"/>
          <w:sz w:val="32"/>
          <w:szCs w:val="32"/>
        </w:rPr>
      </w:pPr>
      <w:r w:rsidRPr="00632C97">
        <w:rPr>
          <w:rFonts w:ascii="Segoe UI" w:hAnsi="Segoe UI" w:cs="Segoe UI"/>
          <w:sz w:val="32"/>
          <w:szCs w:val="32"/>
        </w:rPr>
        <w:t>- Cross-reference data from multiple sources to ensure its accuracy.</w:t>
      </w:r>
    </w:p>
    <w:p w14:paraId="54CD245A" w14:textId="77777777" w:rsidR="00632C97" w:rsidRPr="00632C97" w:rsidRDefault="00632C97" w:rsidP="00632C97">
      <w:pPr>
        <w:jc w:val="both"/>
        <w:rPr>
          <w:rFonts w:ascii="Segoe UI" w:hAnsi="Segoe UI" w:cs="Segoe UI"/>
          <w:sz w:val="32"/>
          <w:szCs w:val="32"/>
        </w:rPr>
      </w:pPr>
    </w:p>
    <w:p w14:paraId="5A9E7521" w14:textId="77777777" w:rsidR="00632C97" w:rsidRPr="00632C97" w:rsidRDefault="00632C97" w:rsidP="00632C97">
      <w:pPr>
        <w:jc w:val="both"/>
        <w:rPr>
          <w:rFonts w:ascii="Segoe UI" w:hAnsi="Segoe UI" w:cs="Segoe UI"/>
          <w:b/>
          <w:sz w:val="32"/>
          <w:szCs w:val="32"/>
        </w:rPr>
      </w:pPr>
      <w:r>
        <w:rPr>
          <w:rFonts w:ascii="Segoe UI" w:hAnsi="Segoe UI" w:cs="Segoe UI"/>
          <w:b/>
          <w:sz w:val="32"/>
          <w:szCs w:val="32"/>
        </w:rPr>
        <w:t>7. Data Privacy and Ethics:</w:t>
      </w:r>
    </w:p>
    <w:p w14:paraId="1B5E3FF0" w14:textId="77777777" w:rsidR="00632C97" w:rsidRPr="00632C97" w:rsidRDefault="00632C97" w:rsidP="00632C97">
      <w:pPr>
        <w:jc w:val="both"/>
        <w:rPr>
          <w:rFonts w:ascii="Segoe UI" w:hAnsi="Segoe UI" w:cs="Segoe UI"/>
          <w:sz w:val="32"/>
          <w:szCs w:val="32"/>
        </w:rPr>
      </w:pPr>
      <w:r w:rsidRPr="00632C97">
        <w:rPr>
          <w:rFonts w:ascii="Segoe UI" w:hAnsi="Segoe UI" w:cs="Segoe UI"/>
          <w:sz w:val="32"/>
          <w:szCs w:val="32"/>
        </w:rPr>
        <w:t>- Respect data privacy and ethical guidelines when collecting and using COVID-19 data, particularly when dealing with sensitive patient information.</w:t>
      </w:r>
    </w:p>
    <w:p w14:paraId="143428AA" w14:textId="77777777" w:rsidR="00632C97" w:rsidRPr="00632C97" w:rsidRDefault="00632C97" w:rsidP="00632C97">
      <w:pPr>
        <w:jc w:val="both"/>
        <w:rPr>
          <w:rFonts w:ascii="Segoe UI" w:hAnsi="Segoe UI" w:cs="Segoe UI"/>
          <w:sz w:val="32"/>
          <w:szCs w:val="32"/>
        </w:rPr>
      </w:pPr>
      <w:r w:rsidRPr="00632C97">
        <w:rPr>
          <w:rFonts w:ascii="Segoe UI" w:hAnsi="Segoe UI" w:cs="Segoe UI"/>
          <w:sz w:val="32"/>
          <w:szCs w:val="32"/>
        </w:rPr>
        <w:lastRenderedPageBreak/>
        <w:t>- Anonymize or aggregate data to protect individuals' privacy.</w:t>
      </w:r>
    </w:p>
    <w:p w14:paraId="1231BE67" w14:textId="77777777" w:rsidR="00632C97" w:rsidRPr="00632C97" w:rsidRDefault="00632C97" w:rsidP="00632C97">
      <w:pPr>
        <w:jc w:val="both"/>
        <w:rPr>
          <w:rFonts w:ascii="Segoe UI" w:hAnsi="Segoe UI" w:cs="Segoe UI"/>
          <w:sz w:val="32"/>
          <w:szCs w:val="32"/>
        </w:rPr>
      </w:pPr>
    </w:p>
    <w:p w14:paraId="06051DDD" w14:textId="77777777" w:rsidR="00632C97" w:rsidRPr="00632C97" w:rsidRDefault="00632C97" w:rsidP="00632C97">
      <w:pPr>
        <w:jc w:val="both"/>
        <w:rPr>
          <w:rFonts w:ascii="Segoe UI" w:hAnsi="Segoe UI" w:cs="Segoe UI"/>
          <w:b/>
          <w:sz w:val="32"/>
          <w:szCs w:val="32"/>
        </w:rPr>
      </w:pPr>
      <w:r>
        <w:rPr>
          <w:rFonts w:ascii="Segoe UI" w:hAnsi="Segoe UI" w:cs="Segoe UI"/>
          <w:b/>
          <w:sz w:val="32"/>
          <w:szCs w:val="32"/>
        </w:rPr>
        <w:t xml:space="preserve">8. </w:t>
      </w:r>
      <w:r w:rsidRPr="00632C97">
        <w:rPr>
          <w:rFonts w:ascii="Segoe UI" w:hAnsi="Segoe UI" w:cs="Segoe UI"/>
          <w:b/>
          <w:sz w:val="32"/>
          <w:szCs w:val="32"/>
        </w:rPr>
        <w:t>Data F</w:t>
      </w:r>
      <w:r>
        <w:rPr>
          <w:rFonts w:ascii="Segoe UI" w:hAnsi="Segoe UI" w:cs="Segoe UI"/>
          <w:b/>
          <w:sz w:val="32"/>
          <w:szCs w:val="32"/>
        </w:rPr>
        <w:t>ormatting and Standardization:</w:t>
      </w:r>
    </w:p>
    <w:p w14:paraId="40539389" w14:textId="77777777" w:rsidR="00632C97" w:rsidRPr="00632C97" w:rsidRDefault="00632C97" w:rsidP="00632C97">
      <w:pPr>
        <w:jc w:val="both"/>
        <w:rPr>
          <w:rFonts w:ascii="Segoe UI" w:hAnsi="Segoe UI" w:cs="Segoe UI"/>
          <w:sz w:val="32"/>
          <w:szCs w:val="32"/>
        </w:rPr>
      </w:pPr>
      <w:r w:rsidRPr="00632C97">
        <w:rPr>
          <w:rFonts w:ascii="Segoe UI" w:hAnsi="Segoe UI" w:cs="Segoe UI"/>
          <w:sz w:val="32"/>
          <w:szCs w:val="32"/>
        </w:rPr>
        <w:t>- Standardize data formats, units of measurement, and date/time stamps to ensure consistency.</w:t>
      </w:r>
    </w:p>
    <w:p w14:paraId="6626FF6C" w14:textId="77777777" w:rsidR="00632C97" w:rsidRPr="00632C97" w:rsidRDefault="00632C97" w:rsidP="00632C97">
      <w:pPr>
        <w:jc w:val="both"/>
        <w:rPr>
          <w:rFonts w:ascii="Segoe UI" w:hAnsi="Segoe UI" w:cs="Segoe UI"/>
          <w:sz w:val="32"/>
          <w:szCs w:val="32"/>
        </w:rPr>
      </w:pPr>
      <w:r w:rsidRPr="00632C97">
        <w:rPr>
          <w:rFonts w:ascii="Segoe UI" w:hAnsi="Segoe UI" w:cs="Segoe UI"/>
          <w:sz w:val="32"/>
          <w:szCs w:val="32"/>
        </w:rPr>
        <w:t>- Consider using international standards for disease coding (e.g., ICD-10 for diagnoses).</w:t>
      </w:r>
    </w:p>
    <w:p w14:paraId="36FEB5B0" w14:textId="77777777" w:rsidR="00632C97" w:rsidRPr="00632C97" w:rsidRDefault="00632C97" w:rsidP="00632C97">
      <w:pPr>
        <w:jc w:val="both"/>
        <w:rPr>
          <w:rFonts w:ascii="Segoe UI" w:hAnsi="Segoe UI" w:cs="Segoe UI"/>
          <w:sz w:val="32"/>
          <w:szCs w:val="32"/>
        </w:rPr>
      </w:pPr>
    </w:p>
    <w:p w14:paraId="5A34B556" w14:textId="77777777" w:rsidR="00632C97" w:rsidRPr="00632C97" w:rsidRDefault="00632C97" w:rsidP="00632C97">
      <w:pPr>
        <w:jc w:val="both"/>
        <w:rPr>
          <w:rFonts w:ascii="Segoe UI" w:hAnsi="Segoe UI" w:cs="Segoe UI"/>
          <w:b/>
          <w:sz w:val="32"/>
          <w:szCs w:val="32"/>
        </w:rPr>
      </w:pPr>
      <w:r>
        <w:rPr>
          <w:rFonts w:ascii="Segoe UI" w:hAnsi="Segoe UI" w:cs="Segoe UI"/>
          <w:b/>
          <w:sz w:val="32"/>
          <w:szCs w:val="32"/>
        </w:rPr>
        <w:t>9. API Integration:</w:t>
      </w:r>
    </w:p>
    <w:p w14:paraId="3CFB4FC4" w14:textId="77777777" w:rsidR="00632C97" w:rsidRPr="00632C97" w:rsidRDefault="00632C97" w:rsidP="00632C97">
      <w:pPr>
        <w:jc w:val="both"/>
        <w:rPr>
          <w:rFonts w:ascii="Segoe UI" w:hAnsi="Segoe UI" w:cs="Segoe UI"/>
          <w:sz w:val="32"/>
          <w:szCs w:val="32"/>
        </w:rPr>
      </w:pPr>
      <w:r w:rsidRPr="00632C97">
        <w:rPr>
          <w:rFonts w:ascii="Segoe UI" w:hAnsi="Segoe UI" w:cs="Segoe UI"/>
          <w:sz w:val="32"/>
          <w:szCs w:val="32"/>
        </w:rPr>
        <w:t>- Some organizations provide Application Programming Interfaces (APIs) for accessing COVID-19 data programmatically. These APIs often offer real-time data updates.</w:t>
      </w:r>
    </w:p>
    <w:p w14:paraId="30D7AA69" w14:textId="77777777" w:rsidR="00632C97" w:rsidRPr="00632C97" w:rsidRDefault="00632C97" w:rsidP="00632C97">
      <w:pPr>
        <w:jc w:val="both"/>
        <w:rPr>
          <w:rFonts w:ascii="Segoe UI" w:hAnsi="Segoe UI" w:cs="Segoe UI"/>
          <w:sz w:val="32"/>
          <w:szCs w:val="32"/>
        </w:rPr>
      </w:pPr>
    </w:p>
    <w:p w14:paraId="57685807" w14:textId="77777777" w:rsidR="00632C97" w:rsidRPr="00632C97" w:rsidRDefault="00632C97" w:rsidP="00632C97">
      <w:pPr>
        <w:jc w:val="both"/>
        <w:rPr>
          <w:rFonts w:ascii="Segoe UI" w:hAnsi="Segoe UI" w:cs="Segoe UI"/>
          <w:b/>
          <w:sz w:val="32"/>
          <w:szCs w:val="32"/>
        </w:rPr>
      </w:pPr>
      <w:r>
        <w:rPr>
          <w:rFonts w:ascii="Segoe UI" w:hAnsi="Segoe UI" w:cs="Segoe UI"/>
          <w:b/>
          <w:sz w:val="32"/>
          <w:szCs w:val="32"/>
        </w:rPr>
        <w:t xml:space="preserve">10. </w:t>
      </w:r>
      <w:r w:rsidRPr="00632C97">
        <w:rPr>
          <w:rFonts w:ascii="Segoe UI" w:hAnsi="Segoe UI" w:cs="Segoe UI"/>
          <w:b/>
          <w:sz w:val="32"/>
          <w:szCs w:val="32"/>
        </w:rPr>
        <w:t xml:space="preserve">Data </w:t>
      </w:r>
      <w:r>
        <w:rPr>
          <w:rFonts w:ascii="Segoe UI" w:hAnsi="Segoe UI" w:cs="Segoe UI"/>
          <w:b/>
          <w:sz w:val="32"/>
          <w:szCs w:val="32"/>
        </w:rPr>
        <w:t>Documentation:</w:t>
      </w:r>
    </w:p>
    <w:p w14:paraId="3D38FB1F" w14:textId="77777777" w:rsidR="00632C97" w:rsidRPr="00632C97" w:rsidRDefault="00632C97" w:rsidP="00632C97">
      <w:pPr>
        <w:jc w:val="both"/>
        <w:rPr>
          <w:rFonts w:ascii="Segoe UI" w:hAnsi="Segoe UI" w:cs="Segoe UI"/>
          <w:sz w:val="32"/>
          <w:szCs w:val="32"/>
        </w:rPr>
      </w:pPr>
      <w:r w:rsidRPr="00632C97">
        <w:rPr>
          <w:rFonts w:ascii="Segoe UI" w:hAnsi="Segoe UI" w:cs="Segoe UI"/>
          <w:sz w:val="32"/>
          <w:szCs w:val="32"/>
        </w:rPr>
        <w:t>- Keep detailed records of the data sources, collection methods, and any transformations or cleaning performed.</w:t>
      </w:r>
    </w:p>
    <w:p w14:paraId="279E5494" w14:textId="77777777" w:rsidR="00632C97" w:rsidRPr="00632C97" w:rsidRDefault="00632C97" w:rsidP="00632C97">
      <w:pPr>
        <w:jc w:val="both"/>
        <w:rPr>
          <w:rFonts w:ascii="Segoe UI" w:hAnsi="Segoe UI" w:cs="Segoe UI"/>
          <w:sz w:val="32"/>
          <w:szCs w:val="32"/>
        </w:rPr>
      </w:pPr>
      <w:r w:rsidRPr="00632C97">
        <w:rPr>
          <w:rFonts w:ascii="Segoe UI" w:hAnsi="Segoe UI" w:cs="Segoe UI"/>
          <w:sz w:val="32"/>
          <w:szCs w:val="32"/>
        </w:rPr>
        <w:t>- Maintain a data dictionary to define the meaning of each data field.</w:t>
      </w:r>
    </w:p>
    <w:p w14:paraId="7196D064" w14:textId="77777777" w:rsidR="00632C97" w:rsidRPr="00632C97" w:rsidRDefault="00632C97" w:rsidP="00632C97">
      <w:pPr>
        <w:jc w:val="both"/>
        <w:rPr>
          <w:rFonts w:ascii="Segoe UI" w:hAnsi="Segoe UI" w:cs="Segoe UI"/>
          <w:sz w:val="32"/>
          <w:szCs w:val="32"/>
        </w:rPr>
      </w:pPr>
    </w:p>
    <w:p w14:paraId="3E91A17A" w14:textId="77777777" w:rsidR="00632C97" w:rsidRPr="00632C97" w:rsidRDefault="00632C97" w:rsidP="00632C97">
      <w:pPr>
        <w:jc w:val="both"/>
        <w:rPr>
          <w:rFonts w:ascii="Segoe UI" w:hAnsi="Segoe UI" w:cs="Segoe UI"/>
          <w:b/>
          <w:sz w:val="32"/>
          <w:szCs w:val="32"/>
        </w:rPr>
      </w:pPr>
      <w:r>
        <w:rPr>
          <w:rFonts w:ascii="Segoe UI" w:hAnsi="Segoe UI" w:cs="Segoe UI"/>
          <w:b/>
          <w:sz w:val="32"/>
          <w:szCs w:val="32"/>
        </w:rPr>
        <w:t>11. Automated Data Updates:</w:t>
      </w:r>
    </w:p>
    <w:p w14:paraId="50A96681" w14:textId="77777777" w:rsidR="00632C97" w:rsidRPr="00632C97" w:rsidRDefault="00632C97" w:rsidP="00632C97">
      <w:pPr>
        <w:jc w:val="both"/>
        <w:rPr>
          <w:rFonts w:ascii="Segoe UI" w:hAnsi="Segoe UI" w:cs="Segoe UI"/>
          <w:sz w:val="32"/>
          <w:szCs w:val="32"/>
        </w:rPr>
      </w:pPr>
      <w:r w:rsidRPr="00632C97">
        <w:rPr>
          <w:rFonts w:ascii="Segoe UI" w:hAnsi="Segoe UI" w:cs="Segoe UI"/>
          <w:sz w:val="32"/>
          <w:szCs w:val="32"/>
        </w:rPr>
        <w:lastRenderedPageBreak/>
        <w:t>- Set up automated processes to regularly fetch updated data to ensure your analysis remains current.</w:t>
      </w:r>
    </w:p>
    <w:p w14:paraId="34FF1C98" w14:textId="77777777" w:rsidR="00632C97" w:rsidRPr="00632C97" w:rsidRDefault="00632C97" w:rsidP="00632C97">
      <w:pPr>
        <w:jc w:val="both"/>
        <w:rPr>
          <w:rFonts w:ascii="Segoe UI" w:hAnsi="Segoe UI" w:cs="Segoe UI"/>
          <w:sz w:val="32"/>
          <w:szCs w:val="32"/>
        </w:rPr>
      </w:pPr>
    </w:p>
    <w:p w14:paraId="5850826D" w14:textId="77777777" w:rsidR="00632C97" w:rsidRPr="00632C97" w:rsidRDefault="00632C97" w:rsidP="00632C97">
      <w:pPr>
        <w:jc w:val="both"/>
        <w:rPr>
          <w:rFonts w:ascii="Segoe UI" w:hAnsi="Segoe UI" w:cs="Segoe UI"/>
          <w:sz w:val="32"/>
          <w:szCs w:val="32"/>
        </w:rPr>
      </w:pPr>
      <w:r>
        <w:rPr>
          <w:rFonts w:ascii="Segoe UI" w:hAnsi="Segoe UI" w:cs="Segoe UI"/>
          <w:b/>
          <w:sz w:val="32"/>
          <w:szCs w:val="32"/>
        </w:rPr>
        <w:t>12. Data Security:</w:t>
      </w:r>
      <w:r w:rsidRPr="00632C97">
        <w:rPr>
          <w:rFonts w:ascii="Segoe UI" w:hAnsi="Segoe UI" w:cs="Segoe UI"/>
          <w:sz w:val="32"/>
          <w:szCs w:val="32"/>
        </w:rPr>
        <w:t xml:space="preserve"> - Protect the collected data from unauthorized access and ensure that it is stored securely.</w:t>
      </w:r>
    </w:p>
    <w:p w14:paraId="6D072C0D" w14:textId="77777777" w:rsidR="00632C97" w:rsidRPr="00632C97" w:rsidRDefault="00632C97" w:rsidP="00632C97">
      <w:pPr>
        <w:jc w:val="both"/>
        <w:rPr>
          <w:rFonts w:ascii="Segoe UI" w:hAnsi="Segoe UI" w:cs="Segoe UI"/>
          <w:sz w:val="32"/>
          <w:szCs w:val="32"/>
        </w:rPr>
      </w:pPr>
    </w:p>
    <w:p w14:paraId="10438A31" w14:textId="77777777" w:rsidR="00632C97" w:rsidRPr="00632C97" w:rsidRDefault="00632C97" w:rsidP="00632C97">
      <w:pPr>
        <w:jc w:val="both"/>
        <w:rPr>
          <w:rFonts w:ascii="Segoe UI" w:hAnsi="Segoe UI" w:cs="Segoe UI"/>
          <w:b/>
          <w:sz w:val="32"/>
          <w:szCs w:val="32"/>
        </w:rPr>
      </w:pPr>
      <w:r>
        <w:rPr>
          <w:rFonts w:ascii="Segoe UI" w:hAnsi="Segoe UI" w:cs="Segoe UI"/>
          <w:b/>
          <w:sz w:val="32"/>
          <w:szCs w:val="32"/>
        </w:rPr>
        <w:t xml:space="preserve">13. </w:t>
      </w:r>
      <w:r w:rsidRPr="00632C97">
        <w:rPr>
          <w:rFonts w:ascii="Segoe UI" w:hAnsi="Segoe UI" w:cs="Segoe UI"/>
          <w:b/>
          <w:sz w:val="32"/>
          <w:szCs w:val="32"/>
        </w:rPr>
        <w:t xml:space="preserve">Compliance with Legal </w:t>
      </w:r>
      <w:r>
        <w:rPr>
          <w:rFonts w:ascii="Segoe UI" w:hAnsi="Segoe UI" w:cs="Segoe UI"/>
          <w:b/>
          <w:sz w:val="32"/>
          <w:szCs w:val="32"/>
        </w:rPr>
        <w:t>and Regulatory Requirements:</w:t>
      </w:r>
    </w:p>
    <w:p w14:paraId="193E9E7E" w14:textId="77777777" w:rsidR="00632C97" w:rsidRPr="00632C97" w:rsidRDefault="00632C97" w:rsidP="00632C97">
      <w:pPr>
        <w:jc w:val="both"/>
        <w:rPr>
          <w:rFonts w:ascii="Segoe UI" w:hAnsi="Segoe UI" w:cs="Segoe UI"/>
          <w:sz w:val="32"/>
          <w:szCs w:val="32"/>
        </w:rPr>
      </w:pPr>
      <w:r w:rsidRPr="00632C97">
        <w:rPr>
          <w:rFonts w:ascii="Segoe UI" w:hAnsi="Segoe UI" w:cs="Segoe UI"/>
          <w:sz w:val="32"/>
          <w:szCs w:val="32"/>
        </w:rPr>
        <w:t>- Adhere to local and international data protection laws, such as GDPR in Europe or HIPAA in the United States.</w:t>
      </w:r>
    </w:p>
    <w:p w14:paraId="48A21919" w14:textId="77777777" w:rsidR="00632C97" w:rsidRPr="00632C97" w:rsidRDefault="00632C97" w:rsidP="00632C97">
      <w:pPr>
        <w:jc w:val="both"/>
        <w:rPr>
          <w:rFonts w:ascii="Segoe UI" w:hAnsi="Segoe UI" w:cs="Segoe UI"/>
          <w:sz w:val="32"/>
          <w:szCs w:val="32"/>
        </w:rPr>
      </w:pPr>
    </w:p>
    <w:p w14:paraId="72B32F99" w14:textId="77777777" w:rsidR="00632C97" w:rsidRPr="00632C97" w:rsidRDefault="00632C97" w:rsidP="00632C97">
      <w:pPr>
        <w:jc w:val="both"/>
        <w:rPr>
          <w:rFonts w:ascii="Segoe UI" w:hAnsi="Segoe UI" w:cs="Segoe UI"/>
          <w:b/>
          <w:sz w:val="32"/>
          <w:szCs w:val="32"/>
        </w:rPr>
      </w:pPr>
      <w:r>
        <w:rPr>
          <w:rFonts w:ascii="Segoe UI" w:hAnsi="Segoe UI" w:cs="Segoe UI"/>
          <w:b/>
          <w:sz w:val="32"/>
          <w:szCs w:val="32"/>
        </w:rPr>
        <w:t xml:space="preserve">14. </w:t>
      </w:r>
      <w:r w:rsidRPr="00632C97">
        <w:rPr>
          <w:rFonts w:ascii="Segoe UI" w:hAnsi="Segoe UI" w:cs="Segoe UI"/>
          <w:b/>
          <w:sz w:val="32"/>
          <w:szCs w:val="32"/>
        </w:rPr>
        <w:t>Collabor</w:t>
      </w:r>
      <w:r>
        <w:rPr>
          <w:rFonts w:ascii="Segoe UI" w:hAnsi="Segoe UI" w:cs="Segoe UI"/>
          <w:b/>
          <w:sz w:val="32"/>
          <w:szCs w:val="32"/>
        </w:rPr>
        <w:t>ation with Health Authorities:</w:t>
      </w:r>
    </w:p>
    <w:p w14:paraId="4533DFAC" w14:textId="77777777" w:rsidR="00632C97" w:rsidRPr="00632C97" w:rsidRDefault="00632C97" w:rsidP="00632C97">
      <w:pPr>
        <w:jc w:val="both"/>
        <w:rPr>
          <w:rFonts w:ascii="Segoe UI" w:hAnsi="Segoe UI" w:cs="Segoe UI"/>
          <w:sz w:val="32"/>
          <w:szCs w:val="32"/>
        </w:rPr>
      </w:pPr>
      <w:r w:rsidRPr="00632C97">
        <w:rPr>
          <w:rFonts w:ascii="Segoe UI" w:hAnsi="Segoe UI" w:cs="Segoe UI"/>
          <w:sz w:val="32"/>
          <w:szCs w:val="32"/>
        </w:rPr>
        <w:t>- Collaborate with local and national health authorities to access and validate COVID-19 data. They can provide valuable insights and context.</w:t>
      </w:r>
    </w:p>
    <w:p w14:paraId="6BD18F9B" w14:textId="77777777" w:rsidR="00632C97" w:rsidRPr="00632C97" w:rsidRDefault="00632C97" w:rsidP="00632C97">
      <w:pPr>
        <w:jc w:val="both"/>
        <w:rPr>
          <w:rFonts w:ascii="Segoe UI" w:hAnsi="Segoe UI" w:cs="Segoe UI"/>
          <w:sz w:val="32"/>
          <w:szCs w:val="32"/>
        </w:rPr>
      </w:pPr>
    </w:p>
    <w:p w14:paraId="27E2E3F6" w14:textId="77777777" w:rsidR="00632C97" w:rsidRPr="00632C97" w:rsidRDefault="00632C97" w:rsidP="00632C97">
      <w:pPr>
        <w:jc w:val="both"/>
        <w:rPr>
          <w:rFonts w:ascii="Segoe UI" w:hAnsi="Segoe UI" w:cs="Segoe UI"/>
          <w:b/>
          <w:sz w:val="32"/>
          <w:szCs w:val="32"/>
        </w:rPr>
      </w:pPr>
      <w:r>
        <w:rPr>
          <w:rFonts w:ascii="Segoe UI" w:hAnsi="Segoe UI" w:cs="Segoe UI"/>
          <w:b/>
          <w:sz w:val="32"/>
          <w:szCs w:val="32"/>
        </w:rPr>
        <w:t>15. Data Sharing and Transparency:</w:t>
      </w:r>
    </w:p>
    <w:p w14:paraId="6B30CEA6" w14:textId="77777777" w:rsidR="00632C97" w:rsidRPr="00632C97" w:rsidRDefault="00632C97" w:rsidP="00632C97">
      <w:pPr>
        <w:jc w:val="both"/>
        <w:rPr>
          <w:rFonts w:ascii="Segoe UI" w:hAnsi="Segoe UI" w:cs="Segoe UI"/>
          <w:sz w:val="32"/>
          <w:szCs w:val="32"/>
        </w:rPr>
      </w:pPr>
      <w:r w:rsidRPr="00632C97">
        <w:rPr>
          <w:rFonts w:ascii="Segoe UI" w:hAnsi="Segoe UI" w:cs="Segoe UI"/>
          <w:sz w:val="32"/>
          <w:szCs w:val="32"/>
        </w:rPr>
        <w:t>- Make the collected data and your analysis transparent and accessible to the public. Open data practices foster trust and encourage collaboration.</w:t>
      </w:r>
    </w:p>
    <w:p w14:paraId="238601FE" w14:textId="77777777" w:rsidR="00632C97" w:rsidRPr="00632C97" w:rsidRDefault="00632C97" w:rsidP="00632C97">
      <w:pPr>
        <w:jc w:val="both"/>
        <w:rPr>
          <w:rFonts w:ascii="Segoe UI" w:hAnsi="Segoe UI" w:cs="Segoe UI"/>
          <w:sz w:val="32"/>
          <w:szCs w:val="32"/>
        </w:rPr>
      </w:pPr>
    </w:p>
    <w:p w14:paraId="3BF1A695" w14:textId="77777777" w:rsidR="00632C97" w:rsidRPr="00632C97" w:rsidRDefault="00632C97" w:rsidP="00632C97">
      <w:pPr>
        <w:jc w:val="both"/>
        <w:rPr>
          <w:rFonts w:ascii="Segoe UI" w:hAnsi="Segoe UI" w:cs="Segoe UI"/>
          <w:b/>
          <w:sz w:val="32"/>
          <w:szCs w:val="32"/>
        </w:rPr>
      </w:pPr>
      <w:r>
        <w:rPr>
          <w:rFonts w:ascii="Segoe UI" w:hAnsi="Segoe UI" w:cs="Segoe UI"/>
          <w:b/>
          <w:sz w:val="32"/>
          <w:szCs w:val="32"/>
        </w:rPr>
        <w:t>16. Keep Abreast of Data Changes:</w:t>
      </w:r>
    </w:p>
    <w:p w14:paraId="0A8CD676" w14:textId="77777777" w:rsidR="00632C97" w:rsidRPr="00632C97" w:rsidRDefault="00632C97" w:rsidP="00632C97">
      <w:pPr>
        <w:jc w:val="both"/>
        <w:rPr>
          <w:rFonts w:ascii="Segoe UI" w:hAnsi="Segoe UI" w:cs="Segoe UI"/>
          <w:sz w:val="32"/>
          <w:szCs w:val="32"/>
        </w:rPr>
      </w:pPr>
      <w:r w:rsidRPr="00632C97">
        <w:rPr>
          <w:rFonts w:ascii="Segoe UI" w:hAnsi="Segoe UI" w:cs="Segoe UI"/>
          <w:sz w:val="32"/>
          <w:szCs w:val="32"/>
        </w:rPr>
        <w:lastRenderedPageBreak/>
        <w:t>- COVID-19 data reporting standards and practices can change over time. Stay informed about updates to ensure your analysis remains accurate and relevant.</w:t>
      </w:r>
    </w:p>
    <w:p w14:paraId="0F3CABC7" w14:textId="77777777" w:rsidR="00632C97" w:rsidRPr="00632C97" w:rsidRDefault="00632C97" w:rsidP="00632C97">
      <w:pPr>
        <w:jc w:val="both"/>
        <w:rPr>
          <w:rFonts w:ascii="Segoe UI" w:hAnsi="Segoe UI" w:cs="Segoe UI"/>
          <w:sz w:val="32"/>
          <w:szCs w:val="32"/>
        </w:rPr>
      </w:pPr>
    </w:p>
    <w:p w14:paraId="63F4F0BC" w14:textId="77777777" w:rsidR="00632C97" w:rsidRDefault="00632C97" w:rsidP="00632C97">
      <w:pPr>
        <w:jc w:val="both"/>
        <w:rPr>
          <w:rFonts w:ascii="Segoe UI" w:hAnsi="Segoe UI" w:cs="Segoe UI"/>
          <w:sz w:val="32"/>
          <w:szCs w:val="32"/>
        </w:rPr>
      </w:pPr>
      <w:r w:rsidRPr="00632C97">
        <w:rPr>
          <w:rFonts w:ascii="Segoe UI" w:hAnsi="Segoe UI" w:cs="Segoe UI"/>
          <w:sz w:val="32"/>
          <w:szCs w:val="32"/>
        </w:rPr>
        <w:t>By following these best practices and being diligent in your data collection process, you can lay a strong foundation for your COVID-19 cases analysis and contribute to a better understanding of the pandemic.</w:t>
      </w:r>
    </w:p>
    <w:p w14:paraId="5B08B5D1" w14:textId="77777777" w:rsidR="00B6250A" w:rsidRPr="00B6250A" w:rsidRDefault="00B6250A" w:rsidP="00632C97">
      <w:pPr>
        <w:jc w:val="both"/>
        <w:rPr>
          <w:rFonts w:ascii="Segoe UI" w:hAnsi="Segoe UI" w:cs="Segoe UI"/>
          <w:sz w:val="32"/>
          <w:szCs w:val="32"/>
        </w:rPr>
      </w:pPr>
    </w:p>
    <w:p w14:paraId="203BC4FC" w14:textId="77777777" w:rsidR="00632C97" w:rsidRDefault="00B6250A" w:rsidP="00B6250A">
      <w:pPr>
        <w:jc w:val="center"/>
        <w:rPr>
          <w:rFonts w:ascii="Times New Roman" w:hAnsi="Times New Roman" w:cs="Times New Roman"/>
          <w:b/>
          <w:sz w:val="44"/>
          <w:szCs w:val="44"/>
        </w:rPr>
      </w:pPr>
      <w:r w:rsidRPr="00B6250A">
        <w:rPr>
          <w:rFonts w:ascii="Times New Roman" w:hAnsi="Times New Roman" w:cs="Times New Roman"/>
          <w:b/>
          <w:sz w:val="44"/>
          <w:szCs w:val="44"/>
        </w:rPr>
        <w:t>DATA VISUALIZATION USING IBM COGNOS</w:t>
      </w:r>
    </w:p>
    <w:p w14:paraId="33FA736C" w14:textId="77777777" w:rsidR="00B6250A" w:rsidRPr="00B6250A" w:rsidRDefault="00B6250A" w:rsidP="00B6250A">
      <w:pPr>
        <w:jc w:val="both"/>
        <w:rPr>
          <w:rFonts w:ascii="Segoe UI" w:hAnsi="Segoe UI" w:cs="Segoe UI"/>
          <w:sz w:val="32"/>
          <w:szCs w:val="32"/>
        </w:rPr>
      </w:pPr>
      <w:r w:rsidRPr="00B6250A">
        <w:rPr>
          <w:rFonts w:ascii="Segoe UI" w:hAnsi="Segoe UI" w:cs="Segoe UI"/>
          <w:sz w:val="32"/>
          <w:szCs w:val="32"/>
        </w:rPr>
        <w:t>Using IBM Cognos for data visualization and generating insights from the comparison of COVID-19 cases data can provide valuable information for decision-makers and the public. Here's a step-by-step guide on how to create data visualizations in IBM Cognos and some insights that can be gained from the comparisons:</w:t>
      </w:r>
    </w:p>
    <w:p w14:paraId="16DEB4AB" w14:textId="77777777" w:rsidR="00B6250A" w:rsidRPr="00B6250A" w:rsidRDefault="00B6250A" w:rsidP="00B6250A">
      <w:pPr>
        <w:jc w:val="both"/>
        <w:rPr>
          <w:rFonts w:ascii="Segoe UI" w:hAnsi="Segoe UI" w:cs="Segoe UI"/>
          <w:sz w:val="32"/>
          <w:szCs w:val="32"/>
        </w:rPr>
      </w:pPr>
    </w:p>
    <w:p w14:paraId="697EB4EA" w14:textId="77777777" w:rsidR="00B6250A" w:rsidRPr="00B6250A" w:rsidRDefault="00B6250A" w:rsidP="00B6250A">
      <w:pPr>
        <w:jc w:val="both"/>
        <w:rPr>
          <w:rFonts w:ascii="Segoe UI" w:hAnsi="Segoe UI" w:cs="Segoe UI"/>
          <w:b/>
          <w:sz w:val="32"/>
          <w:szCs w:val="32"/>
        </w:rPr>
      </w:pPr>
      <w:r w:rsidRPr="00B6250A">
        <w:rPr>
          <w:rFonts w:ascii="Segoe UI" w:hAnsi="Segoe UI" w:cs="Segoe UI"/>
          <w:b/>
          <w:sz w:val="32"/>
          <w:szCs w:val="32"/>
        </w:rPr>
        <w:t>Step 1: Data Preparati</w:t>
      </w:r>
      <w:r>
        <w:rPr>
          <w:rFonts w:ascii="Segoe UI" w:hAnsi="Segoe UI" w:cs="Segoe UI"/>
          <w:b/>
          <w:sz w:val="32"/>
          <w:szCs w:val="32"/>
        </w:rPr>
        <w:t>on</w:t>
      </w:r>
    </w:p>
    <w:p w14:paraId="78D15DBE" w14:textId="77777777" w:rsidR="00B6250A" w:rsidRPr="00B6250A" w:rsidRDefault="00B6250A" w:rsidP="00B6250A">
      <w:pPr>
        <w:jc w:val="both"/>
        <w:rPr>
          <w:rFonts w:ascii="Segoe UI" w:hAnsi="Segoe UI" w:cs="Segoe UI"/>
          <w:sz w:val="32"/>
          <w:szCs w:val="32"/>
        </w:rPr>
      </w:pPr>
      <w:r w:rsidRPr="00B6250A">
        <w:rPr>
          <w:rFonts w:ascii="Segoe UI" w:hAnsi="Segoe UI" w:cs="Segoe UI"/>
          <w:sz w:val="32"/>
          <w:szCs w:val="32"/>
        </w:rPr>
        <w:t xml:space="preserve">Before creating visualizations in IBM Cognos, you should have collected and cleaned your COVID-19 cases data as mentioned </w:t>
      </w:r>
      <w:r w:rsidRPr="00B6250A">
        <w:rPr>
          <w:rFonts w:ascii="Segoe UI" w:hAnsi="Segoe UI" w:cs="Segoe UI"/>
          <w:sz w:val="32"/>
          <w:szCs w:val="32"/>
        </w:rPr>
        <w:lastRenderedPageBreak/>
        <w:t>earlier. Ensure that your data is in a format that IBM Cognos can handle, such as a structured database or spreadsheet.</w:t>
      </w:r>
    </w:p>
    <w:p w14:paraId="0AD9C6F4" w14:textId="77777777" w:rsidR="00B6250A" w:rsidRPr="00B6250A" w:rsidRDefault="00B6250A" w:rsidP="00B6250A">
      <w:pPr>
        <w:jc w:val="both"/>
        <w:rPr>
          <w:rFonts w:ascii="Segoe UI" w:hAnsi="Segoe UI" w:cs="Segoe UI"/>
          <w:sz w:val="32"/>
          <w:szCs w:val="32"/>
        </w:rPr>
      </w:pPr>
    </w:p>
    <w:p w14:paraId="0D856A84" w14:textId="77777777" w:rsidR="00B6250A" w:rsidRPr="00B6250A" w:rsidRDefault="00B6250A" w:rsidP="00B6250A">
      <w:pPr>
        <w:jc w:val="both"/>
        <w:rPr>
          <w:rFonts w:ascii="Segoe UI" w:hAnsi="Segoe UI" w:cs="Segoe UI"/>
          <w:b/>
          <w:sz w:val="32"/>
          <w:szCs w:val="32"/>
        </w:rPr>
      </w:pPr>
      <w:r w:rsidRPr="00B6250A">
        <w:rPr>
          <w:rFonts w:ascii="Segoe UI" w:hAnsi="Segoe UI" w:cs="Segoe UI"/>
          <w:b/>
          <w:sz w:val="32"/>
          <w:szCs w:val="32"/>
        </w:rPr>
        <w:t>Step 2</w:t>
      </w:r>
      <w:r>
        <w:rPr>
          <w:rFonts w:ascii="Segoe UI" w:hAnsi="Segoe UI" w:cs="Segoe UI"/>
          <w:b/>
          <w:sz w:val="32"/>
          <w:szCs w:val="32"/>
        </w:rPr>
        <w:t>: Data Import</w:t>
      </w:r>
    </w:p>
    <w:p w14:paraId="4737C80B" w14:textId="77777777" w:rsidR="00B6250A" w:rsidRPr="00B6250A" w:rsidRDefault="00B6250A" w:rsidP="00B6250A">
      <w:pPr>
        <w:jc w:val="both"/>
        <w:rPr>
          <w:rFonts w:ascii="Segoe UI" w:hAnsi="Segoe UI" w:cs="Segoe UI"/>
          <w:sz w:val="32"/>
          <w:szCs w:val="32"/>
        </w:rPr>
      </w:pPr>
      <w:r w:rsidRPr="00B6250A">
        <w:rPr>
          <w:rFonts w:ascii="Segoe UI" w:hAnsi="Segoe UI" w:cs="Segoe UI"/>
          <w:sz w:val="32"/>
          <w:szCs w:val="32"/>
        </w:rPr>
        <w:t>1. Open IBM Cognos and create a new project or workspace for your analysis.</w:t>
      </w:r>
    </w:p>
    <w:p w14:paraId="63AA1F4B" w14:textId="31AEC93E" w:rsidR="00B6250A" w:rsidRPr="00B6250A" w:rsidRDefault="00B6250A" w:rsidP="00B6250A">
      <w:pPr>
        <w:jc w:val="both"/>
        <w:rPr>
          <w:rFonts w:ascii="Segoe UI" w:hAnsi="Segoe UI" w:cs="Segoe UI"/>
          <w:sz w:val="32"/>
          <w:szCs w:val="32"/>
        </w:rPr>
      </w:pPr>
      <w:r w:rsidRPr="7D0D65A5">
        <w:rPr>
          <w:rFonts w:ascii="Segoe UI" w:hAnsi="Segoe UI" w:cs="Segoe UI"/>
          <w:sz w:val="32"/>
          <w:szCs w:val="32"/>
        </w:rPr>
        <w:t xml:space="preserve">2. Import your prepared COVID-19 data </w:t>
      </w:r>
      <w:r w:rsidR="274F5697" w:rsidRPr="7D0D65A5">
        <w:rPr>
          <w:rFonts w:ascii="Segoe UI" w:hAnsi="Segoe UI" w:cs="Segoe UI"/>
          <w:sz w:val="32"/>
          <w:szCs w:val="32"/>
        </w:rPr>
        <w:t>to</w:t>
      </w:r>
      <w:r w:rsidRPr="7D0D65A5">
        <w:rPr>
          <w:rFonts w:ascii="Segoe UI" w:hAnsi="Segoe UI" w:cs="Segoe UI"/>
          <w:sz w:val="32"/>
          <w:szCs w:val="32"/>
        </w:rPr>
        <w:t xml:space="preserve"> IBM Cognos. You can use the Data module or other relevant tools within the platform to do this.</w:t>
      </w:r>
    </w:p>
    <w:p w14:paraId="4B1F511A" w14:textId="77777777" w:rsidR="00B6250A" w:rsidRPr="00B6250A" w:rsidRDefault="00B6250A" w:rsidP="00B6250A">
      <w:pPr>
        <w:jc w:val="both"/>
        <w:rPr>
          <w:rFonts w:ascii="Segoe UI" w:hAnsi="Segoe UI" w:cs="Segoe UI"/>
          <w:sz w:val="32"/>
          <w:szCs w:val="32"/>
        </w:rPr>
      </w:pPr>
    </w:p>
    <w:p w14:paraId="79291D26" w14:textId="7DB76992" w:rsidR="00B6250A" w:rsidRPr="00B6250A" w:rsidRDefault="00B6250A" w:rsidP="7D0D65A5">
      <w:pPr>
        <w:jc w:val="both"/>
        <w:rPr>
          <w:rFonts w:ascii="Segoe UI" w:hAnsi="Segoe UI" w:cs="Segoe UI"/>
          <w:sz w:val="32"/>
          <w:szCs w:val="32"/>
        </w:rPr>
      </w:pPr>
      <w:r w:rsidRPr="7D0D65A5">
        <w:rPr>
          <w:rFonts w:ascii="Segoe UI" w:hAnsi="Segoe UI" w:cs="Segoe UI"/>
          <w:b/>
          <w:bCs/>
          <w:sz w:val="32"/>
          <w:szCs w:val="32"/>
        </w:rPr>
        <w:t>Step 3: Data Modeling</w:t>
      </w:r>
    </w:p>
    <w:p w14:paraId="3B7BEB9B" w14:textId="4DB8A410" w:rsidR="00B6250A" w:rsidRPr="00B6250A" w:rsidRDefault="00B6250A" w:rsidP="00B6250A">
      <w:pPr>
        <w:jc w:val="both"/>
        <w:rPr>
          <w:rFonts w:ascii="Segoe UI" w:hAnsi="Segoe UI" w:cs="Segoe UI"/>
          <w:sz w:val="32"/>
          <w:szCs w:val="32"/>
        </w:rPr>
      </w:pPr>
      <w:r w:rsidRPr="7D0D65A5">
        <w:rPr>
          <w:rFonts w:ascii="Segoe UI" w:hAnsi="Segoe UI" w:cs="Segoe UI"/>
          <w:sz w:val="32"/>
          <w:szCs w:val="32"/>
        </w:rPr>
        <w:t>1. Define the data relationships, dimensions, and measures you want to work with. In the context of COVID-19 cases analysis, dimensions could include geographic location, time, demographics, and interventions. Measures might encompass the number of cases, deaths, hospitalizations, and vaccination rates.</w:t>
      </w:r>
    </w:p>
    <w:p w14:paraId="65F9C3DC" w14:textId="77777777" w:rsidR="00B6250A" w:rsidRPr="00B6250A" w:rsidRDefault="00B6250A" w:rsidP="00B6250A">
      <w:pPr>
        <w:jc w:val="both"/>
        <w:rPr>
          <w:rFonts w:ascii="Segoe UI" w:hAnsi="Segoe UI" w:cs="Segoe UI"/>
          <w:sz w:val="32"/>
          <w:szCs w:val="32"/>
        </w:rPr>
      </w:pPr>
    </w:p>
    <w:p w14:paraId="2DE64B52" w14:textId="0B04A448" w:rsidR="00F201B3" w:rsidRDefault="00B6250A" w:rsidP="00B6250A">
      <w:pPr>
        <w:jc w:val="both"/>
        <w:rPr>
          <w:rFonts w:ascii="Segoe UI" w:hAnsi="Segoe UI" w:cs="Segoe UI"/>
          <w:b/>
          <w:sz w:val="32"/>
          <w:szCs w:val="32"/>
        </w:rPr>
      </w:pPr>
      <w:r>
        <w:rPr>
          <w:rFonts w:ascii="Segoe UI" w:hAnsi="Segoe UI" w:cs="Segoe UI"/>
          <w:b/>
          <w:sz w:val="32"/>
          <w:szCs w:val="32"/>
        </w:rPr>
        <w:t>Step 4: Create Visualizations</w:t>
      </w:r>
    </w:p>
    <w:p w14:paraId="76E44A80" w14:textId="5284A97D" w:rsidR="00F201B3" w:rsidRPr="00B6250A" w:rsidRDefault="00F201B3" w:rsidP="00B6250A">
      <w:pPr>
        <w:jc w:val="both"/>
        <w:rPr>
          <w:rFonts w:ascii="Segoe UI" w:hAnsi="Segoe UI" w:cs="Segoe UI"/>
          <w:b/>
          <w:sz w:val="32"/>
          <w:szCs w:val="32"/>
        </w:rPr>
      </w:pPr>
      <w:r>
        <w:rPr>
          <w:rFonts w:ascii="Segoe UI" w:hAnsi="Segoe UI" w:cs="Segoe UI"/>
          <w:b/>
          <w:noProof/>
          <w:sz w:val="32"/>
          <w:szCs w:val="32"/>
        </w:rPr>
        <w:lastRenderedPageBreak/>
        <w:drawing>
          <wp:inline distT="0" distB="0" distL="0" distR="0" wp14:anchorId="46670F74" wp14:editId="01075830">
            <wp:extent cx="5943600" cy="2915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id-19-upd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15285"/>
                    </a:xfrm>
                    <a:prstGeom prst="rect">
                      <a:avLst/>
                    </a:prstGeom>
                  </pic:spPr>
                </pic:pic>
              </a:graphicData>
            </a:graphic>
          </wp:inline>
        </w:drawing>
      </w:r>
    </w:p>
    <w:p w14:paraId="34FDAFB2" w14:textId="77777777" w:rsidR="00CE44E3" w:rsidRDefault="00CE44E3" w:rsidP="00B6250A">
      <w:pPr>
        <w:jc w:val="both"/>
        <w:rPr>
          <w:rFonts w:ascii="Segoe UI" w:hAnsi="Segoe UI" w:cs="Segoe UI"/>
          <w:sz w:val="32"/>
          <w:szCs w:val="32"/>
        </w:rPr>
      </w:pPr>
    </w:p>
    <w:p w14:paraId="2D78CF2D" w14:textId="517CF837" w:rsidR="00B6250A" w:rsidRPr="00B6250A" w:rsidRDefault="00B6250A" w:rsidP="00B6250A">
      <w:pPr>
        <w:jc w:val="both"/>
        <w:rPr>
          <w:rFonts w:ascii="Segoe UI" w:hAnsi="Segoe UI" w:cs="Segoe UI"/>
          <w:sz w:val="32"/>
          <w:szCs w:val="32"/>
        </w:rPr>
      </w:pPr>
      <w:r w:rsidRPr="7D0D65A5">
        <w:rPr>
          <w:rFonts w:ascii="Segoe UI" w:hAnsi="Segoe UI" w:cs="Segoe UI"/>
          <w:sz w:val="32"/>
          <w:szCs w:val="32"/>
        </w:rPr>
        <w:t xml:space="preserve">Using the data </w:t>
      </w:r>
      <w:r w:rsidR="29CAE407" w:rsidRPr="7D0D65A5">
        <w:rPr>
          <w:rFonts w:ascii="Segoe UI" w:hAnsi="Segoe UI" w:cs="Segoe UI"/>
          <w:sz w:val="32"/>
          <w:szCs w:val="32"/>
        </w:rPr>
        <w:t>model,</w:t>
      </w:r>
      <w:r w:rsidRPr="7D0D65A5">
        <w:rPr>
          <w:rFonts w:ascii="Segoe UI" w:hAnsi="Segoe UI" w:cs="Segoe UI"/>
          <w:sz w:val="32"/>
          <w:szCs w:val="32"/>
        </w:rPr>
        <w:t xml:space="preserve"> you've </w:t>
      </w:r>
      <w:r w:rsidR="07140E5E" w:rsidRPr="7D0D65A5">
        <w:rPr>
          <w:rFonts w:ascii="Segoe UI" w:hAnsi="Segoe UI" w:cs="Segoe UI"/>
          <w:sz w:val="32"/>
          <w:szCs w:val="32"/>
        </w:rPr>
        <w:t>established;</w:t>
      </w:r>
      <w:r w:rsidRPr="7D0D65A5">
        <w:rPr>
          <w:rFonts w:ascii="Segoe UI" w:hAnsi="Segoe UI" w:cs="Segoe UI"/>
          <w:sz w:val="32"/>
          <w:szCs w:val="32"/>
        </w:rPr>
        <w:t xml:space="preserve"> you can create a variety of data visualizations in IBM Cognos. Here are some common types:</w:t>
      </w:r>
    </w:p>
    <w:p w14:paraId="5023141B" w14:textId="77777777" w:rsidR="00B6250A" w:rsidRPr="00B6250A" w:rsidRDefault="00B6250A" w:rsidP="00B6250A">
      <w:pPr>
        <w:jc w:val="both"/>
        <w:rPr>
          <w:rFonts w:ascii="Segoe UI" w:hAnsi="Segoe UI" w:cs="Segoe UI"/>
          <w:sz w:val="32"/>
          <w:szCs w:val="32"/>
        </w:rPr>
      </w:pPr>
    </w:p>
    <w:p w14:paraId="691B52FC" w14:textId="77777777" w:rsidR="00B6250A" w:rsidRPr="00B6250A" w:rsidRDefault="00B6250A" w:rsidP="00B6250A">
      <w:pPr>
        <w:jc w:val="both"/>
        <w:rPr>
          <w:rFonts w:ascii="Segoe UI" w:hAnsi="Segoe UI" w:cs="Segoe UI"/>
          <w:sz w:val="32"/>
          <w:szCs w:val="32"/>
        </w:rPr>
      </w:pPr>
      <w:r>
        <w:rPr>
          <w:rFonts w:ascii="Segoe UI" w:hAnsi="Segoe UI" w:cs="Segoe UI"/>
          <w:sz w:val="32"/>
          <w:szCs w:val="32"/>
        </w:rPr>
        <w:t xml:space="preserve">1. </w:t>
      </w:r>
      <w:r w:rsidRPr="00B6250A">
        <w:rPr>
          <w:rFonts w:ascii="Segoe UI" w:hAnsi="Segoe UI" w:cs="Segoe UI"/>
          <w:sz w:val="32"/>
          <w:szCs w:val="32"/>
        </w:rPr>
        <w:t>Line Cha</w:t>
      </w:r>
      <w:r>
        <w:rPr>
          <w:rFonts w:ascii="Segoe UI" w:hAnsi="Segoe UI" w:cs="Segoe UI"/>
          <w:sz w:val="32"/>
          <w:szCs w:val="32"/>
        </w:rPr>
        <w:t>rts and Time Series Graphs:</w:t>
      </w:r>
      <w:r w:rsidRPr="00B6250A">
        <w:rPr>
          <w:rFonts w:ascii="Segoe UI" w:hAnsi="Segoe UI" w:cs="Segoe UI"/>
          <w:sz w:val="32"/>
          <w:szCs w:val="32"/>
        </w:rPr>
        <w:t xml:space="preserve"> Compare the evolution of COVID-19 cases over time, revealing trends and seasonality. Insights could include identifying spikes, declines, or the impact of interventions.</w:t>
      </w:r>
    </w:p>
    <w:p w14:paraId="1F3B1409" w14:textId="77777777" w:rsidR="00B6250A" w:rsidRPr="00B6250A" w:rsidRDefault="00B6250A" w:rsidP="00B6250A">
      <w:pPr>
        <w:jc w:val="both"/>
        <w:rPr>
          <w:rFonts w:ascii="Segoe UI" w:hAnsi="Segoe UI" w:cs="Segoe UI"/>
          <w:sz w:val="32"/>
          <w:szCs w:val="32"/>
        </w:rPr>
      </w:pPr>
    </w:p>
    <w:p w14:paraId="0321148F" w14:textId="23ED919F" w:rsidR="00B6250A" w:rsidRPr="00B6250A" w:rsidRDefault="00B6250A" w:rsidP="00B6250A">
      <w:pPr>
        <w:jc w:val="both"/>
        <w:rPr>
          <w:rFonts w:ascii="Segoe UI" w:hAnsi="Segoe UI" w:cs="Segoe UI"/>
          <w:sz w:val="32"/>
          <w:szCs w:val="32"/>
        </w:rPr>
      </w:pPr>
      <w:r w:rsidRPr="7D0D65A5">
        <w:rPr>
          <w:rFonts w:ascii="Segoe UI" w:hAnsi="Segoe UI" w:cs="Segoe UI"/>
          <w:sz w:val="32"/>
          <w:szCs w:val="32"/>
        </w:rPr>
        <w:t xml:space="preserve">2. </w:t>
      </w:r>
      <w:r w:rsidR="001136AD" w:rsidRPr="7D0D65A5">
        <w:rPr>
          <w:rFonts w:ascii="Segoe UI" w:hAnsi="Segoe UI" w:cs="Segoe UI"/>
          <w:sz w:val="32"/>
          <w:szCs w:val="32"/>
        </w:rPr>
        <w:t>Heat maps</w:t>
      </w:r>
      <w:r w:rsidRPr="7D0D65A5">
        <w:rPr>
          <w:rFonts w:ascii="Segoe UI" w:hAnsi="Segoe UI" w:cs="Segoe UI"/>
          <w:sz w:val="32"/>
          <w:szCs w:val="32"/>
        </w:rPr>
        <w:t xml:space="preserve">: Visualize the geographic distribution of cases. Insights may include identifying </w:t>
      </w:r>
      <w:r w:rsidR="151E2B1F" w:rsidRPr="7D0D65A5">
        <w:rPr>
          <w:rFonts w:ascii="Segoe UI" w:hAnsi="Segoe UI" w:cs="Segoe UI"/>
          <w:sz w:val="32"/>
          <w:szCs w:val="32"/>
        </w:rPr>
        <w:t>hot spots</w:t>
      </w:r>
      <w:r w:rsidRPr="7D0D65A5">
        <w:rPr>
          <w:rFonts w:ascii="Segoe UI" w:hAnsi="Segoe UI" w:cs="Segoe UI"/>
          <w:sz w:val="32"/>
          <w:szCs w:val="32"/>
        </w:rPr>
        <w:t xml:space="preserve"> or areas with increasing transmission rates.</w:t>
      </w:r>
    </w:p>
    <w:p w14:paraId="562C75D1" w14:textId="77777777" w:rsidR="00B6250A" w:rsidRPr="00B6250A" w:rsidRDefault="00B6250A" w:rsidP="00B6250A">
      <w:pPr>
        <w:jc w:val="both"/>
        <w:rPr>
          <w:rFonts w:ascii="Segoe UI" w:hAnsi="Segoe UI" w:cs="Segoe UI"/>
          <w:sz w:val="32"/>
          <w:szCs w:val="32"/>
        </w:rPr>
      </w:pPr>
    </w:p>
    <w:p w14:paraId="74FE08FB" w14:textId="77777777" w:rsidR="00B6250A" w:rsidRPr="00B6250A" w:rsidRDefault="00B6250A" w:rsidP="00B6250A">
      <w:pPr>
        <w:jc w:val="both"/>
        <w:rPr>
          <w:rFonts w:ascii="Segoe UI" w:hAnsi="Segoe UI" w:cs="Segoe UI"/>
          <w:sz w:val="32"/>
          <w:szCs w:val="32"/>
        </w:rPr>
      </w:pPr>
      <w:r>
        <w:rPr>
          <w:rFonts w:ascii="Segoe UI" w:hAnsi="Segoe UI" w:cs="Segoe UI"/>
          <w:sz w:val="32"/>
          <w:szCs w:val="32"/>
        </w:rPr>
        <w:lastRenderedPageBreak/>
        <w:t>3. Bar Charts:</w:t>
      </w:r>
      <w:r w:rsidRPr="00B6250A">
        <w:rPr>
          <w:rFonts w:ascii="Segoe UI" w:hAnsi="Segoe UI" w:cs="Segoe UI"/>
          <w:sz w:val="32"/>
          <w:szCs w:val="32"/>
        </w:rPr>
        <w:t xml:space="preserve"> Compare the number of cases, hospitalizations, or deaths across different regions, age groups, or demographic categories. Insights can include disparities in the impact of COVID-19.</w:t>
      </w:r>
    </w:p>
    <w:p w14:paraId="664355AD" w14:textId="77777777" w:rsidR="00B6250A" w:rsidRPr="00B6250A" w:rsidRDefault="00B6250A" w:rsidP="00B6250A">
      <w:pPr>
        <w:jc w:val="both"/>
        <w:rPr>
          <w:rFonts w:ascii="Segoe UI" w:hAnsi="Segoe UI" w:cs="Segoe UI"/>
          <w:sz w:val="32"/>
          <w:szCs w:val="32"/>
        </w:rPr>
      </w:pPr>
    </w:p>
    <w:p w14:paraId="2D2E2BAB" w14:textId="77777777" w:rsidR="00B6250A" w:rsidRPr="00B6250A" w:rsidRDefault="00B6250A" w:rsidP="00B6250A">
      <w:pPr>
        <w:jc w:val="both"/>
        <w:rPr>
          <w:rFonts w:ascii="Segoe UI" w:hAnsi="Segoe UI" w:cs="Segoe UI"/>
          <w:sz w:val="32"/>
          <w:szCs w:val="32"/>
        </w:rPr>
      </w:pPr>
      <w:r>
        <w:rPr>
          <w:rFonts w:ascii="Segoe UI" w:hAnsi="Segoe UI" w:cs="Segoe UI"/>
          <w:sz w:val="32"/>
          <w:szCs w:val="32"/>
        </w:rPr>
        <w:t>4. Stacked Area Charts:</w:t>
      </w:r>
      <w:r w:rsidRPr="00B6250A">
        <w:rPr>
          <w:rFonts w:ascii="Segoe UI" w:hAnsi="Segoe UI" w:cs="Segoe UI"/>
          <w:sz w:val="32"/>
          <w:szCs w:val="32"/>
        </w:rPr>
        <w:t xml:space="preserve"> Show the composition of cases, differentiating between mild, severe, and critical cases. Insights could include the strain on healthcare systems.</w:t>
      </w:r>
    </w:p>
    <w:p w14:paraId="1A965116" w14:textId="77777777" w:rsidR="00B6250A" w:rsidRPr="00B6250A" w:rsidRDefault="00B6250A" w:rsidP="00B6250A">
      <w:pPr>
        <w:jc w:val="both"/>
        <w:rPr>
          <w:rFonts w:ascii="Segoe UI" w:hAnsi="Segoe UI" w:cs="Segoe UI"/>
          <w:sz w:val="32"/>
          <w:szCs w:val="32"/>
        </w:rPr>
      </w:pPr>
    </w:p>
    <w:p w14:paraId="2439C9BA" w14:textId="77777777" w:rsidR="00B6250A" w:rsidRPr="00B6250A" w:rsidRDefault="00B6250A" w:rsidP="00B6250A">
      <w:pPr>
        <w:jc w:val="both"/>
        <w:rPr>
          <w:rFonts w:ascii="Segoe UI" w:hAnsi="Segoe UI" w:cs="Segoe UI"/>
          <w:sz w:val="32"/>
          <w:szCs w:val="32"/>
        </w:rPr>
      </w:pPr>
      <w:r>
        <w:rPr>
          <w:rFonts w:ascii="Segoe UI" w:hAnsi="Segoe UI" w:cs="Segoe UI"/>
          <w:sz w:val="32"/>
          <w:szCs w:val="32"/>
        </w:rPr>
        <w:t>5. Dashboard:</w:t>
      </w:r>
      <w:r w:rsidRPr="00B6250A">
        <w:rPr>
          <w:rFonts w:ascii="Segoe UI" w:hAnsi="Segoe UI" w:cs="Segoe UI"/>
          <w:sz w:val="32"/>
          <w:szCs w:val="32"/>
        </w:rPr>
        <w:t xml:space="preserve"> Create interactive dashboards that combine multiple visualizations and allow users to explore the data. This can help decision-makers gain a holistic view of the pandemic's impact.</w:t>
      </w:r>
    </w:p>
    <w:p w14:paraId="7DF4E37C" w14:textId="77777777" w:rsidR="00B6250A" w:rsidRPr="00B6250A" w:rsidRDefault="00B6250A" w:rsidP="00B6250A">
      <w:pPr>
        <w:jc w:val="both"/>
        <w:rPr>
          <w:rFonts w:ascii="Segoe UI" w:hAnsi="Segoe UI" w:cs="Segoe UI"/>
          <w:sz w:val="32"/>
          <w:szCs w:val="32"/>
        </w:rPr>
      </w:pPr>
    </w:p>
    <w:p w14:paraId="0E1F30E8" w14:textId="77777777" w:rsidR="00B6250A" w:rsidRDefault="00B6250A" w:rsidP="00B6250A">
      <w:pPr>
        <w:jc w:val="both"/>
        <w:rPr>
          <w:rFonts w:ascii="Segoe UI" w:hAnsi="Segoe UI" w:cs="Segoe UI"/>
          <w:b/>
          <w:sz w:val="32"/>
          <w:szCs w:val="32"/>
        </w:rPr>
      </w:pPr>
      <w:r>
        <w:rPr>
          <w:rFonts w:ascii="Segoe UI" w:hAnsi="Segoe UI" w:cs="Segoe UI"/>
          <w:b/>
          <w:sz w:val="32"/>
          <w:szCs w:val="32"/>
        </w:rPr>
        <w:t>Step 5: Generate Insights</w:t>
      </w:r>
    </w:p>
    <w:p w14:paraId="74D390C8" w14:textId="77777777" w:rsidR="00CE44E3" w:rsidRDefault="00CE44E3" w:rsidP="00CE44E3">
      <w:pPr>
        <w:rPr>
          <w:rFonts w:ascii="Segoe UI" w:hAnsi="Segoe UI" w:cs="Segoe UI"/>
          <w:b/>
          <w:sz w:val="32"/>
          <w:szCs w:val="32"/>
        </w:rPr>
      </w:pPr>
      <w:r>
        <w:rPr>
          <w:rFonts w:ascii="Segoe UI" w:hAnsi="Segoe UI" w:cs="Segoe UI"/>
          <w:b/>
          <w:noProof/>
          <w:sz w:val="32"/>
          <w:szCs w:val="32"/>
        </w:rPr>
        <w:drawing>
          <wp:inline distT="0" distB="0" distL="0" distR="0" wp14:anchorId="0C4AE60B" wp14:editId="17EA2C33">
            <wp:extent cx="5945242" cy="260315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02438"/>
                    </a:xfrm>
                    <a:prstGeom prst="rect">
                      <a:avLst/>
                    </a:prstGeom>
                  </pic:spPr>
                </pic:pic>
              </a:graphicData>
            </a:graphic>
          </wp:inline>
        </w:drawing>
      </w:r>
    </w:p>
    <w:p w14:paraId="33988045" w14:textId="73663B25" w:rsidR="00B6250A" w:rsidRPr="00CE44E3" w:rsidRDefault="00B6250A" w:rsidP="00B6250A">
      <w:pPr>
        <w:jc w:val="both"/>
        <w:rPr>
          <w:rFonts w:ascii="Segoe UI" w:hAnsi="Segoe UI" w:cs="Segoe UI"/>
          <w:b/>
          <w:sz w:val="32"/>
          <w:szCs w:val="32"/>
        </w:rPr>
      </w:pPr>
      <w:r w:rsidRPr="00B6250A">
        <w:rPr>
          <w:rFonts w:ascii="Segoe UI" w:hAnsi="Segoe UI" w:cs="Segoe UI"/>
          <w:sz w:val="32"/>
          <w:szCs w:val="32"/>
        </w:rPr>
        <w:lastRenderedPageBreak/>
        <w:t>Once you have created your data visualizations, you can generate insights from the comparisons. Here are some examples:</w:t>
      </w:r>
    </w:p>
    <w:p w14:paraId="44FB30F8" w14:textId="77777777" w:rsidR="00B6250A" w:rsidRPr="00B6250A" w:rsidRDefault="00B6250A" w:rsidP="00B6250A">
      <w:pPr>
        <w:jc w:val="both"/>
        <w:rPr>
          <w:rFonts w:ascii="Segoe UI" w:hAnsi="Segoe UI" w:cs="Segoe UI"/>
          <w:sz w:val="32"/>
          <w:szCs w:val="32"/>
        </w:rPr>
      </w:pPr>
    </w:p>
    <w:p w14:paraId="05A2AB16" w14:textId="77777777" w:rsidR="00B6250A" w:rsidRPr="00B6250A" w:rsidRDefault="00B6250A" w:rsidP="00B6250A">
      <w:pPr>
        <w:jc w:val="both"/>
        <w:rPr>
          <w:rFonts w:ascii="Segoe UI" w:hAnsi="Segoe UI" w:cs="Segoe UI"/>
          <w:sz w:val="32"/>
          <w:szCs w:val="32"/>
        </w:rPr>
      </w:pPr>
      <w:r>
        <w:rPr>
          <w:rFonts w:ascii="Segoe UI" w:hAnsi="Segoe UI" w:cs="Segoe UI"/>
          <w:sz w:val="32"/>
          <w:szCs w:val="32"/>
        </w:rPr>
        <w:t>1. Trend Analysis:</w:t>
      </w:r>
      <w:r w:rsidRPr="00B6250A">
        <w:rPr>
          <w:rFonts w:ascii="Segoe UI" w:hAnsi="Segoe UI" w:cs="Segoe UI"/>
          <w:sz w:val="32"/>
          <w:szCs w:val="32"/>
        </w:rPr>
        <w:t xml:space="preserve"> Compare the rate of change in cases before and after the implementation of public health measures, helping to assess the effectiveness of interventions.</w:t>
      </w:r>
    </w:p>
    <w:p w14:paraId="1DA6542E" w14:textId="77777777" w:rsidR="00B6250A" w:rsidRPr="00B6250A" w:rsidRDefault="00B6250A" w:rsidP="00B6250A">
      <w:pPr>
        <w:jc w:val="both"/>
        <w:rPr>
          <w:rFonts w:ascii="Segoe UI" w:hAnsi="Segoe UI" w:cs="Segoe UI"/>
          <w:sz w:val="32"/>
          <w:szCs w:val="32"/>
        </w:rPr>
      </w:pPr>
    </w:p>
    <w:p w14:paraId="6F935C03" w14:textId="77777777" w:rsidR="00B6250A" w:rsidRPr="00B6250A" w:rsidRDefault="00B6250A" w:rsidP="00B6250A">
      <w:pPr>
        <w:jc w:val="both"/>
        <w:rPr>
          <w:rFonts w:ascii="Segoe UI" w:hAnsi="Segoe UI" w:cs="Segoe UI"/>
          <w:sz w:val="32"/>
          <w:szCs w:val="32"/>
        </w:rPr>
      </w:pPr>
      <w:r>
        <w:rPr>
          <w:rFonts w:ascii="Segoe UI" w:hAnsi="Segoe UI" w:cs="Segoe UI"/>
          <w:sz w:val="32"/>
          <w:szCs w:val="32"/>
        </w:rPr>
        <w:t xml:space="preserve">2. </w:t>
      </w:r>
      <w:r w:rsidRPr="00B6250A">
        <w:rPr>
          <w:rFonts w:ascii="Segoe UI" w:hAnsi="Segoe UI" w:cs="Segoe UI"/>
          <w:sz w:val="32"/>
          <w:szCs w:val="32"/>
        </w:rPr>
        <w:t>Geographic Patte</w:t>
      </w:r>
      <w:r>
        <w:rPr>
          <w:rFonts w:ascii="Segoe UI" w:hAnsi="Segoe UI" w:cs="Segoe UI"/>
          <w:sz w:val="32"/>
          <w:szCs w:val="32"/>
        </w:rPr>
        <w:t>rns:</w:t>
      </w:r>
      <w:r w:rsidRPr="00B6250A">
        <w:rPr>
          <w:rFonts w:ascii="Segoe UI" w:hAnsi="Segoe UI" w:cs="Segoe UI"/>
          <w:sz w:val="32"/>
          <w:szCs w:val="32"/>
        </w:rPr>
        <w:t xml:space="preserve"> Identify areas with increasing or decreasing case counts, enabling targeted responses and resource allocation.</w:t>
      </w:r>
    </w:p>
    <w:p w14:paraId="3041E394" w14:textId="77777777" w:rsidR="00B6250A" w:rsidRPr="00B6250A" w:rsidRDefault="00B6250A" w:rsidP="00B6250A">
      <w:pPr>
        <w:jc w:val="both"/>
        <w:rPr>
          <w:rFonts w:ascii="Segoe UI" w:hAnsi="Segoe UI" w:cs="Segoe UI"/>
          <w:sz w:val="32"/>
          <w:szCs w:val="32"/>
        </w:rPr>
      </w:pPr>
    </w:p>
    <w:p w14:paraId="117B0CD2" w14:textId="77777777" w:rsidR="00B6250A" w:rsidRPr="00B6250A" w:rsidRDefault="00B6250A" w:rsidP="00B6250A">
      <w:pPr>
        <w:jc w:val="both"/>
        <w:rPr>
          <w:rFonts w:ascii="Segoe UI" w:hAnsi="Segoe UI" w:cs="Segoe UI"/>
          <w:sz w:val="32"/>
          <w:szCs w:val="32"/>
        </w:rPr>
      </w:pPr>
      <w:r>
        <w:rPr>
          <w:rFonts w:ascii="Segoe UI" w:hAnsi="Segoe UI" w:cs="Segoe UI"/>
          <w:sz w:val="32"/>
          <w:szCs w:val="32"/>
        </w:rPr>
        <w:t>3. Vaccination Impact:</w:t>
      </w:r>
      <w:r w:rsidRPr="00B6250A">
        <w:rPr>
          <w:rFonts w:ascii="Segoe UI" w:hAnsi="Segoe UI" w:cs="Segoe UI"/>
          <w:sz w:val="32"/>
          <w:szCs w:val="32"/>
        </w:rPr>
        <w:t xml:space="preserve"> Visualize the impact of vaccination campaigns on case numbers, hospitalizations, and deaths, providing insights into the effectiveness of vaccination efforts.</w:t>
      </w:r>
    </w:p>
    <w:p w14:paraId="722B00AE" w14:textId="77777777" w:rsidR="00B6250A" w:rsidRPr="00B6250A" w:rsidRDefault="00B6250A" w:rsidP="00B6250A">
      <w:pPr>
        <w:jc w:val="both"/>
        <w:rPr>
          <w:rFonts w:ascii="Segoe UI" w:hAnsi="Segoe UI" w:cs="Segoe UI"/>
          <w:sz w:val="32"/>
          <w:szCs w:val="32"/>
        </w:rPr>
      </w:pPr>
    </w:p>
    <w:p w14:paraId="670B68AF" w14:textId="77777777" w:rsidR="00B6250A" w:rsidRPr="00B6250A" w:rsidRDefault="00B6250A" w:rsidP="00B6250A">
      <w:pPr>
        <w:jc w:val="both"/>
        <w:rPr>
          <w:rFonts w:ascii="Segoe UI" w:hAnsi="Segoe UI" w:cs="Segoe UI"/>
          <w:sz w:val="32"/>
          <w:szCs w:val="32"/>
        </w:rPr>
      </w:pPr>
      <w:r>
        <w:rPr>
          <w:rFonts w:ascii="Segoe UI" w:hAnsi="Segoe UI" w:cs="Segoe UI"/>
          <w:sz w:val="32"/>
          <w:szCs w:val="32"/>
        </w:rPr>
        <w:t>4. Demographic Disparities:</w:t>
      </w:r>
      <w:r w:rsidRPr="00B6250A">
        <w:rPr>
          <w:rFonts w:ascii="Segoe UI" w:hAnsi="Segoe UI" w:cs="Segoe UI"/>
          <w:sz w:val="32"/>
          <w:szCs w:val="32"/>
        </w:rPr>
        <w:t xml:space="preserve"> Explore how different age groups, genders, or ethnicities are affected by COVID-19, which can inform strategies to address health disparities.</w:t>
      </w:r>
    </w:p>
    <w:p w14:paraId="42C6D796" w14:textId="77777777" w:rsidR="00B6250A" w:rsidRPr="00B6250A" w:rsidRDefault="00B6250A" w:rsidP="00B6250A">
      <w:pPr>
        <w:jc w:val="both"/>
        <w:rPr>
          <w:rFonts w:ascii="Segoe UI" w:hAnsi="Segoe UI" w:cs="Segoe UI"/>
          <w:sz w:val="32"/>
          <w:szCs w:val="32"/>
        </w:rPr>
      </w:pPr>
    </w:p>
    <w:p w14:paraId="1EB5F1DF" w14:textId="4BCF8B45" w:rsidR="00B6250A" w:rsidRPr="00B6250A" w:rsidRDefault="00B6250A" w:rsidP="00B6250A">
      <w:pPr>
        <w:jc w:val="both"/>
        <w:rPr>
          <w:rFonts w:ascii="Segoe UI" w:hAnsi="Segoe UI" w:cs="Segoe UI"/>
          <w:sz w:val="32"/>
          <w:szCs w:val="32"/>
        </w:rPr>
      </w:pPr>
      <w:r w:rsidRPr="7D0D65A5">
        <w:rPr>
          <w:rFonts w:ascii="Segoe UI" w:hAnsi="Segoe UI" w:cs="Segoe UI"/>
          <w:sz w:val="32"/>
          <w:szCs w:val="32"/>
        </w:rPr>
        <w:t>5. Healthcare System Strain</w:t>
      </w:r>
      <w:r w:rsidR="6068359E" w:rsidRPr="7D0D65A5">
        <w:rPr>
          <w:rFonts w:ascii="Segoe UI" w:hAnsi="Segoe UI" w:cs="Segoe UI"/>
          <w:sz w:val="32"/>
          <w:szCs w:val="32"/>
        </w:rPr>
        <w:t>: Assess</w:t>
      </w:r>
      <w:r w:rsidRPr="7D0D65A5">
        <w:rPr>
          <w:rFonts w:ascii="Segoe UI" w:hAnsi="Segoe UI" w:cs="Segoe UI"/>
          <w:sz w:val="32"/>
          <w:szCs w:val="32"/>
        </w:rPr>
        <w:t xml:space="preserve"> the correlation between case numbers and hospitalizations, providing insights into the strain on healthcare facilities.</w:t>
      </w:r>
    </w:p>
    <w:p w14:paraId="6E1831B3" w14:textId="77777777" w:rsidR="00B6250A" w:rsidRPr="00B6250A" w:rsidRDefault="00B6250A" w:rsidP="00B6250A">
      <w:pPr>
        <w:jc w:val="both"/>
        <w:rPr>
          <w:rFonts w:ascii="Segoe UI" w:hAnsi="Segoe UI" w:cs="Segoe UI"/>
          <w:sz w:val="32"/>
          <w:szCs w:val="32"/>
        </w:rPr>
      </w:pPr>
    </w:p>
    <w:p w14:paraId="00103562" w14:textId="77777777" w:rsidR="00B6250A" w:rsidRPr="00B6250A" w:rsidRDefault="00B6250A" w:rsidP="00B6250A">
      <w:pPr>
        <w:jc w:val="both"/>
        <w:rPr>
          <w:rFonts w:ascii="Segoe UI" w:hAnsi="Segoe UI" w:cs="Segoe UI"/>
          <w:sz w:val="32"/>
          <w:szCs w:val="32"/>
        </w:rPr>
      </w:pPr>
      <w:r>
        <w:rPr>
          <w:rFonts w:ascii="Segoe UI" w:hAnsi="Segoe UI" w:cs="Segoe UI"/>
          <w:sz w:val="32"/>
          <w:szCs w:val="32"/>
        </w:rPr>
        <w:t>6. Comparative Analysis:</w:t>
      </w:r>
      <w:r w:rsidRPr="00B6250A">
        <w:rPr>
          <w:rFonts w:ascii="Segoe UI" w:hAnsi="Segoe UI" w:cs="Segoe UI"/>
          <w:sz w:val="32"/>
          <w:szCs w:val="32"/>
        </w:rPr>
        <w:t xml:space="preserve"> Compare the COVID-19 situation in different regions, states, or countries, helping to identify best practices and areas that require additional support.</w:t>
      </w:r>
    </w:p>
    <w:p w14:paraId="54E11D2A" w14:textId="77777777" w:rsidR="00B6250A" w:rsidRPr="00B6250A" w:rsidRDefault="00B6250A" w:rsidP="00B6250A">
      <w:pPr>
        <w:jc w:val="both"/>
        <w:rPr>
          <w:rFonts w:ascii="Segoe UI" w:hAnsi="Segoe UI" w:cs="Segoe UI"/>
          <w:sz w:val="32"/>
          <w:szCs w:val="32"/>
        </w:rPr>
      </w:pPr>
    </w:p>
    <w:p w14:paraId="673DB4F6" w14:textId="77777777" w:rsidR="00B6250A" w:rsidRPr="00B6250A" w:rsidRDefault="00B6250A" w:rsidP="00B6250A">
      <w:pPr>
        <w:jc w:val="both"/>
        <w:rPr>
          <w:rFonts w:ascii="Segoe UI" w:hAnsi="Segoe UI" w:cs="Segoe UI"/>
          <w:b/>
          <w:sz w:val="32"/>
          <w:szCs w:val="32"/>
        </w:rPr>
      </w:pPr>
      <w:r>
        <w:rPr>
          <w:rFonts w:ascii="Segoe UI" w:hAnsi="Segoe UI" w:cs="Segoe UI"/>
          <w:b/>
          <w:sz w:val="32"/>
          <w:szCs w:val="32"/>
        </w:rPr>
        <w:t>Step 6: Share Insights</w:t>
      </w:r>
    </w:p>
    <w:p w14:paraId="0EC8F80D" w14:textId="77777777" w:rsidR="00B6250A" w:rsidRPr="00B6250A" w:rsidRDefault="00B6250A" w:rsidP="00B6250A">
      <w:pPr>
        <w:jc w:val="both"/>
        <w:rPr>
          <w:rFonts w:ascii="Segoe UI" w:hAnsi="Segoe UI" w:cs="Segoe UI"/>
          <w:sz w:val="32"/>
          <w:szCs w:val="32"/>
        </w:rPr>
      </w:pPr>
      <w:r w:rsidRPr="00B6250A">
        <w:rPr>
          <w:rFonts w:ascii="Segoe UI" w:hAnsi="Segoe UI" w:cs="Segoe UI"/>
          <w:sz w:val="32"/>
          <w:szCs w:val="32"/>
        </w:rPr>
        <w:t>Use IBM Cognos to share your findings with relevant stakeholders, including public health officials, policymakers, and the public. You can create reports, dashboards, or presentations that convey the insights clearly and effectively.</w:t>
      </w:r>
    </w:p>
    <w:p w14:paraId="31126E5D" w14:textId="77777777" w:rsidR="00B6250A" w:rsidRPr="00B6250A" w:rsidRDefault="00B6250A" w:rsidP="00B6250A">
      <w:pPr>
        <w:jc w:val="both"/>
        <w:rPr>
          <w:rFonts w:ascii="Segoe UI" w:hAnsi="Segoe UI" w:cs="Segoe UI"/>
          <w:sz w:val="32"/>
          <w:szCs w:val="32"/>
        </w:rPr>
      </w:pPr>
    </w:p>
    <w:p w14:paraId="4D44E9CB" w14:textId="77777777" w:rsidR="00B6250A" w:rsidRDefault="00B6250A" w:rsidP="00B6250A">
      <w:pPr>
        <w:jc w:val="both"/>
        <w:rPr>
          <w:rFonts w:ascii="Segoe UI" w:hAnsi="Segoe UI" w:cs="Segoe UI"/>
          <w:sz w:val="32"/>
          <w:szCs w:val="32"/>
        </w:rPr>
      </w:pPr>
      <w:r w:rsidRPr="00B6250A">
        <w:rPr>
          <w:rFonts w:ascii="Segoe UI" w:hAnsi="Segoe UI" w:cs="Segoe UI"/>
          <w:sz w:val="32"/>
          <w:szCs w:val="32"/>
        </w:rPr>
        <w:t>IBM Cognos provides a powerful platform for data visualization and analysis, and by following these steps, you can derive meaningful insights from COVID-19 cases data and contribute to informed decision-making during the pandemic.</w:t>
      </w:r>
    </w:p>
    <w:p w14:paraId="2DE403A5" w14:textId="77777777" w:rsidR="00B6250A" w:rsidRDefault="00B6250A" w:rsidP="00CE44E3">
      <w:pPr>
        <w:jc w:val="center"/>
        <w:rPr>
          <w:rFonts w:ascii="Segoe UI" w:hAnsi="Segoe UI" w:cs="Segoe UI"/>
          <w:sz w:val="32"/>
          <w:szCs w:val="32"/>
        </w:rPr>
      </w:pPr>
      <w:r>
        <w:rPr>
          <w:noProof/>
        </w:rPr>
        <w:drawing>
          <wp:inline distT="0" distB="0" distL="0" distR="0" wp14:anchorId="4A87EEFD" wp14:editId="1B99EC9D">
            <wp:extent cx="5239039" cy="2570205"/>
            <wp:effectExtent l="0" t="0" r="0" b="1905"/>
            <wp:docPr id="1" name="Picture 1" descr="Information 11 00314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on 11 00314 g001 5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9385" cy="2570375"/>
                    </a:xfrm>
                    <a:prstGeom prst="rect">
                      <a:avLst/>
                    </a:prstGeom>
                    <a:noFill/>
                    <a:ln>
                      <a:noFill/>
                    </a:ln>
                  </pic:spPr>
                </pic:pic>
              </a:graphicData>
            </a:graphic>
          </wp:inline>
        </w:drawing>
      </w:r>
    </w:p>
    <w:p w14:paraId="4B75FE89" w14:textId="77777777" w:rsidR="00D005ED" w:rsidRPr="00D005ED" w:rsidRDefault="00D005ED" w:rsidP="00D005ED">
      <w:pPr>
        <w:shd w:val="clear" w:color="auto" w:fill="FFFFFF"/>
        <w:spacing w:line="253" w:lineRule="atLeast"/>
        <w:rPr>
          <w:rFonts w:ascii="Calibri" w:eastAsia="Times New Roman" w:hAnsi="Calibri" w:cs="Calibri"/>
          <w:color w:val="222222"/>
        </w:rPr>
      </w:pPr>
      <w:r w:rsidRPr="00D005ED">
        <w:rPr>
          <w:rFonts w:ascii="Times New Roman" w:eastAsia="Times New Roman" w:hAnsi="Times New Roman" w:cs="Times New Roman"/>
          <w:b/>
          <w:bCs/>
          <w:color w:val="222222"/>
          <w:sz w:val="44"/>
          <w:szCs w:val="44"/>
        </w:rPr>
        <w:lastRenderedPageBreak/>
        <w:t>ADVANTAGES:</w:t>
      </w:r>
    </w:p>
    <w:p w14:paraId="08B2BBD8" w14:textId="77777777" w:rsidR="00D005ED" w:rsidRPr="00D005ED" w:rsidRDefault="00D005ED" w:rsidP="00D005ED">
      <w:pPr>
        <w:shd w:val="clear" w:color="auto" w:fill="FFFFFF"/>
        <w:spacing w:line="253" w:lineRule="atLeast"/>
        <w:jc w:val="both"/>
        <w:rPr>
          <w:rFonts w:ascii="Calibri" w:eastAsia="Times New Roman" w:hAnsi="Calibri" w:cs="Calibri"/>
          <w:color w:val="222222"/>
        </w:rPr>
      </w:pPr>
      <w:r w:rsidRPr="00D005ED">
        <w:rPr>
          <w:rFonts w:ascii="Segoe UI" w:eastAsia="Times New Roman" w:hAnsi="Segoe UI" w:cs="Segoe UI"/>
          <w:color w:val="222222"/>
          <w:sz w:val="32"/>
          <w:szCs w:val="32"/>
        </w:rPr>
        <w:t>Analyzing COVID-19 cases has several advantages that contribute to a better understanding of the pandemic and the development of effective response strategies. Some of these advantages include:</w:t>
      </w:r>
    </w:p>
    <w:p w14:paraId="4BDCFA6D" w14:textId="77777777" w:rsidR="00D005ED" w:rsidRPr="00D005ED" w:rsidRDefault="00D005ED" w:rsidP="00D005ED">
      <w:pPr>
        <w:shd w:val="clear" w:color="auto" w:fill="FFFFFF"/>
        <w:spacing w:line="253" w:lineRule="atLeast"/>
        <w:jc w:val="both"/>
        <w:rPr>
          <w:rFonts w:ascii="Calibri" w:eastAsia="Times New Roman" w:hAnsi="Calibri" w:cs="Calibri"/>
          <w:color w:val="222222"/>
        </w:rPr>
      </w:pPr>
      <w:r w:rsidRPr="00D005ED">
        <w:rPr>
          <w:rFonts w:ascii="Segoe UI" w:eastAsia="Times New Roman" w:hAnsi="Segoe UI" w:cs="Segoe UI"/>
          <w:color w:val="222222"/>
          <w:sz w:val="32"/>
          <w:szCs w:val="32"/>
        </w:rPr>
        <w:t> </w:t>
      </w:r>
    </w:p>
    <w:p w14:paraId="778000D6" w14:textId="0E2CF10F" w:rsidR="00D005ED" w:rsidRPr="00D005ED" w:rsidRDefault="00D005ED" w:rsidP="00D005ED">
      <w:pPr>
        <w:shd w:val="clear" w:color="auto" w:fill="FFFFFF"/>
        <w:spacing w:line="253" w:lineRule="atLeast"/>
        <w:jc w:val="both"/>
        <w:rPr>
          <w:rFonts w:ascii="Calibri" w:eastAsia="Times New Roman" w:hAnsi="Calibri" w:cs="Calibri"/>
          <w:color w:val="222222"/>
        </w:rPr>
      </w:pPr>
      <w:r w:rsidRPr="00D005ED">
        <w:rPr>
          <w:rFonts w:ascii="Segoe UI" w:eastAsia="Times New Roman" w:hAnsi="Segoe UI" w:cs="Segoe UI"/>
          <w:color w:val="222222"/>
          <w:sz w:val="32"/>
          <w:szCs w:val="32"/>
        </w:rPr>
        <w:t xml:space="preserve">1. Disease Surveillance and Monitoring: </w:t>
      </w:r>
      <w:r w:rsidR="001136AD" w:rsidRPr="00D005ED">
        <w:rPr>
          <w:rFonts w:ascii="Segoe UI" w:eastAsia="Times New Roman" w:hAnsi="Segoe UI" w:cs="Segoe UI"/>
          <w:color w:val="222222"/>
          <w:sz w:val="32"/>
          <w:szCs w:val="32"/>
        </w:rPr>
        <w:t>An Analyzing COVID-19 case provides</w:t>
      </w:r>
      <w:r w:rsidRPr="00D005ED">
        <w:rPr>
          <w:rFonts w:ascii="Segoe UI" w:eastAsia="Times New Roman" w:hAnsi="Segoe UI" w:cs="Segoe UI"/>
          <w:color w:val="222222"/>
          <w:sz w:val="32"/>
          <w:szCs w:val="32"/>
        </w:rPr>
        <w:t xml:space="preserve"> valuable data for disease surveillance and monitoring. This data helps public health officials and researchers track the spread of the virus, identify hotspots, and make informed decisions about resource allocation.</w:t>
      </w:r>
    </w:p>
    <w:p w14:paraId="04ACF866" w14:textId="77777777" w:rsidR="00D005ED" w:rsidRPr="00D005ED" w:rsidRDefault="00D005ED" w:rsidP="00D005ED">
      <w:pPr>
        <w:shd w:val="clear" w:color="auto" w:fill="FFFFFF"/>
        <w:spacing w:line="253" w:lineRule="atLeast"/>
        <w:jc w:val="both"/>
        <w:rPr>
          <w:rFonts w:ascii="Calibri" w:eastAsia="Times New Roman" w:hAnsi="Calibri" w:cs="Calibri"/>
          <w:color w:val="222222"/>
        </w:rPr>
      </w:pPr>
      <w:r w:rsidRPr="00D005ED">
        <w:rPr>
          <w:rFonts w:ascii="Segoe UI" w:eastAsia="Times New Roman" w:hAnsi="Segoe UI" w:cs="Segoe UI"/>
          <w:color w:val="222222"/>
          <w:sz w:val="32"/>
          <w:szCs w:val="32"/>
        </w:rPr>
        <w:t> </w:t>
      </w:r>
    </w:p>
    <w:p w14:paraId="7AC20ED5" w14:textId="77777777" w:rsidR="00D005ED" w:rsidRPr="00D005ED" w:rsidRDefault="00D005ED" w:rsidP="00D005ED">
      <w:pPr>
        <w:shd w:val="clear" w:color="auto" w:fill="FFFFFF"/>
        <w:spacing w:line="253" w:lineRule="atLeast"/>
        <w:jc w:val="both"/>
        <w:rPr>
          <w:rFonts w:ascii="Calibri" w:eastAsia="Times New Roman" w:hAnsi="Calibri" w:cs="Calibri"/>
          <w:color w:val="222222"/>
        </w:rPr>
      </w:pPr>
      <w:r w:rsidRPr="00D005ED">
        <w:rPr>
          <w:rFonts w:ascii="Segoe UI" w:eastAsia="Times New Roman" w:hAnsi="Segoe UI" w:cs="Segoe UI"/>
          <w:color w:val="222222"/>
          <w:sz w:val="32"/>
          <w:szCs w:val="32"/>
        </w:rPr>
        <w:t>2. Epidemiological Insights: Analysis of COVID-19 cases helps epidemiologists understand how the virus spreads, its incubation period, and its impact on different demographic groups. This information is crucial for developing targeted interventions and public health recommendations.</w:t>
      </w:r>
    </w:p>
    <w:p w14:paraId="01C000E9" w14:textId="77777777" w:rsidR="00D005ED" w:rsidRPr="00D005ED" w:rsidRDefault="00D005ED" w:rsidP="00D005ED">
      <w:pPr>
        <w:shd w:val="clear" w:color="auto" w:fill="FFFFFF"/>
        <w:spacing w:line="253" w:lineRule="atLeast"/>
        <w:jc w:val="both"/>
        <w:rPr>
          <w:rFonts w:ascii="Calibri" w:eastAsia="Times New Roman" w:hAnsi="Calibri" w:cs="Calibri"/>
          <w:color w:val="222222"/>
        </w:rPr>
      </w:pPr>
      <w:r w:rsidRPr="00D005ED">
        <w:rPr>
          <w:rFonts w:ascii="Segoe UI" w:eastAsia="Times New Roman" w:hAnsi="Segoe UI" w:cs="Segoe UI"/>
          <w:color w:val="222222"/>
          <w:sz w:val="32"/>
          <w:szCs w:val="32"/>
        </w:rPr>
        <w:t> </w:t>
      </w:r>
    </w:p>
    <w:p w14:paraId="3DEFA41D" w14:textId="77777777" w:rsidR="00D005ED" w:rsidRPr="00D005ED" w:rsidRDefault="00D005ED" w:rsidP="00D005ED">
      <w:pPr>
        <w:shd w:val="clear" w:color="auto" w:fill="FFFFFF"/>
        <w:spacing w:line="253" w:lineRule="atLeast"/>
        <w:jc w:val="both"/>
        <w:rPr>
          <w:rFonts w:ascii="Calibri" w:eastAsia="Times New Roman" w:hAnsi="Calibri" w:cs="Calibri"/>
          <w:color w:val="222222"/>
        </w:rPr>
      </w:pPr>
      <w:r w:rsidRPr="00D005ED">
        <w:rPr>
          <w:rFonts w:ascii="Segoe UI" w:eastAsia="Times New Roman" w:hAnsi="Segoe UI" w:cs="Segoe UI"/>
          <w:color w:val="222222"/>
          <w:sz w:val="32"/>
          <w:szCs w:val="32"/>
        </w:rPr>
        <w:t>3. Forecasting and Prediction: By examining the patterns and trends in COVID-19 cases, experts can create models to predict future outbreaks and assess the potential impact of interventions. This aids in planning and resource allocation.</w:t>
      </w:r>
    </w:p>
    <w:p w14:paraId="2D77D297" w14:textId="77777777" w:rsidR="00D005ED" w:rsidRPr="00D005ED" w:rsidRDefault="00D005ED" w:rsidP="00D005ED">
      <w:pPr>
        <w:shd w:val="clear" w:color="auto" w:fill="FFFFFF"/>
        <w:spacing w:line="253" w:lineRule="atLeast"/>
        <w:jc w:val="both"/>
        <w:rPr>
          <w:rFonts w:ascii="Calibri" w:eastAsia="Times New Roman" w:hAnsi="Calibri" w:cs="Calibri"/>
          <w:color w:val="222222"/>
        </w:rPr>
      </w:pPr>
      <w:r w:rsidRPr="00D005ED">
        <w:rPr>
          <w:rFonts w:ascii="Segoe UI" w:eastAsia="Times New Roman" w:hAnsi="Segoe UI" w:cs="Segoe UI"/>
          <w:color w:val="222222"/>
          <w:sz w:val="32"/>
          <w:szCs w:val="32"/>
        </w:rPr>
        <w:t> </w:t>
      </w:r>
    </w:p>
    <w:p w14:paraId="68D6C478" w14:textId="77777777" w:rsidR="00D005ED" w:rsidRPr="00D005ED" w:rsidRDefault="00D005ED" w:rsidP="00D005ED">
      <w:pPr>
        <w:shd w:val="clear" w:color="auto" w:fill="FFFFFF"/>
        <w:spacing w:line="253" w:lineRule="atLeast"/>
        <w:jc w:val="both"/>
        <w:rPr>
          <w:rFonts w:ascii="Calibri" w:eastAsia="Times New Roman" w:hAnsi="Calibri" w:cs="Calibri"/>
          <w:color w:val="222222"/>
        </w:rPr>
      </w:pPr>
      <w:r w:rsidRPr="00D005ED">
        <w:rPr>
          <w:rFonts w:ascii="Segoe UI" w:eastAsia="Times New Roman" w:hAnsi="Segoe UI" w:cs="Segoe UI"/>
          <w:color w:val="222222"/>
          <w:sz w:val="32"/>
          <w:szCs w:val="32"/>
        </w:rPr>
        <w:t>4. Resource Allocation: Analyzing COVID-19 cases can inform the allocation of resources, such as hospital beds, ventilators, and personal protective equipment, to areas with the greatest need.</w:t>
      </w:r>
    </w:p>
    <w:p w14:paraId="123C12BA" w14:textId="77777777" w:rsidR="00D005ED" w:rsidRPr="00D005ED" w:rsidRDefault="00D005ED" w:rsidP="00D005ED">
      <w:pPr>
        <w:shd w:val="clear" w:color="auto" w:fill="FFFFFF"/>
        <w:spacing w:line="253" w:lineRule="atLeast"/>
        <w:jc w:val="both"/>
        <w:rPr>
          <w:rFonts w:ascii="Calibri" w:eastAsia="Times New Roman" w:hAnsi="Calibri" w:cs="Calibri"/>
          <w:color w:val="222222"/>
        </w:rPr>
      </w:pPr>
      <w:r w:rsidRPr="00D005ED">
        <w:rPr>
          <w:rFonts w:ascii="Segoe UI" w:eastAsia="Times New Roman" w:hAnsi="Segoe UI" w:cs="Segoe UI"/>
          <w:color w:val="222222"/>
          <w:sz w:val="32"/>
          <w:szCs w:val="32"/>
        </w:rPr>
        <w:lastRenderedPageBreak/>
        <w:t> </w:t>
      </w:r>
    </w:p>
    <w:p w14:paraId="25A728F6" w14:textId="77777777" w:rsidR="00D005ED" w:rsidRPr="00D005ED" w:rsidRDefault="00D005ED" w:rsidP="00D005ED">
      <w:pPr>
        <w:shd w:val="clear" w:color="auto" w:fill="FFFFFF"/>
        <w:spacing w:line="253" w:lineRule="atLeast"/>
        <w:jc w:val="both"/>
        <w:rPr>
          <w:rFonts w:ascii="Calibri" w:eastAsia="Times New Roman" w:hAnsi="Calibri" w:cs="Calibri"/>
          <w:color w:val="222222"/>
        </w:rPr>
      </w:pPr>
      <w:r w:rsidRPr="00D005ED">
        <w:rPr>
          <w:rFonts w:ascii="Segoe UI" w:eastAsia="Times New Roman" w:hAnsi="Segoe UI" w:cs="Segoe UI"/>
          <w:color w:val="222222"/>
          <w:sz w:val="32"/>
          <w:szCs w:val="32"/>
        </w:rPr>
        <w:t>5. Vaccine Distribution: Data analysis is essential for efficient distribution of COVID-19 vaccines. It helps identify priority groups, distribution centers, and strategies to reach the most vulnerable populations.</w:t>
      </w:r>
    </w:p>
    <w:p w14:paraId="18DB3279" w14:textId="77777777" w:rsidR="00D005ED" w:rsidRPr="00D005ED" w:rsidRDefault="00D005ED" w:rsidP="00D005ED">
      <w:pPr>
        <w:shd w:val="clear" w:color="auto" w:fill="FFFFFF"/>
        <w:spacing w:line="253" w:lineRule="atLeast"/>
        <w:jc w:val="both"/>
        <w:rPr>
          <w:rFonts w:ascii="Calibri" w:eastAsia="Times New Roman" w:hAnsi="Calibri" w:cs="Calibri"/>
          <w:color w:val="222222"/>
        </w:rPr>
      </w:pPr>
      <w:r w:rsidRPr="00D005ED">
        <w:rPr>
          <w:rFonts w:ascii="Segoe UI" w:eastAsia="Times New Roman" w:hAnsi="Segoe UI" w:cs="Segoe UI"/>
          <w:color w:val="222222"/>
          <w:sz w:val="32"/>
          <w:szCs w:val="32"/>
        </w:rPr>
        <w:t> </w:t>
      </w:r>
    </w:p>
    <w:p w14:paraId="2C2BFBEA" w14:textId="77777777" w:rsidR="00D005ED" w:rsidRPr="00D005ED" w:rsidRDefault="00D005ED" w:rsidP="00D005ED">
      <w:pPr>
        <w:shd w:val="clear" w:color="auto" w:fill="FFFFFF"/>
        <w:spacing w:line="253" w:lineRule="atLeast"/>
        <w:jc w:val="both"/>
        <w:rPr>
          <w:rFonts w:ascii="Calibri" w:eastAsia="Times New Roman" w:hAnsi="Calibri" w:cs="Calibri"/>
          <w:color w:val="222222"/>
        </w:rPr>
      </w:pPr>
      <w:r w:rsidRPr="00D005ED">
        <w:rPr>
          <w:rFonts w:ascii="Segoe UI" w:eastAsia="Times New Roman" w:hAnsi="Segoe UI" w:cs="Segoe UI"/>
          <w:color w:val="222222"/>
          <w:sz w:val="32"/>
          <w:szCs w:val="32"/>
        </w:rPr>
        <w:t>6. Contact Tracing: Understanding the patterns of transmission through case analysis is crucial for effective contact tracing. It helps identify individuals who may have been exposed to the virus and need to be tested or isolated.</w:t>
      </w:r>
    </w:p>
    <w:p w14:paraId="2E6BFD13" w14:textId="77777777" w:rsidR="00D005ED" w:rsidRPr="00D005ED" w:rsidRDefault="00D005ED" w:rsidP="00D005ED">
      <w:pPr>
        <w:shd w:val="clear" w:color="auto" w:fill="FFFFFF"/>
        <w:spacing w:line="253" w:lineRule="atLeast"/>
        <w:jc w:val="both"/>
        <w:rPr>
          <w:rFonts w:ascii="Calibri" w:eastAsia="Times New Roman" w:hAnsi="Calibri" w:cs="Calibri"/>
          <w:color w:val="222222"/>
        </w:rPr>
      </w:pPr>
      <w:r w:rsidRPr="00D005ED">
        <w:rPr>
          <w:rFonts w:ascii="Segoe UI" w:eastAsia="Times New Roman" w:hAnsi="Segoe UI" w:cs="Segoe UI"/>
          <w:color w:val="222222"/>
          <w:sz w:val="32"/>
          <w:szCs w:val="32"/>
        </w:rPr>
        <w:t> </w:t>
      </w:r>
    </w:p>
    <w:p w14:paraId="7FD89D29" w14:textId="77777777" w:rsidR="00D005ED" w:rsidRPr="00D005ED" w:rsidRDefault="00D005ED" w:rsidP="00D005ED">
      <w:pPr>
        <w:shd w:val="clear" w:color="auto" w:fill="FFFFFF"/>
        <w:spacing w:line="253" w:lineRule="atLeast"/>
        <w:jc w:val="both"/>
        <w:rPr>
          <w:rFonts w:ascii="Calibri" w:eastAsia="Times New Roman" w:hAnsi="Calibri" w:cs="Calibri"/>
          <w:color w:val="222222"/>
        </w:rPr>
      </w:pPr>
      <w:r w:rsidRPr="00D005ED">
        <w:rPr>
          <w:rFonts w:ascii="Segoe UI" w:eastAsia="Times New Roman" w:hAnsi="Segoe UI" w:cs="Segoe UI"/>
          <w:color w:val="222222"/>
          <w:sz w:val="32"/>
          <w:szCs w:val="32"/>
        </w:rPr>
        <w:t>7. Public Awareness: Analysis of COVID-19 cases can be used to create public awareness campaigns and provide evidence-based information to the public about the severity of the pandemic and the importance of preventive measures.</w:t>
      </w:r>
    </w:p>
    <w:p w14:paraId="3412373D" w14:textId="77777777" w:rsidR="00D005ED" w:rsidRPr="00D005ED" w:rsidRDefault="00D005ED" w:rsidP="00D005ED">
      <w:pPr>
        <w:shd w:val="clear" w:color="auto" w:fill="FFFFFF"/>
        <w:spacing w:line="253" w:lineRule="atLeast"/>
        <w:rPr>
          <w:rFonts w:ascii="Calibri" w:eastAsia="Times New Roman" w:hAnsi="Calibri" w:cs="Calibri"/>
          <w:color w:val="222222"/>
        </w:rPr>
      </w:pPr>
      <w:r w:rsidRPr="00D005ED">
        <w:rPr>
          <w:rFonts w:ascii="Segoe UI" w:eastAsia="Times New Roman" w:hAnsi="Segoe UI" w:cs="Segoe UI"/>
          <w:color w:val="222222"/>
          <w:sz w:val="32"/>
          <w:szCs w:val="32"/>
        </w:rPr>
        <w:t> </w:t>
      </w:r>
    </w:p>
    <w:p w14:paraId="39DDF70D" w14:textId="77777777" w:rsidR="00D005ED" w:rsidRPr="00D005ED" w:rsidRDefault="00D005ED" w:rsidP="00D005ED">
      <w:pPr>
        <w:shd w:val="clear" w:color="auto" w:fill="FFFFFF"/>
        <w:spacing w:line="253" w:lineRule="atLeast"/>
        <w:rPr>
          <w:rFonts w:ascii="Calibri" w:eastAsia="Times New Roman" w:hAnsi="Calibri" w:cs="Calibri"/>
          <w:color w:val="222222"/>
        </w:rPr>
      </w:pPr>
      <w:r w:rsidRPr="00D005ED">
        <w:rPr>
          <w:rFonts w:ascii="Times New Roman" w:eastAsia="Times New Roman" w:hAnsi="Times New Roman" w:cs="Times New Roman"/>
          <w:b/>
          <w:bCs/>
          <w:color w:val="222222"/>
          <w:sz w:val="44"/>
          <w:szCs w:val="44"/>
        </w:rPr>
        <w:t>CONCLUSION</w:t>
      </w:r>
      <w:r w:rsidRPr="00D005ED">
        <w:rPr>
          <w:rFonts w:ascii="Segoe UI" w:eastAsia="Times New Roman" w:hAnsi="Segoe UI" w:cs="Segoe UI"/>
          <w:color w:val="222222"/>
          <w:sz w:val="32"/>
          <w:szCs w:val="32"/>
        </w:rPr>
        <w:t>:</w:t>
      </w:r>
    </w:p>
    <w:p w14:paraId="135B8A0A" w14:textId="5A3A0FE0" w:rsidR="00D005ED" w:rsidRPr="00D005ED" w:rsidRDefault="00D005ED" w:rsidP="00D005ED">
      <w:pPr>
        <w:shd w:val="clear" w:color="auto" w:fill="FFFFFF"/>
        <w:spacing w:line="253" w:lineRule="atLeast"/>
        <w:jc w:val="both"/>
        <w:rPr>
          <w:rFonts w:ascii="Calibri" w:eastAsia="Times New Roman" w:hAnsi="Calibri" w:cs="Calibri"/>
          <w:color w:val="222222"/>
        </w:rPr>
      </w:pPr>
      <w:r w:rsidRPr="00D005ED">
        <w:rPr>
          <w:rFonts w:ascii="Segoe UI" w:eastAsia="Times New Roman" w:hAnsi="Segoe UI" w:cs="Segoe UI"/>
          <w:color w:val="222222"/>
          <w:sz w:val="32"/>
          <w:szCs w:val="32"/>
        </w:rPr>
        <w:t xml:space="preserve">The coronavirus disease is not any ordinary viral infection; it has become a pandemic as it has an impact on health, mortality, economy and social wellbeing of the entire world. Qualitative and Quantitative analysis of the statistics related to COVID-19 in different countries is done based on their </w:t>
      </w:r>
      <w:bookmarkStart w:id="1" w:name="_GoBack"/>
      <w:bookmarkEnd w:id="1"/>
      <w:r w:rsidR="00A906D1" w:rsidRPr="00D005ED">
        <w:rPr>
          <w:rFonts w:ascii="Segoe UI" w:eastAsia="Times New Roman" w:hAnsi="Segoe UI" w:cs="Segoe UI"/>
          <w:color w:val="222222"/>
          <w:sz w:val="32"/>
          <w:szCs w:val="32"/>
        </w:rPr>
        <w:t>official’s</w:t>
      </w:r>
      <w:r w:rsidRPr="00D005ED">
        <w:rPr>
          <w:rFonts w:ascii="Segoe UI" w:eastAsia="Times New Roman" w:hAnsi="Segoe UI" w:cs="Segoe UI"/>
          <w:color w:val="222222"/>
          <w:sz w:val="32"/>
          <w:szCs w:val="32"/>
        </w:rPr>
        <w:t xml:space="preserve"> data. The primary objective of this analysis is to learn about the relationships of various countries in containing the spread of COVID-19 and the various factors such as government policies, the cooperation of people, economy, and tourism.</w:t>
      </w:r>
    </w:p>
    <w:p w14:paraId="32303400" w14:textId="77777777" w:rsidR="00F201B3" w:rsidRDefault="00F201B3" w:rsidP="00B6250A">
      <w:pPr>
        <w:jc w:val="both"/>
        <w:rPr>
          <w:rFonts w:ascii="Segoe UI" w:hAnsi="Segoe UI" w:cs="Segoe UI"/>
          <w:sz w:val="32"/>
          <w:szCs w:val="32"/>
        </w:rPr>
      </w:pPr>
    </w:p>
    <w:p w14:paraId="7E47AF13" w14:textId="3593B8BF" w:rsidR="00F201B3" w:rsidRPr="00B6250A" w:rsidRDefault="00F201B3" w:rsidP="00B6250A">
      <w:pPr>
        <w:jc w:val="both"/>
        <w:rPr>
          <w:rFonts w:ascii="Segoe UI" w:hAnsi="Segoe UI" w:cs="Segoe UI"/>
          <w:sz w:val="32"/>
          <w:szCs w:val="32"/>
        </w:rPr>
      </w:pPr>
    </w:p>
    <w:sectPr w:rsidR="00F201B3" w:rsidRPr="00B6250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E3EF2E" w14:textId="77777777" w:rsidR="00224EF0" w:rsidRDefault="00224EF0">
      <w:pPr>
        <w:spacing w:after="0" w:line="240" w:lineRule="auto"/>
      </w:pPr>
      <w:r>
        <w:separator/>
      </w:r>
    </w:p>
  </w:endnote>
  <w:endnote w:type="continuationSeparator" w:id="0">
    <w:p w14:paraId="0D48754F" w14:textId="77777777" w:rsidR="00224EF0" w:rsidRDefault="00224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20"/>
      <w:gridCol w:w="3120"/>
      <w:gridCol w:w="3120"/>
    </w:tblGrid>
    <w:tr w:rsidR="001136AD" w14:paraId="24A70C87" w14:textId="77777777" w:rsidTr="7D0D65A5">
      <w:trPr>
        <w:trHeight w:val="300"/>
      </w:trPr>
      <w:tc>
        <w:tcPr>
          <w:tcW w:w="3120" w:type="dxa"/>
        </w:tcPr>
        <w:p w14:paraId="4BD56676" w14:textId="164616F3" w:rsidR="001136AD" w:rsidRDefault="001136AD" w:rsidP="7D0D65A5">
          <w:pPr>
            <w:pStyle w:val="Header"/>
            <w:ind w:left="-115"/>
          </w:pPr>
        </w:p>
      </w:tc>
      <w:tc>
        <w:tcPr>
          <w:tcW w:w="3120" w:type="dxa"/>
        </w:tcPr>
        <w:p w14:paraId="6A33AE87" w14:textId="31E7C8C9" w:rsidR="001136AD" w:rsidRDefault="001136AD" w:rsidP="7D0D65A5">
          <w:pPr>
            <w:pStyle w:val="Header"/>
            <w:jc w:val="center"/>
          </w:pPr>
        </w:p>
      </w:tc>
      <w:tc>
        <w:tcPr>
          <w:tcW w:w="3120" w:type="dxa"/>
        </w:tcPr>
        <w:p w14:paraId="21984576" w14:textId="74C9DB00" w:rsidR="001136AD" w:rsidRDefault="001136AD" w:rsidP="7D0D65A5">
          <w:pPr>
            <w:pStyle w:val="Header"/>
            <w:ind w:right="-115"/>
            <w:jc w:val="right"/>
          </w:pPr>
        </w:p>
      </w:tc>
    </w:tr>
  </w:tbl>
  <w:p w14:paraId="0A0E7BD1" w14:textId="1D1BCE04" w:rsidR="001136AD" w:rsidRDefault="001136AD" w:rsidP="7D0D65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422863" w14:textId="77777777" w:rsidR="00224EF0" w:rsidRDefault="00224EF0">
      <w:pPr>
        <w:spacing w:after="0" w:line="240" w:lineRule="auto"/>
      </w:pPr>
      <w:r>
        <w:separator/>
      </w:r>
    </w:p>
  </w:footnote>
  <w:footnote w:type="continuationSeparator" w:id="0">
    <w:p w14:paraId="497CCDB5" w14:textId="77777777" w:rsidR="00224EF0" w:rsidRDefault="00224E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20"/>
      <w:gridCol w:w="3120"/>
      <w:gridCol w:w="3120"/>
    </w:tblGrid>
    <w:tr w:rsidR="001136AD" w14:paraId="026EE0C1" w14:textId="77777777" w:rsidTr="7D0D65A5">
      <w:trPr>
        <w:trHeight w:val="300"/>
      </w:trPr>
      <w:tc>
        <w:tcPr>
          <w:tcW w:w="3120" w:type="dxa"/>
        </w:tcPr>
        <w:p w14:paraId="20AC31D5" w14:textId="591879F8" w:rsidR="001136AD" w:rsidRDefault="001136AD" w:rsidP="7D0D65A5">
          <w:pPr>
            <w:pStyle w:val="Header"/>
            <w:ind w:left="-115"/>
          </w:pPr>
        </w:p>
      </w:tc>
      <w:tc>
        <w:tcPr>
          <w:tcW w:w="3120" w:type="dxa"/>
        </w:tcPr>
        <w:p w14:paraId="241D54F2" w14:textId="3A155138" w:rsidR="001136AD" w:rsidRDefault="001136AD" w:rsidP="7D0D65A5">
          <w:pPr>
            <w:pStyle w:val="Header"/>
            <w:jc w:val="center"/>
          </w:pPr>
        </w:p>
      </w:tc>
      <w:tc>
        <w:tcPr>
          <w:tcW w:w="3120" w:type="dxa"/>
        </w:tcPr>
        <w:p w14:paraId="756A3324" w14:textId="30F91B31" w:rsidR="001136AD" w:rsidRDefault="001136AD" w:rsidP="7D0D65A5">
          <w:pPr>
            <w:pStyle w:val="Header"/>
            <w:ind w:right="-115"/>
            <w:jc w:val="right"/>
          </w:pPr>
        </w:p>
      </w:tc>
    </w:tr>
  </w:tbl>
  <w:p w14:paraId="59800C44" w14:textId="330DFC44" w:rsidR="001136AD" w:rsidRDefault="001136AD" w:rsidP="7D0D65A5">
    <w:pPr>
      <w:pStyle w:val="Header"/>
    </w:pPr>
  </w:p>
</w:hdr>
</file>

<file path=word/intelligence2.xml><?xml version="1.0" encoding="utf-8"?>
<int2:intelligence xmlns:int2="http://schemas.microsoft.com/office/intelligence/2020/intelligence">
  <int2:observations>
    <int2:textHash int2:hashCode="oL12J2Id4fiESZ" int2:id="w0kbh520">
      <int2:state int2:type="AugLoop_Text_Critique" int2:value="Rejected"/>
    </int2:textHash>
    <int2:textHash int2:hashCode="pl4dOEXPOxCgGT" int2:id="VP92OJgB">
      <int2:state int2:type="AugLoop_Text_Critique" int2:value="Rejected"/>
    </int2:textHash>
    <int2:textHash int2:hashCode="79Alf8mhDBxhCp" int2:id="ylClvVBC">
      <int2:state int2:type="AugLoop_Text_Critique" int2:value="Rejected"/>
    </int2:textHash>
    <int2:textHash int2:hashCode="PND2SEt+EKO4pM" int2:id="oXAhQb0p">
      <int2:state int2:type="AugLoop_Text_Critique" int2:value="Rejected"/>
    </int2:textHash>
    <int2:textHash int2:hashCode="vnABqR3Inw4y6L" int2:id="gPvMXFSu">
      <int2:state int2:type="AugLoop_Text_Critique" int2:value="Rejected"/>
    </int2:textHash>
    <int2:textHash int2:hashCode="4O9yfz+98wQpXr" int2:id="fnD1BjfV">
      <int2:state int2:type="AugLoop_Text_Critique" int2:value="Rejected"/>
    </int2:textHash>
    <int2:textHash int2:hashCode="/f1iMtxfjk0xOI" int2:id="Eujkjq67">
      <int2:state int2:type="AugLoop_Text_Critique" int2:value="Rejected"/>
    </int2:textHash>
    <int2:textHash int2:hashCode="wTBwLTb7sK7WHO" int2:id="XkY9MBsR">
      <int2:state int2:type="AugLoop_Text_Critique" int2:value="Rejected"/>
    </int2:textHash>
    <int2:textHash int2:hashCode="K+0YgSuZNbV00r" int2:id="KGsDsUTe">
      <int2:state int2:type="AugLoop_Text_Critique" int2:value="Rejected"/>
    </int2:textHash>
    <int2:textHash int2:hashCode="Ykc6Wvp2SlYtf8" int2:id="17S5wRi7">
      <int2:state int2:type="AugLoop_Text_Critique" int2:value="Rejected"/>
    </int2:textHash>
    <int2:textHash int2:hashCode="ZD5/zJAb7Gay3z" int2:id="nT7eKQNa">
      <int2:state int2:type="AugLoop_Text_Critique" int2:value="Rejected"/>
    </int2:textHash>
    <int2:textHash int2:hashCode="foj4VCQ6gSsXAn" int2:id="uI5nTmUX">
      <int2:state int2:type="AugLoop_Text_Critique" int2:value="Rejected"/>
    </int2:textHash>
    <int2:textHash int2:hashCode="B6Zd1kiaACksGu" int2:id="b9if43Og">
      <int2:state int2:type="AugLoop_Text_Critique" int2:value="Rejected"/>
    </int2:textHash>
    <int2:textHash int2:hashCode="ho4gj/6jqKpYnC" int2:id="t6kCRpTh">
      <int2:state int2:type="AugLoop_Text_Critique" int2:value="Rejected"/>
    </int2:textHash>
    <int2:textHash int2:hashCode="2LHD5ZrhZau7uA" int2:id="mv4xtgo1">
      <int2:state int2:type="AugLoop_Text_Critique" int2:value="Rejected"/>
    </int2:textHash>
    <int2:textHash int2:hashCode="WAhoOPZzdEdsCn" int2:id="sLXnj3Lt">
      <int2:state int2:type="AugLoop_Text_Critique" int2:value="Rejected"/>
    </int2:textHash>
    <int2:textHash int2:hashCode="qQYL1VJXEUWb/T" int2:id="3yWcB74q">
      <int2:state int2:type="AugLoop_Text_Critique" int2:value="Rejected"/>
    </int2:textHash>
    <int2:textHash int2:hashCode="SCvWTGyfCYye+L" int2:id="ZsMKxIhp">
      <int2:state int2:type="AugLoop_Text_Critique" int2:value="Rejected"/>
    </int2:textHash>
    <int2:textHash int2:hashCode="aiUwMdX8g83NeR" int2:id="Wl0ojSht">
      <int2:state int2:type="AugLoop_Text_Critique" int2:value="Rejected"/>
    </int2:textHash>
    <int2:textHash int2:hashCode="n6+WtO94uvBnKy" int2:id="UzMqWuRO">
      <int2:state int2:type="AugLoop_Text_Critique" int2:value="Rejected"/>
    </int2:textHash>
    <int2:textHash int2:hashCode="Cfq7RZqE32lVjc" int2:id="L4NJcMTP">
      <int2:state int2:type="AugLoop_Text_Critique" int2:value="Rejected"/>
    </int2:textHash>
    <int2:textHash int2:hashCode="/G6Y7s97kac5aU" int2:id="rwcvWUl9">
      <int2:state int2:type="AugLoop_Text_Critique" int2:value="Rejected"/>
    </int2:textHash>
    <int2:textHash int2:hashCode="p1t9sn8vL47tu6" int2:id="qXvOR5sA">
      <int2:state int2:type="AugLoop_Text_Critique" int2:value="Rejected"/>
    </int2:textHash>
    <int2:textHash int2:hashCode="LZjgUO8KSe31+a" int2:id="qpsTPiKr">
      <int2:state int2:type="AugLoop_Text_Critique" int2:value="Rejected"/>
    </int2:textHash>
    <int2:textHash int2:hashCode="dK4l8HFLd2NEor" int2:id="LxUiFjy8">
      <int2:state int2:type="AugLoop_Text_Critique" int2:value="Rejected"/>
    </int2:textHash>
    <int2:textHash int2:hashCode="6GkAJU+EvKu4Y9" int2:id="X7RhXq02">
      <int2:state int2:type="AugLoop_Text_Critique" int2:value="Rejected"/>
    </int2:textHash>
    <int2:textHash int2:hashCode="kZX+dWTC+XUMv+" int2:id="YUdJo9mj">
      <int2:state int2:type="AugLoop_Text_Critique" int2:value="Rejected"/>
    </int2:textHash>
    <int2:textHash int2:hashCode="NnyckpnW2jO3X0" int2:id="h9SgAtXV">
      <int2:state int2:type="AugLoop_Text_Critique" int2:value="Rejected"/>
    </int2:textHash>
    <int2:textHash int2:hashCode="mE3QgZMnMRhYIy" int2:id="tYOWHrpj">
      <int2:state int2:type="AugLoop_Text_Critique" int2:value="Rejected"/>
    </int2:textHash>
    <int2:bookmark int2:bookmarkName="_Int_qPDBt8Fb" int2:invalidationBookmarkName="" int2:hashCode="82m1ZBSMyiYTNM" int2:id="YP2RqJNJ">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EEA"/>
    <w:rsid w:val="000770FD"/>
    <w:rsid w:val="000D02E5"/>
    <w:rsid w:val="001136AD"/>
    <w:rsid w:val="00163C37"/>
    <w:rsid w:val="00224EF0"/>
    <w:rsid w:val="002B56FB"/>
    <w:rsid w:val="00364EAE"/>
    <w:rsid w:val="003A1E71"/>
    <w:rsid w:val="003A3273"/>
    <w:rsid w:val="00402E01"/>
    <w:rsid w:val="00613442"/>
    <w:rsid w:val="00613E0A"/>
    <w:rsid w:val="00632C97"/>
    <w:rsid w:val="006F3106"/>
    <w:rsid w:val="00824D37"/>
    <w:rsid w:val="008A1EEA"/>
    <w:rsid w:val="009E3750"/>
    <w:rsid w:val="00A906D1"/>
    <w:rsid w:val="00AE5276"/>
    <w:rsid w:val="00B6250A"/>
    <w:rsid w:val="00B66C61"/>
    <w:rsid w:val="00B85EE6"/>
    <w:rsid w:val="00B9985E"/>
    <w:rsid w:val="00CE44E3"/>
    <w:rsid w:val="00D005ED"/>
    <w:rsid w:val="00D64348"/>
    <w:rsid w:val="00D82C90"/>
    <w:rsid w:val="00DB45DD"/>
    <w:rsid w:val="00DF69E0"/>
    <w:rsid w:val="00E00AF8"/>
    <w:rsid w:val="00F201B3"/>
    <w:rsid w:val="00F25A81"/>
    <w:rsid w:val="00F33C68"/>
    <w:rsid w:val="07140E5E"/>
    <w:rsid w:val="0A7870DA"/>
    <w:rsid w:val="0AFAA403"/>
    <w:rsid w:val="0E685EBD"/>
    <w:rsid w:val="151E2B1F"/>
    <w:rsid w:val="15CABDFB"/>
    <w:rsid w:val="1716213B"/>
    <w:rsid w:val="18F3C15D"/>
    <w:rsid w:val="19387941"/>
    <w:rsid w:val="19C66E6D"/>
    <w:rsid w:val="1A619722"/>
    <w:rsid w:val="2414ED22"/>
    <w:rsid w:val="256993EE"/>
    <w:rsid w:val="25D4163C"/>
    <w:rsid w:val="266916FC"/>
    <w:rsid w:val="274F5697"/>
    <w:rsid w:val="27DC7C67"/>
    <w:rsid w:val="2910EAFD"/>
    <w:rsid w:val="29CAE407"/>
    <w:rsid w:val="2A0AC009"/>
    <w:rsid w:val="2A394FC2"/>
    <w:rsid w:val="2AAB4433"/>
    <w:rsid w:val="318648B6"/>
    <w:rsid w:val="3340DB6E"/>
    <w:rsid w:val="34260A31"/>
    <w:rsid w:val="374C265A"/>
    <w:rsid w:val="391AC994"/>
    <w:rsid w:val="41C5AFE2"/>
    <w:rsid w:val="447D9E69"/>
    <w:rsid w:val="4AA6444F"/>
    <w:rsid w:val="4F02AD59"/>
    <w:rsid w:val="51505900"/>
    <w:rsid w:val="542F9255"/>
    <w:rsid w:val="54A1B111"/>
    <w:rsid w:val="590D39F0"/>
    <w:rsid w:val="6068359E"/>
    <w:rsid w:val="60F7D564"/>
    <w:rsid w:val="6230670B"/>
    <w:rsid w:val="62FB5CBF"/>
    <w:rsid w:val="70D72FB4"/>
    <w:rsid w:val="7700C8F9"/>
    <w:rsid w:val="7712ADC7"/>
    <w:rsid w:val="7A4DADA1"/>
    <w:rsid w:val="7BE97E02"/>
    <w:rsid w:val="7C9978F6"/>
    <w:rsid w:val="7D0D65A5"/>
    <w:rsid w:val="7D92FD65"/>
    <w:rsid w:val="7E487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C3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1E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25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50A"/>
    <w:rPr>
      <w:rFonts w:ascii="Tahoma" w:hAnsi="Tahoma" w:cs="Tahoma"/>
      <w:sz w:val="16"/>
      <w:szCs w:val="1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1E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25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50A"/>
    <w:rPr>
      <w:rFonts w:ascii="Tahoma" w:hAnsi="Tahoma" w:cs="Tahoma"/>
      <w:sz w:val="16"/>
      <w:szCs w:val="1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419088">
      <w:bodyDiv w:val="1"/>
      <w:marLeft w:val="0"/>
      <w:marRight w:val="0"/>
      <w:marTop w:val="0"/>
      <w:marBottom w:val="0"/>
      <w:divBdr>
        <w:top w:val="none" w:sz="0" w:space="0" w:color="auto"/>
        <w:left w:val="none" w:sz="0" w:space="0" w:color="auto"/>
        <w:bottom w:val="none" w:sz="0" w:space="0" w:color="auto"/>
        <w:right w:val="none" w:sz="0" w:space="0" w:color="auto"/>
      </w:divBdr>
    </w:div>
    <w:div w:id="84529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c4ee9488d7804e84"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4478</Words>
  <Characters>25525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M.MOHAMED YUSUF</dc:creator>
  <cp:lastModifiedBy>Mamse</cp:lastModifiedBy>
  <cp:revision>2</cp:revision>
  <dcterms:created xsi:type="dcterms:W3CDTF">2023-11-01T09:47:00Z</dcterms:created>
  <dcterms:modified xsi:type="dcterms:W3CDTF">2023-11-01T09:47:00Z</dcterms:modified>
</cp:coreProperties>
</file>