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AI-014 - AI Guardrails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The AI Guardrails Platform protects the AI Sales Employee Platform by enforcing security, compliance, governance, and response quality policies before, during, and after every AI interaction.</w:t>
      </w:r>
    </w:p>
    <w:p>
      <w:pPr>
        <w:pStyle w:val="Heading2"/>
      </w:pPr>
      <w:r>
        <w:t>2. Objectives</w:t>
      </w:r>
    </w:p>
    <w:p>
      <w:r>
        <w:t>• Prevent prompt injection</w:t>
        <w:br/>
        <w:t>• Protect sensitive information</w:t>
        <w:br/>
        <w:t>• Enforce AI usage policies</w:t>
        <w:br/>
        <w:t>• Validate AI responses</w:t>
        <w:br/>
        <w:t>• Maintain regulatory compliance</w:t>
        <w:br/>
        <w:t>• Provide auditability</w:t>
      </w:r>
    </w:p>
    <w:p>
      <w:pPr>
        <w:pStyle w:val="Heading2"/>
      </w:pPr>
      <w:r>
        <w:t>3. Guardrail Categories</w:t>
      </w:r>
    </w:p>
    <w:p>
      <w:r>
        <w:t>Input Validation</w:t>
        <w:br/>
        <w:t>Prompt Injection Detection</w:t>
        <w:br/>
        <w:t>PII Detection &amp; Masking</w:t>
        <w:br/>
        <w:t>Content Moderation</w:t>
        <w:br/>
        <w:t>Tool Execution Policies</w:t>
        <w:br/>
        <w:t>Output Validation</w:t>
        <w:br/>
        <w:t>Tenant Policy Enforcement</w:t>
        <w:br/>
        <w:t>Rate Limiting</w:t>
      </w:r>
    </w:p>
    <w:p>
      <w:pPr>
        <w:pStyle w:val="Heading2"/>
      </w:pPr>
      <w:r>
        <w:t>4. Request Flow</w:t>
      </w:r>
    </w:p>
    <w:p>
      <w:r>
        <w:t>User Request</w:t>
        <w:br/>
        <w:t>↓</w:t>
        <w:br/>
        <w:t>AI Gateway</w:t>
        <w:br/>
        <w:t>↓</w:t>
        <w:br/>
        <w:t>Input Guardrails</w:t>
        <w:br/>
        <w:t>↓</w:t>
        <w:br/>
        <w:t>LangChain4j</w:t>
        <w:br/>
        <w:t>↓</w:t>
        <w:br/>
        <w:t>LLM</w:t>
        <w:br/>
        <w:t>↓</w:t>
        <w:br/>
        <w:t>Output Guardrails</w:t>
        <w:br/>
        <w:t>↓</w:t>
        <w:br/>
        <w:t>Validated Response</w:t>
      </w:r>
    </w:p>
    <w:p>
      <w:pPr>
        <w:pStyle w:val="Heading2"/>
      </w:pPr>
      <w:r>
        <w:t>5. Platform Components</w:t>
      </w:r>
    </w:p>
    <w:p>
      <w:r>
        <w:t>Policy Engine</w:t>
        <w:br/>
        <w:t>Input Validator</w:t>
        <w:br/>
        <w:t>Output Validator</w:t>
        <w:br/>
        <w:t>Moderation Engine</w:t>
        <w:br/>
        <w:t>PII Masking Engine</w:t>
        <w:br/>
        <w:t>Security Rules Engine</w:t>
        <w:br/>
        <w:t>Audit Logger</w:t>
        <w:br/>
        <w:t>Compliance Manager</w:t>
      </w:r>
    </w:p>
    <w:p>
      <w:pPr>
        <w:pStyle w:val="Heading2"/>
      </w:pPr>
      <w:r>
        <w:t>6. Database Impact</w:t>
      </w:r>
    </w:p>
    <w:p>
      <w:r>
        <w:t>guardrail_policies</w:t>
        <w:br/>
        <w:t>guardrail_rules</w:t>
        <w:br/>
        <w:t>guardrail_events</w:t>
        <w:br/>
        <w:t>moderation_results</w:t>
        <w:br/>
        <w:t>pii_detection_log</w:t>
        <w:br/>
        <w:t>security_audit_log</w:t>
        <w:br/>
        <w:t>policy_versions</w:t>
      </w:r>
    </w:p>
    <w:p>
      <w:pPr>
        <w:pStyle w:val="Heading2"/>
      </w:pPr>
      <w:r>
        <w:t>7. Integration</w:t>
      </w:r>
    </w:p>
    <w:p>
      <w:r>
        <w:t>AI Gateway</w:t>
        <w:br/>
        <w:t>LangChain4j</w:t>
        <w:br/>
        <w:t>Prompt Platform</w:t>
        <w:br/>
        <w:t>Agent Platform</w:t>
        <w:br/>
        <w:t>Model Registry</w:t>
        <w:br/>
        <w:t>Security Platform</w:t>
        <w:br/>
        <w:t>Observability Platform</w:t>
      </w:r>
    </w:p>
    <w:p>
      <w:pPr>
        <w:pStyle w:val="Heading2"/>
      </w:pPr>
      <w:r>
        <w:t>8. Governance</w:t>
      </w:r>
    </w:p>
    <w:p>
      <w:r>
        <w:t>Versioned policies</w:t>
        <w:br/>
        <w:t>Tenant-specific rules</w:t>
        <w:br/>
        <w:t>Approval workflow</w:t>
        <w:br/>
        <w:t>Audit logging</w:t>
        <w:br/>
        <w:t>Exception management</w:t>
        <w:br/>
        <w:t>Policy rollback</w:t>
      </w:r>
    </w:p>
    <w:p>
      <w:pPr>
        <w:pStyle w:val="Heading2"/>
      </w:pPr>
      <w:r>
        <w:t>9. Monitoring</w:t>
      </w:r>
    </w:p>
    <w:p>
      <w:r>
        <w:t>Blocked requests</w:t>
        <w:br/>
        <w:t>Prompt injection attempts</w:t>
        <w:br/>
        <w:t>PII detections</w:t>
        <w:br/>
        <w:t>Moderation actions</w:t>
        <w:br/>
        <w:t>Validation failures</w:t>
        <w:br/>
        <w:t>Policy violations</w:t>
      </w:r>
    </w:p>
    <w:p>
      <w:pPr>
        <w:pStyle w:val="Heading2"/>
      </w:pPr>
      <w:r>
        <w:t>10. Future Enhancements</w:t>
      </w:r>
    </w:p>
    <w:p>
      <w:r>
        <w:t>Adaptive guardrails</w:t>
        <w:br/>
        <w:t>Industry-specific compliance packs</w:t>
        <w:br/>
        <w:t>Real-time policy updates</w:t>
        <w:br/>
        <w:t>AI risk scoring</w:t>
        <w:br/>
        <w:t>Automated compliance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