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MS-005 - Conversation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Conversation Service manages omnichannel customer conversations across WhatsApp, web chat, email, voice, and future channels. It owns conversation state, messages, participant relationships, and AI conversation orchestration requests.</w:t>
      </w:r>
    </w:p>
    <w:p>
      <w:pPr>
        <w:pStyle w:val="Heading2"/>
      </w:pPr>
      <w:r>
        <w:t>2. Business Responsibilities</w:t>
      </w:r>
    </w:p>
    <w:p>
      <w:r>
        <w:t>• Conversation lifecycle</w:t>
        <w:br/>
        <w:t>• Message persistence</w:t>
        <w:br/>
        <w:t>• Omnichannel integration</w:t>
        <w:br/>
        <w:t>• Participant management</w:t>
        <w:br/>
        <w:t>• Conversation assignment</w:t>
        <w:br/>
        <w:t>• Conversation history</w:t>
        <w:br/>
        <w:t>• AI-assisted replies</w:t>
        <w:br/>
        <w:t>• Conversation analytics</w:t>
      </w:r>
    </w:p>
    <w:p>
      <w:pPr>
        <w:pStyle w:val="Heading2"/>
      </w:pPr>
      <w:r>
        <w:t>3. Service Boundaries</w:t>
      </w:r>
    </w:p>
    <w:p>
      <w:r>
        <w:t>Owns:</w:t>
        <w:br/>
        <w:t>- Conversations</w:t>
        <w:br/>
        <w:t>- Messages</w:t>
        <w:br/>
        <w:t>- Participants</w:t>
        <w:br/>
        <w:t>- Conversation status</w:t>
        <w:br/>
        <w:br/>
        <w:t>Does NOT own:</w:t>
        <w:br/>
        <w:t>- Lead qualification</w:t>
        <w:br/>
        <w:t>- Customer master data</w:t>
        <w:br/>
        <w:t>- AI models</w:t>
        <w:br/>
        <w:t>- Notification delivery</w:t>
      </w:r>
    </w:p>
    <w:p>
      <w:pPr>
        <w:pStyle w:val="Heading2"/>
      </w:pPr>
      <w:r>
        <w:t>4. Public REST APIs</w:t>
      </w:r>
    </w:p>
    <w:p>
      <w:r>
        <w:t>POST   /conversations</w:t>
        <w:br/>
        <w:t>GET    /conversations/{id}</w:t>
        <w:br/>
        <w:t>POST   /conversations/{id}/messages</w:t>
        <w:br/>
        <w:t>GET    /conversations/{id}/messages</w:t>
        <w:br/>
        <w:t>PUT    /conversations/{id}/status</w:t>
        <w:br/>
        <w:t>POST   /conversations/{id}/assign</w:t>
        <w:br/>
        <w:t>GET    /participants/{id}</w:t>
      </w:r>
    </w:p>
    <w:p>
      <w:pPr>
        <w:pStyle w:val="Heading2"/>
      </w:pPr>
      <w:r>
        <w:t>5. Domain Model</w:t>
      </w:r>
    </w:p>
    <w:p>
      <w:r>
        <w:t>Aggregate Root:</w:t>
        <w:br/>
        <w:t>Conversation</w:t>
        <w:br/>
        <w:br/>
        <w:t>Entities:</w:t>
        <w:br/>
        <w:t>Message</w:t>
        <w:br/>
        <w:t>Participant</w:t>
        <w:br/>
        <w:t>ConversationAssignment</w:t>
        <w:br/>
        <w:br/>
        <w:t>Value Objects:</w:t>
        <w:br/>
        <w:t>Channel</w:t>
        <w:br/>
        <w:t>MessageType</w:t>
        <w:br/>
        <w:t>ConversationStatus</w:t>
        <w:br/>
        <w:t>MessageDirection</w:t>
      </w:r>
    </w:p>
    <w:p>
      <w:pPr>
        <w:pStyle w:val="Heading2"/>
      </w:pPr>
      <w:r>
        <w:t>6. Database Mapping</w:t>
      </w:r>
    </w:p>
    <w:p>
      <w:r>
        <w:t>Tables:</w:t>
        <w:br/>
        <w:t>conversations</w:t>
        <w:br/>
        <w:t>conversation_participants</w:t>
        <w:br/>
        <w:t>messages</w:t>
        <w:br/>
        <w:t>message_attachments</w:t>
        <w:br/>
        <w:t>conversation_assignments</w:t>
        <w:br/>
        <w:t>conversation_audit_log</w:t>
      </w:r>
    </w:p>
    <w:p>
      <w:pPr>
        <w:pStyle w:val="Heading2"/>
      </w:pPr>
      <w:r>
        <w:t>7. Business Flow</w:t>
      </w:r>
    </w:p>
    <w:p>
      <w:r>
        <w:t>Incoming Message</w:t>
        <w:br/>
        <w:t>↓</w:t>
        <w:br/>
        <w:t>Resolve Tenant</w:t>
        <w:br/>
        <w:t>↓</w:t>
        <w:br/>
        <w:t>Create / Continue Conversation</w:t>
        <w:br/>
        <w:t>↓</w:t>
        <w:br/>
        <w:t>Persist Message</w:t>
        <w:br/>
        <w:t>↓</w:t>
        <w:br/>
        <w:t>Invoke AI Gateway (optional)</w:t>
        <w:br/>
        <w:t>↓</w:t>
        <w:br/>
        <w:t>Generate Reply</w:t>
        <w:br/>
        <w:t>↓</w:t>
        <w:br/>
        <w:t>Send via Channel Adapter</w:t>
        <w:br/>
        <w:t>↓</w:t>
        <w:br/>
        <w:t>Store Response</w:t>
      </w:r>
    </w:p>
    <w:p>
      <w:pPr>
        <w:pStyle w:val="Heading2"/>
      </w:pPr>
      <w:r>
        <w:t>8. AI Integration</w:t>
      </w:r>
    </w:p>
    <w:p>
      <w:r>
        <w:t>Uses:</w:t>
        <w:br/>
        <w:t>• AI Gateway</w:t>
        <w:br/>
        <w:t>• Prompt Platform</w:t>
        <w:br/>
        <w:t>• Memory Platform</w:t>
        <w:br/>
        <w:t>• RAG Platform</w:t>
        <w:br/>
        <w:t>• Search Platform</w:t>
        <w:br/>
        <w:t>• Agent Platform</w:t>
        <w:br/>
        <w:br/>
        <w:t>The Conversation Service owns the conversation state. AI provides contextual responses without owning business workflows.</w:t>
      </w:r>
    </w:p>
    <w:p>
      <w:pPr>
        <w:pStyle w:val="Heading2"/>
      </w:pPr>
      <w:r>
        <w:t>9. Events</w:t>
      </w:r>
    </w:p>
    <w:p>
      <w:r>
        <w:t>Publishes:</w:t>
        <w:br/>
        <w:t>ConversationStarted</w:t>
        <w:br/>
        <w:t>MessageReceived</w:t>
        <w:br/>
        <w:t>MessageSent</w:t>
        <w:br/>
        <w:t>ConversationAssigned</w:t>
        <w:br/>
        <w:t>ConversationClosed</w:t>
        <w:br/>
        <w:br/>
        <w:t>Consumes:</w:t>
        <w:br/>
        <w:t>LeadCreated</w:t>
        <w:br/>
        <w:t>CustomerCreated</w:t>
        <w:br/>
        <w:t>AgentResponseGenerated</w:t>
        <w:br/>
        <w:t>NotificationDelivered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events/</w:t>
        <w:br/>
        <w:t>integration/</w:t>
        <w:br/>
        <w:t>channel/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Messages per minute</w:t>
        <w:br/>
        <w:t>Response latency</w:t>
        <w:br/>
        <w:t>AI response latency</w:t>
        <w:br/>
        <w:t>Channel failures</w:t>
        <w:br/>
        <w:br/>
        <w:t>Logs:</w:t>
        <w:br/>
        <w:t>Conversation events</w:t>
        <w:br/>
        <w:t>Message events</w:t>
        <w:br/>
        <w:t>Audit logs</w:t>
        <w:br/>
        <w:br/>
        <w:t>Tracing:</w:t>
        <w:br/>
        <w:t>End-to-end conversation flow</w:t>
      </w:r>
    </w:p>
    <w:p>
      <w:pPr>
        <w:pStyle w:val="Heading2"/>
      </w:pPr>
      <w:r>
        <w:t>12. Testing Strategy</w:t>
      </w:r>
    </w:p>
    <w:p>
      <w:r>
        <w:t>Unit tests</w:t>
        <w:br/>
        <w:t>Integration tests</w:t>
        <w:br/>
        <w:t>Channel adapter tests</w:t>
        <w:br/>
        <w:t>AI integration tests</w:t>
        <w:br/>
        <w:t>Load tests</w:t>
      </w:r>
    </w:p>
    <w:p>
      <w:pPr>
        <w:pStyle w:val="Heading2"/>
      </w:pPr>
      <w:r>
        <w:t>13. Future Evolution</w:t>
      </w:r>
    </w:p>
    <w:p>
      <w:r>
        <w:t>Voice conversations</w:t>
        <w:br/>
        <w:t>Video interactions</w:t>
        <w:br/>
        <w:t>Real-time translation</w:t>
        <w:br/>
        <w:t>Sentiment analysis</w:t>
        <w:br/>
        <w:t>Conversation summarization</w:t>
        <w:br/>
        <w:t>Agent handoff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