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MS-009 - Analytics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Analytics Service provides operational and business insights by aggregating data from platform services. It owns dashboards, KPI computation, reports, trend analysis, and analytical datasets without owning transactional business data.</w:t>
      </w:r>
    </w:p>
    <w:p>
      <w:pPr>
        <w:pStyle w:val="Heading2"/>
      </w:pPr>
      <w:r>
        <w:t>2. Business Responsibilities</w:t>
      </w:r>
    </w:p>
    <w:p>
      <w:r>
        <w:t>• KPI calculation</w:t>
        <w:br/>
        <w:t>• Dashboard generation</w:t>
        <w:br/>
        <w:t>• Operational reporting</w:t>
        <w:br/>
        <w:t>• Sales analytics</w:t>
        <w:br/>
        <w:t>• AI usage analytics</w:t>
        <w:br/>
        <w:t>• Tenant analytics</w:t>
        <w:br/>
        <w:t>• Scheduled reports</w:t>
        <w:br/>
        <w:t>• Data aggregation</w:t>
      </w:r>
    </w:p>
    <w:p>
      <w:pPr>
        <w:pStyle w:val="Heading2"/>
      </w:pPr>
      <w:r>
        <w:t>3. Service Boundaries</w:t>
      </w:r>
    </w:p>
    <w:p>
      <w:r>
        <w:t>Owns:</w:t>
        <w:br/>
        <w:t>- KPI definitions</w:t>
        <w:br/>
        <w:t>- Reports</w:t>
        <w:br/>
        <w:t>- Dashboards</w:t>
        <w:br/>
        <w:t>- Analytical summaries</w:t>
        <w:br/>
        <w:br/>
        <w:t>Does NOT own:</w:t>
        <w:br/>
        <w:t>- Transactional CRM data</w:t>
        <w:br/>
        <w:t>- Identity</w:t>
        <w:br/>
        <w:t>- Catalog</w:t>
        <w:br/>
        <w:t>- Workflow execution</w:t>
        <w:br/>
        <w:t>- AI models</w:t>
      </w:r>
    </w:p>
    <w:p>
      <w:pPr>
        <w:pStyle w:val="Heading2"/>
      </w:pPr>
      <w:r>
        <w:t>4. Public REST APIs</w:t>
      </w:r>
    </w:p>
    <w:p>
      <w:r>
        <w:t>GET  /dashboards</w:t>
        <w:br/>
        <w:t>GET  /reports</w:t>
        <w:br/>
        <w:t>POST /reports/generate</w:t>
        <w:br/>
        <w:t>GET  /kpis</w:t>
        <w:br/>
        <w:t>GET  /analytics/tenants/{tenantId}</w:t>
        <w:br/>
        <w:t>GET  /analytics/ai-usage</w:t>
        <w:br/>
        <w:t>GET  /analytics/sales</w:t>
      </w:r>
    </w:p>
    <w:p>
      <w:pPr>
        <w:pStyle w:val="Heading2"/>
      </w:pPr>
      <w:r>
        <w:t>5. Domain Model</w:t>
      </w:r>
    </w:p>
    <w:p>
      <w:r>
        <w:t>Aggregate Root:</w:t>
        <w:br/>
        <w:t>AnalyticsReport</w:t>
        <w:br/>
        <w:br/>
        <w:t>Entities:</w:t>
        <w:br/>
        <w:t>Dashboard</w:t>
        <w:br/>
        <w:t>KPI</w:t>
        <w:br/>
        <w:t>ReportSchedule</w:t>
        <w:br/>
        <w:t>AnalyticsSnapshot</w:t>
        <w:br/>
        <w:br/>
        <w:t>Value Objects:</w:t>
        <w:br/>
        <w:t>Metric</w:t>
        <w:br/>
        <w:t>DateRange</w:t>
        <w:br/>
        <w:t>AggregationPeriod</w:t>
      </w:r>
    </w:p>
    <w:p>
      <w:pPr>
        <w:pStyle w:val="Heading2"/>
      </w:pPr>
      <w:r>
        <w:t>6. Database Mapping</w:t>
      </w:r>
    </w:p>
    <w:p>
      <w:r>
        <w:t>analytics_reports</w:t>
        <w:br/>
        <w:t>analytics_dashboards</w:t>
        <w:br/>
        <w:t>kpi_definitions</w:t>
        <w:br/>
        <w:t>analytics_snapshots</w:t>
        <w:br/>
        <w:t>report_schedules</w:t>
        <w:br/>
        <w:t>analytics_audit_log</w:t>
        <w:br/>
        <w:t>materialized_views</w:t>
      </w:r>
    </w:p>
    <w:p>
      <w:pPr>
        <w:pStyle w:val="Heading2"/>
      </w:pPr>
      <w:r>
        <w:t>7. Analytics Flow</w:t>
      </w:r>
    </w:p>
    <w:p>
      <w:r>
        <w:t>Business Events</w:t>
        <w:br/>
        <w:t>↓</w:t>
        <w:br/>
        <w:t>Data Aggregation</w:t>
        <w:br/>
        <w:t>↓</w:t>
        <w:br/>
        <w:t>KPI Calculation</w:t>
        <w:br/>
        <w:t>↓</w:t>
        <w:br/>
        <w:t>Materialized Views Refresh</w:t>
        <w:br/>
        <w:t>↓</w:t>
        <w:br/>
        <w:t>Dashboard Generation</w:t>
        <w:br/>
        <w:t>↓</w:t>
        <w:br/>
        <w:t>Report Delivery</w:t>
      </w:r>
    </w:p>
    <w:p>
      <w:pPr>
        <w:pStyle w:val="Heading2"/>
      </w:pPr>
      <w:r>
        <w:t>8. AI Integration</w:t>
      </w:r>
    </w:p>
    <w:p>
      <w:r>
        <w:t>Uses AI Gateway for:</w:t>
        <w:br/>
        <w:t>• Narrative report summaries</w:t>
        <w:br/>
        <w:t>• Trend explanations</w:t>
        <w:br/>
        <w:t>• Forecast assistance</w:t>
        <w:br/>
        <w:t>• Natural language analytics</w:t>
        <w:br/>
        <w:br/>
        <w:t>Analytical calculations remain deterministic within this service.</w:t>
      </w:r>
    </w:p>
    <w:p>
      <w:pPr>
        <w:pStyle w:val="Heading2"/>
      </w:pPr>
      <w:r>
        <w:t>9. Events</w:t>
      </w:r>
    </w:p>
    <w:p>
      <w:r>
        <w:t>Publishes:</w:t>
        <w:br/>
        <w:t>ReportGenerated</w:t>
        <w:br/>
        <w:t>DashboardRefreshed</w:t>
        <w:br/>
        <w:br/>
        <w:t>Consumes:</w:t>
        <w:br/>
        <w:t>LeadCreated</w:t>
        <w:br/>
        <w:t>OpportunityCreated</w:t>
        <w:br/>
        <w:t>AppointmentCompleted</w:t>
        <w:br/>
        <w:t>WorkflowCompleted</w:t>
        <w:br/>
        <w:t>NotificationDelivered</w:t>
        <w:br/>
        <w:t>AIUsageRecorded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reporting/</w:t>
        <w:br/>
        <w:t>scheduler/</w:t>
        <w:br/>
        <w:t>events/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Dashboard latency</w:t>
        <w:br/>
        <w:t>Report generation time</w:t>
        <w:br/>
        <w:t>KPI refresh duration</w:t>
        <w:br/>
        <w:t>Materialized view refresh</w:t>
        <w:br/>
        <w:br/>
        <w:t>Logs:</w:t>
        <w:br/>
        <w:t>Report execution</w:t>
        <w:br/>
        <w:t>Aggregation jobs</w:t>
        <w:br/>
        <w:t>Audit events</w:t>
        <w:br/>
        <w:br/>
        <w:t>Tracing:</w:t>
        <w:br/>
        <w:t>End-to-end analytics pipeline</w:t>
      </w:r>
    </w:p>
    <w:p>
      <w:pPr>
        <w:pStyle w:val="Heading2"/>
      </w:pPr>
      <w:r>
        <w:t>12. Testing Strategy</w:t>
      </w:r>
    </w:p>
    <w:p>
      <w:r>
        <w:t>Unit tests</w:t>
        <w:br/>
        <w:t>Aggregation tests</w:t>
        <w:br/>
        <w:t>Report validation</w:t>
        <w:br/>
        <w:t>API contract tests</w:t>
        <w:br/>
        <w:t>Performance tests</w:t>
      </w:r>
    </w:p>
    <w:p>
      <w:pPr>
        <w:pStyle w:val="Heading2"/>
      </w:pPr>
      <w:r>
        <w:t>13. Future Evolution</w:t>
      </w:r>
    </w:p>
    <w:p>
      <w:r>
        <w:t>Predictive analytics</w:t>
        <w:br/>
        <w:t>Executive scorecards</w:t>
        <w:br/>
        <w:t>Self-service BI</w:t>
        <w:br/>
        <w:t>Streaming analytics</w:t>
        <w:br/>
        <w:t>AI forecasting</w:t>
        <w:br/>
        <w:t>Cross-tenant benchmarking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