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MS-013 - Search Platform Service Specification</w:t>
      </w:r>
    </w:p>
    <w:p>
      <w:r>
        <w:t>Version: 1.0 (Implementation Draft)</w:t>
        <w:br/>
        <w:t>Status: Draft</w:t>
      </w:r>
    </w:p>
    <w:p>
      <w:pPr>
        <w:pStyle w:val="Heading2"/>
      </w:pPr>
      <w:r>
        <w:t>1. Executive Summary</w:t>
      </w:r>
    </w:p>
    <w:p>
      <w:r>
        <w:t>The Search Platform provides a unified enterprise search capability across all business domains. It supports keyword search, full-text search, semantic vector search, hybrid search, filtering, ranking, and retrieval for AI-powered experiences.</w:t>
      </w:r>
    </w:p>
    <w:p>
      <w:pPr>
        <w:pStyle w:val="Heading2"/>
      </w:pPr>
      <w:r>
        <w:t>2. Responsibilities</w:t>
      </w:r>
    </w:p>
    <w:p>
      <w:r>
        <w:t>• Full-text search</w:t>
        <w:br/>
        <w:t>• Semantic vector search</w:t>
        <w:br/>
        <w:t>• Hybrid search</w:t>
        <w:br/>
        <w:t>• Ranking and scoring</w:t>
        <w:br/>
        <w:t>• Faceted filtering</w:t>
        <w:br/>
        <w:t>• Search indexing</w:t>
        <w:br/>
        <w:t>• Retrieval APIs</w:t>
        <w:br/>
        <w:t>• Search analytics</w:t>
      </w:r>
    </w:p>
    <w:p>
      <w:pPr>
        <w:pStyle w:val="Heading2"/>
      </w:pPr>
      <w:r>
        <w:t>3. Service Boundaries</w:t>
      </w:r>
    </w:p>
    <w:p>
      <w:r>
        <w:t>Owns:</w:t>
        <w:br/>
        <w:t>- Search orchestration</w:t>
        <w:br/>
        <w:t>- Ranking algorithms</w:t>
        <w:br/>
        <w:t>- Retrieval strategies</w:t>
        <w:br/>
        <w:t>- Search indexes</w:t>
        <w:br/>
        <w:t>- Search analytics</w:t>
        <w:br/>
        <w:br/>
        <w:t>Does NOT own:</w:t>
        <w:br/>
        <w:t>- Business entities</w:t>
        <w:br/>
        <w:t>- Knowledge content</w:t>
        <w:br/>
        <w:t>- Embedding generation</w:t>
        <w:br/>
        <w:t>- AI conversations</w:t>
      </w:r>
    </w:p>
    <w:p>
      <w:pPr>
        <w:pStyle w:val="Heading2"/>
      </w:pPr>
      <w:r>
        <w:t>4. Public REST APIs</w:t>
      </w:r>
    </w:p>
    <w:p>
      <w:r>
        <w:t>POST /search</w:t>
        <w:br/>
        <w:t>POST /search/hybrid</w:t>
        <w:br/>
        <w:t>POST /search/vector</w:t>
        <w:br/>
        <w:t>POST /search/fulltext</w:t>
        <w:br/>
        <w:t>GET  /search/suggestions</w:t>
        <w:br/>
        <w:t>GET  /search/health</w:t>
        <w:br/>
        <w:t>GET  /search/statistics</w:t>
      </w:r>
    </w:p>
    <w:p>
      <w:pPr>
        <w:pStyle w:val="Heading2"/>
      </w:pPr>
      <w:r>
        <w:t>5. Domain Model</w:t>
      </w:r>
    </w:p>
    <w:p>
      <w:r>
        <w:t>Aggregate Root:</w:t>
        <w:br/>
        <w:t>SearchRequest</w:t>
        <w:br/>
        <w:br/>
        <w:t>Entities:</w:t>
        <w:br/>
        <w:t>SearchResult</w:t>
        <w:br/>
        <w:t>SearchIndex</w:t>
        <w:br/>
        <w:t>RankingProfile</w:t>
        <w:br/>
        <w:t>SearchFilter</w:t>
        <w:br/>
        <w:br/>
        <w:t>Value Objects:</w:t>
        <w:br/>
        <w:t>SearchQuery</w:t>
        <w:br/>
        <w:t>SimilarityScore</w:t>
        <w:br/>
        <w:t>SearchMode</w:t>
        <w:br/>
        <w:t>SearchScope</w:t>
      </w:r>
    </w:p>
    <w:p>
      <w:pPr>
        <w:pStyle w:val="Heading2"/>
      </w:pPr>
      <w:r>
        <w:t>6. Database Mapping</w:t>
      </w:r>
    </w:p>
    <w:p>
      <w:r>
        <w:t>search_profiles</w:t>
        <w:br/>
        <w:t>search_statistics</w:t>
        <w:br/>
        <w:t>search_audit_log</w:t>
        <w:br/>
        <w:br/>
        <w:t>Business vectors remain in their owning tables using pgvector.</w:t>
        <w:br/>
        <w:t>The Search Platform never duplicates business content.</w:t>
      </w:r>
    </w:p>
    <w:p>
      <w:pPr>
        <w:pStyle w:val="Heading2"/>
      </w:pPr>
      <w:r>
        <w:t>7. Search Flow</w:t>
      </w:r>
    </w:p>
    <w:p>
      <w:r>
        <w:t>Search Request</w:t>
        <w:br/>
        <w:t>↓</w:t>
        <w:br/>
        <w:t>Parse Query</w:t>
        <w:br/>
        <w:t>↓</w:t>
        <w:br/>
        <w:t>Determine Search Strategy</w:t>
        <w:br/>
        <w:t>↓</w:t>
        <w:br/>
        <w:t>Hybrid Retrieval</w:t>
        <w:br/>
        <w:t xml:space="preserve">   • PostgreSQL Full Text</w:t>
        <w:br/>
        <w:t xml:space="preserve">   • pgvector Similarity</w:t>
        <w:br/>
        <w:t xml:space="preserve">   • Metadata Filters</w:t>
        <w:br/>
        <w:t>↓</w:t>
        <w:br/>
        <w:t>Merge &amp; Rank Results</w:t>
        <w:br/>
        <w:t>↓</w:t>
        <w:br/>
        <w:t>Return Ranked Results</w:t>
      </w:r>
    </w:p>
    <w:p>
      <w:pPr>
        <w:pStyle w:val="Heading2"/>
      </w:pPr>
      <w:r>
        <w:t>8. Integrations</w:t>
      </w:r>
    </w:p>
    <w:p>
      <w:r>
        <w:t>Integrates with:</w:t>
        <w:br/>
        <w:t>• Embedding Platform</w:t>
        <w:br/>
        <w:t>• Knowledge Platform</w:t>
        <w:br/>
        <w:t>• Catalog Service</w:t>
        <w:br/>
        <w:t>• CRM Service</w:t>
        <w:br/>
        <w:t>• AI Gateway</w:t>
        <w:br/>
        <w:t>• PostgreSQL + pgvector</w:t>
        <w:br/>
        <w:t>• LangChain4j</w:t>
      </w:r>
    </w:p>
    <w:p>
      <w:pPr>
        <w:pStyle w:val="Heading2"/>
      </w:pPr>
      <w:r>
        <w:t>9. Events</w:t>
      </w:r>
    </w:p>
    <w:p>
      <w:r>
        <w:t>Publishes:</w:t>
        <w:br/>
        <w:t>SearchCompleted</w:t>
        <w:br/>
        <w:t>SearchFailed</w:t>
        <w:br/>
        <w:br/>
        <w:t>Consumes:</w:t>
        <w:br/>
        <w:t>EmbeddingGenerated</w:t>
        <w:br/>
        <w:t>KnowledgeIndexed</w:t>
        <w:br/>
        <w:t>CatalogUpdated</w:t>
        <w:br/>
        <w:t>CustomerProfileUpdated</w:t>
      </w:r>
    </w:p>
    <w:p>
      <w:pPr>
        <w:pStyle w:val="Heading2"/>
      </w:pPr>
      <w:r>
        <w:t>10. Package Structure</w:t>
      </w:r>
    </w:p>
    <w:p>
      <w:r>
        <w:t>api/</w:t>
        <w:br/>
        <w:t>application/</w:t>
        <w:br/>
        <w:t>domain/</w:t>
        <w:br/>
        <w:t>repository/</w:t>
        <w:br/>
        <w:t>ranking/</w:t>
        <w:br/>
        <w:t>retrieval/</w:t>
        <w:br/>
        <w:t>events/</w:t>
        <w:br/>
        <w:t>configuration/</w:t>
        <w:br/>
        <w:t>monitoring/</w:t>
      </w:r>
    </w:p>
    <w:p>
      <w:pPr>
        <w:pStyle w:val="Heading2"/>
      </w:pPr>
      <w:r>
        <w:t>11. Observability</w:t>
      </w:r>
    </w:p>
    <w:p>
      <w:r>
        <w:t>Metrics:</w:t>
        <w:br/>
        <w:t>Search latency</w:t>
        <w:br/>
        <w:t>Vector search latency</w:t>
        <w:br/>
        <w:t>Ranking duration</w:t>
        <w:br/>
        <w:t>Cache hit ratio</w:t>
        <w:br/>
        <w:t>Search volume</w:t>
        <w:br/>
        <w:br/>
        <w:t>Logs:</w:t>
        <w:br/>
        <w:t>Queries</w:t>
        <w:br/>
        <w:t>Ranking decisions</w:t>
        <w:br/>
        <w:t>Errors</w:t>
        <w:br/>
        <w:br/>
        <w:t>Tracing:</w:t>
        <w:br/>
        <w:t>End-to-end search execution</w:t>
      </w:r>
    </w:p>
    <w:p>
      <w:pPr>
        <w:pStyle w:val="Heading2"/>
      </w:pPr>
      <w:r>
        <w:t>12. Testing Strategy</w:t>
      </w:r>
    </w:p>
    <w:p>
      <w:r>
        <w:t>Unit tests</w:t>
        <w:br/>
        <w:t>Vector search tests</w:t>
        <w:br/>
        <w:t>Hybrid ranking tests</w:t>
        <w:br/>
        <w:t>Performance tests</w:t>
        <w:br/>
        <w:t>Load tests</w:t>
        <w:br/>
        <w:t>Relevance validation</w:t>
      </w:r>
    </w:p>
    <w:p>
      <w:pPr>
        <w:pStyle w:val="Heading2"/>
      </w:pPr>
      <w:r>
        <w:t>13. Future Evolution</w:t>
      </w:r>
    </w:p>
    <w:p>
      <w:r>
        <w:t>Learning-to-rank</w:t>
        <w:br/>
        <w:t>Personalized search</w:t>
        <w:br/>
        <w:t>Cross-tenant search federation</w:t>
        <w:br/>
        <w:t>Multi-vector retrieval</w:t>
        <w:br/>
        <w:t>Query rewriting</w:t>
        <w:br/>
        <w:t>AI-powered reranking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