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Sales Employee Platform</w:t>
      </w:r>
    </w:p>
    <w:p>
      <w:pPr>
        <w:pStyle w:val="Heading1"/>
      </w:pPr>
      <w:r>
        <w:t>MS-003 CRM Enterprise Specification</w:t>
      </w:r>
    </w:p>
    <w:p>
      <w:pPr>
        <w:pStyle w:val="Heading2"/>
      </w:pPr>
      <w:r>
        <w:t>Volume 1 - Business &amp; Domain</w:t>
      </w:r>
    </w:p>
    <w:p>
      <w:r>
        <w:rPr>
          <w:b/>
        </w:rPr>
        <w:t xml:space="preserve">Version: </w:t>
      </w:r>
      <w:r>
        <w:t>2.0 Enterprise Draft</w:t>
        <w:br/>
      </w:r>
      <w:r>
        <w:rPr>
          <w:b/>
        </w:rPr>
        <w:t xml:space="preserve">Status: </w:t>
      </w:r>
      <w:r>
        <w:t>Working Draft</w:t>
        <w:br/>
      </w:r>
      <w:r>
        <w:rPr>
          <w:b/>
        </w:rPr>
        <w:t xml:space="preserve">Purpose: </w:t>
      </w:r>
      <w:r>
        <w:t>Implementation-ready business specification for the CRM Service.</w:t>
      </w:r>
    </w:p>
    <w:p>
      <w:pPr>
        <w:pStyle w:val="Heading2"/>
      </w:pPr>
      <w:r>
        <w:t>1. Executive Summary</w:t>
      </w:r>
    </w:p>
    <w:p>
      <w:r>
        <w:t>The CRM Service is the business core of the platform. It owns the lifecycle of leads, customers, opportunities and sales activities. All business decisions related to customer acquisition and conversion are implemented here. AI provides recommendations but never owns business rules.</w:t>
      </w:r>
    </w:p>
    <w:p>
      <w:pPr>
        <w:pStyle w:val="Heading2"/>
      </w:pPr>
      <w:r>
        <w:t>2. Vision</w:t>
      </w:r>
    </w:p>
    <w:p>
      <w:r>
        <w:t>Provide an enterprise-grade CRM capable of supporting multiple industries while remaining AI-native, multi-tenant, event-driven and extensible.</w:t>
      </w:r>
    </w:p>
    <w:p>
      <w:pPr>
        <w:pStyle w:val="Heading2"/>
      </w:pPr>
      <w:r>
        <w:t>3. Scope</w:t>
      </w:r>
    </w:p>
    <w:p>
      <w:r>
        <w:t>In Scope</w:t>
        <w:br/>
        <w:t>• Lead Management</w:t>
        <w:br/>
        <w:t>• Customer Management</w:t>
        <w:br/>
        <w:t>• Opportunity Management</w:t>
        <w:br/>
        <w:t>• Activity Timeline</w:t>
        <w:br/>
        <w:t>• AI-assisted qualification</w:t>
        <w:br/>
        <w:t>• Property/Product matching</w:t>
        <w:br/>
        <w:t>• Sales pipeline</w:t>
        <w:br/>
        <w:t>• CRM APIs</w:t>
        <w:br/>
        <w:br/>
        <w:t>Out of Scope</w:t>
        <w:br/>
        <w:t>• Authentication</w:t>
        <w:br/>
        <w:t>• Tenant provisioning</w:t>
        <w:br/>
        <w:t>• Notification delivery</w:t>
        <w:br/>
        <w:t>• AI model execution</w:t>
        <w:br/>
        <w:t>• Search engine implementation</w:t>
      </w:r>
    </w:p>
    <w:p>
      <w:pPr>
        <w:pStyle w:val="Heading2"/>
      </w:pPr>
      <w:r>
        <w:t>4. Business Capabilities</w:t>
      </w:r>
    </w:p>
    <w:p>
      <w:r>
        <w:t>Lead Capture</w:t>
        <w:br/>
        <w:t>Lead Qualification</w:t>
        <w:br/>
        <w:t>Lead Assignment</w:t>
        <w:br/>
        <w:t>Customer Conversion</w:t>
        <w:br/>
        <w:t>Opportunity Tracking</w:t>
        <w:br/>
        <w:t>Follow-up Management</w:t>
        <w:br/>
        <w:t>Sales Activities</w:t>
        <w:br/>
        <w:t>Lead Scoring</w:t>
        <w:br/>
        <w:t>Recommendations</w:t>
        <w:br/>
        <w:t>Pipeline Management</w:t>
      </w:r>
    </w:p>
    <w:p>
      <w:pPr>
        <w:pStyle w:val="Heading2"/>
      </w:pPr>
      <w:r>
        <w:t>5. Stakeholders</w:t>
      </w:r>
    </w:p>
    <w:p>
      <w:r>
        <w:t>Sales Executive</w:t>
        <w:br/>
        <w:t>Sales Manager</w:t>
        <w:br/>
        <w:t>Administrator</w:t>
        <w:br/>
        <w:t>Customer</w:t>
        <w:br/>
        <w:t>AI Agent</w:t>
        <w:br/>
        <w:t>External Channel Integrations</w:t>
      </w:r>
    </w:p>
    <w:p>
      <w:pPr>
        <w:pStyle w:val="Heading2"/>
      </w:pPr>
      <w:r>
        <w:t>6. Ubiquitous Language</w:t>
      </w:r>
    </w:p>
    <w:p>
      <w:r>
        <w:t>Lead</w:t>
        <w:br/>
        <w:t>Qualified Lead</w:t>
        <w:br/>
        <w:t>Customer</w:t>
        <w:br/>
        <w:t>Opportunity</w:t>
        <w:br/>
        <w:t>Activity</w:t>
        <w:br/>
        <w:t>Source</w:t>
        <w:br/>
        <w:t>Campaign</w:t>
        <w:br/>
        <w:t>Owner</w:t>
        <w:br/>
        <w:t>Pipeline</w:t>
        <w:br/>
        <w:t>Stage</w:t>
        <w:br/>
        <w:t>Probability</w:t>
        <w:br/>
        <w:t>Budget</w:t>
        <w:br/>
        <w:t>Intent</w:t>
      </w:r>
    </w:p>
    <w:p>
      <w:pPr>
        <w:pStyle w:val="Heading2"/>
      </w:pPr>
      <w:r>
        <w:t>7. Aggregate Roots</w:t>
      </w:r>
    </w:p>
    <w:p>
      <w:r>
        <w:t>Lead</w:t>
        <w:br/>
        <w:t>Customer</w:t>
        <w:br/>
        <w:t>Opportunity</w:t>
      </w:r>
    </w:p>
    <w:p>
      <w:pPr>
        <w:pStyle w:val="Heading2"/>
      </w:pPr>
      <w:r>
        <w:t>8. Entities</w:t>
      </w:r>
    </w:p>
    <w:p>
      <w:r>
        <w:t>LeadContact</w:t>
        <w:br/>
        <w:t>LeadSource</w:t>
        <w:br/>
        <w:t>LeadAssignment</w:t>
        <w:br/>
        <w:t>CustomerContact</w:t>
        <w:br/>
        <w:t>Activity</w:t>
        <w:br/>
        <w:t>OpportunityStage</w:t>
        <w:br/>
        <w:t>OpportunityNote</w:t>
        <w:br/>
        <w:t>OpportunityParticipant</w:t>
      </w:r>
    </w:p>
    <w:p>
      <w:pPr>
        <w:pStyle w:val="Heading2"/>
      </w:pPr>
      <w:r>
        <w:t>9. Value Objects</w:t>
      </w:r>
    </w:p>
    <w:p>
      <w:r>
        <w:t>Money</w:t>
        <w:br/>
        <w:t>Address</w:t>
        <w:br/>
        <w:t>GeoLocation</w:t>
        <w:br/>
        <w:t>PhoneNumber</w:t>
        <w:br/>
        <w:t>EmailAddress</w:t>
        <w:br/>
        <w:t>LeadScore</w:t>
        <w:br/>
        <w:t>Priority</w:t>
        <w:br/>
        <w:t>LifecycleStatus</w:t>
      </w:r>
    </w:p>
    <w:p>
      <w:pPr>
        <w:pStyle w:val="Heading2"/>
      </w:pPr>
      <w:r>
        <w:t>10. High-Level Business Rules</w:t>
      </w:r>
    </w:p>
    <w:p>
      <w:r>
        <w:t>BR-001 A Lead belongs to exactly one Tenant.</w:t>
        <w:br/>
        <w:t>BR-002 A Customer originates from a Lead or external import.</w:t>
        <w:br/>
        <w:t>BR-003 Duplicate leads are detected before creation.</w:t>
        <w:br/>
        <w:t>BR-004 AI may recommend qualification but CRM confirms it.</w:t>
        <w:br/>
        <w:t>BR-005 Every state transition is audited.</w:t>
        <w:br/>
        <w:t>BR-006 Every entity is tenant isolated.</w:t>
        <w:br/>
        <w:t>BR-007 Opportunities cannot exist without a Customer.</w:t>
      </w:r>
    </w:p>
    <w:p>
      <w:pPr>
        <w:pStyle w:val="Heading2"/>
      </w:pPr>
      <w:r>
        <w:t>11. Lead Lifecycle</w:t>
      </w:r>
    </w:p>
    <w:p>
      <w:r>
        <w:t>Captured → Validated → Qualified → Assigned → Converted or Closed</w:t>
      </w:r>
    </w:p>
    <w:p>
      <w:pPr>
        <w:pStyle w:val="Heading2"/>
      </w:pPr>
      <w:r>
        <w:t>12. Customer Lifecycle</w:t>
      </w:r>
    </w:p>
    <w:p>
      <w:r>
        <w:t>Created → Active → Engaged → Opportunity Won/Lost → Archived</w:t>
      </w:r>
    </w:p>
    <w:p>
      <w:pPr>
        <w:pStyle w:val="Heading2"/>
      </w:pPr>
      <w:r>
        <w:t>13. Opportunity Lifecycle</w:t>
      </w:r>
    </w:p>
    <w:p>
      <w:r>
        <w:t>Open → Qualified → Proposal → Negotiation → Won/Lost</w:t>
      </w:r>
    </w:p>
    <w:p>
      <w:pPr>
        <w:pStyle w:val="Heading2"/>
      </w:pPr>
      <w:r>
        <w:t>14. Domain Events</w:t>
      </w:r>
    </w:p>
    <w:p>
      <w:r>
        <w:t>LeadCreated</w:t>
        <w:br/>
        <w:t>LeadQualified</w:t>
        <w:br/>
        <w:t>LeadAssigned</w:t>
        <w:br/>
        <w:t>CustomerCreated</w:t>
        <w:br/>
        <w:t>OpportunityCreated</w:t>
        <w:br/>
        <w:t>OpportunityWon</w:t>
        <w:br/>
        <w:t>OpportunityLost</w:t>
        <w:br/>
        <w:t>ActivityLogged</w:t>
      </w:r>
    </w:p>
    <w:p>
      <w:pPr>
        <w:pStyle w:val="Heading2"/>
      </w:pPr>
      <w:r>
        <w:t>15. Integration Overview</w:t>
      </w:r>
    </w:p>
    <w:p>
      <w:r>
        <w:t>CRM integrates with Identity, Tenant, Catalog, Conversation, Workflow, Appointment, Notification and all AI Platform services exclusively through published APIs and events.</w:t>
      </w:r>
    </w:p>
    <w:p>
      <w:pPr>
        <w:pStyle w:val="Heading2"/>
      </w:pPr>
      <w:r>
        <w:t>16. Next Volumes</w:t>
      </w:r>
    </w:p>
    <w:p>
      <w:r>
        <w:t>Volume 2 - Database &amp; DDS Mapping</w:t>
        <w:br/>
        <w:t>Volume 3 - REST APIs</w:t>
        <w:br/>
        <w:t>Volume 4 - Spring Boot Design</w:t>
        <w:br/>
        <w:t>Volume 5 - AI Integration</w:t>
        <w:br/>
        <w:t>Volume 6 - Events &amp; Operations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