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0"/>
        </w:rPr>
        <w:t>TygaStyle — Production Deployment Plan</w:t>
      </w:r>
    </w:p>
    <w:p>
      <w:pPr>
        <w:jc w:val="center"/>
      </w:pPr>
      <w:r>
        <w:rPr>
          <w:color w:val="595959"/>
          <w:sz w:val="22"/>
        </w:rPr>
        <w:t>Tiger E-commerce hosting proposal · July 2026</w:t>
      </w:r>
    </w:p>
    <w:p>
      <w:r>
        <w:t>Boss-ready hosting plan for the Tiger E-commerce monorepo: Next.js storefront + Strapi 5 CMS, Rwanda market (MTN MoMo USSD + WhatsApp). Prices are vendor list rates as of July 2026; taxes and FX may vary. FX assumed ≈ 1,420 RWF per 1 USD.</w:t>
      </w:r>
    </w:p>
    <w:p>
      <w:pPr>
        <w:pStyle w:val="Heading1"/>
      </w:pPr>
      <w:r>
        <w:rPr>
          <w:color w:val="1F4E79"/>
        </w:rPr>
        <w:t>Executive summary</w:t>
      </w:r>
    </w:p>
    <w:p>
      <w:r>
        <w:rPr>
          <w:b/>
        </w:rPr>
        <w:t xml:space="preserve">Recommendation: </w:t>
      </w:r>
      <w:r>
        <w:t>Start with Option B (all on Render, self-hosted Strapi) at about $52/mo (~73,840 RWF). It matches the existing Docker/Render path, stays always-on, and avoids Strapi Cloud sleep on the Starter tier. Move to Option A if you want zero CMS ops and managed backups (~$97/mo).</w:t>
      </w:r>
    </w:p>
    <w:p>
      <w:pPr>
        <w:pStyle w:val="ListBullet"/>
      </w:pPr>
      <w:r>
        <w:rPr>
          <w:b/>
        </w:rPr>
        <w:t xml:space="preserve">Monthly hosting (recommended): </w:t>
      </w:r>
      <w:r>
        <w:t>~$52–$110 depending on option</w:t>
      </w:r>
    </w:p>
    <w:p>
      <w:pPr>
        <w:pStyle w:val="ListBullet"/>
      </w:pPr>
      <w:r>
        <w:rPr>
          <w:b/>
        </w:rPr>
        <w:t xml:space="preserve">Year-1 hosting (Option B + buffer): </w:t>
      </w:r>
      <w:r>
        <w:t>~$733 (~1,040,860 RWF)</w:t>
      </w:r>
    </w:p>
    <w:p>
      <w:pPr>
        <w:pStyle w:val="ListBullet"/>
      </w:pPr>
      <w:r>
        <w:rPr>
          <w:b/>
        </w:rPr>
        <w:t xml:space="preserve">Go-live timeline: </w:t>
      </w:r>
      <w:r>
        <w:t>~5 working days / ~1 week</w:t>
      </w:r>
    </w:p>
    <w:p>
      <w:pPr>
        <w:pStyle w:val="ListBullet"/>
      </w:pPr>
      <w:r>
        <w:rPr>
          <w:b/>
        </w:rPr>
        <w:t xml:space="preserve">Payment gateway fees (current design): </w:t>
      </w:r>
      <w:r>
        <w:t>$0 — MTN MoMo USSD only</w:t>
      </w:r>
    </w:p>
    <w:p>
      <w:pPr>
        <w:pStyle w:val="Heading1"/>
      </w:pPr>
      <w:r>
        <w:rPr>
          <w:color w:val="1F4E79"/>
        </w:rPr>
        <w:t>1. What we are deploying</w:t>
      </w:r>
    </w:p>
    <w:p>
      <w:r>
        <w:t>Two apps, one database, media storage. No Redis, no Stripe, and no email provider are required by the current codebase.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44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</w:t>
            </w:r>
          </w:p>
        </w:tc>
        <w:tc>
          <w:tcPr>
            <w:tcW w:type="dxa" w:w="244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4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Must stay up?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Storefront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Next.js 16 (Docker)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Shop, cart, MoMo, WhatsApp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Yes — public site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CMS / Admin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Strapi 5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Products, stock, orders, homepage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Yes — API + staff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Database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PostgreSQL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Catalog + orders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Uploads / CDN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Product images (~100 MB today)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Payments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MTN MoMo *182*…*55066#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USSD; no card PSP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N/A (external)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Contact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WhatsApp +250 784 815 151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Order follow-up links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N/A (external)</w:t>
            </w:r>
          </w:p>
        </w:tc>
      </w:tr>
    </w:tbl>
    <w:p/>
    <w:p>
      <w:pPr>
        <w:pStyle w:val="Heading1"/>
      </w:pPr>
      <w:r>
        <w:rPr>
          <w:color w:val="1F4E79"/>
        </w:rPr>
        <w:t>2. Target architecture</w:t>
      </w:r>
    </w:p>
    <w:p>
      <w:r>
        <w:t>Browser → Next.js storefront (HTTPS) → Strapi REST API → PostgreSQL + media storage.</w:t>
      </w:r>
    </w:p>
    <w:p>
      <w:pPr>
        <w:pStyle w:val="ListBullet"/>
      </w:pPr>
      <w:r>
        <w:rPr>
          <w:b/>
        </w:rPr>
        <w:t xml:space="preserve">Storefront (public): </w:t>
      </w:r>
      <w:r>
        <w:t>Next.js standalone on port 3000. Custom domain + TLS. Build-time env for Strapi URL and site URL.</w:t>
      </w:r>
    </w:p>
    <w:p>
      <w:pPr>
        <w:pStyle w:val="ListBullet"/>
      </w:pPr>
      <w:r>
        <w:rPr>
          <w:b/>
        </w:rPr>
        <w:t xml:space="preserve">CMS (staff): </w:t>
      </w:r>
      <w:r>
        <w:t>Strapi 5 admin + REST API. CORS locked to shop domain. Secrets for JWT / APP_KEYS.</w:t>
      </w:r>
    </w:p>
    <w:p>
      <w:pPr>
        <w:pStyle w:val="ListBullet"/>
      </w:pPr>
      <w:r>
        <w:rPr>
          <w:b/>
        </w:rPr>
        <w:t xml:space="preserve">Data: </w:t>
      </w:r>
      <w:r>
        <w:t>Managed Postgres + disk or CDN. Start small (1 GB RAM DB, 5–50 GB media); scale later.</w:t>
      </w:r>
    </w:p>
    <w:p>
      <w:pPr>
        <w:pStyle w:val="Heading1"/>
      </w:pPr>
      <w:r>
        <w:rPr>
          <w:color w:val="1F4E79"/>
        </w:rPr>
        <w:t>3. Hosting options compared</w:t>
      </w:r>
    </w:p>
    <w:p>
      <w:r>
        <w:t>Monthly run-rate for a small boutique (low–medium traffic). Domain and one-time setup are listed separately.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Stack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$ / mo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≈ RWF / mo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Year-1 host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Fit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A · Managed CMS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Render Starter ($7) + Strapi Cloud Pro ($90)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$97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137,740 RWF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$1,164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Easiest CMS; always-on</w:t>
            </w:r>
          </w:p>
        </w:tc>
      </w:tr>
      <w:tr>
        <w:tc>
          <w:tcPr>
            <w:tcW w:type="dxa" w:w="1399"/>
            <w:shd w:fill="F2F2F2" w:val="clear"/>
          </w:tcPr>
          <w:p>
            <w:r>
              <w:rPr>
                <w:rFonts w:ascii="Calibri" w:hAnsi="Calibri"/>
                <w:sz w:val="18"/>
              </w:rPr>
              <w:t>B · Best value ★</w:t>
            </w:r>
          </w:p>
        </w:tc>
        <w:tc>
          <w:tcPr>
            <w:tcW w:type="dxa" w:w="1399"/>
            <w:shd w:fill="F2F2F2" w:val="clear"/>
          </w:tcPr>
          <w:p>
            <w:r>
              <w:rPr>
                <w:rFonts w:ascii="Calibri" w:hAnsi="Calibri"/>
                <w:sz w:val="18"/>
              </w:rPr>
              <w:t>Render: Next ($7) + Strapi ($25) + Postgres ($19) + disk (~$1)</w:t>
            </w:r>
          </w:p>
        </w:tc>
        <w:tc>
          <w:tcPr>
            <w:tcW w:type="dxa" w:w="1399"/>
            <w:shd w:fill="F2F2F2" w:val="clear"/>
          </w:tcPr>
          <w:p>
            <w:r>
              <w:rPr>
                <w:rFonts w:ascii="Calibri" w:hAnsi="Calibri"/>
                <w:sz w:val="18"/>
              </w:rPr>
              <w:t>$52</w:t>
            </w:r>
          </w:p>
        </w:tc>
        <w:tc>
          <w:tcPr>
            <w:tcW w:type="dxa" w:w="1399"/>
            <w:shd w:fill="F2F2F2" w:val="clear"/>
          </w:tcPr>
          <w:p>
            <w:r>
              <w:rPr>
                <w:rFonts w:ascii="Calibri" w:hAnsi="Calibri"/>
                <w:sz w:val="18"/>
              </w:rPr>
              <w:t>73,840 RWF</w:t>
            </w:r>
          </w:p>
        </w:tc>
        <w:tc>
          <w:tcPr>
            <w:tcW w:type="dxa" w:w="1399"/>
            <w:shd w:fill="F2F2F2" w:val="clear"/>
          </w:tcPr>
          <w:p>
            <w:r>
              <w:rPr>
                <w:rFonts w:ascii="Calibri" w:hAnsi="Calibri"/>
                <w:sz w:val="18"/>
              </w:rPr>
              <w:t>$624</w:t>
            </w:r>
          </w:p>
        </w:tc>
        <w:tc>
          <w:tcPr>
            <w:tcW w:type="dxa" w:w="1399"/>
            <w:shd w:fill="F2F2F2" w:val="clear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399"/>
            <w:shd w:fill="F2F2F2" w:val="clear"/>
          </w:tcPr>
          <w:p>
            <w:r>
              <w:rPr>
                <w:rFonts w:ascii="Calibri" w:hAnsi="Calibri"/>
                <w:sz w:val="18"/>
              </w:rPr>
              <w:t>Recommended launch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C · Premium FE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Vercel Pro ($20) + Strapi Cloud Pro ($90)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$110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156,200 RWF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$1,320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8"/>
              </w:rPr>
              <w:t>Best CDN / DX for Next</w:t>
            </w:r>
          </w:p>
        </w:tc>
      </w:tr>
    </w:tbl>
    <w:p/>
    <w:p>
      <w:r>
        <w:rPr>
          <w:b/>
        </w:rPr>
        <w:t xml:space="preserve">Important: </w:t>
      </w:r>
      <w:r>
        <w:t>Avoid free tiers for real customers (Render Free web, free Postgres, Strapi Cloud sleep on Starter). Fine for demos; not for a live shop. Strapi Cloud Starter is $35/mo but sleeps when idle — skip for production unless you upgrade to Pro.</w:t>
      </w:r>
    </w:p>
    <w:p>
      <w:pPr>
        <w:pStyle w:val="Heading1"/>
      </w:pPr>
      <w:r>
        <w:rPr>
          <w:color w:val="1F4E79"/>
        </w:rPr>
        <w:t>4. Option B detail (recommended)</w:t>
      </w:r>
    </w:p>
    <w:p>
      <w:r>
        <w:t>Pros: always-on, predictable bill, uses existing Dockerfile. Cons: you own backups, upgrades, and disk growth. Paid Render Postgres includes a point-in-time recovery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326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Spec</w:t>
            </w:r>
          </w:p>
        </w:tc>
        <w:tc>
          <w:tcPr>
            <w:tcW w:type="dxa" w:w="326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Web service — storefront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Starter · 512 MB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$7</w:t>
            </w:r>
          </w:p>
        </w:tc>
      </w:tr>
      <w:tr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Web service — Strapi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Standard · 2 GB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$25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Render Postgres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Basic-1gb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$19</w:t>
            </w:r>
          </w:p>
        </w:tc>
      </w:tr>
      <w:tr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Persistent disk (uploads)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~5 GB × $0.25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~$1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Workspace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Hobby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$0</w:t>
            </w:r>
          </w:p>
        </w:tc>
      </w:tr>
      <w:tr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Included bandwidth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5 GB then $0.15/GB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usually $0 early</w:t>
            </w:r>
          </w:p>
        </w:tc>
      </w:tr>
    </w:tbl>
    <w:p/>
    <w:p>
      <w:pPr>
        <w:pStyle w:val="Heading1"/>
      </w:pPr>
      <w:r>
        <w:rPr>
          <w:color w:val="1F4E79"/>
        </w:rPr>
        <w:t>5. Options A and C (summary)</w:t>
      </w:r>
    </w:p>
    <w:p>
      <w:r>
        <w:rPr>
          <w:b/>
        </w:rPr>
        <w:t xml:space="preserve">Option A — Managed CMS: </w:t>
      </w:r>
      <w:r>
        <w:t>Render Starter for Next.js + Strapi Cloud Pro (1M API requests, 250 GB assets, weekly backups, always-on). Best if nobody wants to babysit Postgres. Higher fixed cost.</w:t>
      </w:r>
    </w:p>
    <w:p>
      <w:r>
        <w:rPr>
          <w:b/>
        </w:rPr>
        <w:t xml:space="preserve">Option C — Premium frontend: </w:t>
      </w:r>
      <w:r>
        <w:t>Vercel Pro seat ($20 + usage credit) for Next.js + Strapi Cloud Pro. Best global CDN and preview deploys; slightly more expensive until traffic or marketing needs it.</w:t>
      </w:r>
    </w:p>
    <w:p>
      <w:pPr>
        <w:pStyle w:val="Heading1"/>
      </w:pPr>
      <w:r>
        <w:rPr>
          <w:color w:val="1F4E79"/>
        </w:rPr>
        <w:t>6. One-time &amp; annual 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6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Est. cost</w:t>
            </w:r>
          </w:p>
        </w:tc>
        <w:tc>
          <w:tcPr>
            <w:tcW w:type="dxa" w:w="326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Domain .rw (local registry)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~15,000 RWF / yr (~$11)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register.rw / RICTA</w:t>
            </w:r>
          </w:p>
        </w:tc>
      </w:tr>
      <w:tr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Domain .com (optional)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~$12–18 / yr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Or ~25,000 RWF via register.rw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TLS / HTTPS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Included on Render / Vercel / Strapi Cloud</w:t>
            </w:r>
          </w:p>
        </w:tc>
      </w:tr>
      <w:tr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DNS (Cloudflare free)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Optional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MTN MoMo merchant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Existing (code 55066)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No online gateway fee in current design</w:t>
            </w:r>
          </w:p>
        </w:tc>
      </w:tr>
      <w:tr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Email / SMS / Stripe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$0 now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Not wired; add later if needed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Engineering setup time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16–24 hours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Accounts, secrets, deploy, DNS, smoke tests</w:t>
            </w:r>
          </w:p>
        </w:tc>
      </w:tr>
    </w:tbl>
    <w:p/>
    <w:p>
      <w:pPr>
        <w:pStyle w:val="Heading1"/>
      </w:pPr>
      <w:r>
        <w:rPr>
          <w:color w:val="1F4E79"/>
        </w:rPr>
        <w:t>7. Year-1 budget</w:t>
      </w:r>
    </w:p>
    <w:p>
      <w:r>
        <w:t>Recommended Option B: hosting $624/year + domain ~$15 + 15% contingency ≈ $733 (~1,040,860 RWF).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26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326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Year-1 (host + domain + 15% buffer)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Lean (Option B) 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$52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$733</w:t>
            </w:r>
          </w:p>
        </w:tc>
      </w:tr>
      <w:tr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Managed (Option A)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$97</w:t>
            </w:r>
          </w:p>
        </w:tc>
        <w:tc>
          <w:tcPr>
            <w:tcW w:type="dxa" w:w="3264"/>
            <w:shd w:fill="F2F2F2" w:val="clear"/>
          </w:tcPr>
          <w:p>
            <w:r>
              <w:rPr>
                <w:rFonts w:ascii="Calibri" w:hAnsi="Calibri"/>
                <w:sz w:val="18"/>
              </w:rPr>
              <w:t>$1,354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Premium FE (Option C)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$110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$1,533</w:t>
            </w:r>
          </w:p>
        </w:tc>
      </w:tr>
    </w:tbl>
    <w:p/>
    <w:p>
      <w:pPr>
        <w:pStyle w:val="Heading1"/>
      </w:pPr>
      <w:r>
        <w:rPr>
          <w:color w:val="1F4E79"/>
        </w:rPr>
        <w:t>8. Launch timeline (~5 working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44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Work</w:t>
            </w:r>
          </w:p>
        </w:tc>
        <w:tc>
          <w:tcPr>
            <w:tcW w:type="dxa" w:w="244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4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Accounts, billing card, domain, secrets checklist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Dev + finance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Render + domain registered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Deploy Strapi + Postgres; secrets; seed/import catalog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Admin login; products via API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Deploy Next.js; wire CORS FRONTEND_URL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Shop on staging with live catalog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DNS + TLS; WhatsApp; MoMo smoke test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Dev + ops</w:t>
            </w:r>
          </w:p>
        </w:tc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sz w:val="18"/>
              </w:rPr>
              <w:t>HTTPS domain; test order E2E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Staff training, backup check, go-live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Dev + business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Production live; rollback noted</w:t>
            </w:r>
          </w:p>
        </w:tc>
      </w:tr>
    </w:tbl>
    <w:p/>
    <w:p>
      <w:pPr>
        <w:pStyle w:val="Heading1"/>
      </w:pPr>
      <w:r>
        <w:rPr>
          <w:color w:val="1F4E79"/>
        </w:rPr>
        <w:t>9. Go-live checklist</w:t>
      </w:r>
    </w:p>
    <w:p>
      <w:pPr>
        <w:pStyle w:val="Heading2"/>
      </w:pPr>
      <w:r>
        <w:rPr>
          <w:color w:val="1F4E79"/>
        </w:rPr>
        <w:t>Technical</w:t>
      </w:r>
    </w:p>
    <w:p>
      <w:pPr>
        <w:pStyle w:val="ListBullet"/>
      </w:pPr>
      <w:r>
        <w:t>Production secrets rotated (not from backup env files)</w:t>
      </w:r>
    </w:p>
    <w:p>
      <w:pPr>
        <w:pStyle w:val="ListBullet"/>
      </w:pPr>
      <w:r>
        <w:t>NEXT_PUBLIC_STRAPI_URL + SITE_URL set at build time</w:t>
      </w:r>
    </w:p>
    <w:p>
      <w:pPr>
        <w:pStyle w:val="ListBullet"/>
      </w:pPr>
      <w:r>
        <w:t>FRONTEND_URL in Strapi CORS allowlist</w:t>
      </w:r>
    </w:p>
    <w:p>
      <w:pPr>
        <w:pStyle w:val="ListBullet"/>
      </w:pPr>
      <w:r>
        <w:t>DATABASE_SSL on for managed Postgres</w:t>
      </w:r>
    </w:p>
    <w:p>
      <w:pPr>
        <w:pStyle w:val="ListBullet"/>
      </w:pPr>
      <w:r>
        <w:t>Media uploads persist (disk or Cloud CDN)</w:t>
      </w:r>
    </w:p>
    <w:p>
      <w:pPr>
        <w:pStyle w:val="ListBullet"/>
      </w:pPr>
      <w:r>
        <w:t>Admin user created; seed disabled after import</w:t>
      </w:r>
    </w:p>
    <w:p>
      <w:pPr>
        <w:pStyle w:val="Heading2"/>
      </w:pPr>
      <w:r>
        <w:rPr>
          <w:color w:val="1F4E79"/>
        </w:rPr>
        <w:t>Business</w:t>
      </w:r>
    </w:p>
    <w:p>
      <w:pPr>
        <w:pStyle w:val="ListBullet"/>
      </w:pPr>
      <w:r>
        <w:t>Confirm MoMo merchant code 55066</w:t>
      </w:r>
    </w:p>
    <w:p>
      <w:pPr>
        <w:pStyle w:val="ListBullet"/>
      </w:pPr>
      <w:r>
        <w:t>Confirm WhatsApp number on all CTAs</w:t>
      </w:r>
    </w:p>
    <w:p>
      <w:pPr>
        <w:pStyle w:val="ListBullet"/>
      </w:pPr>
      <w:r>
        <w:t>Staff can edit products / mark orders paid</w:t>
      </w:r>
    </w:p>
    <w:p>
      <w:pPr>
        <w:pStyle w:val="ListBullet"/>
      </w:pPr>
      <w:r>
        <w:t>Domain points to storefront only (not admin)</w:t>
      </w:r>
    </w:p>
    <w:p>
      <w:pPr>
        <w:pStyle w:val="ListBullet"/>
      </w:pPr>
      <w:r>
        <w:t>Optional: Cloudflare DNS + basic WAF</w:t>
      </w:r>
    </w:p>
    <w:p>
      <w:pPr>
        <w:pStyle w:val="ListBullet"/>
      </w:pPr>
      <w:r>
        <w:t>Document who pays the monthly invoice</w:t>
      </w:r>
    </w:p>
    <w:p>
      <w:pPr>
        <w:pStyle w:val="Heading1"/>
      </w:pPr>
      <w:r>
        <w:rPr>
          <w:color w:val="1F4E79"/>
        </w:rPr>
        <w:t>10. Decision ask</w:t>
      </w:r>
    </w:p>
    <w:p>
      <w:r>
        <w:t>Approve Option B at ~$52/mo (~73,840 RWF) plus domain, with a year-1 ceiling near $733 including buffer — or choose Option A if managed CMS is worth the extra ~$45/mo.</w:t>
      </w:r>
    </w:p>
    <w:p>
      <w:r>
        <w:rPr>
          <w:i/>
          <w:color w:val="595959"/>
          <w:sz w:val="18"/>
        </w:rPr>
        <w:t>Prices exclude VAT/local taxes. Confirm on vendor dashboards before purchase; Strapi, Render, and Vercel update list prices periodically. Sources: strapi.io/pricing-cloud, render.com/pricing, vercel.com/pricing, register.rw (July 2026).</w:t>
      </w:r>
    </w:p>
    <w:p>
      <w:r>
        <w:rPr>
          <w:i/>
        </w:rPr>
        <w:br/>
        <w:t>Prepared for internal review · Tiger E-commerce / TygaStyle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