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F72" w:rsidRPr="00C81F72" w:rsidRDefault="00C81F72" w:rsidP="00C81F72">
      <w:pPr>
        <w:spacing w:after="300" w:line="276" w:lineRule="auto"/>
        <w:jc w:val="center"/>
        <w:textAlignment w:val="baseline"/>
        <w:rPr>
          <w:rStyle w:val="Textoennegrita"/>
          <w:rFonts w:ascii="Times New Roman" w:hAnsi="Times New Roman" w:cs="Times New Roman"/>
          <w:iCs/>
          <w:sz w:val="24"/>
          <w:szCs w:val="24"/>
          <w:shd w:val="clear" w:color="auto" w:fill="FFFFFF"/>
        </w:rPr>
      </w:pPr>
      <w:r w:rsidRPr="00C81F72">
        <w:rPr>
          <w:rStyle w:val="Textoennegrita"/>
          <w:rFonts w:ascii="Times New Roman" w:hAnsi="Times New Roman" w:cs="Times New Roman"/>
          <w:iCs/>
          <w:sz w:val="24"/>
          <w:szCs w:val="24"/>
          <w:shd w:val="clear" w:color="auto" w:fill="FFFFFF"/>
        </w:rPr>
        <w:t>FUERZAS ARMADAS REVOLUCIONARIAS D</w:t>
      </w:r>
      <w:r>
        <w:rPr>
          <w:rStyle w:val="Textoennegrita"/>
          <w:rFonts w:ascii="Times New Roman" w:hAnsi="Times New Roman" w:cs="Times New Roman"/>
          <w:iCs/>
          <w:sz w:val="24"/>
          <w:szCs w:val="24"/>
          <w:shd w:val="clear" w:color="auto" w:fill="FFFFFF"/>
        </w:rPr>
        <w:t>E</w:t>
      </w:r>
      <w:r w:rsidRPr="00C81F72">
        <w:rPr>
          <w:rStyle w:val="Textoennegrita"/>
          <w:rFonts w:ascii="Times New Roman" w:hAnsi="Times New Roman" w:cs="Times New Roman"/>
          <w:iCs/>
          <w:sz w:val="24"/>
          <w:szCs w:val="24"/>
          <w:shd w:val="clear" w:color="auto" w:fill="FFFFFF"/>
        </w:rPr>
        <w:t xml:space="preserve"> COLOMBIA</w:t>
      </w:r>
      <w:r>
        <w:rPr>
          <w:rStyle w:val="Textoennegrita"/>
          <w:rFonts w:ascii="Times New Roman" w:hAnsi="Times New Roman" w:cs="Times New Roman"/>
          <w:iCs/>
          <w:sz w:val="24"/>
          <w:szCs w:val="24"/>
          <w:shd w:val="clear" w:color="auto" w:fill="FFFFFF"/>
        </w:rPr>
        <w:t xml:space="preserve"> “FARC”</w:t>
      </w:r>
    </w:p>
    <w:p w:rsidR="00C81F72" w:rsidRPr="008B13AD" w:rsidRDefault="00C81F72" w:rsidP="00C81F72">
      <w:pPr>
        <w:spacing w:after="300" w:line="276" w:lineRule="auto"/>
        <w:jc w:val="both"/>
        <w:textAlignment w:val="baseline"/>
        <w:rPr>
          <w:rStyle w:val="Textoennegrita"/>
          <w:rFonts w:ascii="Times New Roman" w:hAnsi="Times New Roman" w:cs="Times New Roman"/>
          <w:i/>
          <w:iCs/>
          <w:sz w:val="24"/>
          <w:szCs w:val="24"/>
          <w:shd w:val="clear" w:color="auto" w:fill="FFFFFF"/>
        </w:rPr>
      </w:pPr>
      <w:r w:rsidRPr="008B13AD">
        <w:rPr>
          <w:rStyle w:val="Textoennegrita"/>
          <w:rFonts w:ascii="Times New Roman" w:hAnsi="Times New Roman" w:cs="Times New Roman"/>
          <w:i/>
          <w:iCs/>
          <w:sz w:val="24"/>
          <w:szCs w:val="24"/>
          <w:shd w:val="clear" w:color="auto" w:fill="FFFFFF"/>
        </w:rPr>
        <w:t xml:space="preserve">¿Cuál es la génesis de la organización armada que duró más de 50 años alzada en armas? En este especial hacemos la retrospectiva para tratar de entender las circunstancias sociopolíticas que dieron origen a las </w:t>
      </w:r>
      <w:proofErr w:type="spellStart"/>
      <w:r w:rsidRPr="008B13AD">
        <w:rPr>
          <w:rStyle w:val="Textoennegrita"/>
          <w:rFonts w:ascii="Times New Roman" w:hAnsi="Times New Roman" w:cs="Times New Roman"/>
          <w:i/>
          <w:iCs/>
          <w:sz w:val="24"/>
          <w:szCs w:val="24"/>
          <w:shd w:val="clear" w:color="auto" w:fill="FFFFFF"/>
        </w:rPr>
        <w:t>Farc</w:t>
      </w:r>
      <w:proofErr w:type="spellEnd"/>
      <w:r w:rsidRPr="008B13AD">
        <w:rPr>
          <w:rStyle w:val="Textoennegrita"/>
          <w:rFonts w:ascii="Times New Roman" w:hAnsi="Times New Roman" w:cs="Times New Roman"/>
          <w:i/>
          <w:iCs/>
          <w:sz w:val="24"/>
          <w:szCs w:val="24"/>
          <w:shd w:val="clear" w:color="auto" w:fill="FFFFFF"/>
        </w:rPr>
        <w:t>.</w:t>
      </w:r>
    </w:p>
    <w:p w:rsidR="00C81F72" w:rsidRPr="008B13AD" w:rsidRDefault="00C81F72" w:rsidP="00C81F72">
      <w:pPr>
        <w:pStyle w:val="NormalWeb"/>
        <w:shd w:val="clear" w:color="auto" w:fill="FFFFFF"/>
        <w:spacing w:before="0" w:beforeAutospacing="0" w:after="225" w:afterAutospacing="0"/>
        <w:jc w:val="both"/>
        <w:textAlignment w:val="baseline"/>
      </w:pPr>
      <w:r w:rsidRPr="008B13AD">
        <w:rPr>
          <w:rStyle w:val="Textoennegrita"/>
        </w:rPr>
        <w:t xml:space="preserve">Por: </w:t>
      </w:r>
      <w:proofErr w:type="spellStart"/>
      <w:r w:rsidRPr="008B13AD">
        <w:rPr>
          <w:rStyle w:val="Textoennegrita"/>
        </w:rPr>
        <w:t>Jaír</w:t>
      </w:r>
      <w:proofErr w:type="spellEnd"/>
      <w:r w:rsidRPr="008B13AD">
        <w:rPr>
          <w:rStyle w:val="Textoennegrita"/>
        </w:rPr>
        <w:t xml:space="preserve"> Villano</w:t>
      </w:r>
      <w:r>
        <w:rPr>
          <w:rStyle w:val="Textoennegrita"/>
        </w:rPr>
        <w:t xml:space="preserve"> </w:t>
      </w:r>
      <w:r w:rsidRPr="008B13AD">
        <w:rPr>
          <w:rStyle w:val="Textoennegrita"/>
        </w:rPr>
        <w:t>@</w:t>
      </w:r>
      <w:proofErr w:type="spellStart"/>
      <w:r w:rsidRPr="008B13AD">
        <w:rPr>
          <w:rStyle w:val="Textoennegrita"/>
        </w:rPr>
        <w:t>VillanoJair</w:t>
      </w:r>
      <w:proofErr w:type="spellEnd"/>
    </w:p>
    <w:p w:rsidR="00C81F72" w:rsidRPr="008B13AD" w:rsidRDefault="00C81F72" w:rsidP="00C81F72">
      <w:pPr>
        <w:pStyle w:val="NormalWeb"/>
        <w:shd w:val="clear" w:color="auto" w:fill="FFFFFF"/>
        <w:spacing w:before="0" w:beforeAutospacing="0" w:after="225" w:afterAutospacing="0"/>
        <w:jc w:val="both"/>
        <w:textAlignment w:val="baseline"/>
      </w:pPr>
      <w:r w:rsidRPr="008B13AD">
        <w:t>El 9 de abril de 1948 es un día que cambió la historia de Colombia. El asesinato del líder popular, Jorge Eliécer Gaitán, suscitó una de las barbaries más sangrientas de la historia del país, conocida como el bogotazo.</w:t>
      </w:r>
      <w:r>
        <w:t xml:space="preserve"> </w:t>
      </w:r>
      <w:r w:rsidRPr="008B13AD">
        <w:t>Sin embargo, no es la muerte del caudillo el hecho que engendró lo que es conocido como el conflicto armado. Ciertamente, este fue otro de los tantos detonantes en un país que vivía abocado en una polarización política, producto de la guerra entre liberales y conservadores.</w:t>
      </w:r>
    </w:p>
    <w:p w:rsidR="00C81F72" w:rsidRPr="008B13AD" w:rsidRDefault="00C81F72" w:rsidP="00C81F72">
      <w:pPr>
        <w:pStyle w:val="NormalWeb"/>
        <w:shd w:val="clear" w:color="auto" w:fill="FFFFFF"/>
        <w:spacing w:before="0" w:beforeAutospacing="0" w:after="225" w:afterAutospacing="0"/>
        <w:jc w:val="both"/>
        <w:textAlignment w:val="baseline"/>
      </w:pPr>
      <w:r w:rsidRPr="008B13AD">
        <w:t>Precisamente, la guerra bipartidista de los años 50 viene antecedida de una pequeña violencia, desarrollada entre 1930 y 1934, esto es, cuando la presidencia de la república era liderada por Enrique Olaya Herrera, quien llegó al poder gracias a una coalición bipartidista conocida como la Concertación Nacional.</w:t>
      </w:r>
      <w:r>
        <w:t xml:space="preserve"> </w:t>
      </w:r>
      <w:r w:rsidRPr="008B13AD">
        <w:t>Olaya Herrera hizo una serie cambios en las gobernaciones nacionales que no cayeron bien en algunos conservadores; esto genera pequeños pero significativos conflictos en regiones (especialmente en Boyacá y Santander) instados en algunos casos por miembros de la iglesia, entre ellos el párroco José María Catillo, quien, amén de fustigar los liberales bajo el epíteto de satánicos, reclutaba a conservadores para la lucha contra estos.</w:t>
      </w:r>
    </w:p>
    <w:p w:rsidR="00C81F72" w:rsidRPr="008B13AD" w:rsidRDefault="00C81F72" w:rsidP="00C81F72">
      <w:pPr>
        <w:pStyle w:val="NormalWeb"/>
        <w:shd w:val="clear" w:color="auto" w:fill="FFFFFF"/>
        <w:spacing w:before="0" w:beforeAutospacing="0" w:after="225" w:afterAutospacing="0"/>
        <w:jc w:val="both"/>
        <w:textAlignment w:val="baseline"/>
      </w:pPr>
      <w:r w:rsidRPr="008B13AD">
        <w:rPr>
          <w:rStyle w:val="Textoennegrita"/>
        </w:rPr>
        <w:t>Los comunistas y rebeldes liberales</w:t>
      </w:r>
      <w:r>
        <w:rPr>
          <w:rStyle w:val="Textoennegrita"/>
        </w:rPr>
        <w:t xml:space="preserve">: </w:t>
      </w:r>
      <w:r w:rsidRPr="008B13AD">
        <w:t xml:space="preserve">En 1948 el país era gobernado por Mariano Ospina Pérez (1946 y 1959), presidente que no escondía su animadversión por la dirigencia liberal; </w:t>
      </w:r>
      <w:proofErr w:type="gramStart"/>
      <w:r w:rsidRPr="008B13AD">
        <w:t>y</w:t>
      </w:r>
      <w:proofErr w:type="gramEnd"/>
      <w:r w:rsidRPr="008B13AD">
        <w:t xml:space="preserve"> sin embargo, es quien lo sucede, Laureano Gómez (1951), quien despliega la persecución contra liberales y comunistas, a tal punto que llegó a confesar en el Senado que uno de los asesinos más temidos del Valle del Cauca (máxime en Tuluá), El Cóndor, fue su aliado.</w:t>
      </w:r>
      <w:r>
        <w:t xml:space="preserve"> </w:t>
      </w:r>
      <w:r w:rsidRPr="008B13AD">
        <w:t>Hay que precisar que con el bogotazo no solo se expresó la violencia de una sociedad que veía en la muerte de Gaitán la cesación de su esperanza en el futuro, también sirvió para afianzar el radicalismo de disidencias liberales y otros más de tendencia comunista que ante la imposibilidad de llegar al poder por la vía democrática, decidieron seguir su lucha en el monte.</w:t>
      </w:r>
    </w:p>
    <w:p w:rsidR="00C81F72" w:rsidRPr="008B13AD" w:rsidRDefault="00C81F72" w:rsidP="00C81F72">
      <w:pPr>
        <w:pStyle w:val="NormalWeb"/>
        <w:shd w:val="clear" w:color="auto" w:fill="FFFFFF"/>
        <w:spacing w:before="0" w:beforeAutospacing="0" w:after="225" w:afterAutospacing="0"/>
        <w:jc w:val="both"/>
        <w:textAlignment w:val="baseline"/>
      </w:pPr>
      <w:r w:rsidRPr="008B13AD">
        <w:t>La guerra en las zonas rurales era despiadada, en el libro ‘Las horas del tropel’, Alfredo Molano da cuenta de la crueldad con que azules atacaban a rojos y rojos a azules.</w:t>
      </w:r>
      <w:r>
        <w:t xml:space="preserve"> </w:t>
      </w:r>
      <w:r w:rsidRPr="008B13AD">
        <w:t xml:space="preserve">Como respuesta a estos ataques, las poblaciones deciden crean grupos de fuerza que logren </w:t>
      </w:r>
      <w:proofErr w:type="spellStart"/>
      <w:r w:rsidRPr="008B13AD">
        <w:t>autodefenderse</w:t>
      </w:r>
      <w:proofErr w:type="spellEnd"/>
      <w:r w:rsidRPr="008B13AD">
        <w:t xml:space="preserve">, lo cual sirvió para acentuar los odios de una dirigencia que apelaba a la violencia entre sus seguidores o, en otras palabras, que hacían de estos la carne de cañón. Grupos sanguinarios como Los </w:t>
      </w:r>
      <w:proofErr w:type="spellStart"/>
      <w:r w:rsidRPr="008B13AD">
        <w:t>Chulavitas</w:t>
      </w:r>
      <w:proofErr w:type="spellEnd"/>
      <w:r w:rsidRPr="008B13AD">
        <w:t xml:space="preserve"> y los Pájaros contaron con la complicidad de la dirección nacional, así como de terratenientes o, en suma, de las élites del poder. El país estaba tan radicalizado, que en 1954 se ilegalizó el partido comunista por cuanto se consideraba un riesgo para la nación.</w:t>
      </w:r>
      <w:r>
        <w:t xml:space="preserve"> </w:t>
      </w:r>
      <w:r w:rsidRPr="008B13AD">
        <w:t xml:space="preserve">La guerra parece desbordarse, y Laureano Gómez, atacado por la enfermedad, no ve en la ampliación del espectro político una salida a los </w:t>
      </w:r>
      <w:r w:rsidRPr="008B13AD">
        <w:lastRenderedPageBreak/>
        <w:t>enfrentamientos, por el contrario, atiza más la confrontación con afirmaciones incendiarias como esta:</w:t>
      </w:r>
    </w:p>
    <w:p w:rsidR="00C81F72" w:rsidRPr="008B13AD" w:rsidRDefault="00C81F72" w:rsidP="00C81F72">
      <w:pPr>
        <w:pStyle w:val="NormalWeb"/>
        <w:shd w:val="clear" w:color="auto" w:fill="FFFFFF"/>
        <w:spacing w:before="0" w:beforeAutospacing="0" w:after="225" w:afterAutospacing="0"/>
        <w:jc w:val="both"/>
        <w:textAlignment w:val="baseline"/>
      </w:pPr>
      <w:r w:rsidRPr="008B13AD">
        <w:t>“</w:t>
      </w:r>
      <w:r w:rsidRPr="00D208FD">
        <w:rPr>
          <w:i/>
          <w:iCs/>
        </w:rPr>
        <w:t>El liberalismo es el basilisco al que se debía eliminar de la faz de la república para que hubiera paz, cultura y progreso</w:t>
      </w:r>
      <w:r w:rsidRPr="008B13AD">
        <w:t>”.</w:t>
      </w:r>
      <w:r>
        <w:t xml:space="preserve"> </w:t>
      </w:r>
      <w:r w:rsidRPr="008B13AD">
        <w:t>Lo que no se consigue por la razón se cree que se consigue por la fuerza, Gómez incapacitado es reemplazado por Urdaneta, quien le toca alejarse del poder por el golpe de estado del general Rojas Pinilla (1953-1957).</w:t>
      </w:r>
    </w:p>
    <w:p w:rsidR="00C81F72" w:rsidRPr="008B13AD" w:rsidRDefault="00C81F72" w:rsidP="00C81F72">
      <w:pPr>
        <w:pStyle w:val="NormalWeb"/>
        <w:shd w:val="clear" w:color="auto" w:fill="FFFFFF"/>
        <w:spacing w:before="0" w:beforeAutospacing="0" w:after="225" w:afterAutospacing="0"/>
        <w:jc w:val="both"/>
        <w:textAlignment w:val="baseline"/>
      </w:pPr>
      <w:r w:rsidRPr="008B13AD">
        <w:t>Para aquel entonces en diversas zonas del país, entre las más destacadas las del sur del Tolima y los Llanos Orientales, pequeñas organizaciones iban construyendo un proyecto político que buscaba llegar al poder por las armas</w:t>
      </w:r>
      <w:r>
        <w:t xml:space="preserve">. </w:t>
      </w:r>
      <w:r w:rsidRPr="008B13AD">
        <w:t xml:space="preserve">Entre ellos, líderes como Gerardo Loaiza, víctima de la persecución de los pájaros y creador del primer grupo liberal de autodefensa en el sur del Tolima, los cuales se reunían en “La gallera”, una finca donde se acogían las autodefensas. A esta se unen otros grupos armados cuyos artífices eran Isauro </w:t>
      </w:r>
      <w:proofErr w:type="spellStart"/>
      <w:r w:rsidRPr="008B13AD">
        <w:t>Yossa</w:t>
      </w:r>
      <w:proofErr w:type="spellEnd"/>
      <w:r w:rsidRPr="008B13AD">
        <w:t xml:space="preserve">, </w:t>
      </w:r>
      <w:proofErr w:type="spellStart"/>
      <w:r w:rsidRPr="008B13AD">
        <w:t>exlíder</w:t>
      </w:r>
      <w:proofErr w:type="spellEnd"/>
      <w:r w:rsidRPr="008B13AD">
        <w:t xml:space="preserve"> sindical de formación comunista procedente de “El Limón” en Chaparral, y Pedro Antonio Marín, alias </w:t>
      </w:r>
      <w:proofErr w:type="spellStart"/>
      <w:r w:rsidRPr="008B13AD">
        <w:t>Tirofijo</w:t>
      </w:r>
      <w:proofErr w:type="spellEnd"/>
      <w:r>
        <w:t xml:space="preserve">. </w:t>
      </w:r>
      <w:r w:rsidRPr="008B13AD">
        <w:t xml:space="preserve">Juan de la Cruz Varela, también hizo parte de los líderes históricos de dichos grupos, Varela lideró numerosos conjuntos desde El Palmar, en </w:t>
      </w:r>
      <w:proofErr w:type="spellStart"/>
      <w:r w:rsidRPr="008B13AD">
        <w:t>Icononzo</w:t>
      </w:r>
      <w:proofErr w:type="spellEnd"/>
      <w:r w:rsidRPr="008B13AD">
        <w:t xml:space="preserve">. </w:t>
      </w:r>
    </w:p>
    <w:p w:rsidR="00C81F72" w:rsidRPr="008B13AD" w:rsidRDefault="00C81F72" w:rsidP="00C81F72">
      <w:pPr>
        <w:pStyle w:val="NormalWeb"/>
        <w:shd w:val="clear" w:color="auto" w:fill="FFFFFF"/>
        <w:spacing w:before="0" w:beforeAutospacing="0" w:after="225" w:afterAutospacing="0"/>
        <w:jc w:val="both"/>
        <w:textAlignment w:val="baseline"/>
      </w:pPr>
      <w:r w:rsidRPr="008B13AD">
        <w:t>Los grupos de autodefensa fueron la manera de suplir el vacío estatal que campesinos de ambas orientaciones ideológicas sentían, y también del aire revolucionario que gravitaba en la atmósfera global producto del marxismo, el leninismo, el trotskismo, el maoísmo o, en últimas, de la idea según la cual la forma de cambiar la realidad sociopolítica era alzándose en armas.</w:t>
      </w:r>
      <w:r>
        <w:t xml:space="preserve"> </w:t>
      </w:r>
      <w:r w:rsidRPr="008B13AD">
        <w:t>Rojas Pinilla crea una amnistía que buscaba que los ‘bandoleros’ entregaran las armas, y entre tanto los estadistas liberales y conservadores deciden hacer un compromiso, el cual es efectuado en España y es conocido como El pacto de Benidorm (1956), de donde nació lo que después sería denominado El Frente Nacional.</w:t>
      </w:r>
    </w:p>
    <w:p w:rsidR="00C81F72" w:rsidRPr="008B13AD" w:rsidRDefault="00C81F72" w:rsidP="00C81F72">
      <w:pPr>
        <w:pStyle w:val="NormalWeb"/>
        <w:shd w:val="clear" w:color="auto" w:fill="FFFFFF"/>
        <w:spacing w:before="0" w:beforeAutospacing="0" w:after="225" w:afterAutospacing="0"/>
        <w:jc w:val="both"/>
        <w:textAlignment w:val="baseline"/>
      </w:pPr>
      <w:r w:rsidRPr="008B13AD">
        <w:rPr>
          <w:rStyle w:val="Textoennegrita"/>
        </w:rPr>
        <w:t xml:space="preserve">El origen de las </w:t>
      </w:r>
      <w:proofErr w:type="spellStart"/>
      <w:r w:rsidRPr="008B13AD">
        <w:rPr>
          <w:rStyle w:val="Textoennegrita"/>
        </w:rPr>
        <w:t>Farc</w:t>
      </w:r>
      <w:proofErr w:type="spellEnd"/>
      <w:r>
        <w:rPr>
          <w:rStyle w:val="Textoennegrita"/>
        </w:rPr>
        <w:t xml:space="preserve">: </w:t>
      </w:r>
      <w:r w:rsidRPr="008B13AD">
        <w:t>En efecto, Rojas Pinilla y posteriormente Lleras Camargo (1958- 1962) crean una amnistía como mecanismo para menguar la oleada de violencia. Algunos líderes divergentes como Guadalupe Salcedo y Juan de la cruz Varela acuden al llamado de la salida pacífica, la cual venía acompañada de una serie de compromisos estatales, entre ellas retornar a sus dueños legítimos las tierra</w:t>
      </w:r>
      <w:r>
        <w:t>s</w:t>
      </w:r>
      <w:r w:rsidRPr="008B13AD">
        <w:t xml:space="preserve"> usurpadas, abrir líneas de crédito barato, dotar de herramienta e insumos a los agricultores, abrir cárceles, adjudicar baldíos sin costo, levantar el estado de sitio y desmontar las “guerrillas de paz” y las bandas de pájaros y </w:t>
      </w:r>
      <w:proofErr w:type="spellStart"/>
      <w:r w:rsidRPr="008B13AD">
        <w:t>chulavitas</w:t>
      </w:r>
      <w:proofErr w:type="spellEnd"/>
      <w:r>
        <w:t xml:space="preserve">. </w:t>
      </w:r>
      <w:r w:rsidRPr="008B13AD">
        <w:t>No obstante, los combatientes no cuentan con garantías sólidas. En consecuencia, muchos de los campesinos desmovilizados fueron amenazados de muerte por aquellos que se habían apoderado de sus tierras mientras ellos apoyaban la lucha.</w:t>
      </w:r>
      <w:r>
        <w:t xml:space="preserve"> </w:t>
      </w:r>
      <w:r w:rsidRPr="008B13AD">
        <w:t>“Campesinos que regresaron a las tierras que ocuparon antaño, confiados en las promesas de Bogotá, las encontraban en manos de conservadores que, lejos de restituírselas, los expulsaban de nuevo en medio de amenazas. O sea que los reinsertados liberales no hallaron la prometida paz”.</w:t>
      </w:r>
    </w:p>
    <w:p w:rsidR="00C81F72" w:rsidRPr="008B13AD" w:rsidRDefault="00C81F72" w:rsidP="00C81F72">
      <w:pPr>
        <w:pStyle w:val="NormalWeb"/>
        <w:shd w:val="clear" w:color="auto" w:fill="FFFFFF"/>
        <w:spacing w:before="0" w:beforeAutospacing="0" w:after="225" w:afterAutospacing="0"/>
        <w:jc w:val="both"/>
        <w:textAlignment w:val="baseline"/>
      </w:pPr>
      <w:r w:rsidRPr="008B13AD">
        <w:t xml:space="preserve">A lo anterior, hay que agregar el asesinato de Guadalupe Salcedo, del cual se desprenden todo tipo de conjeturas, entre ellas la de una retaliación por parte de sectores de la ultraderecha. Así como cobra relevancia, el asesinato de Charro Negro, o Jacobo </w:t>
      </w:r>
      <w:proofErr w:type="spellStart"/>
      <w:r w:rsidRPr="008B13AD">
        <w:t>Prías</w:t>
      </w:r>
      <w:proofErr w:type="spellEnd"/>
      <w:r w:rsidRPr="008B13AD">
        <w:t xml:space="preserve"> </w:t>
      </w:r>
      <w:proofErr w:type="spellStart"/>
      <w:r w:rsidRPr="008B13AD">
        <w:t>Alape</w:t>
      </w:r>
      <w:proofErr w:type="spellEnd"/>
      <w:r w:rsidRPr="008B13AD">
        <w:t>, quien, según el portal Verdad Abierta, fue asesinado por un paramilitar llamado José María Oviedo, quien fue armado por el ejército.</w:t>
      </w:r>
    </w:p>
    <w:p w:rsidR="00C81F72" w:rsidRPr="008B13AD" w:rsidRDefault="00C81F72" w:rsidP="00C81F72">
      <w:pPr>
        <w:pStyle w:val="NormalWeb"/>
        <w:shd w:val="clear" w:color="auto" w:fill="FFFFFF"/>
        <w:spacing w:before="0" w:beforeAutospacing="0" w:after="225" w:afterAutospacing="0"/>
        <w:jc w:val="both"/>
        <w:textAlignment w:val="baseline"/>
      </w:pPr>
      <w:r w:rsidRPr="008B13AD">
        <w:lastRenderedPageBreak/>
        <w:t xml:space="preserve">En esas condiciones, era apenas normal que el escepticismo se apoderara de otros líderes campesinos que desde el comienzo se mostraban reticentes ante las propuestas gubernamentales, razón por la que líderes campestres como Ciro Trujillo y Manual Marulanda Vélez (mejor conocido como </w:t>
      </w:r>
      <w:proofErr w:type="spellStart"/>
      <w:r w:rsidRPr="008B13AD">
        <w:t>Tirofijo</w:t>
      </w:r>
      <w:proofErr w:type="spellEnd"/>
      <w:r w:rsidRPr="008B13AD">
        <w:t>) continuaron la lucha al margen de la ley. En el caso de Pedro Antonio Marín (Manuel Marulanda) la lucha retomó luego del asesinato de su amigo “Charro Negro”, antes de esto este se había acogido a la amnistía otorgada por el expresidente Alberto Lleras, y hacía las veces de inspector de carreteras.</w:t>
      </w:r>
    </w:p>
    <w:p w:rsidR="00C81F72" w:rsidRPr="008B13AD" w:rsidRDefault="00C81F72" w:rsidP="00C81F72">
      <w:pPr>
        <w:pStyle w:val="NormalWeb"/>
        <w:shd w:val="clear" w:color="auto" w:fill="FFFFFF"/>
        <w:spacing w:before="0" w:beforeAutospacing="0" w:after="225" w:afterAutospacing="0"/>
        <w:jc w:val="both"/>
        <w:textAlignment w:val="baseline"/>
      </w:pPr>
      <w:r w:rsidRPr="008B13AD">
        <w:t>Desde luego, que la organización de estos grupos es más amplia y compleja, por decir algo, en 1951 en la hacienda, conocida como El Davis, se congregaron sectores liderados por Comunes (siendo alias Richard uno de los más celebres), y Limpios (siendo Gerardo Loaiza uno de los más representativos líderes). De aquí se lideraban acciones conjuntas que más tarde fueron interrumpidas porque el grupo de los comunes (o comunistas) tomaron el programa aprobado por la llamada Conferencia del Movimiento Popular de Liberación Nacional, conocida como Conferencia Boyacá, reunida el 15 de agosto de 1952.</w:t>
      </w:r>
    </w:p>
    <w:p w:rsidR="00C81F72" w:rsidRPr="008B13AD" w:rsidRDefault="00C81F72" w:rsidP="00C81F72">
      <w:pPr>
        <w:pStyle w:val="NormalWeb"/>
        <w:shd w:val="clear" w:color="auto" w:fill="FFFFFF"/>
        <w:spacing w:before="0" w:beforeAutospacing="0" w:after="225" w:afterAutospacing="0"/>
        <w:jc w:val="both"/>
        <w:textAlignment w:val="baseline"/>
      </w:pPr>
      <w:r w:rsidRPr="008B13AD">
        <w:t xml:space="preserve">Estos rebeldes sólo querían una reforma agraria, una política que les permitiera salir de ese abandono al cual se veían enfrentados; grosso modo, querían una tierra que les asegurara un sustento diario. Era una organización con pocos objetivos y ambiciones: los guerrilleros de la ‘República Independiente de </w:t>
      </w:r>
      <w:proofErr w:type="spellStart"/>
      <w:r w:rsidRPr="008B13AD">
        <w:t>Marquetalia</w:t>
      </w:r>
      <w:proofErr w:type="spellEnd"/>
      <w:r w:rsidRPr="008B13AD">
        <w:t>’ ni siquiera contaban con la ideología marxista-leninista que, años más adelante, cuando se unió al grupo Jacobo Arenas, sería adoptada como su doctrina.</w:t>
      </w:r>
      <w:r>
        <w:t xml:space="preserve"> C</w:t>
      </w:r>
      <w:r w:rsidRPr="008B13AD">
        <w:t>ampesinos que no contaban con la ayuda estatal ocuparon terrenos de la nación</w:t>
      </w:r>
      <w:r>
        <w:t>, y</w:t>
      </w:r>
      <w:r w:rsidRPr="008B13AD">
        <w:t xml:space="preserve"> los grandes propietarios quisieron expropiarlos, pero no comprándoles sino desencadenando contra ellos la violencia para obligarlos a abandonar sus posesiones y de esa manera agrandar los latifundios. Los campesinos se agruparon entonces para defender el derecho a la tierra que ellos mismo habían conquistad</w:t>
      </w:r>
      <w:r>
        <w:t>o</w:t>
      </w:r>
      <w:r w:rsidRPr="008B13AD">
        <w:t>”.</w:t>
      </w:r>
      <w:r>
        <w:t xml:space="preserve"> </w:t>
      </w:r>
      <w:r w:rsidRPr="008B13AD">
        <w:t>Posteriormente, y al haberse enterado de la situación, el Congreso de la República, bajo la batuta de Álvaro Gómez Hurtado, advierte el surgimiento de las Repúblicas Independientes, que no eran más que grupos de campesinos que se gobernaban en áreas en las que se prohibía el acceso de la fuerza pública.</w:t>
      </w:r>
      <w:r>
        <w:t xml:space="preserve"> </w:t>
      </w:r>
      <w:r w:rsidRPr="008B13AD">
        <w:t>En el discurso de Álvaro Gómez, hecho el 25 de octubre de 1961, se señalaba lo siguiente: “</w:t>
      </w:r>
      <w:r w:rsidRPr="0085574B">
        <w:rPr>
          <w:i/>
        </w:rPr>
        <w:t>No hay ningún colombiano que legítimamente pueda invocar motivos políticos para rechazar la soberanía del Estado colombiano. Y eso es de lo que no se ha caído en cuenta. No se ha caído en cuenta de que hay en este país una serie de repúblicas independientes que no reconocen la soberanía del Estado colombiano, donde el ejército colombiano no puede entrar, donde se le dice que su presencia es nefanda, que ahuyenta al pueblo, o a los habitantes</w:t>
      </w:r>
      <w:r w:rsidRPr="008B13AD">
        <w:t>”.</w:t>
      </w:r>
    </w:p>
    <w:p w:rsidR="00C81F72" w:rsidRPr="008B13AD" w:rsidRDefault="00C81F72" w:rsidP="00C81F72">
      <w:pPr>
        <w:pStyle w:val="NormalWeb"/>
        <w:shd w:val="clear" w:color="auto" w:fill="FFFFFF"/>
        <w:spacing w:before="0" w:beforeAutospacing="0" w:after="225" w:afterAutospacing="0"/>
        <w:jc w:val="both"/>
        <w:textAlignment w:val="baseline"/>
      </w:pPr>
      <w:r w:rsidRPr="008B13AD">
        <w:t xml:space="preserve">Lo cierto es que sí había elementos de sobra para invocar motivos políticos que rechazaban la soberanía del Estado colombiano; el Frente Nacional (FN), que tanto defendía el senador conservador, era una muestra de ese reduccionismo político que, como se dijo más arriba, le cerró la puerta a otras orientaciones políticas, además no es extraño para nadie que el FN alimentó el clientelismo, la burocracia, que según Arturo </w:t>
      </w:r>
      <w:proofErr w:type="spellStart"/>
      <w:r w:rsidRPr="008B13AD">
        <w:t>Alape</w:t>
      </w:r>
      <w:proofErr w:type="spellEnd"/>
      <w:r w:rsidRPr="008B13AD">
        <w:t xml:space="preserve"> nace cuando surgen los partidos políticos; la repúblicas independientes no se originan en un país de prosperidad ni de igualdad de condiciones, si en la actualidad la brecha entre el campo y la ciudad sigue siendo preocupante</w:t>
      </w:r>
      <w:r>
        <w:t>.</w:t>
      </w:r>
      <w:r w:rsidRPr="008B13AD">
        <w:t xml:space="preserve"> Las repúblicas independientes también hacían parte de Sumapaz, </w:t>
      </w:r>
      <w:proofErr w:type="spellStart"/>
      <w:r w:rsidRPr="008B13AD">
        <w:t>Ríochiquito</w:t>
      </w:r>
      <w:proofErr w:type="spellEnd"/>
      <w:r w:rsidRPr="008B13AD">
        <w:t xml:space="preserve"> y Vichada.</w:t>
      </w:r>
      <w:r>
        <w:t xml:space="preserve"> </w:t>
      </w:r>
      <w:r w:rsidRPr="008B13AD">
        <w:t xml:space="preserve">Es bajo este panorama cuando el gobierno de Guillermo León Valencia (1962-1966), quien fuera el segundo presidente del Frente Nacional, decide </w:t>
      </w:r>
      <w:r w:rsidRPr="008B13AD">
        <w:lastRenderedPageBreak/>
        <w:t>implementar el Plan</w:t>
      </w:r>
      <w:r w:rsidRPr="00D56152">
        <w:t xml:space="preserve"> </w:t>
      </w:r>
      <w:proofErr w:type="spellStart"/>
      <w:r w:rsidRPr="008B13AD">
        <w:t>Latin</w:t>
      </w:r>
      <w:proofErr w:type="spellEnd"/>
      <w:r w:rsidRPr="008B13AD">
        <w:t xml:space="preserve"> American Security </w:t>
      </w:r>
      <w:proofErr w:type="spellStart"/>
      <w:r w:rsidRPr="008B13AD">
        <w:t>Operation</w:t>
      </w:r>
      <w:proofErr w:type="spellEnd"/>
      <w:r w:rsidRPr="008B13AD">
        <w:t xml:space="preserve"> LASO, el cual tenía como objetivo acabar por la fuerza a los guerrilleros; pero que terminó uniéndolos más, suscitando, de esta manera, el enardecimiento de otra clase de pobladores.</w:t>
      </w:r>
    </w:p>
    <w:p w:rsidR="00C81F72" w:rsidRPr="008B13AD" w:rsidRDefault="00C81F72" w:rsidP="00C81F72">
      <w:pPr>
        <w:pStyle w:val="NormalWeb"/>
        <w:shd w:val="clear" w:color="auto" w:fill="FFFFFF"/>
        <w:spacing w:before="0" w:beforeAutospacing="0" w:after="225" w:afterAutospacing="0"/>
        <w:jc w:val="both"/>
        <w:textAlignment w:val="baseline"/>
      </w:pPr>
      <w:r w:rsidRPr="008B13AD">
        <w:t>El Plan fue una nefasta miopía que nos ha facturado con pobreza extrema, desplazamientos y muertes; es otra prueba irrefutable de que poco se logra con atacar los efectos, pero no las causas.</w:t>
      </w:r>
      <w:r>
        <w:t xml:space="preserve"> </w:t>
      </w:r>
      <w:r w:rsidRPr="008B13AD">
        <w:t>Se estima que el ataque fue acompañado por entre 10.000 y 16.000 soldados, apoyados por aviones T-33 y por siete helicópteros, mientras que las guerrillas no contaban con más de 30 hombres armados.</w:t>
      </w:r>
    </w:p>
    <w:p w:rsidR="00C81F72" w:rsidRDefault="00C81F72" w:rsidP="00C81F72">
      <w:pPr>
        <w:pStyle w:val="NormalWeb"/>
        <w:shd w:val="clear" w:color="auto" w:fill="FFFFFF"/>
        <w:spacing w:before="0" w:beforeAutospacing="0" w:after="225" w:afterAutospacing="0"/>
        <w:jc w:val="both"/>
        <w:textAlignment w:val="baseline"/>
      </w:pPr>
      <w:r w:rsidRPr="008B13AD">
        <w:t xml:space="preserve">El ataque a </w:t>
      </w:r>
      <w:proofErr w:type="spellStart"/>
      <w:r w:rsidRPr="008B13AD">
        <w:t>Marquetalia</w:t>
      </w:r>
      <w:proofErr w:type="spellEnd"/>
      <w:r w:rsidRPr="008B13AD">
        <w:t xml:space="preserve">, según Simón Trinidad, es fundamental en el origen de las </w:t>
      </w:r>
      <w:proofErr w:type="spellStart"/>
      <w:r w:rsidRPr="008B13AD">
        <w:t>Farc</w:t>
      </w:r>
      <w:proofErr w:type="spellEnd"/>
      <w:r w:rsidRPr="008B13AD">
        <w:t>, pues es después del mismo que se define la ruta militar y política establecida en lo sería conocido como el ‘Programa Agrario de los Guerrilleros de las FARC”. Después del ataque, el grupo se perdió entre los laberintos de la selva y estructuró una doctrina definida por los aportes teóricos de intelectuales, artistas, estudiantes y activistas, siendo lo más destacados Jacobo Arenas y Hernando González.</w:t>
      </w:r>
    </w:p>
    <w:p w:rsidR="00960D21" w:rsidRDefault="00960D21" w:rsidP="00C81F72"/>
    <w:p w:rsidR="00960D21" w:rsidRDefault="00960D21" w:rsidP="00960D21">
      <w:pPr>
        <w:jc w:val="center"/>
        <w:rPr>
          <w:rFonts w:ascii="Times New Roman" w:hAnsi="Times New Roman" w:cs="Times New Roman"/>
          <w:b/>
          <w:bCs/>
          <w:sz w:val="24"/>
          <w:szCs w:val="24"/>
        </w:rPr>
      </w:pPr>
      <w:r w:rsidRPr="002A09F0">
        <w:rPr>
          <w:rFonts w:ascii="Times New Roman" w:hAnsi="Times New Roman" w:cs="Times New Roman"/>
          <w:b/>
          <w:bCs/>
          <w:sz w:val="24"/>
          <w:szCs w:val="24"/>
        </w:rPr>
        <w:t xml:space="preserve">EJÉRCITO DE LIBERACIÓN NACIONAL </w:t>
      </w:r>
      <w:r w:rsidR="001902AF">
        <w:rPr>
          <w:rFonts w:ascii="Times New Roman" w:hAnsi="Times New Roman" w:cs="Times New Roman"/>
          <w:b/>
          <w:bCs/>
          <w:sz w:val="24"/>
          <w:szCs w:val="24"/>
        </w:rPr>
        <w:t>“</w:t>
      </w:r>
      <w:r w:rsidRPr="002A09F0">
        <w:rPr>
          <w:rFonts w:ascii="Times New Roman" w:hAnsi="Times New Roman" w:cs="Times New Roman"/>
          <w:b/>
          <w:bCs/>
          <w:sz w:val="24"/>
          <w:szCs w:val="24"/>
        </w:rPr>
        <w:t>ELN</w:t>
      </w:r>
      <w:r w:rsidR="001902AF">
        <w:rPr>
          <w:rFonts w:ascii="Times New Roman" w:hAnsi="Times New Roman" w:cs="Times New Roman"/>
          <w:b/>
          <w:bCs/>
          <w:sz w:val="24"/>
          <w:szCs w:val="24"/>
        </w:rPr>
        <w:t>”</w:t>
      </w:r>
      <w:bookmarkStart w:id="0" w:name="_GoBack"/>
      <w:bookmarkEnd w:id="0"/>
    </w:p>
    <w:p w:rsidR="00960D21" w:rsidRPr="004968D1" w:rsidRDefault="00960D21" w:rsidP="00960D21">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4968D1">
        <w:rPr>
          <w:rFonts w:ascii="Times New Roman" w:hAnsi="Times New Roman" w:cs="Times New Roman"/>
          <w:color w:val="000000"/>
          <w:sz w:val="24"/>
          <w:szCs w:val="24"/>
          <w:shd w:val="clear" w:color="auto" w:fill="FFFFFF"/>
        </w:rPr>
        <w:t xml:space="preserve">Eran tiempos de agitación en la </w:t>
      </w:r>
      <w:r w:rsidRPr="004968D1">
        <w:rPr>
          <w:rFonts w:ascii="Times New Roman" w:hAnsi="Times New Roman" w:cs="Times New Roman"/>
          <w:b/>
          <w:bCs/>
          <w:color w:val="000000"/>
          <w:sz w:val="24"/>
          <w:szCs w:val="24"/>
          <w:shd w:val="clear" w:color="auto" w:fill="FFFFFF"/>
        </w:rPr>
        <w:t>Universidad Industrial de Santander</w:t>
      </w:r>
      <w:r w:rsidRPr="004968D1">
        <w:rPr>
          <w:rFonts w:ascii="Times New Roman" w:hAnsi="Times New Roman" w:cs="Times New Roman"/>
          <w:color w:val="000000"/>
          <w:sz w:val="24"/>
          <w:szCs w:val="24"/>
          <w:shd w:val="clear" w:color="auto" w:fill="FFFFFF"/>
        </w:rPr>
        <w:t xml:space="preserve">, lugar donde nació </w:t>
      </w:r>
      <w:r>
        <w:rPr>
          <w:rFonts w:ascii="Times New Roman" w:hAnsi="Times New Roman" w:cs="Times New Roman"/>
          <w:color w:val="000000"/>
          <w:sz w:val="24"/>
          <w:szCs w:val="24"/>
          <w:shd w:val="clear" w:color="auto" w:fill="FFFFFF"/>
        </w:rPr>
        <w:t xml:space="preserve">la red urbana de </w:t>
      </w:r>
      <w:r w:rsidRPr="004968D1">
        <w:rPr>
          <w:rFonts w:ascii="Times New Roman" w:hAnsi="Times New Roman" w:cs="Times New Roman"/>
          <w:color w:val="000000"/>
          <w:sz w:val="24"/>
          <w:szCs w:val="24"/>
          <w:shd w:val="clear" w:color="auto" w:fill="FFFFFF"/>
        </w:rPr>
        <w:t xml:space="preserve">este grupo subversivo </w:t>
      </w:r>
      <w:r w:rsidRPr="004968D1">
        <w:rPr>
          <w:rFonts w:ascii="Times New Roman" w:hAnsi="Times New Roman" w:cs="Times New Roman"/>
          <w:b/>
          <w:bCs/>
          <w:color w:val="000000"/>
          <w:sz w:val="24"/>
          <w:szCs w:val="24"/>
          <w:shd w:val="clear" w:color="auto" w:fill="FFFFFF"/>
        </w:rPr>
        <w:t xml:space="preserve">bajo la consigna de NUPALOM: “Ni un paso atrás, liberación </w:t>
      </w:r>
      <w:proofErr w:type="spellStart"/>
      <w:r w:rsidRPr="004968D1">
        <w:rPr>
          <w:rFonts w:ascii="Times New Roman" w:hAnsi="Times New Roman" w:cs="Times New Roman"/>
          <w:b/>
          <w:bCs/>
          <w:color w:val="000000"/>
          <w:sz w:val="24"/>
          <w:szCs w:val="24"/>
          <w:shd w:val="clear" w:color="auto" w:fill="FFFFFF"/>
        </w:rPr>
        <w:t>ó</w:t>
      </w:r>
      <w:proofErr w:type="spellEnd"/>
      <w:r w:rsidRPr="004968D1">
        <w:rPr>
          <w:rFonts w:ascii="Times New Roman" w:hAnsi="Times New Roman" w:cs="Times New Roman"/>
          <w:b/>
          <w:bCs/>
          <w:color w:val="000000"/>
          <w:sz w:val="24"/>
          <w:szCs w:val="24"/>
          <w:shd w:val="clear" w:color="auto" w:fill="FFFFFF"/>
        </w:rPr>
        <w:t xml:space="preserve"> muerte</w:t>
      </w:r>
      <w:r w:rsidRPr="004968D1">
        <w:rPr>
          <w:rFonts w:ascii="Times New Roman" w:hAnsi="Times New Roman" w:cs="Times New Roman"/>
          <w:color w:val="000000"/>
          <w:sz w:val="24"/>
          <w:szCs w:val="24"/>
          <w:shd w:val="clear" w:color="auto" w:fill="FFFFFF"/>
        </w:rPr>
        <w:t xml:space="preserve">” inspirada en las tesis del dirigente estudiantil Jaime Arenas Reyes, </w:t>
      </w:r>
      <w:r>
        <w:rPr>
          <w:rFonts w:ascii="Times New Roman" w:hAnsi="Times New Roman" w:cs="Times New Roman"/>
          <w:color w:val="000000"/>
          <w:sz w:val="24"/>
          <w:szCs w:val="24"/>
          <w:shd w:val="clear" w:color="auto" w:fill="FFFFFF"/>
        </w:rPr>
        <w:t xml:space="preserve">quien un </w:t>
      </w:r>
      <w:r w:rsidRPr="004968D1">
        <w:rPr>
          <w:rFonts w:ascii="Times New Roman" w:hAnsi="Times New Roman" w:cs="Times New Roman"/>
          <w:color w:val="000000"/>
          <w:sz w:val="24"/>
          <w:szCs w:val="24"/>
          <w:shd w:val="clear" w:color="auto" w:fill="FFFFFF"/>
        </w:rPr>
        <w:t xml:space="preserve">año después </w:t>
      </w:r>
      <w:r>
        <w:rPr>
          <w:rFonts w:ascii="Times New Roman" w:hAnsi="Times New Roman" w:cs="Times New Roman"/>
          <w:color w:val="000000"/>
          <w:sz w:val="24"/>
          <w:szCs w:val="24"/>
          <w:shd w:val="clear" w:color="auto" w:fill="FFFFFF"/>
        </w:rPr>
        <w:t xml:space="preserve">fue </w:t>
      </w:r>
      <w:r w:rsidRPr="004968D1">
        <w:rPr>
          <w:rFonts w:ascii="Times New Roman" w:hAnsi="Times New Roman" w:cs="Times New Roman"/>
          <w:color w:val="000000"/>
          <w:sz w:val="24"/>
          <w:szCs w:val="24"/>
          <w:shd w:val="clear" w:color="auto" w:fill="FFFFFF"/>
        </w:rPr>
        <w:t>asesinado por sus compañeros de lucha, debido a profundas discrepancias internas</w:t>
      </w:r>
      <w:r>
        <w:rPr>
          <w:rFonts w:ascii="Times New Roman" w:hAnsi="Times New Roman" w:cs="Times New Roman"/>
          <w:color w:val="000000"/>
          <w:sz w:val="24"/>
          <w:szCs w:val="24"/>
          <w:shd w:val="clear" w:color="auto" w:fill="FFFFFF"/>
        </w:rPr>
        <w:t>.</w:t>
      </w:r>
    </w:p>
    <w:p w:rsidR="00960D21" w:rsidRDefault="00960D21" w:rsidP="00960D21">
      <w:pPr>
        <w:spacing w:before="100" w:beforeAutospacing="1" w:after="100" w:afterAutospacing="1" w:line="240" w:lineRule="auto"/>
        <w:jc w:val="both"/>
        <w:rPr>
          <w:rFonts w:ascii="Times New Roman" w:eastAsia="Times New Roman" w:hAnsi="Times New Roman" w:cs="Times New Roman"/>
          <w:sz w:val="24"/>
          <w:szCs w:val="24"/>
          <w:lang w:eastAsia="es-CO"/>
        </w:rPr>
      </w:pPr>
      <w:r w:rsidRPr="004968D1">
        <w:rPr>
          <w:rFonts w:ascii="Times New Roman" w:eastAsia="Times New Roman" w:hAnsi="Times New Roman" w:cs="Times New Roman"/>
          <w:b/>
          <w:bCs/>
          <w:sz w:val="24"/>
          <w:szCs w:val="24"/>
          <w:lang w:eastAsia="es-CO"/>
        </w:rPr>
        <w:t>En </w:t>
      </w:r>
      <w:hyperlink r:id="rId5" w:tooltip="1963" w:history="1">
        <w:r w:rsidRPr="004968D1">
          <w:rPr>
            <w:rFonts w:ascii="Times New Roman" w:eastAsia="Times New Roman" w:hAnsi="Times New Roman" w:cs="Times New Roman"/>
            <w:b/>
            <w:bCs/>
            <w:sz w:val="24"/>
            <w:szCs w:val="24"/>
            <w:lang w:eastAsia="es-CO"/>
          </w:rPr>
          <w:t>1963</w:t>
        </w:r>
      </w:hyperlink>
      <w:r w:rsidRPr="001250F2">
        <w:rPr>
          <w:rFonts w:ascii="Times New Roman" w:eastAsia="Times New Roman" w:hAnsi="Times New Roman" w:cs="Times New Roman"/>
          <w:sz w:val="24"/>
          <w:szCs w:val="24"/>
          <w:lang w:eastAsia="es-CO"/>
        </w:rPr>
        <w:t> se conforma en</w:t>
      </w:r>
      <w:r>
        <w:rPr>
          <w:rFonts w:ascii="Times New Roman" w:eastAsia="Times New Roman" w:hAnsi="Times New Roman" w:cs="Times New Roman"/>
          <w:sz w:val="24"/>
          <w:szCs w:val="24"/>
          <w:lang w:eastAsia="es-CO"/>
        </w:rPr>
        <w:t xml:space="preserve"> Cuba</w:t>
      </w:r>
      <w:r w:rsidRPr="001250F2">
        <w:rPr>
          <w:rFonts w:ascii="Times New Roman" w:eastAsia="Times New Roman" w:hAnsi="Times New Roman" w:cs="Times New Roman"/>
          <w:sz w:val="24"/>
          <w:szCs w:val="24"/>
          <w:lang w:eastAsia="es-CO"/>
        </w:rPr>
        <w:t xml:space="preserve"> la "</w:t>
      </w:r>
      <w:r w:rsidRPr="004968D1">
        <w:rPr>
          <w:rFonts w:ascii="Times New Roman" w:eastAsia="Times New Roman" w:hAnsi="Times New Roman" w:cs="Times New Roman"/>
          <w:b/>
          <w:bCs/>
          <w:sz w:val="24"/>
          <w:szCs w:val="24"/>
          <w:lang w:eastAsia="es-CO"/>
        </w:rPr>
        <w:t>Brigada Pro Liberación José Antonio Galán</w:t>
      </w:r>
      <w:r w:rsidRPr="001250F2">
        <w:rPr>
          <w:rFonts w:ascii="Times New Roman" w:eastAsia="Times New Roman" w:hAnsi="Times New Roman" w:cs="Times New Roman"/>
          <w:sz w:val="24"/>
          <w:szCs w:val="24"/>
          <w:lang w:eastAsia="es-CO"/>
        </w:rPr>
        <w:t>",</w:t>
      </w:r>
      <w:hyperlink r:id="rId6" w:anchor="cite_note-semana-13" w:history="1"/>
      <w:r w:rsidRPr="001250F2">
        <w:rPr>
          <w:rFonts w:ascii="Times New Roman" w:eastAsia="Times New Roman" w:hAnsi="Times New Roman" w:cs="Times New Roman"/>
          <w:sz w:val="24"/>
          <w:szCs w:val="24"/>
          <w:lang w:eastAsia="es-CO"/>
        </w:rPr>
        <w:t xml:space="preserve">​ integrada por dieciocho estudiantes colombianos que viajaron a Cuba becados por el gobierno de Fidel Castro; </w:t>
      </w:r>
      <w:r w:rsidRPr="00390475">
        <w:rPr>
          <w:rFonts w:ascii="Times New Roman" w:eastAsia="Times New Roman" w:hAnsi="Times New Roman" w:cs="Times New Roman"/>
          <w:b/>
          <w:bCs/>
          <w:sz w:val="24"/>
          <w:szCs w:val="24"/>
          <w:lang w:eastAsia="es-CO"/>
        </w:rPr>
        <w:t>el líder de esta brigada fue </w:t>
      </w:r>
      <w:hyperlink r:id="rId7" w:tooltip="Fabio Vásquez Castaño" w:history="1">
        <w:r w:rsidRPr="00390475">
          <w:rPr>
            <w:rFonts w:ascii="Times New Roman" w:eastAsia="Times New Roman" w:hAnsi="Times New Roman" w:cs="Times New Roman"/>
            <w:b/>
            <w:bCs/>
            <w:sz w:val="24"/>
            <w:szCs w:val="24"/>
            <w:lang w:eastAsia="es-CO"/>
          </w:rPr>
          <w:t>Fabio Vásquez Castaño</w:t>
        </w:r>
      </w:hyperlink>
      <w:r w:rsidRPr="001250F2">
        <w:rPr>
          <w:rFonts w:ascii="Times New Roman" w:eastAsia="Times New Roman" w:hAnsi="Times New Roman" w:cs="Times New Roman"/>
          <w:sz w:val="24"/>
          <w:szCs w:val="24"/>
          <w:lang w:eastAsia="es-CO"/>
        </w:rPr>
        <w:t>​. En este grupo convergen estudiantes enviados por el </w:t>
      </w:r>
      <w:hyperlink r:id="rId8" w:tooltip="Partido Comunista Colombiano" w:history="1">
        <w:r w:rsidRPr="001250F2">
          <w:rPr>
            <w:rFonts w:ascii="Times New Roman" w:eastAsia="Times New Roman" w:hAnsi="Times New Roman" w:cs="Times New Roman"/>
            <w:sz w:val="24"/>
            <w:szCs w:val="24"/>
            <w:lang w:eastAsia="es-CO"/>
          </w:rPr>
          <w:t>Partido Comunista Colombiano</w:t>
        </w:r>
      </w:hyperlink>
      <w:r w:rsidRPr="001250F2">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t xml:space="preserve"> </w:t>
      </w:r>
      <w:r w:rsidRPr="001250F2">
        <w:rPr>
          <w:rFonts w:ascii="Times New Roman" w:eastAsia="Times New Roman" w:hAnsi="Times New Roman" w:cs="Times New Roman"/>
          <w:sz w:val="24"/>
          <w:szCs w:val="24"/>
          <w:lang w:eastAsia="es-CO"/>
        </w:rPr>
        <w:t>las </w:t>
      </w:r>
      <w:hyperlink r:id="rId9" w:tooltip="Juventudes del Movimiento Revolucionario Liberal (aún no redactado)" w:history="1">
        <w:r w:rsidRPr="001250F2">
          <w:rPr>
            <w:rFonts w:ascii="Times New Roman" w:eastAsia="Times New Roman" w:hAnsi="Times New Roman" w:cs="Times New Roman"/>
            <w:sz w:val="24"/>
            <w:szCs w:val="24"/>
            <w:lang w:eastAsia="es-CO"/>
          </w:rPr>
          <w:t>Juventudes del Movimiento Revolucionario Liberal</w:t>
        </w:r>
      </w:hyperlink>
      <w:r w:rsidRPr="001250F2">
        <w:rPr>
          <w:rFonts w:ascii="Times New Roman" w:eastAsia="Times New Roman" w:hAnsi="Times New Roman" w:cs="Times New Roman"/>
          <w:sz w:val="24"/>
          <w:szCs w:val="24"/>
          <w:lang w:eastAsia="es-CO"/>
        </w:rPr>
        <w:t> y el </w:t>
      </w:r>
      <w:hyperlink r:id="rId10" w:tooltip="Movimiento Obrero Estudiantil y Campesino (aún no redactado)" w:history="1">
        <w:r w:rsidRPr="001250F2">
          <w:rPr>
            <w:rFonts w:ascii="Times New Roman" w:eastAsia="Times New Roman" w:hAnsi="Times New Roman" w:cs="Times New Roman"/>
            <w:sz w:val="24"/>
            <w:szCs w:val="24"/>
            <w:lang w:eastAsia="es-CO"/>
          </w:rPr>
          <w:t>Movimiento Obrero Estudiantil y Campesino</w:t>
        </w:r>
      </w:hyperlink>
      <w:r w:rsidRPr="001250F2">
        <w:rPr>
          <w:rFonts w:ascii="Times New Roman" w:eastAsia="Times New Roman" w:hAnsi="Times New Roman" w:cs="Times New Roman"/>
          <w:sz w:val="24"/>
          <w:szCs w:val="24"/>
          <w:lang w:eastAsia="es-CO"/>
        </w:rPr>
        <w:t xml:space="preserve">. </w:t>
      </w:r>
      <w:r w:rsidRPr="00B125FC">
        <w:rPr>
          <w:rFonts w:ascii="Times New Roman" w:eastAsia="Times New Roman" w:hAnsi="Times New Roman" w:cs="Times New Roman"/>
          <w:sz w:val="24"/>
          <w:szCs w:val="24"/>
          <w:lang w:eastAsia="es-CO"/>
        </w:rPr>
        <w:t xml:space="preserve">El 4 de julio de 1964 un grupo de sindicalistas, </w:t>
      </w:r>
      <w:r w:rsidRPr="00390475">
        <w:rPr>
          <w:rFonts w:ascii="Times New Roman" w:eastAsia="Times New Roman" w:hAnsi="Times New Roman" w:cs="Times New Roman"/>
          <w:b/>
          <w:bCs/>
          <w:sz w:val="24"/>
          <w:szCs w:val="24"/>
          <w:lang w:eastAsia="es-CO"/>
        </w:rPr>
        <w:t>estudiantes</w:t>
      </w:r>
      <w:r w:rsidRPr="00B125FC">
        <w:rPr>
          <w:rFonts w:ascii="Times New Roman" w:eastAsia="Times New Roman" w:hAnsi="Times New Roman" w:cs="Times New Roman"/>
          <w:sz w:val="24"/>
          <w:szCs w:val="24"/>
          <w:lang w:eastAsia="es-CO"/>
        </w:rPr>
        <w:t xml:space="preserve"> y campesinos</w:t>
      </w:r>
      <w:r w:rsidRPr="002A09F0">
        <w:rPr>
          <w:rFonts w:ascii="Times New Roman" w:eastAsia="Times New Roman" w:hAnsi="Times New Roman" w:cs="Times New Roman"/>
          <w:sz w:val="24"/>
          <w:szCs w:val="24"/>
          <w:lang w:eastAsia="es-CO"/>
        </w:rPr>
        <w:t xml:space="preserve"> </w:t>
      </w:r>
      <w:r w:rsidRPr="00B125FC">
        <w:rPr>
          <w:rFonts w:ascii="Times New Roman" w:eastAsia="Times New Roman" w:hAnsi="Times New Roman" w:cs="Times New Roman"/>
          <w:sz w:val="24"/>
          <w:szCs w:val="24"/>
          <w:lang w:eastAsia="es-CO"/>
        </w:rPr>
        <w:t>encabezado</w:t>
      </w:r>
      <w:r>
        <w:rPr>
          <w:rFonts w:ascii="Times New Roman" w:eastAsia="Times New Roman" w:hAnsi="Times New Roman" w:cs="Times New Roman"/>
          <w:sz w:val="24"/>
          <w:szCs w:val="24"/>
          <w:lang w:eastAsia="es-CO"/>
        </w:rPr>
        <w:t>s</w:t>
      </w:r>
      <w:r w:rsidRPr="00B125FC">
        <w:rPr>
          <w:rFonts w:ascii="Times New Roman" w:eastAsia="Times New Roman" w:hAnsi="Times New Roman" w:cs="Times New Roman"/>
          <w:sz w:val="24"/>
          <w:szCs w:val="24"/>
          <w:lang w:eastAsia="es-CO"/>
        </w:rPr>
        <w:t xml:space="preserve"> por </w:t>
      </w:r>
      <w:r w:rsidRPr="00B125FC">
        <w:rPr>
          <w:rFonts w:ascii="Times New Roman" w:eastAsia="Times New Roman" w:hAnsi="Times New Roman" w:cs="Times New Roman"/>
          <w:b/>
          <w:bCs/>
          <w:sz w:val="24"/>
          <w:szCs w:val="24"/>
          <w:lang w:eastAsia="es-CO"/>
        </w:rPr>
        <w:t>Fabio Vásquez Castaño</w:t>
      </w:r>
      <w:r>
        <w:rPr>
          <w:rFonts w:ascii="Times New Roman" w:eastAsia="Times New Roman" w:hAnsi="Times New Roman" w:cs="Times New Roman"/>
          <w:sz w:val="24"/>
          <w:szCs w:val="24"/>
          <w:lang w:eastAsia="es-CO"/>
        </w:rPr>
        <w:t xml:space="preserve">, y </w:t>
      </w:r>
      <w:r w:rsidRPr="002A09F0">
        <w:rPr>
          <w:rFonts w:ascii="Times New Roman" w:eastAsia="Times New Roman" w:hAnsi="Times New Roman" w:cs="Times New Roman"/>
          <w:b/>
          <w:bCs/>
          <w:sz w:val="24"/>
          <w:szCs w:val="24"/>
          <w:lang w:eastAsia="es-CO"/>
        </w:rPr>
        <w:t>motivados</w:t>
      </w:r>
      <w:r>
        <w:rPr>
          <w:rFonts w:ascii="Times New Roman" w:eastAsia="Times New Roman" w:hAnsi="Times New Roman" w:cs="Times New Roman"/>
          <w:sz w:val="24"/>
          <w:szCs w:val="24"/>
          <w:lang w:eastAsia="es-CO"/>
        </w:rPr>
        <w:t xml:space="preserve"> por la </w:t>
      </w:r>
      <w:r w:rsidRPr="002A09F0">
        <w:rPr>
          <w:rFonts w:ascii="Times New Roman" w:eastAsia="Times New Roman" w:hAnsi="Times New Roman" w:cs="Times New Roman"/>
          <w:b/>
          <w:bCs/>
          <w:sz w:val="24"/>
          <w:szCs w:val="24"/>
          <w:lang w:eastAsia="es-CO"/>
        </w:rPr>
        <w:t>Revolución cubana</w:t>
      </w:r>
      <w:r>
        <w:rPr>
          <w:rFonts w:ascii="Times New Roman" w:eastAsia="Times New Roman" w:hAnsi="Times New Roman" w:cs="Times New Roman"/>
          <w:sz w:val="24"/>
          <w:szCs w:val="24"/>
          <w:lang w:eastAsia="es-CO"/>
        </w:rPr>
        <w:t xml:space="preserve"> y la </w:t>
      </w:r>
      <w:r w:rsidRPr="002A09F0">
        <w:rPr>
          <w:rFonts w:ascii="Times New Roman" w:eastAsia="Times New Roman" w:hAnsi="Times New Roman" w:cs="Times New Roman"/>
          <w:b/>
          <w:bCs/>
          <w:sz w:val="24"/>
          <w:szCs w:val="24"/>
          <w:lang w:eastAsia="es-CO"/>
        </w:rPr>
        <w:t>inspiración de Ernesto “Che” Guevara</w:t>
      </w:r>
      <w:r>
        <w:rPr>
          <w:rFonts w:ascii="Times New Roman" w:eastAsia="Times New Roman" w:hAnsi="Times New Roman" w:cs="Times New Roman"/>
          <w:sz w:val="24"/>
          <w:szCs w:val="24"/>
          <w:lang w:eastAsia="es-CO"/>
        </w:rPr>
        <w:t xml:space="preserve">, </w:t>
      </w:r>
      <w:r w:rsidRPr="00B125FC">
        <w:rPr>
          <w:rFonts w:ascii="Times New Roman" w:eastAsia="Times New Roman" w:hAnsi="Times New Roman" w:cs="Times New Roman"/>
          <w:sz w:val="24"/>
          <w:szCs w:val="24"/>
          <w:lang w:eastAsia="es-CO"/>
        </w:rPr>
        <w:t>se lanz</w:t>
      </w:r>
      <w:r>
        <w:rPr>
          <w:rFonts w:ascii="Times New Roman" w:eastAsia="Times New Roman" w:hAnsi="Times New Roman" w:cs="Times New Roman"/>
          <w:sz w:val="24"/>
          <w:szCs w:val="24"/>
          <w:lang w:eastAsia="es-CO"/>
        </w:rPr>
        <w:t>aron</w:t>
      </w:r>
      <w:r w:rsidRPr="00B125FC">
        <w:rPr>
          <w:rFonts w:ascii="Times New Roman" w:eastAsia="Times New Roman" w:hAnsi="Times New Roman" w:cs="Times New Roman"/>
          <w:sz w:val="24"/>
          <w:szCs w:val="24"/>
          <w:lang w:eastAsia="es-CO"/>
        </w:rPr>
        <w:t xml:space="preserve"> a la aventura guerrillera</w:t>
      </w:r>
      <w:r>
        <w:rPr>
          <w:rFonts w:ascii="Times New Roman" w:eastAsia="Times New Roman" w:hAnsi="Times New Roman" w:cs="Times New Roman"/>
          <w:sz w:val="24"/>
          <w:szCs w:val="24"/>
          <w:lang w:eastAsia="es-CO"/>
        </w:rPr>
        <w:t>.</w:t>
      </w:r>
    </w:p>
    <w:p w:rsidR="00960D21" w:rsidRPr="002A09F0" w:rsidRDefault="00960D21" w:rsidP="00960D21">
      <w:pPr>
        <w:spacing w:before="100" w:beforeAutospacing="1" w:after="100" w:afterAutospacing="1" w:line="240" w:lineRule="auto"/>
        <w:jc w:val="both"/>
        <w:rPr>
          <w:rFonts w:ascii="Times New Roman" w:hAnsi="Times New Roman" w:cs="Times New Roman"/>
          <w:sz w:val="24"/>
          <w:szCs w:val="24"/>
          <w:shd w:val="clear" w:color="auto" w:fill="FFFFFF"/>
        </w:rPr>
      </w:pPr>
      <w:r w:rsidRPr="002A09F0">
        <w:rPr>
          <w:rFonts w:ascii="Times New Roman" w:hAnsi="Times New Roman" w:cs="Times New Roman"/>
          <w:sz w:val="24"/>
          <w:szCs w:val="24"/>
        </w:rPr>
        <w:t xml:space="preserve">Se trataba de una guerrilla </w:t>
      </w:r>
      <w:r>
        <w:rPr>
          <w:rFonts w:ascii="Times New Roman" w:hAnsi="Times New Roman" w:cs="Times New Roman"/>
          <w:sz w:val="24"/>
          <w:szCs w:val="24"/>
        </w:rPr>
        <w:t xml:space="preserve">de </w:t>
      </w:r>
      <w:r w:rsidRPr="002A09F0">
        <w:rPr>
          <w:rFonts w:ascii="Times New Roman" w:hAnsi="Times New Roman" w:cs="Times New Roman"/>
          <w:sz w:val="24"/>
          <w:szCs w:val="24"/>
        </w:rPr>
        <w:t xml:space="preserve">un </w:t>
      </w:r>
      <w:r w:rsidRPr="002A09F0">
        <w:rPr>
          <w:rFonts w:ascii="Times New Roman" w:hAnsi="Times New Roman" w:cs="Times New Roman"/>
          <w:b/>
          <w:bCs/>
          <w:sz w:val="24"/>
          <w:szCs w:val="24"/>
        </w:rPr>
        <w:t>origen urbano</w:t>
      </w:r>
      <w:r w:rsidRPr="002A09F0">
        <w:rPr>
          <w:rFonts w:ascii="Times New Roman" w:hAnsi="Times New Roman" w:cs="Times New Roman"/>
          <w:sz w:val="24"/>
          <w:szCs w:val="24"/>
        </w:rPr>
        <w:t xml:space="preserve">; especialmente </w:t>
      </w:r>
      <w:r w:rsidRPr="002A09F0">
        <w:rPr>
          <w:rFonts w:ascii="Times New Roman" w:hAnsi="Times New Roman" w:cs="Times New Roman"/>
          <w:b/>
          <w:bCs/>
          <w:sz w:val="24"/>
          <w:szCs w:val="24"/>
        </w:rPr>
        <w:t>vinculada a la Universidad Nacional</w:t>
      </w:r>
      <w:r>
        <w:rPr>
          <w:rFonts w:ascii="Times New Roman" w:hAnsi="Times New Roman" w:cs="Times New Roman"/>
          <w:sz w:val="24"/>
          <w:szCs w:val="24"/>
        </w:rPr>
        <w:t xml:space="preserve">, con influencia </w:t>
      </w:r>
      <w:r w:rsidRPr="002A09F0">
        <w:rPr>
          <w:rFonts w:ascii="Times New Roman" w:hAnsi="Times New Roman" w:cs="Times New Roman"/>
          <w:sz w:val="24"/>
          <w:szCs w:val="24"/>
        </w:rPr>
        <w:t xml:space="preserve">también de la </w:t>
      </w:r>
      <w:r w:rsidRPr="002A09F0">
        <w:rPr>
          <w:rFonts w:ascii="Times New Roman" w:hAnsi="Times New Roman" w:cs="Times New Roman"/>
          <w:b/>
          <w:bCs/>
          <w:sz w:val="24"/>
          <w:szCs w:val="24"/>
        </w:rPr>
        <w:t>Teología de la Liberación</w:t>
      </w:r>
      <w:r w:rsidRPr="002A09F0">
        <w:rPr>
          <w:rFonts w:ascii="Times New Roman" w:hAnsi="Times New Roman" w:cs="Times New Roman"/>
          <w:sz w:val="24"/>
          <w:szCs w:val="24"/>
        </w:rPr>
        <w:t xml:space="preserve">, que sostenía que la </w:t>
      </w:r>
      <w:r w:rsidRPr="002A09F0">
        <w:rPr>
          <w:rFonts w:ascii="Times New Roman" w:hAnsi="Times New Roman" w:cs="Times New Roman"/>
          <w:sz w:val="24"/>
          <w:szCs w:val="24"/>
          <w:u w:val="thick"/>
        </w:rPr>
        <w:t>liberación cristiana de los pobres no debería ocurrir en una vida futura llena de placeres, sino en el presente</w:t>
      </w:r>
      <w:r w:rsidRPr="002A09F0">
        <w:rPr>
          <w:rFonts w:ascii="Times New Roman" w:hAnsi="Times New Roman" w:cs="Times New Roman"/>
          <w:sz w:val="24"/>
          <w:szCs w:val="24"/>
        </w:rPr>
        <w:t>.</w:t>
      </w:r>
      <w:r w:rsidRPr="002A09F0">
        <w:rPr>
          <w:rFonts w:ascii="Times New Roman" w:eastAsia="Times New Roman" w:hAnsi="Times New Roman" w:cs="Times New Roman"/>
          <w:sz w:val="24"/>
          <w:szCs w:val="24"/>
          <w:lang w:eastAsia="es-CO"/>
        </w:rPr>
        <w:t xml:space="preserve"> </w:t>
      </w:r>
      <w:r w:rsidRPr="00164BF4">
        <w:rPr>
          <w:rFonts w:ascii="Times New Roman" w:eastAsia="Times New Roman" w:hAnsi="Times New Roman" w:cs="Times New Roman"/>
          <w:b/>
          <w:bCs/>
          <w:sz w:val="24"/>
          <w:szCs w:val="24"/>
          <w:lang w:eastAsia="es-CO"/>
        </w:rPr>
        <w:t>La Teología de la Liberación</w:t>
      </w:r>
      <w:r>
        <w:rPr>
          <w:rFonts w:ascii="Times New Roman" w:eastAsia="Times New Roman" w:hAnsi="Times New Roman" w:cs="Times New Roman"/>
          <w:sz w:val="24"/>
          <w:szCs w:val="24"/>
          <w:lang w:eastAsia="es-CO"/>
        </w:rPr>
        <w:t>, e</w:t>
      </w:r>
      <w:r w:rsidRPr="002A09F0">
        <w:rPr>
          <w:rFonts w:ascii="Times New Roman" w:eastAsia="Times New Roman" w:hAnsi="Times New Roman" w:cs="Times New Roman"/>
          <w:sz w:val="24"/>
          <w:szCs w:val="24"/>
          <w:lang w:eastAsia="es-CO"/>
        </w:rPr>
        <w:t xml:space="preserve">mana de una </w:t>
      </w:r>
      <w:r w:rsidRPr="002A09F0">
        <w:rPr>
          <w:rFonts w:ascii="Times New Roman" w:eastAsia="Times New Roman" w:hAnsi="Times New Roman" w:cs="Times New Roman"/>
          <w:sz w:val="24"/>
          <w:szCs w:val="24"/>
          <w:u w:val="thick"/>
          <w:lang w:eastAsia="es-CO"/>
        </w:rPr>
        <w:t>experiencia de compromiso y trabajo con y por los pobres</w:t>
      </w:r>
      <w:r w:rsidRPr="002A09F0">
        <w:rPr>
          <w:rFonts w:ascii="Times New Roman" w:eastAsia="Times New Roman" w:hAnsi="Times New Roman" w:cs="Times New Roman"/>
          <w:sz w:val="24"/>
          <w:szCs w:val="24"/>
          <w:lang w:eastAsia="es-CO"/>
        </w:rPr>
        <w:t xml:space="preserve">, de </w:t>
      </w:r>
      <w:r w:rsidRPr="002A09F0">
        <w:rPr>
          <w:rFonts w:ascii="Times New Roman" w:eastAsia="Times New Roman" w:hAnsi="Times New Roman" w:cs="Times New Roman"/>
          <w:sz w:val="24"/>
          <w:szCs w:val="24"/>
          <w:u w:val="thick"/>
          <w:lang w:eastAsia="es-CO"/>
        </w:rPr>
        <w:t>horror ante la pobreza y la injusticia</w:t>
      </w:r>
      <w:r w:rsidRPr="002A09F0">
        <w:rPr>
          <w:rFonts w:ascii="Times New Roman" w:eastAsia="Times New Roman" w:hAnsi="Times New Roman" w:cs="Times New Roman"/>
          <w:sz w:val="24"/>
          <w:szCs w:val="24"/>
          <w:lang w:eastAsia="es-CO"/>
        </w:rPr>
        <w:t xml:space="preserve">, y de </w:t>
      </w:r>
      <w:r w:rsidRPr="002A09F0">
        <w:rPr>
          <w:rFonts w:ascii="Times New Roman" w:eastAsia="Times New Roman" w:hAnsi="Times New Roman" w:cs="Times New Roman"/>
          <w:sz w:val="24"/>
          <w:szCs w:val="24"/>
          <w:u w:val="thick"/>
          <w:lang w:eastAsia="es-CO"/>
        </w:rPr>
        <w:t>apreciación de las posibilidades de las personas oprimidas como creadores de su propia historia y superadores del sufrimiento</w:t>
      </w:r>
      <w:r w:rsidRPr="002A09F0">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Es</w:t>
      </w:r>
      <w:r w:rsidRPr="002A09F0">
        <w:rPr>
          <w:rFonts w:ascii="Times New Roman" w:eastAsia="Times New Roman" w:hAnsi="Times New Roman" w:cs="Times New Roman"/>
          <w:sz w:val="24"/>
          <w:szCs w:val="24"/>
          <w:lang w:eastAsia="es-CO"/>
        </w:rPr>
        <w:t xml:space="preserve"> un compromiso de vida, un estilo de vivir, una forma de confesar la fe</w:t>
      </w:r>
      <w:r>
        <w:rPr>
          <w:rFonts w:ascii="Times New Roman" w:eastAsia="Times New Roman" w:hAnsi="Times New Roman" w:cs="Times New Roman"/>
          <w:sz w:val="24"/>
          <w:szCs w:val="24"/>
          <w:lang w:eastAsia="es-CO"/>
        </w:rPr>
        <w:t>.</w:t>
      </w:r>
    </w:p>
    <w:p w:rsidR="00960D21" w:rsidRPr="002A09F0" w:rsidRDefault="00960D21" w:rsidP="00960D21">
      <w:pPr>
        <w:shd w:val="clear" w:color="auto" w:fill="FFFFFF"/>
        <w:spacing w:before="120" w:after="120" w:line="240" w:lineRule="auto"/>
        <w:rPr>
          <w:rFonts w:ascii="Times New Roman" w:eastAsia="Times New Roman" w:hAnsi="Times New Roman" w:cs="Times New Roman"/>
          <w:sz w:val="24"/>
          <w:szCs w:val="24"/>
          <w:lang w:eastAsia="es-CO"/>
        </w:rPr>
      </w:pPr>
      <w:r w:rsidRPr="002A09F0">
        <w:rPr>
          <w:rFonts w:ascii="Times New Roman" w:eastAsia="Times New Roman" w:hAnsi="Times New Roman" w:cs="Times New Roman"/>
          <w:sz w:val="24"/>
          <w:szCs w:val="24"/>
          <w:lang w:eastAsia="es-CO"/>
        </w:rPr>
        <w:t>Algunas de las ideas de la teología de la liberación son:</w:t>
      </w:r>
    </w:p>
    <w:p w:rsidR="00960D21" w:rsidRPr="002A09F0" w:rsidRDefault="001902AF" w:rsidP="00960D21">
      <w:pPr>
        <w:numPr>
          <w:ilvl w:val="0"/>
          <w:numId w:val="1"/>
        </w:numPr>
        <w:shd w:val="clear" w:color="auto" w:fill="FFFFFF"/>
        <w:spacing w:before="100" w:beforeAutospacing="1" w:after="24" w:line="240" w:lineRule="auto"/>
        <w:ind w:left="768"/>
        <w:jc w:val="both"/>
        <w:rPr>
          <w:rFonts w:ascii="Times New Roman" w:eastAsia="Times New Roman" w:hAnsi="Times New Roman" w:cs="Times New Roman"/>
          <w:sz w:val="24"/>
          <w:szCs w:val="24"/>
          <w:lang w:eastAsia="es-CO"/>
        </w:rPr>
      </w:pPr>
      <w:hyperlink r:id="rId11" w:tooltip="Opción preferencial por los pobres" w:history="1">
        <w:r w:rsidR="00960D21" w:rsidRPr="002A09F0">
          <w:rPr>
            <w:rFonts w:ascii="Times New Roman" w:eastAsia="Times New Roman" w:hAnsi="Times New Roman" w:cs="Times New Roman"/>
            <w:sz w:val="24"/>
            <w:szCs w:val="24"/>
            <w:u w:val="thick"/>
            <w:lang w:eastAsia="es-CO"/>
          </w:rPr>
          <w:t>Opción preferencial por los pobres</w:t>
        </w:r>
      </w:hyperlink>
      <w:r w:rsidR="00960D21" w:rsidRPr="002A09F0">
        <w:rPr>
          <w:rFonts w:ascii="Times New Roman" w:eastAsia="Times New Roman" w:hAnsi="Times New Roman" w:cs="Times New Roman"/>
          <w:sz w:val="24"/>
          <w:szCs w:val="24"/>
          <w:lang w:eastAsia="es-CO"/>
        </w:rPr>
        <w:t>.</w:t>
      </w:r>
    </w:p>
    <w:p w:rsidR="00960D21" w:rsidRPr="002A09F0" w:rsidRDefault="00960D21" w:rsidP="00960D21">
      <w:pPr>
        <w:numPr>
          <w:ilvl w:val="0"/>
          <w:numId w:val="1"/>
        </w:numPr>
        <w:shd w:val="clear" w:color="auto" w:fill="FFFFFF"/>
        <w:spacing w:before="100" w:beforeAutospacing="1" w:after="24" w:line="240" w:lineRule="auto"/>
        <w:ind w:left="768"/>
        <w:jc w:val="both"/>
        <w:rPr>
          <w:rFonts w:ascii="Times New Roman" w:eastAsia="Times New Roman" w:hAnsi="Times New Roman" w:cs="Times New Roman"/>
          <w:sz w:val="24"/>
          <w:szCs w:val="24"/>
          <w:lang w:eastAsia="es-CO"/>
        </w:rPr>
      </w:pPr>
      <w:r w:rsidRPr="002A09F0">
        <w:rPr>
          <w:rFonts w:ascii="Times New Roman" w:eastAsia="Times New Roman" w:hAnsi="Times New Roman" w:cs="Times New Roman"/>
          <w:sz w:val="24"/>
          <w:szCs w:val="24"/>
          <w:u w:val="thick"/>
          <w:lang w:eastAsia="es-CO"/>
        </w:rPr>
        <w:lastRenderedPageBreak/>
        <w:t>La </w:t>
      </w:r>
      <w:hyperlink r:id="rId12" w:tooltip="Salvación" w:history="1">
        <w:r w:rsidRPr="002A09F0">
          <w:rPr>
            <w:rFonts w:ascii="Times New Roman" w:eastAsia="Times New Roman" w:hAnsi="Times New Roman" w:cs="Times New Roman"/>
            <w:sz w:val="24"/>
            <w:szCs w:val="24"/>
            <w:u w:val="thick"/>
            <w:lang w:eastAsia="es-CO"/>
          </w:rPr>
          <w:t>salvación</w:t>
        </w:r>
      </w:hyperlink>
      <w:r w:rsidRPr="002A09F0">
        <w:rPr>
          <w:rFonts w:ascii="Times New Roman" w:eastAsia="Times New Roman" w:hAnsi="Times New Roman" w:cs="Times New Roman"/>
          <w:sz w:val="24"/>
          <w:szCs w:val="24"/>
          <w:u w:val="thick"/>
          <w:lang w:eastAsia="es-CO"/>
        </w:rPr>
        <w:t> cristiana</w:t>
      </w:r>
      <w:r w:rsidRPr="002A09F0">
        <w:rPr>
          <w:rFonts w:ascii="Times New Roman" w:eastAsia="Times New Roman" w:hAnsi="Times New Roman" w:cs="Times New Roman"/>
          <w:sz w:val="24"/>
          <w:szCs w:val="24"/>
          <w:lang w:eastAsia="es-CO"/>
        </w:rPr>
        <w:t xml:space="preserve"> </w:t>
      </w:r>
      <w:r w:rsidRPr="002A09F0">
        <w:rPr>
          <w:rFonts w:ascii="Times New Roman" w:eastAsia="Times New Roman" w:hAnsi="Times New Roman" w:cs="Times New Roman"/>
          <w:b/>
          <w:bCs/>
          <w:sz w:val="24"/>
          <w:szCs w:val="24"/>
          <w:lang w:eastAsia="es-CO"/>
        </w:rPr>
        <w:t>no puede darse sin</w:t>
      </w:r>
      <w:r w:rsidRPr="002A09F0">
        <w:rPr>
          <w:rFonts w:ascii="Times New Roman" w:eastAsia="Times New Roman" w:hAnsi="Times New Roman" w:cs="Times New Roman"/>
          <w:sz w:val="24"/>
          <w:szCs w:val="24"/>
          <w:lang w:eastAsia="es-CO"/>
        </w:rPr>
        <w:t xml:space="preserve"> la liberación económica, política, social e ideológica, como signos visibles de la dignidad del hombre.</w:t>
      </w:r>
    </w:p>
    <w:p w:rsidR="00960D21" w:rsidRPr="002A09F0" w:rsidRDefault="00960D21" w:rsidP="00960D21">
      <w:pPr>
        <w:numPr>
          <w:ilvl w:val="0"/>
          <w:numId w:val="1"/>
        </w:numPr>
        <w:shd w:val="clear" w:color="auto" w:fill="FFFFFF"/>
        <w:spacing w:before="100" w:beforeAutospacing="1" w:after="24" w:line="240" w:lineRule="auto"/>
        <w:ind w:left="768"/>
        <w:jc w:val="both"/>
        <w:rPr>
          <w:rFonts w:ascii="Times New Roman" w:eastAsia="Times New Roman" w:hAnsi="Times New Roman" w:cs="Times New Roman"/>
          <w:sz w:val="24"/>
          <w:szCs w:val="24"/>
          <w:lang w:eastAsia="es-CO"/>
        </w:rPr>
      </w:pPr>
      <w:r w:rsidRPr="002A09F0">
        <w:rPr>
          <w:rFonts w:ascii="Times New Roman" w:eastAsia="Times New Roman" w:hAnsi="Times New Roman" w:cs="Times New Roman"/>
          <w:sz w:val="24"/>
          <w:szCs w:val="24"/>
          <w:u w:val="thick"/>
          <w:lang w:eastAsia="es-CO"/>
        </w:rPr>
        <w:t>La </w:t>
      </w:r>
      <w:hyperlink r:id="rId13" w:tooltip="Espiritualidad" w:history="1">
        <w:r w:rsidRPr="002A09F0">
          <w:rPr>
            <w:rFonts w:ascii="Times New Roman" w:eastAsia="Times New Roman" w:hAnsi="Times New Roman" w:cs="Times New Roman"/>
            <w:sz w:val="24"/>
            <w:szCs w:val="24"/>
            <w:u w:val="thick"/>
            <w:lang w:eastAsia="es-CO"/>
          </w:rPr>
          <w:t>espiritualidad</w:t>
        </w:r>
      </w:hyperlink>
      <w:r w:rsidRPr="002A09F0">
        <w:rPr>
          <w:rFonts w:ascii="Times New Roman" w:eastAsia="Times New Roman" w:hAnsi="Times New Roman" w:cs="Times New Roman"/>
          <w:sz w:val="24"/>
          <w:szCs w:val="24"/>
          <w:u w:val="thick"/>
          <w:lang w:eastAsia="es-CO"/>
        </w:rPr>
        <w:t> de la liberación exige</w:t>
      </w:r>
      <w:r w:rsidRPr="002A09F0">
        <w:rPr>
          <w:rFonts w:ascii="Times New Roman" w:eastAsia="Times New Roman" w:hAnsi="Times New Roman" w:cs="Times New Roman"/>
          <w:sz w:val="24"/>
          <w:szCs w:val="24"/>
          <w:lang w:eastAsia="es-CO"/>
        </w:rPr>
        <w:t xml:space="preserve"> hombres nuevos y mujeres nuevas en el Hombre Nuevo Jesús. ​</w:t>
      </w:r>
    </w:p>
    <w:p w:rsidR="00960D21" w:rsidRPr="002A09F0" w:rsidRDefault="00960D21" w:rsidP="00960D21">
      <w:pPr>
        <w:numPr>
          <w:ilvl w:val="0"/>
          <w:numId w:val="1"/>
        </w:numPr>
        <w:shd w:val="clear" w:color="auto" w:fill="FFFFFF"/>
        <w:spacing w:before="100" w:beforeAutospacing="1" w:after="24" w:line="240" w:lineRule="auto"/>
        <w:ind w:left="768"/>
        <w:jc w:val="both"/>
        <w:rPr>
          <w:rFonts w:ascii="Times New Roman" w:eastAsia="Times New Roman" w:hAnsi="Times New Roman" w:cs="Times New Roman"/>
          <w:sz w:val="24"/>
          <w:szCs w:val="24"/>
          <w:lang w:eastAsia="es-CO"/>
        </w:rPr>
      </w:pPr>
      <w:r w:rsidRPr="002A09F0">
        <w:rPr>
          <w:rFonts w:ascii="Times New Roman" w:eastAsia="Times New Roman" w:hAnsi="Times New Roman" w:cs="Times New Roman"/>
          <w:sz w:val="24"/>
          <w:szCs w:val="24"/>
          <w:lang w:eastAsia="es-CO"/>
        </w:rPr>
        <w:t xml:space="preserve">La liberación como </w:t>
      </w:r>
      <w:r w:rsidRPr="002A09F0">
        <w:rPr>
          <w:rFonts w:ascii="Times New Roman" w:eastAsia="Times New Roman" w:hAnsi="Times New Roman" w:cs="Times New Roman"/>
          <w:b/>
          <w:bCs/>
          <w:sz w:val="24"/>
          <w:szCs w:val="24"/>
          <w:lang w:eastAsia="es-CO"/>
        </w:rPr>
        <w:t>toma de conciencia</w:t>
      </w:r>
      <w:r w:rsidRPr="002A09F0">
        <w:rPr>
          <w:rFonts w:ascii="Times New Roman" w:eastAsia="Times New Roman" w:hAnsi="Times New Roman" w:cs="Times New Roman"/>
          <w:sz w:val="24"/>
          <w:szCs w:val="24"/>
          <w:lang w:eastAsia="es-CO"/>
        </w:rPr>
        <w:t xml:space="preserve"> </w:t>
      </w:r>
      <w:r w:rsidRPr="00164BF4">
        <w:rPr>
          <w:rFonts w:ascii="Times New Roman" w:eastAsia="Times New Roman" w:hAnsi="Times New Roman" w:cs="Times New Roman"/>
          <w:b/>
          <w:bCs/>
          <w:sz w:val="24"/>
          <w:szCs w:val="24"/>
          <w:lang w:eastAsia="es-CO"/>
        </w:rPr>
        <w:t>se genera</w:t>
      </w:r>
      <w:r>
        <w:rPr>
          <w:rFonts w:ascii="Times New Roman" w:eastAsia="Times New Roman" w:hAnsi="Times New Roman" w:cs="Times New Roman"/>
          <w:sz w:val="24"/>
          <w:szCs w:val="24"/>
          <w:lang w:eastAsia="es-CO"/>
        </w:rPr>
        <w:t xml:space="preserve"> </w:t>
      </w:r>
      <w:r w:rsidRPr="002A09F0">
        <w:rPr>
          <w:rFonts w:ascii="Times New Roman" w:eastAsia="Times New Roman" w:hAnsi="Times New Roman" w:cs="Times New Roman"/>
          <w:sz w:val="24"/>
          <w:szCs w:val="24"/>
          <w:lang w:eastAsia="es-CO"/>
        </w:rPr>
        <w:t xml:space="preserve">ante la </w:t>
      </w:r>
      <w:r w:rsidRPr="002A09F0">
        <w:rPr>
          <w:rFonts w:ascii="Times New Roman" w:eastAsia="Times New Roman" w:hAnsi="Times New Roman" w:cs="Times New Roman"/>
          <w:sz w:val="24"/>
          <w:szCs w:val="24"/>
          <w:u w:val="thick"/>
          <w:lang w:eastAsia="es-CO"/>
        </w:rPr>
        <w:t>realidad socioeconómica</w:t>
      </w:r>
      <w:r w:rsidRPr="002A09F0">
        <w:rPr>
          <w:rFonts w:ascii="Times New Roman" w:eastAsia="Times New Roman" w:hAnsi="Times New Roman" w:cs="Times New Roman"/>
          <w:sz w:val="24"/>
          <w:szCs w:val="24"/>
          <w:lang w:eastAsia="es-CO"/>
        </w:rPr>
        <w:t xml:space="preserve"> latinoamericana y de la </w:t>
      </w:r>
      <w:r w:rsidRPr="002A09F0">
        <w:rPr>
          <w:rFonts w:ascii="Times New Roman" w:eastAsia="Times New Roman" w:hAnsi="Times New Roman" w:cs="Times New Roman"/>
          <w:sz w:val="24"/>
          <w:szCs w:val="24"/>
          <w:u w:val="thick"/>
          <w:lang w:eastAsia="es-CO"/>
        </w:rPr>
        <w:t>necesidad de eliminar la explotación</w:t>
      </w:r>
      <w:r w:rsidRPr="002A09F0">
        <w:rPr>
          <w:rFonts w:ascii="Times New Roman" w:eastAsia="Times New Roman" w:hAnsi="Times New Roman" w:cs="Times New Roman"/>
          <w:sz w:val="24"/>
          <w:szCs w:val="24"/>
          <w:lang w:eastAsia="es-CO"/>
        </w:rPr>
        <w:t xml:space="preserve">, la </w:t>
      </w:r>
      <w:r w:rsidRPr="002A09F0">
        <w:rPr>
          <w:rFonts w:ascii="Times New Roman" w:eastAsia="Times New Roman" w:hAnsi="Times New Roman" w:cs="Times New Roman"/>
          <w:sz w:val="24"/>
          <w:szCs w:val="24"/>
          <w:u w:val="thick"/>
          <w:lang w:eastAsia="es-CO"/>
        </w:rPr>
        <w:t>falta de oportunidades e injusticias de este mundo</w:t>
      </w:r>
      <w:r w:rsidRPr="002A09F0">
        <w:rPr>
          <w:rFonts w:ascii="Times New Roman" w:eastAsia="Times New Roman" w:hAnsi="Times New Roman" w:cs="Times New Roman"/>
          <w:sz w:val="24"/>
          <w:szCs w:val="24"/>
          <w:lang w:eastAsia="es-CO"/>
        </w:rPr>
        <w:t>.</w:t>
      </w:r>
    </w:p>
    <w:p w:rsidR="00960D21" w:rsidRPr="002A09F0" w:rsidRDefault="00960D21" w:rsidP="00960D21">
      <w:pPr>
        <w:numPr>
          <w:ilvl w:val="0"/>
          <w:numId w:val="1"/>
        </w:numPr>
        <w:shd w:val="clear" w:color="auto" w:fill="FFFFFF"/>
        <w:spacing w:before="100" w:beforeAutospacing="1" w:after="24" w:line="240" w:lineRule="auto"/>
        <w:ind w:left="768"/>
        <w:jc w:val="both"/>
        <w:rPr>
          <w:rFonts w:ascii="Times New Roman" w:eastAsia="Times New Roman" w:hAnsi="Times New Roman" w:cs="Times New Roman"/>
          <w:sz w:val="24"/>
          <w:szCs w:val="24"/>
          <w:lang w:eastAsia="es-CO"/>
        </w:rPr>
      </w:pPr>
      <w:r w:rsidRPr="002A09F0">
        <w:rPr>
          <w:rFonts w:ascii="Times New Roman" w:eastAsia="Times New Roman" w:hAnsi="Times New Roman" w:cs="Times New Roman"/>
          <w:sz w:val="24"/>
          <w:szCs w:val="24"/>
          <w:lang w:eastAsia="es-CO"/>
        </w:rPr>
        <w:t xml:space="preserve">La </w:t>
      </w:r>
      <w:r w:rsidRPr="002A09F0">
        <w:rPr>
          <w:rFonts w:ascii="Times New Roman" w:eastAsia="Times New Roman" w:hAnsi="Times New Roman" w:cs="Times New Roman"/>
          <w:b/>
          <w:bCs/>
          <w:sz w:val="24"/>
          <w:szCs w:val="24"/>
          <w:lang w:eastAsia="es-CO"/>
        </w:rPr>
        <w:t>situación actual</w:t>
      </w:r>
      <w:r w:rsidRPr="002A09F0">
        <w:rPr>
          <w:rFonts w:ascii="Times New Roman" w:eastAsia="Times New Roman" w:hAnsi="Times New Roman" w:cs="Times New Roman"/>
          <w:sz w:val="24"/>
          <w:szCs w:val="24"/>
          <w:lang w:eastAsia="es-CO"/>
        </w:rPr>
        <w:t xml:space="preserve"> de la mayoría de los latinoamericanos </w:t>
      </w:r>
      <w:r w:rsidRPr="002A09F0">
        <w:rPr>
          <w:rFonts w:ascii="Times New Roman" w:eastAsia="Times New Roman" w:hAnsi="Times New Roman" w:cs="Times New Roman"/>
          <w:b/>
          <w:bCs/>
          <w:sz w:val="24"/>
          <w:szCs w:val="24"/>
          <w:lang w:eastAsia="es-CO"/>
        </w:rPr>
        <w:t>contradice el designio histórico de </w:t>
      </w:r>
      <w:hyperlink r:id="rId14" w:tooltip="Dios" w:history="1">
        <w:r w:rsidRPr="002A09F0">
          <w:rPr>
            <w:rFonts w:ascii="Times New Roman" w:eastAsia="Times New Roman" w:hAnsi="Times New Roman" w:cs="Times New Roman"/>
            <w:b/>
            <w:bCs/>
            <w:sz w:val="24"/>
            <w:szCs w:val="24"/>
            <w:lang w:eastAsia="es-CO"/>
          </w:rPr>
          <w:t>Dios</w:t>
        </w:r>
      </w:hyperlink>
      <w:r w:rsidRPr="002A09F0">
        <w:rPr>
          <w:rFonts w:ascii="Times New Roman" w:eastAsia="Times New Roman" w:hAnsi="Times New Roman" w:cs="Times New Roman"/>
          <w:sz w:val="24"/>
          <w:szCs w:val="24"/>
          <w:lang w:eastAsia="es-CO"/>
        </w:rPr>
        <w:t> y es consecuencia de un </w:t>
      </w:r>
      <w:hyperlink r:id="rId15" w:tooltip="Pecado social" w:history="1">
        <w:r w:rsidRPr="002A09F0">
          <w:rPr>
            <w:rFonts w:ascii="Times New Roman" w:eastAsia="Times New Roman" w:hAnsi="Times New Roman" w:cs="Times New Roman"/>
            <w:b/>
            <w:bCs/>
            <w:sz w:val="24"/>
            <w:szCs w:val="24"/>
            <w:lang w:eastAsia="es-CO"/>
          </w:rPr>
          <w:t>pecado social</w:t>
        </w:r>
      </w:hyperlink>
      <w:r w:rsidRPr="002A09F0">
        <w:rPr>
          <w:rFonts w:ascii="Times New Roman" w:eastAsia="Times New Roman" w:hAnsi="Times New Roman" w:cs="Times New Roman"/>
          <w:sz w:val="24"/>
          <w:szCs w:val="24"/>
          <w:lang w:eastAsia="es-CO"/>
        </w:rPr>
        <w:t>.</w:t>
      </w:r>
    </w:p>
    <w:p w:rsidR="00960D21" w:rsidRPr="002A09F0" w:rsidRDefault="00960D21" w:rsidP="00960D21">
      <w:pPr>
        <w:numPr>
          <w:ilvl w:val="0"/>
          <w:numId w:val="1"/>
        </w:numPr>
        <w:shd w:val="clear" w:color="auto" w:fill="FFFFFF"/>
        <w:spacing w:before="100" w:beforeAutospacing="1" w:after="24" w:line="240" w:lineRule="auto"/>
        <w:ind w:left="768"/>
        <w:jc w:val="both"/>
        <w:rPr>
          <w:rFonts w:ascii="Times New Roman" w:eastAsia="Times New Roman" w:hAnsi="Times New Roman" w:cs="Times New Roman"/>
          <w:sz w:val="24"/>
          <w:szCs w:val="24"/>
          <w:lang w:eastAsia="es-CO"/>
        </w:rPr>
      </w:pPr>
      <w:r w:rsidRPr="002A09F0">
        <w:rPr>
          <w:rFonts w:ascii="Times New Roman" w:eastAsia="Times New Roman" w:hAnsi="Times New Roman" w:cs="Times New Roman"/>
          <w:sz w:val="24"/>
          <w:szCs w:val="24"/>
          <w:u w:val="thick"/>
          <w:lang w:eastAsia="es-CO"/>
        </w:rPr>
        <w:t>No solamente hay pecadores</w:t>
      </w:r>
      <w:r w:rsidRPr="002A09F0">
        <w:rPr>
          <w:rFonts w:ascii="Times New Roman" w:eastAsia="Times New Roman" w:hAnsi="Times New Roman" w:cs="Times New Roman"/>
          <w:sz w:val="24"/>
          <w:szCs w:val="24"/>
          <w:lang w:eastAsia="es-CO"/>
        </w:rPr>
        <w:t xml:space="preserve">, sino que </w:t>
      </w:r>
      <w:r w:rsidRPr="002A09F0">
        <w:rPr>
          <w:rFonts w:ascii="Times New Roman" w:eastAsia="Times New Roman" w:hAnsi="Times New Roman" w:cs="Times New Roman"/>
          <w:b/>
          <w:bCs/>
          <w:sz w:val="24"/>
          <w:szCs w:val="24"/>
          <w:lang w:eastAsia="es-CO"/>
        </w:rPr>
        <w:t>hay víctimas del pecado que necesitan justicia y restauración</w:t>
      </w:r>
      <w:r w:rsidRPr="002A09F0">
        <w:rPr>
          <w:rFonts w:ascii="Times New Roman" w:eastAsia="Times New Roman" w:hAnsi="Times New Roman" w:cs="Times New Roman"/>
          <w:sz w:val="24"/>
          <w:szCs w:val="24"/>
          <w:lang w:eastAsia="es-CO"/>
        </w:rPr>
        <w:t>.</w:t>
      </w:r>
    </w:p>
    <w:p w:rsidR="00960D21" w:rsidRPr="00E17D52" w:rsidRDefault="00960D21" w:rsidP="00960D21">
      <w:pPr>
        <w:spacing w:before="100" w:beforeAutospacing="1" w:after="100" w:afterAutospacing="1" w:line="240" w:lineRule="auto"/>
        <w:jc w:val="both"/>
        <w:rPr>
          <w:rFonts w:ascii="Times New Roman" w:eastAsia="Times New Roman" w:hAnsi="Times New Roman" w:cs="Times New Roman"/>
          <w:sz w:val="24"/>
          <w:szCs w:val="24"/>
          <w:lang w:eastAsia="es-CO"/>
        </w:rPr>
      </w:pPr>
      <w:r w:rsidRPr="00E17D52">
        <w:rPr>
          <w:rFonts w:ascii="Times New Roman" w:eastAsia="Times New Roman" w:hAnsi="Times New Roman" w:cs="Times New Roman"/>
          <w:sz w:val="24"/>
          <w:szCs w:val="24"/>
          <w:lang w:eastAsia="es-CO"/>
        </w:rPr>
        <w:t>Seis meses después (enero de 1965) realiza su primera acción militar: </w:t>
      </w:r>
      <w:r w:rsidRPr="00E17D52">
        <w:rPr>
          <w:rFonts w:ascii="Times New Roman" w:eastAsia="Times New Roman" w:hAnsi="Times New Roman" w:cs="Times New Roman"/>
          <w:b/>
          <w:bCs/>
          <w:sz w:val="24"/>
          <w:szCs w:val="24"/>
          <w:lang w:eastAsia="es-CO"/>
        </w:rPr>
        <w:t xml:space="preserve">la toma de </w:t>
      </w:r>
      <w:proofErr w:type="spellStart"/>
      <w:r w:rsidRPr="00E17D52">
        <w:rPr>
          <w:rFonts w:ascii="Times New Roman" w:eastAsia="Times New Roman" w:hAnsi="Times New Roman" w:cs="Times New Roman"/>
          <w:b/>
          <w:bCs/>
          <w:sz w:val="24"/>
          <w:szCs w:val="24"/>
          <w:lang w:eastAsia="es-CO"/>
        </w:rPr>
        <w:t>Simacota</w:t>
      </w:r>
      <w:proofErr w:type="spellEnd"/>
      <w:r w:rsidRPr="00E17D52">
        <w:rPr>
          <w:rFonts w:ascii="Times New Roman" w:eastAsia="Times New Roman" w:hAnsi="Times New Roman" w:cs="Times New Roman"/>
          <w:sz w:val="24"/>
          <w:szCs w:val="24"/>
          <w:lang w:eastAsia="es-CO"/>
        </w:rPr>
        <w:t>, causando la muerte a cinco uniformados.</w:t>
      </w:r>
    </w:p>
    <w:p w:rsidR="00960D21" w:rsidRPr="0067553D" w:rsidRDefault="00960D21" w:rsidP="00960D21">
      <w:pPr>
        <w:spacing w:before="100" w:beforeAutospacing="1" w:after="100" w:afterAutospacing="1" w:line="240" w:lineRule="auto"/>
        <w:jc w:val="both"/>
        <w:rPr>
          <w:rFonts w:ascii="Times New Roman" w:eastAsia="Times New Roman" w:hAnsi="Times New Roman" w:cs="Times New Roman"/>
          <w:color w:val="000000"/>
          <w:sz w:val="24"/>
          <w:szCs w:val="24"/>
          <w:lang w:eastAsia="es-CO"/>
        </w:rPr>
      </w:pPr>
      <w:r w:rsidRPr="00E17D52">
        <w:rPr>
          <w:rFonts w:ascii="Times New Roman" w:eastAsia="Times New Roman" w:hAnsi="Times New Roman" w:cs="Times New Roman"/>
          <w:b/>
          <w:bCs/>
          <w:sz w:val="24"/>
          <w:szCs w:val="24"/>
          <w:lang w:eastAsia="es-CO"/>
        </w:rPr>
        <w:t xml:space="preserve">En </w:t>
      </w:r>
      <w:r>
        <w:rPr>
          <w:rFonts w:ascii="Times New Roman" w:eastAsia="Times New Roman" w:hAnsi="Times New Roman" w:cs="Times New Roman"/>
          <w:b/>
          <w:bCs/>
          <w:sz w:val="24"/>
          <w:szCs w:val="24"/>
          <w:lang w:eastAsia="es-CO"/>
        </w:rPr>
        <w:t xml:space="preserve">octubre de </w:t>
      </w:r>
      <w:r w:rsidRPr="00E17D52">
        <w:rPr>
          <w:rFonts w:ascii="Times New Roman" w:eastAsia="Times New Roman" w:hAnsi="Times New Roman" w:cs="Times New Roman"/>
          <w:b/>
          <w:bCs/>
          <w:sz w:val="24"/>
          <w:szCs w:val="24"/>
          <w:lang w:eastAsia="es-CO"/>
        </w:rPr>
        <w:t>1965</w:t>
      </w:r>
      <w:r>
        <w:rPr>
          <w:rFonts w:ascii="Times New Roman" w:eastAsia="Times New Roman" w:hAnsi="Times New Roman" w:cs="Times New Roman"/>
          <w:sz w:val="24"/>
          <w:szCs w:val="24"/>
          <w:lang w:eastAsia="es-CO"/>
        </w:rPr>
        <w:t>, y a</w:t>
      </w:r>
      <w:r w:rsidRPr="00E17D52">
        <w:rPr>
          <w:rFonts w:ascii="Times New Roman" w:eastAsia="Times New Roman" w:hAnsi="Times New Roman" w:cs="Times New Roman"/>
          <w:sz w:val="24"/>
          <w:szCs w:val="24"/>
          <w:lang w:eastAsia="es-CO"/>
        </w:rPr>
        <w:t xml:space="preserve"> </w:t>
      </w:r>
      <w:r w:rsidRPr="0067553D">
        <w:rPr>
          <w:rFonts w:ascii="Times New Roman" w:eastAsia="Times New Roman" w:hAnsi="Times New Roman" w:cs="Times New Roman"/>
          <w:color w:val="000000"/>
          <w:sz w:val="24"/>
          <w:szCs w:val="24"/>
          <w:lang w:eastAsia="es-CO"/>
        </w:rPr>
        <w:t>sabiendas de que por la vía de la lucha social estaba perdida la batalla contra la considerada oligarquía colombiana y los partidos políticos tradicionales</w:t>
      </w:r>
      <w:r>
        <w:rPr>
          <w:rFonts w:ascii="Times New Roman" w:eastAsia="Times New Roman" w:hAnsi="Times New Roman" w:cs="Times New Roman"/>
          <w:color w:val="000000"/>
          <w:sz w:val="24"/>
          <w:szCs w:val="24"/>
          <w:lang w:eastAsia="es-CO"/>
        </w:rPr>
        <w:t xml:space="preserve">, </w:t>
      </w:r>
      <w:r w:rsidRPr="00E17D52">
        <w:rPr>
          <w:rFonts w:ascii="Times New Roman" w:eastAsia="Times New Roman" w:hAnsi="Times New Roman" w:cs="Times New Roman"/>
          <w:sz w:val="24"/>
          <w:szCs w:val="24"/>
          <w:lang w:eastAsia="es-CO"/>
        </w:rPr>
        <w:t xml:space="preserve">se une a sus filas el </w:t>
      </w:r>
      <w:r w:rsidRPr="00E17D52">
        <w:rPr>
          <w:rFonts w:ascii="Times New Roman" w:eastAsia="Times New Roman" w:hAnsi="Times New Roman" w:cs="Times New Roman"/>
          <w:b/>
          <w:bCs/>
          <w:sz w:val="24"/>
          <w:szCs w:val="24"/>
          <w:lang w:eastAsia="es-CO"/>
        </w:rPr>
        <w:t>cura colombiano Camilo Torres</w:t>
      </w:r>
      <w:r w:rsidRPr="00E17D52">
        <w:rPr>
          <w:rFonts w:ascii="Times New Roman" w:eastAsia="Times New Roman" w:hAnsi="Times New Roman" w:cs="Times New Roman"/>
          <w:sz w:val="24"/>
          <w:szCs w:val="24"/>
          <w:lang w:eastAsia="es-CO"/>
        </w:rPr>
        <w:t xml:space="preserve"> (1929-1966), quien </w:t>
      </w:r>
      <w:r w:rsidRPr="00E17D52">
        <w:rPr>
          <w:rFonts w:ascii="Times New Roman" w:eastAsia="Times New Roman" w:hAnsi="Times New Roman" w:cs="Times New Roman"/>
          <w:sz w:val="24"/>
          <w:szCs w:val="24"/>
          <w:u w:val="thick"/>
          <w:lang w:eastAsia="es-CO"/>
        </w:rPr>
        <w:t xml:space="preserve">murió cuatro meses después </w:t>
      </w:r>
      <w:r>
        <w:rPr>
          <w:rFonts w:ascii="Times New Roman" w:eastAsia="Times New Roman" w:hAnsi="Times New Roman" w:cs="Times New Roman"/>
          <w:sz w:val="24"/>
          <w:szCs w:val="24"/>
          <w:u w:val="thick"/>
          <w:lang w:eastAsia="es-CO"/>
        </w:rPr>
        <w:t xml:space="preserve">(febrero de 1966) </w:t>
      </w:r>
      <w:r w:rsidRPr="00E17D52">
        <w:rPr>
          <w:rFonts w:ascii="Times New Roman" w:eastAsia="Times New Roman" w:hAnsi="Times New Roman" w:cs="Times New Roman"/>
          <w:sz w:val="24"/>
          <w:szCs w:val="24"/>
          <w:u w:val="thick"/>
          <w:lang w:eastAsia="es-CO"/>
        </w:rPr>
        <w:t>en uno de sus primeros combates</w:t>
      </w:r>
      <w:r>
        <w:rPr>
          <w:rFonts w:ascii="Times New Roman" w:eastAsia="Times New Roman" w:hAnsi="Times New Roman" w:cs="Times New Roman"/>
          <w:sz w:val="24"/>
          <w:szCs w:val="24"/>
          <w:lang w:eastAsia="es-CO"/>
        </w:rPr>
        <w:t xml:space="preserve">, e igualmente se unió </w:t>
      </w:r>
      <w:r w:rsidRPr="00E17D52">
        <w:rPr>
          <w:rFonts w:ascii="Times New Roman" w:eastAsia="Times New Roman" w:hAnsi="Times New Roman" w:cs="Times New Roman"/>
          <w:b/>
          <w:bCs/>
          <w:sz w:val="24"/>
          <w:szCs w:val="24"/>
          <w:lang w:eastAsia="es-CO"/>
        </w:rPr>
        <w:t xml:space="preserve">el cura Español </w:t>
      </w:r>
      <w:r w:rsidRPr="00E17D52">
        <w:rPr>
          <w:rFonts w:ascii="Times New Roman" w:hAnsi="Times New Roman" w:cs="Times New Roman"/>
          <w:b/>
          <w:bCs/>
          <w:sz w:val="24"/>
          <w:szCs w:val="24"/>
        </w:rPr>
        <w:t>Manuel Pérez,</w:t>
      </w:r>
      <w:r w:rsidRPr="00E17D52">
        <w:rPr>
          <w:rFonts w:ascii="Times New Roman" w:hAnsi="Times New Roman" w:cs="Times New Roman"/>
          <w:sz w:val="24"/>
          <w:szCs w:val="24"/>
        </w:rPr>
        <w:t xml:space="preserve"> fundador y jefe máximo de la guerrilla </w:t>
      </w:r>
      <w:r w:rsidRPr="00E17D52">
        <w:rPr>
          <w:rFonts w:ascii="Times New Roman" w:hAnsi="Times New Roman" w:cs="Times New Roman"/>
          <w:sz w:val="24"/>
          <w:szCs w:val="24"/>
          <w:u w:val="thick"/>
        </w:rPr>
        <w:t>hasta su muerte por hepatitis en 1998</w:t>
      </w:r>
      <w:r>
        <w:rPr>
          <w:rFonts w:ascii="Times New Roman" w:hAnsi="Times New Roman" w:cs="Times New Roman"/>
          <w:sz w:val="24"/>
          <w:szCs w:val="24"/>
        </w:rPr>
        <w:t>.</w:t>
      </w:r>
      <w:r w:rsidRPr="00E17D52">
        <w:rPr>
          <w:rFonts w:ascii="Times New Roman" w:hAnsi="Times New Roman" w:cs="Times New Roman"/>
          <w:sz w:val="24"/>
          <w:szCs w:val="24"/>
        </w:rPr>
        <w:t xml:space="preserve"> </w:t>
      </w:r>
      <w:r>
        <w:rPr>
          <w:rFonts w:ascii="Times New Roman" w:eastAsia="Times New Roman" w:hAnsi="Times New Roman" w:cs="Times New Roman"/>
          <w:color w:val="000000"/>
          <w:sz w:val="24"/>
          <w:szCs w:val="24"/>
          <w:lang w:eastAsia="es-CO"/>
        </w:rPr>
        <w:t>E</w:t>
      </w:r>
      <w:r w:rsidRPr="0067553D">
        <w:rPr>
          <w:rFonts w:ascii="Times New Roman" w:eastAsia="Times New Roman" w:hAnsi="Times New Roman" w:cs="Times New Roman"/>
          <w:color w:val="000000"/>
          <w:sz w:val="24"/>
          <w:szCs w:val="24"/>
          <w:lang w:eastAsia="es-CO"/>
        </w:rPr>
        <w:t xml:space="preserve">l sacerdote Camilo Torres era como un “Jesús empuñando un fusil para la justicia de los pobres y rechazados”. </w:t>
      </w:r>
    </w:p>
    <w:p w:rsidR="00960D21" w:rsidRPr="00B125FC" w:rsidRDefault="00960D21" w:rsidP="00960D21">
      <w:pPr>
        <w:spacing w:before="100" w:beforeAutospacing="1" w:after="100" w:afterAutospacing="1" w:line="240" w:lineRule="auto"/>
        <w:jc w:val="both"/>
        <w:outlineLvl w:val="2"/>
        <w:rPr>
          <w:rFonts w:ascii="Times New Roman" w:eastAsia="Times New Roman" w:hAnsi="Times New Roman" w:cs="Times New Roman"/>
          <w:b/>
          <w:bCs/>
          <w:sz w:val="24"/>
          <w:szCs w:val="24"/>
          <w:lang w:eastAsia="es-CO"/>
        </w:rPr>
      </w:pPr>
      <w:r w:rsidRPr="00B125FC">
        <w:rPr>
          <w:rFonts w:ascii="Times New Roman" w:eastAsia="Times New Roman" w:hAnsi="Times New Roman" w:cs="Times New Roman"/>
          <w:b/>
          <w:bCs/>
          <w:sz w:val="24"/>
          <w:szCs w:val="24"/>
          <w:lang w:eastAsia="es-CO"/>
        </w:rPr>
        <w:t>REESTRUCTURACIÓN</w:t>
      </w:r>
    </w:p>
    <w:p w:rsidR="00960D21" w:rsidRPr="00B125FC" w:rsidRDefault="00960D21" w:rsidP="00960D21">
      <w:pPr>
        <w:spacing w:before="100" w:beforeAutospacing="1" w:after="100" w:afterAutospacing="1" w:line="240" w:lineRule="auto"/>
        <w:jc w:val="both"/>
        <w:rPr>
          <w:rFonts w:ascii="Times New Roman" w:eastAsia="Times New Roman" w:hAnsi="Times New Roman" w:cs="Times New Roman"/>
          <w:sz w:val="24"/>
          <w:szCs w:val="24"/>
          <w:lang w:eastAsia="es-CO"/>
        </w:rPr>
      </w:pPr>
      <w:r w:rsidRPr="00B125FC">
        <w:rPr>
          <w:rFonts w:ascii="Times New Roman" w:eastAsia="Times New Roman" w:hAnsi="Times New Roman" w:cs="Times New Roman"/>
          <w:sz w:val="24"/>
          <w:szCs w:val="24"/>
          <w:lang w:eastAsia="es-CO"/>
        </w:rPr>
        <w:t>En 1983 se nombra una nueva dirección encabezada por </w:t>
      </w:r>
      <w:r w:rsidRPr="00B125FC">
        <w:rPr>
          <w:rFonts w:ascii="Times New Roman" w:eastAsia="Times New Roman" w:hAnsi="Times New Roman" w:cs="Times New Roman"/>
          <w:b/>
          <w:bCs/>
          <w:sz w:val="24"/>
          <w:szCs w:val="24"/>
          <w:lang w:eastAsia="es-CO"/>
        </w:rPr>
        <w:t>Manuel Pérez,</w:t>
      </w:r>
      <w:r w:rsidRPr="00B125FC">
        <w:rPr>
          <w:rFonts w:ascii="Times New Roman" w:eastAsia="Times New Roman" w:hAnsi="Times New Roman" w:cs="Times New Roman"/>
          <w:sz w:val="24"/>
          <w:szCs w:val="24"/>
          <w:lang w:eastAsia="es-CO"/>
        </w:rPr>
        <w:t> </w:t>
      </w:r>
      <w:r>
        <w:rPr>
          <w:rFonts w:ascii="Times New Roman" w:eastAsia="Times New Roman" w:hAnsi="Times New Roman" w:cs="Times New Roman"/>
          <w:sz w:val="24"/>
          <w:szCs w:val="24"/>
          <w:lang w:eastAsia="es-CO"/>
        </w:rPr>
        <w:t xml:space="preserve">y su fuente de financiación consistía en </w:t>
      </w:r>
      <w:r w:rsidRPr="00B125FC">
        <w:rPr>
          <w:rFonts w:ascii="Times New Roman" w:eastAsia="Times New Roman" w:hAnsi="Times New Roman" w:cs="Times New Roman"/>
          <w:b/>
          <w:bCs/>
          <w:sz w:val="24"/>
          <w:szCs w:val="24"/>
          <w:lang w:eastAsia="es-CO"/>
        </w:rPr>
        <w:t>recursos de la extorsión a trasnacionales</w:t>
      </w:r>
      <w:r w:rsidRPr="00B125FC">
        <w:rPr>
          <w:rFonts w:ascii="Times New Roman" w:eastAsia="Times New Roman" w:hAnsi="Times New Roman" w:cs="Times New Roman"/>
          <w:sz w:val="24"/>
          <w:szCs w:val="24"/>
          <w:lang w:eastAsia="es-CO"/>
        </w:rPr>
        <w:t xml:space="preserve">, el </w:t>
      </w:r>
      <w:r w:rsidRPr="005F2025">
        <w:rPr>
          <w:rFonts w:ascii="Times New Roman" w:eastAsia="Times New Roman" w:hAnsi="Times New Roman" w:cs="Times New Roman"/>
          <w:b/>
          <w:bCs/>
          <w:sz w:val="24"/>
          <w:szCs w:val="24"/>
          <w:lang w:eastAsia="es-CO"/>
        </w:rPr>
        <w:t>secuestro de civiles</w:t>
      </w:r>
      <w:r w:rsidRPr="00B125FC">
        <w:rPr>
          <w:rFonts w:ascii="Times New Roman" w:eastAsia="Times New Roman" w:hAnsi="Times New Roman" w:cs="Times New Roman"/>
          <w:sz w:val="24"/>
          <w:szCs w:val="24"/>
          <w:lang w:eastAsia="es-CO"/>
        </w:rPr>
        <w:t>, incluidos extranjeros, y más adelante del narco cultivo.</w:t>
      </w:r>
      <w:r>
        <w:rPr>
          <w:rFonts w:ascii="Times New Roman" w:eastAsia="Times New Roman" w:hAnsi="Times New Roman" w:cs="Times New Roman"/>
          <w:sz w:val="24"/>
          <w:szCs w:val="24"/>
          <w:lang w:eastAsia="es-CO"/>
        </w:rPr>
        <w:t xml:space="preserve"> </w:t>
      </w:r>
      <w:r w:rsidRPr="00B125FC">
        <w:rPr>
          <w:rFonts w:ascii="Times New Roman" w:eastAsia="Times New Roman" w:hAnsi="Times New Roman" w:cs="Times New Roman"/>
          <w:sz w:val="24"/>
          <w:szCs w:val="24"/>
          <w:lang w:eastAsia="es-CO"/>
        </w:rPr>
        <w:t>Nicolás Rodríguez Bautista, “Gabino”, quien ingresó al ELN a los 14 años, pas</w:t>
      </w:r>
      <w:r>
        <w:rPr>
          <w:rFonts w:ascii="Times New Roman" w:eastAsia="Times New Roman" w:hAnsi="Times New Roman" w:cs="Times New Roman"/>
          <w:sz w:val="24"/>
          <w:szCs w:val="24"/>
          <w:lang w:eastAsia="es-CO"/>
        </w:rPr>
        <w:t>ó</w:t>
      </w:r>
      <w:r w:rsidRPr="00B125FC">
        <w:rPr>
          <w:rFonts w:ascii="Times New Roman" w:eastAsia="Times New Roman" w:hAnsi="Times New Roman" w:cs="Times New Roman"/>
          <w:sz w:val="24"/>
          <w:szCs w:val="24"/>
          <w:lang w:eastAsia="es-CO"/>
        </w:rPr>
        <w:t xml:space="preserve"> a encabezar el ELN tras la muerte por causas naturales del cura Pérez en 1998.</w:t>
      </w:r>
    </w:p>
    <w:p w:rsidR="00960D21" w:rsidRPr="00B125FC" w:rsidRDefault="00960D21" w:rsidP="00960D21">
      <w:pPr>
        <w:spacing w:before="100" w:beforeAutospacing="1" w:after="100" w:afterAutospacing="1" w:line="240" w:lineRule="auto"/>
        <w:jc w:val="both"/>
        <w:outlineLvl w:val="2"/>
        <w:rPr>
          <w:rFonts w:ascii="Times New Roman" w:eastAsia="Times New Roman" w:hAnsi="Times New Roman" w:cs="Times New Roman"/>
          <w:b/>
          <w:bCs/>
          <w:sz w:val="24"/>
          <w:szCs w:val="24"/>
          <w:lang w:eastAsia="es-CO"/>
        </w:rPr>
      </w:pPr>
      <w:r w:rsidRPr="00B125FC">
        <w:rPr>
          <w:rFonts w:ascii="Times New Roman" w:eastAsia="Times New Roman" w:hAnsi="Times New Roman" w:cs="Times New Roman"/>
          <w:b/>
          <w:bCs/>
          <w:sz w:val="24"/>
          <w:szCs w:val="24"/>
          <w:lang w:eastAsia="es-CO"/>
        </w:rPr>
        <w:t>GOLPES</w:t>
      </w:r>
    </w:p>
    <w:p w:rsidR="00960D21" w:rsidRDefault="00960D21" w:rsidP="00960D21">
      <w:pPr>
        <w:spacing w:before="100" w:beforeAutospacing="1" w:after="100" w:afterAutospacing="1" w:line="240" w:lineRule="auto"/>
        <w:jc w:val="both"/>
        <w:rPr>
          <w:rFonts w:ascii="Times New Roman" w:eastAsia="Times New Roman" w:hAnsi="Times New Roman" w:cs="Times New Roman"/>
          <w:sz w:val="24"/>
          <w:szCs w:val="24"/>
          <w:lang w:eastAsia="es-CO"/>
        </w:rPr>
      </w:pPr>
      <w:r w:rsidRPr="001250F2">
        <w:rPr>
          <w:rFonts w:ascii="Times New Roman" w:eastAsia="Times New Roman" w:hAnsi="Times New Roman" w:cs="Times New Roman"/>
          <w:sz w:val="24"/>
          <w:szCs w:val="24"/>
          <w:lang w:eastAsia="es-CO"/>
        </w:rPr>
        <w:t>La primera incursión armada del ELN</w:t>
      </w:r>
      <w:r>
        <w:rPr>
          <w:rFonts w:ascii="Times New Roman" w:eastAsia="Times New Roman" w:hAnsi="Times New Roman" w:cs="Times New Roman"/>
          <w:sz w:val="24"/>
          <w:szCs w:val="24"/>
          <w:lang w:eastAsia="es-CO"/>
        </w:rPr>
        <w:t xml:space="preserve"> se di</w:t>
      </w:r>
      <w:r w:rsidRPr="001250F2">
        <w:rPr>
          <w:rFonts w:ascii="Times New Roman" w:eastAsia="Times New Roman" w:hAnsi="Times New Roman" w:cs="Times New Roman"/>
          <w:sz w:val="24"/>
          <w:szCs w:val="24"/>
          <w:lang w:eastAsia="es-CO"/>
        </w:rPr>
        <w:t xml:space="preserve"> el </w:t>
      </w:r>
      <w:hyperlink r:id="rId16" w:tooltip="7 de enero" w:history="1">
        <w:r w:rsidRPr="001250F2">
          <w:rPr>
            <w:rFonts w:ascii="Times New Roman" w:eastAsia="Times New Roman" w:hAnsi="Times New Roman" w:cs="Times New Roman"/>
            <w:sz w:val="24"/>
            <w:szCs w:val="24"/>
            <w:lang w:eastAsia="es-CO"/>
          </w:rPr>
          <w:t>7 de enero</w:t>
        </w:r>
      </w:hyperlink>
      <w:r w:rsidRPr="001250F2">
        <w:rPr>
          <w:rFonts w:ascii="Times New Roman" w:eastAsia="Times New Roman" w:hAnsi="Times New Roman" w:cs="Times New Roman"/>
          <w:sz w:val="24"/>
          <w:szCs w:val="24"/>
          <w:lang w:eastAsia="es-CO"/>
        </w:rPr>
        <w:t> de 1965 en </w:t>
      </w:r>
      <w:proofErr w:type="spellStart"/>
      <w:r>
        <w:fldChar w:fldCharType="begin"/>
      </w:r>
      <w:r>
        <w:instrText xml:space="preserve"> HYPERLINK "https://es.wikipedia.org/wiki/Simacota" \o "Simacota" </w:instrText>
      </w:r>
      <w:r>
        <w:fldChar w:fldCharType="separate"/>
      </w:r>
      <w:r w:rsidRPr="001250F2">
        <w:rPr>
          <w:rFonts w:ascii="Times New Roman" w:eastAsia="Times New Roman" w:hAnsi="Times New Roman" w:cs="Times New Roman"/>
          <w:sz w:val="24"/>
          <w:szCs w:val="24"/>
          <w:lang w:eastAsia="es-CO"/>
        </w:rPr>
        <w:t>Simacota</w:t>
      </w:r>
      <w:proofErr w:type="spellEnd"/>
      <w:r>
        <w:rPr>
          <w:rFonts w:ascii="Times New Roman" w:eastAsia="Times New Roman" w:hAnsi="Times New Roman" w:cs="Times New Roman"/>
          <w:sz w:val="24"/>
          <w:szCs w:val="24"/>
          <w:lang w:eastAsia="es-CO"/>
        </w:rPr>
        <w:fldChar w:fldCharType="end"/>
      </w:r>
      <w:r w:rsidRPr="001250F2">
        <w:rPr>
          <w:rFonts w:ascii="Times New Roman" w:eastAsia="Times New Roman" w:hAnsi="Times New Roman" w:cs="Times New Roman"/>
          <w:sz w:val="24"/>
          <w:szCs w:val="24"/>
          <w:lang w:eastAsia="es-CO"/>
        </w:rPr>
        <w:t> (</w:t>
      </w:r>
      <w:hyperlink r:id="rId17" w:tooltip="Santander (Colombia)" w:history="1">
        <w:r w:rsidRPr="001250F2">
          <w:rPr>
            <w:rFonts w:ascii="Times New Roman" w:eastAsia="Times New Roman" w:hAnsi="Times New Roman" w:cs="Times New Roman"/>
            <w:sz w:val="24"/>
            <w:szCs w:val="24"/>
            <w:lang w:eastAsia="es-CO"/>
          </w:rPr>
          <w:t>Santander</w:t>
        </w:r>
      </w:hyperlink>
      <w:r w:rsidRPr="001250F2">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t xml:space="preserve"> donde fueron asesinados cinco policías. </w:t>
      </w:r>
      <w:r w:rsidRPr="001250F2">
        <w:rPr>
          <w:rFonts w:ascii="Times New Roman" w:eastAsia="Times New Roman" w:hAnsi="Times New Roman" w:cs="Times New Roman"/>
          <w:sz w:val="24"/>
          <w:szCs w:val="24"/>
          <w:lang w:eastAsia="es-CO"/>
        </w:rPr>
        <w:t>Luego</w:t>
      </w:r>
      <w:r>
        <w:rPr>
          <w:rFonts w:ascii="Times New Roman" w:eastAsia="Times New Roman" w:hAnsi="Times New Roman" w:cs="Times New Roman"/>
          <w:sz w:val="24"/>
          <w:szCs w:val="24"/>
          <w:lang w:eastAsia="es-CO"/>
        </w:rPr>
        <w:t xml:space="preserve">, el 3 de febrero de 1965, se dio </w:t>
      </w:r>
      <w:r w:rsidRPr="001250F2">
        <w:rPr>
          <w:rFonts w:ascii="Times New Roman" w:eastAsia="Times New Roman" w:hAnsi="Times New Roman" w:cs="Times New Roman"/>
          <w:sz w:val="24"/>
          <w:szCs w:val="24"/>
          <w:lang w:eastAsia="es-CO"/>
        </w:rPr>
        <w:t>la </w:t>
      </w:r>
      <w:hyperlink r:id="rId18" w:tooltip="Toma de Papayal (aún no redactado)" w:history="1">
        <w:r w:rsidRPr="001250F2">
          <w:rPr>
            <w:rFonts w:ascii="Times New Roman" w:eastAsia="Times New Roman" w:hAnsi="Times New Roman" w:cs="Times New Roman"/>
            <w:sz w:val="24"/>
            <w:szCs w:val="24"/>
            <w:lang w:eastAsia="es-CO"/>
          </w:rPr>
          <w:t>Toma de Papayal</w:t>
        </w:r>
      </w:hyperlink>
      <w:r w:rsidRPr="001250F2">
        <w:rPr>
          <w:rFonts w:ascii="Times New Roman" w:eastAsia="Times New Roman" w:hAnsi="Times New Roman" w:cs="Times New Roman"/>
          <w:sz w:val="24"/>
          <w:szCs w:val="24"/>
          <w:lang w:eastAsia="es-CO"/>
        </w:rPr>
        <w:t> en Santander</w:t>
      </w:r>
      <w:r>
        <w:rPr>
          <w:rFonts w:ascii="Times New Roman" w:eastAsia="Times New Roman" w:hAnsi="Times New Roman" w:cs="Times New Roman"/>
          <w:sz w:val="24"/>
          <w:szCs w:val="24"/>
          <w:lang w:eastAsia="es-CO"/>
        </w:rPr>
        <w:t xml:space="preserve">. </w:t>
      </w:r>
      <w:r w:rsidRPr="001250F2">
        <w:rPr>
          <w:rFonts w:ascii="Times New Roman" w:eastAsia="Times New Roman" w:hAnsi="Times New Roman" w:cs="Times New Roman"/>
          <w:sz w:val="24"/>
          <w:szCs w:val="24"/>
          <w:lang w:eastAsia="es-CO"/>
        </w:rPr>
        <w:t>El </w:t>
      </w:r>
      <w:hyperlink r:id="rId19" w:tooltip="3 de julio" w:history="1">
        <w:r w:rsidRPr="001250F2">
          <w:rPr>
            <w:rFonts w:ascii="Times New Roman" w:eastAsia="Times New Roman" w:hAnsi="Times New Roman" w:cs="Times New Roman"/>
            <w:sz w:val="24"/>
            <w:szCs w:val="24"/>
            <w:lang w:eastAsia="es-CO"/>
          </w:rPr>
          <w:t>3 de julio</w:t>
        </w:r>
      </w:hyperlink>
      <w:r w:rsidRPr="001250F2">
        <w:rPr>
          <w:rFonts w:ascii="Times New Roman" w:eastAsia="Times New Roman" w:hAnsi="Times New Roman" w:cs="Times New Roman"/>
          <w:sz w:val="24"/>
          <w:szCs w:val="24"/>
          <w:lang w:eastAsia="es-CO"/>
        </w:rPr>
        <w:t xml:space="preserve"> de 1965, </w:t>
      </w:r>
      <w:r>
        <w:rPr>
          <w:rFonts w:ascii="Times New Roman" w:eastAsia="Times New Roman" w:hAnsi="Times New Roman" w:cs="Times New Roman"/>
          <w:sz w:val="24"/>
          <w:szCs w:val="24"/>
          <w:lang w:eastAsia="es-CO"/>
        </w:rPr>
        <w:t>asesinan en un</w:t>
      </w:r>
      <w:r w:rsidRPr="001250F2">
        <w:rPr>
          <w:rFonts w:ascii="Times New Roman" w:eastAsia="Times New Roman" w:hAnsi="Times New Roman" w:cs="Times New Roman"/>
          <w:sz w:val="24"/>
          <w:szCs w:val="24"/>
          <w:lang w:eastAsia="es-CO"/>
        </w:rPr>
        <w:t>a clínica de </w:t>
      </w:r>
      <w:hyperlink r:id="rId20" w:tooltip="Bucaramanga" w:history="1">
        <w:r w:rsidRPr="001250F2">
          <w:rPr>
            <w:rFonts w:ascii="Times New Roman" w:eastAsia="Times New Roman" w:hAnsi="Times New Roman" w:cs="Times New Roman"/>
            <w:sz w:val="24"/>
            <w:szCs w:val="24"/>
            <w:lang w:eastAsia="es-CO"/>
          </w:rPr>
          <w:t>Bucaramanga</w:t>
        </w:r>
      </w:hyperlink>
      <w:r w:rsidRPr="001250F2">
        <w:rPr>
          <w:rFonts w:ascii="Times New Roman" w:eastAsia="Times New Roman" w:hAnsi="Times New Roman" w:cs="Times New Roman"/>
          <w:sz w:val="24"/>
          <w:szCs w:val="24"/>
          <w:lang w:eastAsia="es-CO"/>
        </w:rPr>
        <w:t> a </w:t>
      </w:r>
      <w:hyperlink r:id="rId21" w:tooltip="Florentino Amaya (aún no redactado)" w:history="1">
        <w:r w:rsidRPr="001250F2">
          <w:rPr>
            <w:rFonts w:ascii="Times New Roman" w:eastAsia="Times New Roman" w:hAnsi="Times New Roman" w:cs="Times New Roman"/>
            <w:sz w:val="24"/>
            <w:szCs w:val="24"/>
            <w:lang w:eastAsia="es-CO"/>
          </w:rPr>
          <w:t>Florentino Amaya</w:t>
        </w:r>
      </w:hyperlink>
      <w:r w:rsidRPr="001250F2">
        <w:rPr>
          <w:rFonts w:ascii="Times New Roman" w:eastAsia="Times New Roman" w:hAnsi="Times New Roman" w:cs="Times New Roman"/>
          <w:sz w:val="24"/>
          <w:szCs w:val="24"/>
          <w:lang w:eastAsia="es-CO"/>
        </w:rPr>
        <w:t>, guerrillero que había desertado poco tiempo antes​</w:t>
      </w:r>
      <w:r>
        <w:rPr>
          <w:rFonts w:ascii="Times New Roman" w:eastAsia="Times New Roman" w:hAnsi="Times New Roman" w:cs="Times New Roman"/>
          <w:sz w:val="24"/>
          <w:szCs w:val="24"/>
          <w:lang w:eastAsia="es-CO"/>
        </w:rPr>
        <w:t>, y</w:t>
      </w:r>
      <w:r w:rsidRPr="001250F2">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e</w:t>
      </w:r>
      <w:r w:rsidRPr="001250F2">
        <w:rPr>
          <w:rFonts w:ascii="Times New Roman" w:eastAsia="Times New Roman" w:hAnsi="Times New Roman" w:cs="Times New Roman"/>
          <w:sz w:val="24"/>
          <w:szCs w:val="24"/>
          <w:lang w:eastAsia="es-CO"/>
        </w:rPr>
        <w:t>l </w:t>
      </w:r>
      <w:hyperlink r:id="rId22" w:tooltip="17 de agosto" w:history="1">
        <w:r w:rsidRPr="001250F2">
          <w:rPr>
            <w:rFonts w:ascii="Times New Roman" w:eastAsia="Times New Roman" w:hAnsi="Times New Roman" w:cs="Times New Roman"/>
            <w:sz w:val="24"/>
            <w:szCs w:val="24"/>
            <w:lang w:eastAsia="es-CO"/>
          </w:rPr>
          <w:t>17 de agosto</w:t>
        </w:r>
      </w:hyperlink>
      <w:r w:rsidRPr="001250F2">
        <w:rPr>
          <w:rFonts w:ascii="Times New Roman" w:eastAsia="Times New Roman" w:hAnsi="Times New Roman" w:cs="Times New Roman"/>
          <w:sz w:val="24"/>
          <w:szCs w:val="24"/>
          <w:lang w:eastAsia="es-CO"/>
        </w:rPr>
        <w:t> </w:t>
      </w:r>
      <w:r>
        <w:rPr>
          <w:rFonts w:ascii="Times New Roman" w:eastAsia="Times New Roman" w:hAnsi="Times New Roman" w:cs="Times New Roman"/>
          <w:sz w:val="24"/>
          <w:szCs w:val="24"/>
          <w:lang w:eastAsia="es-CO"/>
        </w:rPr>
        <w:t xml:space="preserve">de 1965 </w:t>
      </w:r>
      <w:r w:rsidRPr="001250F2">
        <w:rPr>
          <w:rFonts w:ascii="Times New Roman" w:eastAsia="Times New Roman" w:hAnsi="Times New Roman" w:cs="Times New Roman"/>
          <w:sz w:val="24"/>
          <w:szCs w:val="24"/>
          <w:lang w:eastAsia="es-CO"/>
        </w:rPr>
        <w:t>el ELN com</w:t>
      </w:r>
      <w:r>
        <w:rPr>
          <w:rFonts w:ascii="Times New Roman" w:eastAsia="Times New Roman" w:hAnsi="Times New Roman" w:cs="Times New Roman"/>
          <w:sz w:val="24"/>
          <w:szCs w:val="24"/>
          <w:lang w:eastAsia="es-CO"/>
        </w:rPr>
        <w:t>enzó</w:t>
      </w:r>
      <w:r w:rsidRPr="001250F2">
        <w:rPr>
          <w:rFonts w:ascii="Times New Roman" w:eastAsia="Times New Roman" w:hAnsi="Times New Roman" w:cs="Times New Roman"/>
          <w:sz w:val="24"/>
          <w:szCs w:val="24"/>
          <w:lang w:eastAsia="es-CO"/>
        </w:rPr>
        <w:t xml:space="preserve"> los ataques contra la infraestructura petrolera</w:t>
      </w:r>
      <w:r>
        <w:rPr>
          <w:rFonts w:ascii="Times New Roman" w:eastAsia="Times New Roman" w:hAnsi="Times New Roman" w:cs="Times New Roman"/>
          <w:sz w:val="24"/>
          <w:szCs w:val="24"/>
          <w:lang w:eastAsia="es-CO"/>
        </w:rPr>
        <w:t>.</w:t>
      </w:r>
    </w:p>
    <w:p w:rsidR="00960D21" w:rsidRPr="001250F2" w:rsidRDefault="00960D21" w:rsidP="00960D21">
      <w:pPr>
        <w:shd w:val="clear" w:color="auto" w:fill="FFFFFF"/>
        <w:spacing w:before="72" w:after="60" w:line="240" w:lineRule="auto"/>
        <w:jc w:val="both"/>
        <w:outlineLvl w:val="3"/>
        <w:rPr>
          <w:rFonts w:ascii="Times New Roman" w:eastAsia="Times New Roman" w:hAnsi="Times New Roman" w:cs="Times New Roman"/>
          <w:sz w:val="24"/>
          <w:szCs w:val="24"/>
          <w:lang w:eastAsia="es-CO"/>
        </w:rPr>
      </w:pPr>
      <w:r w:rsidRPr="001250F2">
        <w:rPr>
          <w:rFonts w:ascii="Times New Roman" w:eastAsia="Times New Roman" w:hAnsi="Times New Roman" w:cs="Times New Roman"/>
          <w:sz w:val="24"/>
          <w:szCs w:val="24"/>
          <w:lang w:eastAsia="es-CO"/>
        </w:rPr>
        <w:t>En octubre de 1971, el ELN intent</w:t>
      </w:r>
      <w:r>
        <w:rPr>
          <w:rFonts w:ascii="Times New Roman" w:eastAsia="Times New Roman" w:hAnsi="Times New Roman" w:cs="Times New Roman"/>
          <w:sz w:val="24"/>
          <w:szCs w:val="24"/>
          <w:lang w:eastAsia="es-CO"/>
        </w:rPr>
        <w:t>ó</w:t>
      </w:r>
      <w:r w:rsidRPr="001250F2">
        <w:rPr>
          <w:rFonts w:ascii="Times New Roman" w:eastAsia="Times New Roman" w:hAnsi="Times New Roman" w:cs="Times New Roman"/>
          <w:sz w:val="24"/>
          <w:szCs w:val="24"/>
          <w:lang w:eastAsia="es-CO"/>
        </w:rPr>
        <w:t xml:space="preserve"> asesinar al G</w:t>
      </w:r>
      <w:r>
        <w:rPr>
          <w:rFonts w:ascii="Times New Roman" w:eastAsia="Times New Roman" w:hAnsi="Times New Roman" w:cs="Times New Roman"/>
          <w:sz w:val="24"/>
          <w:szCs w:val="24"/>
          <w:lang w:eastAsia="es-CO"/>
        </w:rPr>
        <w:t>r</w:t>
      </w:r>
      <w:r w:rsidRPr="001250F2">
        <w:rPr>
          <w:rFonts w:ascii="Times New Roman" w:eastAsia="Times New Roman" w:hAnsi="Times New Roman" w:cs="Times New Roman"/>
          <w:sz w:val="24"/>
          <w:szCs w:val="24"/>
          <w:lang w:eastAsia="es-CO"/>
        </w:rPr>
        <w:t>al</w:t>
      </w:r>
      <w:r>
        <w:rPr>
          <w:rFonts w:ascii="Times New Roman" w:eastAsia="Times New Roman" w:hAnsi="Times New Roman" w:cs="Times New Roman"/>
          <w:sz w:val="24"/>
          <w:szCs w:val="24"/>
          <w:lang w:eastAsia="es-CO"/>
        </w:rPr>
        <w:t>.</w:t>
      </w:r>
      <w:r w:rsidRPr="001250F2">
        <w:rPr>
          <w:rFonts w:ascii="Times New Roman" w:eastAsia="Times New Roman" w:hAnsi="Times New Roman" w:cs="Times New Roman"/>
          <w:sz w:val="24"/>
          <w:szCs w:val="24"/>
          <w:lang w:eastAsia="es-CO"/>
        </w:rPr>
        <w:t> </w:t>
      </w:r>
      <w:hyperlink r:id="rId23" w:tooltip="Álvaro Valencia Tovar" w:history="1">
        <w:r w:rsidRPr="001250F2">
          <w:rPr>
            <w:rFonts w:ascii="Times New Roman" w:eastAsia="Times New Roman" w:hAnsi="Times New Roman" w:cs="Times New Roman"/>
            <w:sz w:val="24"/>
            <w:szCs w:val="24"/>
            <w:lang w:eastAsia="es-CO"/>
          </w:rPr>
          <w:t>Álvaro Valencia Tovar</w:t>
        </w:r>
      </w:hyperlink>
      <w:r w:rsidRPr="001250F2">
        <w:rPr>
          <w:rFonts w:ascii="Times New Roman" w:eastAsia="Times New Roman" w:hAnsi="Times New Roman" w:cs="Times New Roman"/>
          <w:sz w:val="24"/>
          <w:szCs w:val="24"/>
          <w:lang w:eastAsia="es-CO"/>
        </w:rPr>
        <w:t xml:space="preserve"> D</w:t>
      </w:r>
      <w:r>
        <w:rPr>
          <w:rFonts w:ascii="Times New Roman" w:eastAsia="Times New Roman" w:hAnsi="Times New Roman" w:cs="Times New Roman"/>
          <w:sz w:val="24"/>
          <w:szCs w:val="24"/>
          <w:lang w:eastAsia="es-CO"/>
        </w:rPr>
        <w:t>i</w:t>
      </w:r>
      <w:r w:rsidRPr="001250F2">
        <w:rPr>
          <w:rFonts w:ascii="Times New Roman" w:eastAsia="Times New Roman" w:hAnsi="Times New Roman" w:cs="Times New Roman"/>
          <w:sz w:val="24"/>
          <w:szCs w:val="24"/>
          <w:lang w:eastAsia="es-CO"/>
        </w:rPr>
        <w:t>r</w:t>
      </w:r>
      <w:r>
        <w:rPr>
          <w:rFonts w:ascii="Times New Roman" w:eastAsia="Times New Roman" w:hAnsi="Times New Roman" w:cs="Times New Roman"/>
          <w:sz w:val="24"/>
          <w:szCs w:val="24"/>
          <w:lang w:eastAsia="es-CO"/>
        </w:rPr>
        <w:t>.</w:t>
      </w:r>
      <w:r w:rsidRPr="001250F2">
        <w:rPr>
          <w:rFonts w:ascii="Times New Roman" w:eastAsia="Times New Roman" w:hAnsi="Times New Roman" w:cs="Times New Roman"/>
          <w:sz w:val="24"/>
          <w:szCs w:val="24"/>
          <w:lang w:eastAsia="es-CO"/>
        </w:rPr>
        <w:t xml:space="preserve"> de la Escuela Militar de Cadetes del Ejército Nacional</w:t>
      </w:r>
      <w:r>
        <w:rPr>
          <w:rFonts w:ascii="Times New Roman" w:eastAsia="Times New Roman" w:hAnsi="Times New Roman" w:cs="Times New Roman"/>
          <w:sz w:val="24"/>
          <w:szCs w:val="24"/>
          <w:lang w:eastAsia="es-CO"/>
        </w:rPr>
        <w:t>,</w:t>
      </w:r>
      <w:r w:rsidRPr="001250F2">
        <w:rPr>
          <w:rFonts w:ascii="Times New Roman" w:eastAsia="Times New Roman" w:hAnsi="Times New Roman" w:cs="Times New Roman"/>
          <w:sz w:val="24"/>
          <w:szCs w:val="24"/>
          <w:lang w:eastAsia="es-CO"/>
        </w:rPr>
        <w:t xml:space="preserve"> responsable de la muerte de Camilo Torres. ​</w:t>
      </w:r>
    </w:p>
    <w:p w:rsidR="00960D21" w:rsidRDefault="00960D21" w:rsidP="00960D21">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7 de agosto de 1973, las fuerzas del Estado llevan a cabo la </w:t>
      </w:r>
      <w:r w:rsidRPr="005A2D3D">
        <w:rPr>
          <w:rFonts w:ascii="Times New Roman" w:eastAsia="Times New Roman" w:hAnsi="Times New Roman" w:cs="Times New Roman"/>
          <w:b/>
          <w:bCs/>
          <w:sz w:val="24"/>
          <w:szCs w:val="24"/>
          <w:lang w:eastAsia="es-CO"/>
        </w:rPr>
        <w:t xml:space="preserve">operación </w:t>
      </w:r>
      <w:proofErr w:type="spellStart"/>
      <w:r w:rsidRPr="005A2D3D">
        <w:rPr>
          <w:rFonts w:ascii="Times New Roman" w:eastAsia="Times New Roman" w:hAnsi="Times New Roman" w:cs="Times New Roman"/>
          <w:b/>
          <w:bCs/>
          <w:sz w:val="24"/>
          <w:szCs w:val="24"/>
          <w:lang w:eastAsia="es-CO"/>
        </w:rPr>
        <w:t>Anorí</w:t>
      </w:r>
      <w:proofErr w:type="spellEnd"/>
      <w:r>
        <w:rPr>
          <w:rFonts w:ascii="Times New Roman" w:eastAsia="Times New Roman" w:hAnsi="Times New Roman" w:cs="Times New Roman"/>
          <w:sz w:val="24"/>
          <w:szCs w:val="24"/>
          <w:lang w:eastAsia="es-CO"/>
        </w:rPr>
        <w:t xml:space="preserve"> en Antioquia </w:t>
      </w:r>
      <w:r w:rsidRPr="005A2D3D">
        <w:rPr>
          <w:rFonts w:ascii="Times New Roman" w:eastAsia="Times New Roman" w:hAnsi="Times New Roman" w:cs="Times New Roman"/>
          <w:b/>
          <w:bCs/>
          <w:sz w:val="24"/>
          <w:szCs w:val="24"/>
          <w:lang w:eastAsia="es-CO"/>
        </w:rPr>
        <w:t>liderada por el Presidente Misael Pastrana Borrero</w:t>
      </w:r>
      <w:r>
        <w:rPr>
          <w:rFonts w:ascii="Times New Roman" w:eastAsia="Times New Roman" w:hAnsi="Times New Roman" w:cs="Times New Roman"/>
          <w:sz w:val="24"/>
          <w:szCs w:val="24"/>
          <w:lang w:eastAsia="es-CO"/>
        </w:rPr>
        <w:t xml:space="preserve"> logrando reducir al ELN a su mínima expresión, 30 hombres, y ya en </w:t>
      </w:r>
      <w:r w:rsidRPr="005A2D3D">
        <w:rPr>
          <w:rFonts w:ascii="Times New Roman" w:eastAsia="Times New Roman" w:hAnsi="Times New Roman" w:cs="Times New Roman"/>
          <w:b/>
          <w:bCs/>
          <w:sz w:val="24"/>
          <w:szCs w:val="24"/>
          <w:lang w:eastAsia="es-CO"/>
        </w:rPr>
        <w:t>1983</w:t>
      </w:r>
      <w:r>
        <w:rPr>
          <w:rFonts w:ascii="Times New Roman" w:eastAsia="Times New Roman" w:hAnsi="Times New Roman" w:cs="Times New Roman"/>
          <w:sz w:val="24"/>
          <w:szCs w:val="24"/>
          <w:lang w:eastAsia="es-CO"/>
        </w:rPr>
        <w:t xml:space="preserve"> t</w:t>
      </w:r>
      <w:r w:rsidRPr="001250F2">
        <w:rPr>
          <w:rFonts w:ascii="Times New Roman" w:eastAsia="Times New Roman" w:hAnsi="Times New Roman" w:cs="Times New Roman"/>
          <w:sz w:val="24"/>
          <w:szCs w:val="24"/>
          <w:lang w:eastAsia="es-CO"/>
        </w:rPr>
        <w:t xml:space="preserve">ras recobrar la capacidad militar y con nuevas estrategias de combate, la comandancia del grupo guerrillero es tomada por </w:t>
      </w:r>
      <w:r w:rsidRPr="00400E7C">
        <w:rPr>
          <w:rFonts w:ascii="Times New Roman" w:eastAsia="Times New Roman" w:hAnsi="Times New Roman" w:cs="Times New Roman"/>
          <w:b/>
          <w:bCs/>
          <w:sz w:val="24"/>
          <w:szCs w:val="24"/>
          <w:lang w:eastAsia="es-CO"/>
        </w:rPr>
        <w:t>Manuel Pérez</w:t>
      </w:r>
      <w:r w:rsidRPr="001250F2">
        <w:rPr>
          <w:rFonts w:ascii="Times New Roman" w:eastAsia="Times New Roman" w:hAnsi="Times New Roman" w:cs="Times New Roman"/>
          <w:sz w:val="24"/>
          <w:szCs w:val="24"/>
          <w:lang w:eastAsia="es-CO"/>
        </w:rPr>
        <w:t xml:space="preserve">, </w:t>
      </w:r>
      <w:r w:rsidRPr="001250F2">
        <w:rPr>
          <w:rFonts w:ascii="Times New Roman" w:eastAsia="Times New Roman" w:hAnsi="Times New Roman" w:cs="Times New Roman"/>
          <w:sz w:val="24"/>
          <w:szCs w:val="24"/>
          <w:lang w:eastAsia="es-CO"/>
        </w:rPr>
        <w:lastRenderedPageBreak/>
        <w:t xml:space="preserve">con el alias de "Comandante </w:t>
      </w:r>
      <w:proofErr w:type="spellStart"/>
      <w:r w:rsidRPr="001250F2">
        <w:rPr>
          <w:rFonts w:ascii="Times New Roman" w:eastAsia="Times New Roman" w:hAnsi="Times New Roman" w:cs="Times New Roman"/>
          <w:sz w:val="24"/>
          <w:szCs w:val="24"/>
          <w:lang w:eastAsia="es-CO"/>
        </w:rPr>
        <w:t>Poliarco</w:t>
      </w:r>
      <w:proofErr w:type="spellEnd"/>
      <w:r w:rsidRPr="001250F2">
        <w:rPr>
          <w:rFonts w:ascii="Times New Roman" w:eastAsia="Times New Roman" w:hAnsi="Times New Roman" w:cs="Times New Roman"/>
          <w:sz w:val="24"/>
          <w:szCs w:val="24"/>
          <w:lang w:eastAsia="es-CO"/>
        </w:rPr>
        <w:t>" que a su vez da al grupo guerrillero el nombre antepuesto de </w:t>
      </w:r>
      <w:r w:rsidRPr="001250F2">
        <w:rPr>
          <w:rFonts w:ascii="Times New Roman" w:eastAsia="Times New Roman" w:hAnsi="Times New Roman" w:cs="Times New Roman"/>
          <w:b/>
          <w:bCs/>
          <w:sz w:val="24"/>
          <w:szCs w:val="24"/>
          <w:lang w:eastAsia="es-CO"/>
        </w:rPr>
        <w:t xml:space="preserve">Unión </w:t>
      </w:r>
      <w:proofErr w:type="spellStart"/>
      <w:r w:rsidRPr="001250F2">
        <w:rPr>
          <w:rFonts w:ascii="Times New Roman" w:eastAsia="Times New Roman" w:hAnsi="Times New Roman" w:cs="Times New Roman"/>
          <w:b/>
          <w:bCs/>
          <w:sz w:val="24"/>
          <w:szCs w:val="24"/>
          <w:lang w:eastAsia="es-CO"/>
        </w:rPr>
        <w:t>Camilista</w:t>
      </w:r>
      <w:proofErr w:type="spellEnd"/>
      <w:r w:rsidRPr="001250F2">
        <w:rPr>
          <w:rFonts w:ascii="Times New Roman" w:eastAsia="Times New Roman" w:hAnsi="Times New Roman" w:cs="Times New Roman"/>
          <w:sz w:val="24"/>
          <w:szCs w:val="24"/>
          <w:lang w:eastAsia="es-CO"/>
        </w:rPr>
        <w:t>, en honor a Camilo Torres Restrepo.</w:t>
      </w:r>
    </w:p>
    <w:p w:rsidR="00960D21" w:rsidRPr="00B125FC" w:rsidRDefault="00960D21" w:rsidP="00960D21">
      <w:pPr>
        <w:spacing w:before="100" w:beforeAutospacing="1" w:after="100" w:afterAutospacing="1" w:line="240" w:lineRule="auto"/>
        <w:jc w:val="both"/>
        <w:rPr>
          <w:rFonts w:ascii="Times New Roman" w:eastAsia="Times New Roman" w:hAnsi="Times New Roman" w:cs="Times New Roman"/>
          <w:sz w:val="24"/>
          <w:szCs w:val="24"/>
          <w:lang w:eastAsia="es-CO"/>
        </w:rPr>
      </w:pPr>
      <w:r w:rsidRPr="00B125FC">
        <w:rPr>
          <w:rFonts w:ascii="Times New Roman" w:eastAsia="Times New Roman" w:hAnsi="Times New Roman" w:cs="Times New Roman"/>
          <w:sz w:val="24"/>
          <w:szCs w:val="24"/>
          <w:lang w:eastAsia="es-CO"/>
        </w:rPr>
        <w:t>En octubre de 1989 el ELN asesina a monseñor </w:t>
      </w:r>
      <w:r w:rsidRPr="00B125FC">
        <w:rPr>
          <w:rFonts w:ascii="Times New Roman" w:eastAsia="Times New Roman" w:hAnsi="Times New Roman" w:cs="Times New Roman"/>
          <w:b/>
          <w:bCs/>
          <w:sz w:val="24"/>
          <w:szCs w:val="24"/>
          <w:lang w:eastAsia="es-CO"/>
        </w:rPr>
        <w:t>Jesús Jaramillo</w:t>
      </w:r>
      <w:r w:rsidRPr="00B125FC">
        <w:rPr>
          <w:rFonts w:ascii="Times New Roman" w:eastAsia="Times New Roman" w:hAnsi="Times New Roman" w:cs="Times New Roman"/>
          <w:sz w:val="24"/>
          <w:szCs w:val="24"/>
          <w:lang w:eastAsia="es-CO"/>
        </w:rPr>
        <w:t> </w:t>
      </w:r>
      <w:r>
        <w:rPr>
          <w:rFonts w:ascii="Times New Roman" w:eastAsia="Times New Roman" w:hAnsi="Times New Roman" w:cs="Times New Roman"/>
          <w:sz w:val="24"/>
          <w:szCs w:val="24"/>
          <w:lang w:eastAsia="es-CO"/>
        </w:rPr>
        <w:t>en</w:t>
      </w:r>
      <w:r w:rsidRPr="00B125FC">
        <w:rPr>
          <w:rFonts w:ascii="Times New Roman" w:eastAsia="Times New Roman" w:hAnsi="Times New Roman" w:cs="Times New Roman"/>
          <w:sz w:val="24"/>
          <w:szCs w:val="24"/>
          <w:lang w:eastAsia="es-CO"/>
        </w:rPr>
        <w:t xml:space="preserve"> Arauca, acusándolo de colaborar con los militares. </w:t>
      </w:r>
    </w:p>
    <w:p w:rsidR="00960D21" w:rsidRPr="00B125FC" w:rsidRDefault="00960D21" w:rsidP="00960D21">
      <w:pPr>
        <w:spacing w:before="100" w:beforeAutospacing="1" w:after="100" w:afterAutospacing="1" w:line="240" w:lineRule="auto"/>
        <w:jc w:val="both"/>
        <w:rPr>
          <w:rFonts w:ascii="Times New Roman" w:eastAsia="Times New Roman" w:hAnsi="Times New Roman" w:cs="Times New Roman"/>
          <w:sz w:val="24"/>
          <w:szCs w:val="24"/>
          <w:lang w:eastAsia="es-CO"/>
        </w:rPr>
      </w:pPr>
      <w:r w:rsidRPr="00B125FC">
        <w:rPr>
          <w:rFonts w:ascii="Times New Roman" w:eastAsia="Times New Roman" w:hAnsi="Times New Roman" w:cs="Times New Roman"/>
          <w:sz w:val="24"/>
          <w:szCs w:val="24"/>
          <w:lang w:eastAsia="es-CO"/>
        </w:rPr>
        <w:t>Setenta humildes pobladores mueren por la voladura de un oleoducto en Machuca (Antioquia) en 1998, en una acción que el ELN consideró un daño colateral.</w:t>
      </w:r>
    </w:p>
    <w:p w:rsidR="00960D21" w:rsidRPr="00B125FC" w:rsidRDefault="00960D21" w:rsidP="00960D21">
      <w:pPr>
        <w:spacing w:before="100" w:beforeAutospacing="1" w:after="100" w:afterAutospacing="1" w:line="240" w:lineRule="auto"/>
        <w:jc w:val="both"/>
        <w:rPr>
          <w:rFonts w:ascii="Times New Roman" w:eastAsia="Times New Roman" w:hAnsi="Times New Roman" w:cs="Times New Roman"/>
          <w:sz w:val="24"/>
          <w:szCs w:val="24"/>
          <w:lang w:eastAsia="es-CO"/>
        </w:rPr>
      </w:pPr>
      <w:r w:rsidRPr="00B125FC">
        <w:rPr>
          <w:rFonts w:ascii="Times New Roman" w:eastAsia="Times New Roman" w:hAnsi="Times New Roman" w:cs="Times New Roman"/>
          <w:sz w:val="24"/>
          <w:szCs w:val="24"/>
          <w:lang w:eastAsia="es-CO"/>
        </w:rPr>
        <w:t>En 1999 secuestra un avión de Avianca con 46 pasajeros y, en otra espectacular acción, se lleva a unos 200 feligreses de la iglesia La María, cerca de la ciudad de Cali. </w:t>
      </w:r>
    </w:p>
    <w:p w:rsidR="00960D21" w:rsidRDefault="00960D21" w:rsidP="00960D21">
      <w:pPr>
        <w:spacing w:after="420" w:line="240" w:lineRule="auto"/>
        <w:jc w:val="both"/>
        <w:rPr>
          <w:rFonts w:ascii="Times New Roman" w:eastAsia="Times New Roman" w:hAnsi="Times New Roman" w:cs="Times New Roman"/>
          <w:b/>
          <w:bCs/>
          <w:color w:val="000000"/>
          <w:sz w:val="24"/>
          <w:szCs w:val="24"/>
          <w:lang w:eastAsia="es-CO"/>
        </w:rPr>
      </w:pPr>
      <w:r w:rsidRPr="0067553D">
        <w:rPr>
          <w:rFonts w:ascii="Times New Roman" w:eastAsia="Times New Roman" w:hAnsi="Times New Roman" w:cs="Times New Roman"/>
          <w:b/>
          <w:bCs/>
          <w:color w:val="000000"/>
          <w:sz w:val="24"/>
          <w:szCs w:val="24"/>
          <w:lang w:eastAsia="es-CO"/>
        </w:rPr>
        <w:t>La</w:t>
      </w:r>
      <w:r>
        <w:rPr>
          <w:rFonts w:ascii="Times New Roman" w:eastAsia="Times New Roman" w:hAnsi="Times New Roman" w:cs="Times New Roman"/>
          <w:b/>
          <w:bCs/>
          <w:color w:val="000000"/>
          <w:sz w:val="24"/>
          <w:szCs w:val="24"/>
          <w:lang w:eastAsia="es-CO"/>
        </w:rPr>
        <w:t>s</w:t>
      </w:r>
      <w:r w:rsidRPr="0067553D">
        <w:rPr>
          <w:rFonts w:ascii="Times New Roman" w:eastAsia="Times New Roman" w:hAnsi="Times New Roman" w:cs="Times New Roman"/>
          <w:b/>
          <w:bCs/>
          <w:color w:val="000000"/>
          <w:sz w:val="24"/>
          <w:szCs w:val="24"/>
          <w:lang w:eastAsia="es-CO"/>
        </w:rPr>
        <w:t xml:space="preserve"> posibilidades de paz que ha tenido el ELN</w:t>
      </w:r>
      <w:r>
        <w:rPr>
          <w:rFonts w:ascii="Times New Roman" w:eastAsia="Times New Roman" w:hAnsi="Times New Roman" w:cs="Times New Roman"/>
          <w:b/>
          <w:bCs/>
          <w:color w:val="000000"/>
          <w:sz w:val="24"/>
          <w:szCs w:val="24"/>
          <w:lang w:eastAsia="es-CO"/>
        </w:rPr>
        <w:t>.</w:t>
      </w:r>
    </w:p>
    <w:p w:rsidR="00960D21" w:rsidRDefault="00960D21" w:rsidP="00960D21">
      <w:pPr>
        <w:spacing w:after="420" w:line="240" w:lineRule="auto"/>
        <w:jc w:val="both"/>
        <w:rPr>
          <w:rFonts w:ascii="Times New Roman" w:eastAsia="Times New Roman" w:hAnsi="Times New Roman" w:cs="Times New Roman"/>
          <w:sz w:val="24"/>
          <w:szCs w:val="24"/>
          <w:lang w:eastAsia="es-CO"/>
        </w:rPr>
      </w:pPr>
      <w:r w:rsidRPr="001250F2">
        <w:rPr>
          <w:rFonts w:ascii="Times New Roman" w:eastAsia="Times New Roman" w:hAnsi="Times New Roman" w:cs="Times New Roman"/>
          <w:sz w:val="24"/>
          <w:szCs w:val="24"/>
          <w:lang w:eastAsia="es-CO"/>
        </w:rPr>
        <w:t>Entre agosto de </w:t>
      </w:r>
      <w:hyperlink r:id="rId24" w:tooltip="1982" w:history="1">
        <w:r w:rsidRPr="001250F2">
          <w:rPr>
            <w:rFonts w:ascii="Times New Roman" w:eastAsia="Times New Roman" w:hAnsi="Times New Roman" w:cs="Times New Roman"/>
            <w:sz w:val="24"/>
            <w:szCs w:val="24"/>
            <w:lang w:eastAsia="es-CO"/>
          </w:rPr>
          <w:t>1982</w:t>
        </w:r>
      </w:hyperlink>
      <w:r w:rsidRPr="001250F2">
        <w:rPr>
          <w:rFonts w:ascii="Times New Roman" w:eastAsia="Times New Roman" w:hAnsi="Times New Roman" w:cs="Times New Roman"/>
          <w:sz w:val="24"/>
          <w:szCs w:val="24"/>
          <w:lang w:eastAsia="es-CO"/>
        </w:rPr>
        <w:t> y agosto de </w:t>
      </w:r>
      <w:hyperlink r:id="rId25" w:tooltip="1986" w:history="1">
        <w:r w:rsidRPr="001250F2">
          <w:rPr>
            <w:rFonts w:ascii="Times New Roman" w:eastAsia="Times New Roman" w:hAnsi="Times New Roman" w:cs="Times New Roman"/>
            <w:sz w:val="24"/>
            <w:szCs w:val="24"/>
            <w:lang w:eastAsia="es-CO"/>
          </w:rPr>
          <w:t>1986</w:t>
        </w:r>
      </w:hyperlink>
      <w:r w:rsidRPr="001250F2">
        <w:rPr>
          <w:rFonts w:ascii="Times New Roman" w:eastAsia="Times New Roman" w:hAnsi="Times New Roman" w:cs="Times New Roman"/>
          <w:sz w:val="24"/>
          <w:szCs w:val="24"/>
          <w:lang w:eastAsia="es-CO"/>
        </w:rPr>
        <w:t> el ELN y el gobierno del expresidente </w:t>
      </w:r>
      <w:hyperlink r:id="rId26" w:tooltip="Belisario Betancur" w:history="1">
        <w:r w:rsidRPr="001250F2">
          <w:rPr>
            <w:rFonts w:ascii="Times New Roman" w:eastAsia="Times New Roman" w:hAnsi="Times New Roman" w:cs="Times New Roman"/>
            <w:sz w:val="24"/>
            <w:szCs w:val="24"/>
            <w:lang w:eastAsia="es-CO"/>
          </w:rPr>
          <w:t>Belisario Betancur</w:t>
        </w:r>
      </w:hyperlink>
      <w:r w:rsidRPr="001250F2">
        <w:rPr>
          <w:rFonts w:ascii="Times New Roman" w:eastAsia="Times New Roman" w:hAnsi="Times New Roman" w:cs="Times New Roman"/>
          <w:sz w:val="24"/>
          <w:szCs w:val="24"/>
          <w:lang w:eastAsia="es-CO"/>
        </w:rPr>
        <w:t> iniciaron diálogos de paz.</w:t>
      </w:r>
    </w:p>
    <w:p w:rsidR="00960D21" w:rsidRPr="001250F2" w:rsidRDefault="00960D21" w:rsidP="00960D21">
      <w:pPr>
        <w:shd w:val="clear" w:color="auto" w:fill="FFFFFF"/>
        <w:spacing w:before="120" w:after="120" w:line="240" w:lineRule="auto"/>
        <w:jc w:val="both"/>
        <w:rPr>
          <w:rFonts w:ascii="Times New Roman" w:eastAsia="Times New Roman" w:hAnsi="Times New Roman" w:cs="Times New Roman"/>
          <w:sz w:val="24"/>
          <w:szCs w:val="24"/>
          <w:lang w:eastAsia="es-CO"/>
        </w:rPr>
      </w:pPr>
      <w:r w:rsidRPr="001250F2">
        <w:rPr>
          <w:rFonts w:ascii="Times New Roman" w:eastAsia="Times New Roman" w:hAnsi="Times New Roman" w:cs="Times New Roman"/>
          <w:sz w:val="24"/>
          <w:szCs w:val="24"/>
          <w:lang w:eastAsia="es-CO"/>
        </w:rPr>
        <w:t>Sobre </w:t>
      </w:r>
      <w:hyperlink r:id="rId27" w:tooltip="1987" w:history="1">
        <w:r w:rsidRPr="001250F2">
          <w:rPr>
            <w:rFonts w:ascii="Times New Roman" w:eastAsia="Times New Roman" w:hAnsi="Times New Roman" w:cs="Times New Roman"/>
            <w:sz w:val="24"/>
            <w:szCs w:val="24"/>
            <w:lang w:eastAsia="es-CO"/>
          </w:rPr>
          <w:t>1987</w:t>
        </w:r>
      </w:hyperlink>
      <w:r w:rsidRPr="001250F2">
        <w:rPr>
          <w:rFonts w:ascii="Times New Roman" w:eastAsia="Times New Roman" w:hAnsi="Times New Roman" w:cs="Times New Roman"/>
          <w:sz w:val="24"/>
          <w:szCs w:val="24"/>
          <w:lang w:eastAsia="es-CO"/>
        </w:rPr>
        <w:t xml:space="preserve">, el </w:t>
      </w:r>
      <w:r>
        <w:rPr>
          <w:rFonts w:ascii="Times New Roman" w:eastAsia="Times New Roman" w:hAnsi="Times New Roman" w:cs="Times New Roman"/>
          <w:sz w:val="24"/>
          <w:szCs w:val="24"/>
          <w:lang w:eastAsia="es-CO"/>
        </w:rPr>
        <w:t>ELN</w:t>
      </w:r>
      <w:r w:rsidRPr="001250F2">
        <w:rPr>
          <w:rFonts w:ascii="Times New Roman" w:eastAsia="Times New Roman" w:hAnsi="Times New Roman" w:cs="Times New Roman"/>
          <w:sz w:val="24"/>
          <w:szCs w:val="24"/>
          <w:lang w:eastAsia="es-CO"/>
        </w:rPr>
        <w:t xml:space="preserve"> ingresa, junto con el </w:t>
      </w:r>
      <w:hyperlink r:id="rId28" w:tooltip="Ejército Popular de Liberación (Colombia)" w:history="1">
        <w:r w:rsidRPr="001250F2">
          <w:rPr>
            <w:rFonts w:ascii="Times New Roman" w:eastAsia="Times New Roman" w:hAnsi="Times New Roman" w:cs="Times New Roman"/>
            <w:sz w:val="24"/>
            <w:szCs w:val="24"/>
            <w:lang w:eastAsia="es-CO"/>
          </w:rPr>
          <w:t>EPL</w:t>
        </w:r>
      </w:hyperlink>
      <w:r w:rsidRPr="001250F2">
        <w:rPr>
          <w:rFonts w:ascii="Times New Roman" w:eastAsia="Times New Roman" w:hAnsi="Times New Roman" w:cs="Times New Roman"/>
          <w:sz w:val="24"/>
          <w:szCs w:val="24"/>
          <w:lang w:eastAsia="es-CO"/>
        </w:rPr>
        <w:t> y las </w:t>
      </w:r>
      <w:hyperlink r:id="rId29" w:tooltip="Fuerzas Armadas Revolucionarias de Colombia" w:history="1">
        <w:r w:rsidRPr="001250F2">
          <w:rPr>
            <w:rFonts w:ascii="Times New Roman" w:eastAsia="Times New Roman" w:hAnsi="Times New Roman" w:cs="Times New Roman"/>
            <w:sz w:val="24"/>
            <w:szCs w:val="24"/>
            <w:lang w:eastAsia="es-CO"/>
          </w:rPr>
          <w:t>FARC</w:t>
        </w:r>
      </w:hyperlink>
      <w:r w:rsidRPr="001250F2">
        <w:rPr>
          <w:rFonts w:ascii="Times New Roman" w:eastAsia="Times New Roman" w:hAnsi="Times New Roman" w:cs="Times New Roman"/>
          <w:sz w:val="24"/>
          <w:szCs w:val="24"/>
          <w:lang w:eastAsia="es-CO"/>
        </w:rPr>
        <w:t> en la </w:t>
      </w:r>
      <w:hyperlink r:id="rId30" w:tooltip="Coordinadora Nacional Guerrillera (aún no redactado)" w:history="1">
        <w:r w:rsidRPr="001250F2">
          <w:rPr>
            <w:rFonts w:ascii="Times New Roman" w:eastAsia="Times New Roman" w:hAnsi="Times New Roman" w:cs="Times New Roman"/>
            <w:sz w:val="24"/>
            <w:szCs w:val="24"/>
            <w:lang w:eastAsia="es-CO"/>
          </w:rPr>
          <w:t>Coordinadora Nacional Guerrillera</w:t>
        </w:r>
      </w:hyperlink>
      <w:r w:rsidRPr="001250F2">
        <w:rPr>
          <w:rFonts w:ascii="Times New Roman" w:eastAsia="Times New Roman" w:hAnsi="Times New Roman" w:cs="Times New Roman"/>
          <w:sz w:val="24"/>
          <w:szCs w:val="24"/>
          <w:lang w:eastAsia="es-CO"/>
        </w:rPr>
        <w:t>(CNG) en que ya venían participando las organizaciones guerrilleras </w:t>
      </w:r>
      <w:hyperlink r:id="rId31" w:tooltip="M-19" w:history="1">
        <w:r w:rsidRPr="001250F2">
          <w:rPr>
            <w:rFonts w:ascii="Times New Roman" w:eastAsia="Times New Roman" w:hAnsi="Times New Roman" w:cs="Times New Roman"/>
            <w:sz w:val="24"/>
            <w:szCs w:val="24"/>
            <w:lang w:eastAsia="es-CO"/>
          </w:rPr>
          <w:t>M-19</w:t>
        </w:r>
      </w:hyperlink>
      <w:r>
        <w:rPr>
          <w:rFonts w:ascii="Times New Roman" w:eastAsia="Times New Roman" w:hAnsi="Times New Roman" w:cs="Times New Roman"/>
          <w:sz w:val="24"/>
          <w:szCs w:val="24"/>
          <w:lang w:eastAsia="es-CO"/>
        </w:rPr>
        <w:t>,</w:t>
      </w:r>
      <w:r w:rsidRPr="001250F2">
        <w:rPr>
          <w:rFonts w:ascii="Times New Roman" w:eastAsia="Times New Roman" w:hAnsi="Times New Roman" w:cs="Times New Roman"/>
          <w:sz w:val="24"/>
          <w:szCs w:val="24"/>
          <w:lang w:eastAsia="es-CO"/>
        </w:rPr>
        <w:t xml:space="preserve"> La Coordinadora se reestructuró y pasó a denominarse </w:t>
      </w:r>
      <w:hyperlink r:id="rId32" w:tooltip="Coordinadora Guerrillera Simón Bolívar" w:history="1">
        <w:r w:rsidRPr="001250F2">
          <w:rPr>
            <w:rFonts w:ascii="Times New Roman" w:eastAsia="Times New Roman" w:hAnsi="Times New Roman" w:cs="Times New Roman"/>
            <w:sz w:val="24"/>
            <w:szCs w:val="24"/>
            <w:lang w:eastAsia="es-CO"/>
          </w:rPr>
          <w:t>Coordinadora Guerrillera Simón Bolívar</w:t>
        </w:r>
      </w:hyperlink>
      <w:r w:rsidRPr="001250F2">
        <w:rPr>
          <w:rFonts w:ascii="Times New Roman" w:eastAsia="Times New Roman" w:hAnsi="Times New Roman" w:cs="Times New Roman"/>
          <w:sz w:val="24"/>
          <w:szCs w:val="24"/>
          <w:lang w:eastAsia="es-CO"/>
        </w:rPr>
        <w:t> (CGSB). El propósito era presentar un frente unido en las negociaciones de paz emprendidas con el gobierno colombiano y coordinar acciones militares conjuntas. ​</w:t>
      </w:r>
    </w:p>
    <w:p w:rsidR="00960D21" w:rsidRPr="001250F2" w:rsidRDefault="00960D21" w:rsidP="00960D21">
      <w:pPr>
        <w:shd w:val="clear" w:color="auto" w:fill="FFFFFF"/>
        <w:spacing w:before="120" w:after="120" w:line="240" w:lineRule="auto"/>
        <w:jc w:val="both"/>
        <w:rPr>
          <w:rFonts w:ascii="Times New Roman" w:eastAsia="Times New Roman" w:hAnsi="Times New Roman" w:cs="Times New Roman"/>
          <w:sz w:val="24"/>
          <w:szCs w:val="24"/>
          <w:lang w:eastAsia="es-CO"/>
        </w:rPr>
      </w:pPr>
      <w:r w:rsidRPr="005A2D3D">
        <w:rPr>
          <w:rFonts w:ascii="Times New Roman" w:eastAsia="Times New Roman" w:hAnsi="Times New Roman" w:cs="Times New Roman"/>
          <w:b/>
          <w:bCs/>
          <w:sz w:val="24"/>
          <w:szCs w:val="24"/>
          <w:lang w:eastAsia="es-CO"/>
        </w:rPr>
        <w:t>Nicolás Rodríguez Bautista</w:t>
      </w:r>
      <w:r w:rsidRPr="001250F2">
        <w:rPr>
          <w:rFonts w:ascii="Times New Roman" w:eastAsia="Times New Roman" w:hAnsi="Times New Roman" w:cs="Times New Roman"/>
          <w:sz w:val="24"/>
          <w:szCs w:val="24"/>
          <w:lang w:eastAsia="es-CO"/>
        </w:rPr>
        <w:t>, conocido con el alias de "</w:t>
      </w:r>
      <w:r w:rsidRPr="005A2D3D">
        <w:rPr>
          <w:rFonts w:ascii="Times New Roman" w:eastAsia="Times New Roman" w:hAnsi="Times New Roman" w:cs="Times New Roman"/>
          <w:b/>
          <w:bCs/>
          <w:sz w:val="24"/>
          <w:szCs w:val="24"/>
          <w:lang w:eastAsia="es-CO"/>
        </w:rPr>
        <w:t>Gabino</w:t>
      </w:r>
      <w:r w:rsidRPr="001250F2">
        <w:rPr>
          <w:rFonts w:ascii="Times New Roman" w:eastAsia="Times New Roman" w:hAnsi="Times New Roman" w:cs="Times New Roman"/>
          <w:sz w:val="24"/>
          <w:szCs w:val="24"/>
          <w:lang w:eastAsia="es-CO"/>
        </w:rPr>
        <w:t xml:space="preserve">", como nuevo comandante del ELN, quiso reunirse con representantes de </w:t>
      </w:r>
      <w:r w:rsidRPr="005A2D3D">
        <w:rPr>
          <w:rFonts w:ascii="Times New Roman" w:eastAsia="Times New Roman" w:hAnsi="Times New Roman" w:cs="Times New Roman"/>
          <w:b/>
          <w:bCs/>
          <w:sz w:val="24"/>
          <w:szCs w:val="24"/>
          <w:lang w:eastAsia="es-CO"/>
        </w:rPr>
        <w:t>la sociedad civil</w:t>
      </w:r>
      <w:r w:rsidRPr="001250F2">
        <w:rPr>
          <w:rFonts w:ascii="Times New Roman" w:eastAsia="Times New Roman" w:hAnsi="Times New Roman" w:cs="Times New Roman"/>
          <w:sz w:val="24"/>
          <w:szCs w:val="24"/>
          <w:lang w:eastAsia="es-CO"/>
        </w:rPr>
        <w:t xml:space="preserve"> y </w:t>
      </w:r>
      <w:r w:rsidRPr="005A2D3D">
        <w:rPr>
          <w:rFonts w:ascii="Times New Roman" w:eastAsia="Times New Roman" w:hAnsi="Times New Roman" w:cs="Times New Roman"/>
          <w:b/>
          <w:bCs/>
          <w:sz w:val="24"/>
          <w:szCs w:val="24"/>
          <w:lang w:eastAsia="es-CO"/>
        </w:rPr>
        <w:t>no con el gobierno</w:t>
      </w:r>
      <w:r w:rsidRPr="001250F2">
        <w:rPr>
          <w:rFonts w:ascii="Times New Roman" w:eastAsia="Times New Roman" w:hAnsi="Times New Roman" w:cs="Times New Roman"/>
          <w:sz w:val="24"/>
          <w:szCs w:val="24"/>
          <w:lang w:eastAsia="es-CO"/>
        </w:rPr>
        <w:t xml:space="preserve"> del presidente </w:t>
      </w:r>
      <w:hyperlink r:id="rId33" w:tooltip="Ernesto Samper" w:history="1">
        <w:r w:rsidRPr="001250F2">
          <w:rPr>
            <w:rFonts w:ascii="Times New Roman" w:eastAsia="Times New Roman" w:hAnsi="Times New Roman" w:cs="Times New Roman"/>
            <w:sz w:val="24"/>
            <w:szCs w:val="24"/>
            <w:lang w:eastAsia="es-CO"/>
          </w:rPr>
          <w:t>Ernesto Samper</w:t>
        </w:r>
      </w:hyperlink>
      <w:r w:rsidRPr="001250F2">
        <w:rPr>
          <w:rFonts w:ascii="Times New Roman" w:eastAsia="Times New Roman" w:hAnsi="Times New Roman" w:cs="Times New Roman"/>
          <w:sz w:val="24"/>
          <w:szCs w:val="24"/>
          <w:lang w:eastAsia="es-CO"/>
        </w:rPr>
        <w:t>, reunión que se llevó a cabo en </w:t>
      </w:r>
      <w:hyperlink r:id="rId34" w:tooltip="Maguncia" w:history="1">
        <w:r w:rsidRPr="001250F2">
          <w:rPr>
            <w:rFonts w:ascii="Times New Roman" w:eastAsia="Times New Roman" w:hAnsi="Times New Roman" w:cs="Times New Roman"/>
            <w:sz w:val="24"/>
            <w:szCs w:val="24"/>
            <w:lang w:eastAsia="es-CO"/>
          </w:rPr>
          <w:t>Maguncia</w:t>
        </w:r>
      </w:hyperlink>
      <w:r w:rsidRPr="001250F2">
        <w:rPr>
          <w:rFonts w:ascii="Times New Roman" w:eastAsia="Times New Roman" w:hAnsi="Times New Roman" w:cs="Times New Roman"/>
          <w:sz w:val="24"/>
          <w:szCs w:val="24"/>
          <w:lang w:eastAsia="es-CO"/>
        </w:rPr>
        <w:t>, </w:t>
      </w:r>
      <w:hyperlink r:id="rId35" w:tooltip="Alemania" w:history="1">
        <w:r w:rsidRPr="001250F2">
          <w:rPr>
            <w:rFonts w:ascii="Times New Roman" w:eastAsia="Times New Roman" w:hAnsi="Times New Roman" w:cs="Times New Roman"/>
            <w:sz w:val="24"/>
            <w:szCs w:val="24"/>
            <w:lang w:eastAsia="es-CO"/>
          </w:rPr>
          <w:t>Alemania</w:t>
        </w:r>
      </w:hyperlink>
      <w:r w:rsidRPr="001250F2">
        <w:rPr>
          <w:rFonts w:ascii="Times New Roman" w:eastAsia="Times New Roman" w:hAnsi="Times New Roman" w:cs="Times New Roman"/>
          <w:sz w:val="24"/>
          <w:szCs w:val="24"/>
          <w:lang w:eastAsia="es-CO"/>
        </w:rPr>
        <w:t>. El </w:t>
      </w:r>
      <w:hyperlink r:id="rId36" w:tooltip="15 de julio" w:history="1">
        <w:r w:rsidRPr="001250F2">
          <w:rPr>
            <w:rFonts w:ascii="Times New Roman" w:eastAsia="Times New Roman" w:hAnsi="Times New Roman" w:cs="Times New Roman"/>
            <w:sz w:val="24"/>
            <w:szCs w:val="24"/>
            <w:lang w:eastAsia="es-CO"/>
          </w:rPr>
          <w:t>15 de julio</w:t>
        </w:r>
      </w:hyperlink>
      <w:r w:rsidRPr="001250F2">
        <w:rPr>
          <w:rFonts w:ascii="Times New Roman" w:eastAsia="Times New Roman" w:hAnsi="Times New Roman" w:cs="Times New Roman"/>
          <w:sz w:val="24"/>
          <w:szCs w:val="24"/>
          <w:lang w:eastAsia="es-CO"/>
        </w:rPr>
        <w:t> de </w:t>
      </w:r>
      <w:hyperlink r:id="rId37" w:tooltip="1998" w:history="1">
        <w:r w:rsidRPr="001250F2">
          <w:rPr>
            <w:rFonts w:ascii="Times New Roman" w:eastAsia="Times New Roman" w:hAnsi="Times New Roman" w:cs="Times New Roman"/>
            <w:sz w:val="24"/>
            <w:szCs w:val="24"/>
            <w:lang w:eastAsia="es-CO"/>
          </w:rPr>
          <w:t>1998</w:t>
        </w:r>
      </w:hyperlink>
      <w:r w:rsidRPr="001250F2">
        <w:rPr>
          <w:rFonts w:ascii="Times New Roman" w:eastAsia="Times New Roman" w:hAnsi="Times New Roman" w:cs="Times New Roman"/>
          <w:sz w:val="24"/>
          <w:szCs w:val="24"/>
          <w:lang w:eastAsia="es-CO"/>
        </w:rPr>
        <w:t>, la sociedad civil y el ELN se comprometieron a impulsar la Convención Nacional, que luego fueron discutidas por el gobierno de </w:t>
      </w:r>
      <w:hyperlink r:id="rId38" w:tooltip="Andrés Pastrana" w:history="1">
        <w:r w:rsidRPr="001250F2">
          <w:rPr>
            <w:rFonts w:ascii="Times New Roman" w:eastAsia="Times New Roman" w:hAnsi="Times New Roman" w:cs="Times New Roman"/>
            <w:sz w:val="24"/>
            <w:szCs w:val="24"/>
            <w:lang w:eastAsia="es-CO"/>
          </w:rPr>
          <w:t>Andrés Pastrana</w:t>
        </w:r>
      </w:hyperlink>
      <w:r w:rsidRPr="001250F2">
        <w:rPr>
          <w:rFonts w:ascii="Times New Roman" w:eastAsia="Times New Roman" w:hAnsi="Times New Roman" w:cs="Times New Roman"/>
          <w:sz w:val="24"/>
          <w:szCs w:val="24"/>
          <w:lang w:eastAsia="es-CO"/>
        </w:rPr>
        <w:t> y el ELN. ​</w:t>
      </w:r>
    </w:p>
    <w:p w:rsidR="00960D21" w:rsidRDefault="00960D21" w:rsidP="00960D21">
      <w:pPr>
        <w:spacing w:after="420" w:line="240" w:lineRule="auto"/>
        <w:jc w:val="both"/>
        <w:rPr>
          <w:rFonts w:ascii="Times New Roman" w:eastAsia="Times New Roman" w:hAnsi="Times New Roman" w:cs="Times New Roman"/>
          <w:sz w:val="24"/>
          <w:szCs w:val="24"/>
          <w:lang w:eastAsia="es-CO"/>
        </w:rPr>
      </w:pPr>
      <w:r w:rsidRPr="001250F2">
        <w:rPr>
          <w:rFonts w:ascii="Times New Roman" w:eastAsia="Times New Roman" w:hAnsi="Times New Roman" w:cs="Times New Roman"/>
          <w:sz w:val="24"/>
          <w:szCs w:val="24"/>
          <w:lang w:eastAsia="es-CO"/>
        </w:rPr>
        <w:t>El </w:t>
      </w:r>
      <w:hyperlink r:id="rId39" w:tooltip="18 de marzo" w:history="1">
        <w:r w:rsidRPr="001250F2">
          <w:rPr>
            <w:rFonts w:ascii="Times New Roman" w:eastAsia="Times New Roman" w:hAnsi="Times New Roman" w:cs="Times New Roman"/>
            <w:sz w:val="24"/>
            <w:szCs w:val="24"/>
            <w:lang w:eastAsia="es-CO"/>
          </w:rPr>
          <w:t>18 de marzo</w:t>
        </w:r>
      </w:hyperlink>
      <w:r w:rsidRPr="001250F2">
        <w:rPr>
          <w:rFonts w:ascii="Times New Roman" w:eastAsia="Times New Roman" w:hAnsi="Times New Roman" w:cs="Times New Roman"/>
          <w:sz w:val="24"/>
          <w:szCs w:val="24"/>
          <w:lang w:eastAsia="es-CO"/>
        </w:rPr>
        <w:t> de </w:t>
      </w:r>
      <w:hyperlink r:id="rId40" w:tooltip="1999" w:history="1">
        <w:r w:rsidRPr="001250F2">
          <w:rPr>
            <w:rFonts w:ascii="Times New Roman" w:eastAsia="Times New Roman" w:hAnsi="Times New Roman" w:cs="Times New Roman"/>
            <w:sz w:val="24"/>
            <w:szCs w:val="24"/>
            <w:lang w:eastAsia="es-CO"/>
          </w:rPr>
          <w:t>1999</w:t>
        </w:r>
      </w:hyperlink>
      <w:r w:rsidRPr="001250F2">
        <w:rPr>
          <w:rFonts w:ascii="Times New Roman" w:eastAsia="Times New Roman" w:hAnsi="Times New Roman" w:cs="Times New Roman"/>
          <w:sz w:val="24"/>
          <w:szCs w:val="24"/>
          <w:lang w:eastAsia="es-CO"/>
        </w:rPr>
        <w:t>, el gobierno Pastrana le ofreció al ELN cinco alternativas para poder llevar a cabo la "Convención Nacional". La "Operación Santana", que pedía la suspensión de operaciones militares mientras perdura la Convención Nacional: 21 días durante ocho meses.</w:t>
      </w:r>
    </w:p>
    <w:p w:rsidR="00960D21" w:rsidRDefault="00960D21" w:rsidP="00960D21">
      <w:pPr>
        <w:spacing w:after="420" w:line="240" w:lineRule="auto"/>
        <w:jc w:val="both"/>
        <w:rPr>
          <w:rFonts w:ascii="Times New Roman" w:eastAsia="Times New Roman" w:hAnsi="Times New Roman" w:cs="Times New Roman"/>
          <w:sz w:val="24"/>
          <w:szCs w:val="24"/>
          <w:lang w:eastAsia="es-CO"/>
        </w:rPr>
      </w:pPr>
      <w:r w:rsidRPr="001250F2">
        <w:rPr>
          <w:rFonts w:ascii="Times New Roman" w:eastAsia="Times New Roman" w:hAnsi="Times New Roman" w:cs="Times New Roman"/>
          <w:sz w:val="24"/>
          <w:szCs w:val="24"/>
          <w:lang w:eastAsia="es-CO"/>
        </w:rPr>
        <w:t>Después de un fallido proceso de acercamiento de 26 meses con el gobierno del expresidente Álvaro Uribe, el ELN regresó a la confrontación militar y a la ofensiva política, pero golpeado militar y políticamente por el fortalecimiento militar del gobierno por lo que sus fuerzas se redujeron a aproximadamente 2.000 guerrilleros en armas para el año </w:t>
      </w:r>
      <w:hyperlink r:id="rId41" w:tooltip="2008" w:history="1">
        <w:r w:rsidRPr="001250F2">
          <w:rPr>
            <w:rFonts w:ascii="Times New Roman" w:eastAsia="Times New Roman" w:hAnsi="Times New Roman" w:cs="Times New Roman"/>
            <w:sz w:val="24"/>
            <w:szCs w:val="24"/>
            <w:lang w:eastAsia="es-CO"/>
          </w:rPr>
          <w:t>2008</w:t>
        </w:r>
      </w:hyperlink>
      <w:r w:rsidRPr="001250F2">
        <w:rPr>
          <w:rFonts w:ascii="Times New Roman" w:eastAsia="Times New Roman" w:hAnsi="Times New Roman" w:cs="Times New Roman"/>
          <w:sz w:val="24"/>
          <w:szCs w:val="24"/>
          <w:lang w:eastAsia="es-CO"/>
        </w:rPr>
        <w:t>.</w:t>
      </w:r>
    </w:p>
    <w:p w:rsidR="00960D21" w:rsidRDefault="00960D21" w:rsidP="00960D21">
      <w:pPr>
        <w:spacing w:after="420" w:line="240" w:lineRule="auto"/>
        <w:jc w:val="both"/>
        <w:rPr>
          <w:rFonts w:ascii="Times New Roman" w:eastAsia="Times New Roman" w:hAnsi="Times New Roman" w:cs="Times New Roman"/>
          <w:sz w:val="24"/>
          <w:szCs w:val="24"/>
          <w:lang w:eastAsia="es-CO"/>
        </w:rPr>
      </w:pPr>
      <w:r w:rsidRPr="001250F2">
        <w:rPr>
          <w:rFonts w:ascii="Times New Roman" w:eastAsia="Times New Roman" w:hAnsi="Times New Roman" w:cs="Times New Roman"/>
          <w:sz w:val="24"/>
          <w:szCs w:val="24"/>
          <w:lang w:eastAsia="es-CO"/>
        </w:rPr>
        <w:t>En </w:t>
      </w:r>
      <w:hyperlink r:id="rId42" w:tooltip="Septiembre" w:history="1">
        <w:r w:rsidRPr="001250F2">
          <w:rPr>
            <w:rFonts w:ascii="Times New Roman" w:eastAsia="Times New Roman" w:hAnsi="Times New Roman" w:cs="Times New Roman"/>
            <w:sz w:val="24"/>
            <w:szCs w:val="24"/>
            <w:lang w:eastAsia="es-CO"/>
          </w:rPr>
          <w:t>septiembre</w:t>
        </w:r>
      </w:hyperlink>
      <w:r w:rsidRPr="001250F2">
        <w:rPr>
          <w:rFonts w:ascii="Times New Roman" w:eastAsia="Times New Roman" w:hAnsi="Times New Roman" w:cs="Times New Roman"/>
          <w:sz w:val="24"/>
          <w:szCs w:val="24"/>
          <w:lang w:eastAsia="es-CO"/>
        </w:rPr>
        <w:t> de </w:t>
      </w:r>
      <w:hyperlink r:id="rId43" w:tooltip="2015" w:history="1">
        <w:r w:rsidRPr="001250F2">
          <w:rPr>
            <w:rFonts w:ascii="Times New Roman" w:eastAsia="Times New Roman" w:hAnsi="Times New Roman" w:cs="Times New Roman"/>
            <w:sz w:val="24"/>
            <w:szCs w:val="24"/>
            <w:lang w:eastAsia="es-CO"/>
          </w:rPr>
          <w:t>2015</w:t>
        </w:r>
      </w:hyperlink>
      <w:r w:rsidRPr="001250F2">
        <w:rPr>
          <w:rFonts w:ascii="Times New Roman" w:eastAsia="Times New Roman" w:hAnsi="Times New Roman" w:cs="Times New Roman"/>
          <w:sz w:val="24"/>
          <w:szCs w:val="24"/>
          <w:lang w:eastAsia="es-CO"/>
        </w:rPr>
        <w:t>, se anunció por parte de la ex-senadora de la república y facilitadora del proceso, </w:t>
      </w:r>
      <w:hyperlink r:id="rId44" w:tooltip="Piedad Córdoba" w:history="1">
        <w:r w:rsidRPr="001250F2">
          <w:rPr>
            <w:rFonts w:ascii="Times New Roman" w:eastAsia="Times New Roman" w:hAnsi="Times New Roman" w:cs="Times New Roman"/>
            <w:sz w:val="24"/>
            <w:szCs w:val="24"/>
            <w:lang w:eastAsia="es-CO"/>
          </w:rPr>
          <w:t>Piedad Córdoba</w:t>
        </w:r>
      </w:hyperlink>
      <w:r w:rsidRPr="001250F2">
        <w:rPr>
          <w:rFonts w:ascii="Times New Roman" w:eastAsia="Times New Roman" w:hAnsi="Times New Roman" w:cs="Times New Roman"/>
          <w:sz w:val="24"/>
          <w:szCs w:val="24"/>
          <w:lang w:eastAsia="es-CO"/>
        </w:rPr>
        <w:t>, que desde hace 14 meses empezó en </w:t>
      </w:r>
      <w:hyperlink r:id="rId45" w:tooltip="Ecuador" w:history="1">
        <w:r w:rsidRPr="001250F2">
          <w:rPr>
            <w:rFonts w:ascii="Times New Roman" w:eastAsia="Times New Roman" w:hAnsi="Times New Roman" w:cs="Times New Roman"/>
            <w:sz w:val="24"/>
            <w:szCs w:val="24"/>
            <w:lang w:eastAsia="es-CO"/>
          </w:rPr>
          <w:t>Ecuador</w:t>
        </w:r>
      </w:hyperlink>
      <w:r w:rsidRPr="001250F2">
        <w:rPr>
          <w:rFonts w:ascii="Times New Roman" w:eastAsia="Times New Roman" w:hAnsi="Times New Roman" w:cs="Times New Roman"/>
          <w:sz w:val="24"/>
          <w:szCs w:val="24"/>
          <w:lang w:eastAsia="es-CO"/>
        </w:rPr>
        <w:t xml:space="preserve"> la fase exploratoria para empezar a concretar una agenda para los diálogos de paz entre el gobierno colombiano </w:t>
      </w:r>
      <w:r>
        <w:rPr>
          <w:rFonts w:ascii="Times New Roman" w:eastAsia="Times New Roman" w:hAnsi="Times New Roman" w:cs="Times New Roman"/>
          <w:sz w:val="24"/>
          <w:szCs w:val="24"/>
          <w:lang w:eastAsia="es-CO"/>
        </w:rPr>
        <w:t xml:space="preserve">de Santos </w:t>
      </w:r>
      <w:r w:rsidRPr="001250F2">
        <w:rPr>
          <w:rFonts w:ascii="Times New Roman" w:eastAsia="Times New Roman" w:hAnsi="Times New Roman" w:cs="Times New Roman"/>
          <w:sz w:val="24"/>
          <w:szCs w:val="24"/>
          <w:lang w:eastAsia="es-CO"/>
        </w:rPr>
        <w:t>y el ELN en </w:t>
      </w:r>
      <w:hyperlink r:id="rId46" w:tooltip="2016" w:history="1">
        <w:r w:rsidRPr="001250F2">
          <w:rPr>
            <w:rFonts w:ascii="Times New Roman" w:eastAsia="Times New Roman" w:hAnsi="Times New Roman" w:cs="Times New Roman"/>
            <w:sz w:val="24"/>
            <w:szCs w:val="24"/>
            <w:lang w:eastAsia="es-CO"/>
          </w:rPr>
          <w:t>2016</w:t>
        </w:r>
      </w:hyperlink>
      <w:r w:rsidRPr="001250F2">
        <w:rPr>
          <w:rFonts w:ascii="Times New Roman" w:eastAsia="Times New Roman" w:hAnsi="Times New Roman" w:cs="Times New Roman"/>
          <w:sz w:val="24"/>
          <w:szCs w:val="24"/>
          <w:lang w:eastAsia="es-CO"/>
        </w:rPr>
        <w:t>.</w:t>
      </w:r>
      <w:hyperlink r:id="rId47" w:anchor="cite_note-28" w:history="1"/>
      <w:r w:rsidRPr="001250F2">
        <w:rPr>
          <w:rFonts w:ascii="Times New Roman" w:eastAsia="Times New Roman" w:hAnsi="Times New Roman" w:cs="Times New Roman"/>
          <w:sz w:val="24"/>
          <w:szCs w:val="24"/>
          <w:lang w:eastAsia="es-CO"/>
        </w:rPr>
        <w:t>​ Como muestra de voluntad de parte del gobierno, el presidente </w:t>
      </w:r>
      <w:hyperlink r:id="rId48" w:tooltip="Juan Manuel Santos" w:history="1">
        <w:r w:rsidRPr="001250F2">
          <w:rPr>
            <w:rFonts w:ascii="Times New Roman" w:eastAsia="Times New Roman" w:hAnsi="Times New Roman" w:cs="Times New Roman"/>
            <w:sz w:val="24"/>
            <w:szCs w:val="24"/>
            <w:lang w:eastAsia="es-CO"/>
          </w:rPr>
          <w:t>Santos</w:t>
        </w:r>
      </w:hyperlink>
      <w:r w:rsidRPr="001250F2">
        <w:rPr>
          <w:rFonts w:ascii="Times New Roman" w:eastAsia="Times New Roman" w:hAnsi="Times New Roman" w:cs="Times New Roman"/>
          <w:sz w:val="24"/>
          <w:szCs w:val="24"/>
          <w:lang w:eastAsia="es-CO"/>
        </w:rPr>
        <w:t> ordena al </w:t>
      </w:r>
      <w:hyperlink r:id="rId49" w:tooltip="Ejército Nacional de Colombia" w:history="1">
        <w:r w:rsidRPr="001250F2">
          <w:rPr>
            <w:rFonts w:ascii="Times New Roman" w:eastAsia="Times New Roman" w:hAnsi="Times New Roman" w:cs="Times New Roman"/>
            <w:sz w:val="24"/>
            <w:szCs w:val="24"/>
            <w:lang w:eastAsia="es-CO"/>
          </w:rPr>
          <w:t>Ejército Nacional</w:t>
        </w:r>
      </w:hyperlink>
      <w:r w:rsidRPr="001250F2">
        <w:rPr>
          <w:rFonts w:ascii="Times New Roman" w:eastAsia="Times New Roman" w:hAnsi="Times New Roman" w:cs="Times New Roman"/>
          <w:sz w:val="24"/>
          <w:szCs w:val="24"/>
          <w:lang w:eastAsia="es-CO"/>
        </w:rPr>
        <w:t> la búsqueda de los restos del sacerdote </w:t>
      </w:r>
      <w:hyperlink r:id="rId50" w:tooltip="Camilo Torres Restrepo" w:history="1">
        <w:r w:rsidRPr="001250F2">
          <w:rPr>
            <w:rFonts w:ascii="Times New Roman" w:eastAsia="Times New Roman" w:hAnsi="Times New Roman" w:cs="Times New Roman"/>
            <w:sz w:val="24"/>
            <w:szCs w:val="24"/>
            <w:lang w:eastAsia="es-CO"/>
          </w:rPr>
          <w:t>Camilo Torres</w:t>
        </w:r>
      </w:hyperlink>
      <w:r w:rsidRPr="001250F2">
        <w:rPr>
          <w:rFonts w:ascii="Times New Roman" w:eastAsia="Times New Roman" w:hAnsi="Times New Roman" w:cs="Times New Roman"/>
          <w:sz w:val="24"/>
          <w:szCs w:val="24"/>
          <w:lang w:eastAsia="es-CO"/>
        </w:rPr>
        <w:t>, antiguo comandante del ELN y pionero de la </w:t>
      </w:r>
      <w:hyperlink r:id="rId51" w:tooltip="Teología de la Liberación" w:history="1">
        <w:r w:rsidRPr="001250F2">
          <w:rPr>
            <w:rFonts w:ascii="Times New Roman" w:eastAsia="Times New Roman" w:hAnsi="Times New Roman" w:cs="Times New Roman"/>
            <w:sz w:val="24"/>
            <w:szCs w:val="24"/>
            <w:lang w:eastAsia="es-CO"/>
          </w:rPr>
          <w:t>Teología de la Liberación</w:t>
        </w:r>
      </w:hyperlink>
      <w:r w:rsidRPr="001250F2">
        <w:rPr>
          <w:rFonts w:ascii="Times New Roman" w:eastAsia="Times New Roman" w:hAnsi="Times New Roman" w:cs="Times New Roman"/>
          <w:sz w:val="24"/>
          <w:szCs w:val="24"/>
          <w:lang w:eastAsia="es-CO"/>
        </w:rPr>
        <w:t> en Colombia y </w:t>
      </w:r>
      <w:hyperlink r:id="rId52" w:tooltip="Latinoamérica" w:history="1">
        <w:r w:rsidRPr="001250F2">
          <w:rPr>
            <w:rFonts w:ascii="Times New Roman" w:eastAsia="Times New Roman" w:hAnsi="Times New Roman" w:cs="Times New Roman"/>
            <w:sz w:val="24"/>
            <w:szCs w:val="24"/>
            <w:lang w:eastAsia="es-CO"/>
          </w:rPr>
          <w:t>Latinoamérica</w:t>
        </w:r>
      </w:hyperlink>
      <w:r w:rsidRPr="001250F2">
        <w:rPr>
          <w:rFonts w:ascii="Times New Roman" w:eastAsia="Times New Roman" w:hAnsi="Times New Roman" w:cs="Times New Roman"/>
          <w:sz w:val="24"/>
          <w:szCs w:val="24"/>
          <w:lang w:eastAsia="es-CO"/>
        </w:rPr>
        <w:t>, abatido en 1966 en el departamento de </w:t>
      </w:r>
      <w:hyperlink r:id="rId53" w:tooltip="Santander (Colombia)" w:history="1">
        <w:r w:rsidRPr="001250F2">
          <w:rPr>
            <w:rFonts w:ascii="Times New Roman" w:eastAsia="Times New Roman" w:hAnsi="Times New Roman" w:cs="Times New Roman"/>
            <w:sz w:val="24"/>
            <w:szCs w:val="24"/>
            <w:lang w:eastAsia="es-CO"/>
          </w:rPr>
          <w:t>Santander</w:t>
        </w:r>
      </w:hyperlink>
      <w:r w:rsidRPr="001250F2">
        <w:rPr>
          <w:rFonts w:ascii="Times New Roman" w:eastAsia="Times New Roman" w:hAnsi="Times New Roman" w:cs="Times New Roman"/>
          <w:sz w:val="24"/>
          <w:szCs w:val="24"/>
          <w:lang w:eastAsia="es-CO"/>
        </w:rPr>
        <w:t> y cuyos despojos fueron enterrados en paradero desconocido. El </w:t>
      </w:r>
      <w:hyperlink r:id="rId54" w:tooltip="30 de marzo" w:history="1">
        <w:r w:rsidRPr="001250F2">
          <w:rPr>
            <w:rFonts w:ascii="Times New Roman" w:eastAsia="Times New Roman" w:hAnsi="Times New Roman" w:cs="Times New Roman"/>
            <w:sz w:val="24"/>
            <w:szCs w:val="24"/>
            <w:lang w:eastAsia="es-CO"/>
          </w:rPr>
          <w:t xml:space="preserve">30 de </w:t>
        </w:r>
        <w:r w:rsidRPr="001250F2">
          <w:rPr>
            <w:rFonts w:ascii="Times New Roman" w:eastAsia="Times New Roman" w:hAnsi="Times New Roman" w:cs="Times New Roman"/>
            <w:sz w:val="24"/>
            <w:szCs w:val="24"/>
            <w:lang w:eastAsia="es-CO"/>
          </w:rPr>
          <w:lastRenderedPageBreak/>
          <w:t>marzo</w:t>
        </w:r>
      </w:hyperlink>
      <w:r w:rsidRPr="001250F2">
        <w:rPr>
          <w:rFonts w:ascii="Times New Roman" w:eastAsia="Times New Roman" w:hAnsi="Times New Roman" w:cs="Times New Roman"/>
          <w:sz w:val="24"/>
          <w:szCs w:val="24"/>
          <w:lang w:eastAsia="es-CO"/>
        </w:rPr>
        <w:t> de 2016, el gobierno colombiano y la guerrilla del ELN anunciaron en conjunto el inicio formal del proceso de paz para acabar el conflicto armado</w:t>
      </w:r>
      <w:r>
        <w:rPr>
          <w:rFonts w:ascii="Times New Roman" w:eastAsia="Times New Roman" w:hAnsi="Times New Roman" w:cs="Times New Roman"/>
          <w:sz w:val="24"/>
          <w:szCs w:val="24"/>
          <w:lang w:eastAsia="es-CO"/>
        </w:rPr>
        <w:t>.</w:t>
      </w:r>
    </w:p>
    <w:p w:rsidR="00960D21" w:rsidRDefault="001902AF" w:rsidP="00960D21">
      <w:pPr>
        <w:spacing w:after="420" w:line="240" w:lineRule="auto"/>
        <w:jc w:val="both"/>
        <w:rPr>
          <w:rFonts w:ascii="Times New Roman" w:eastAsia="Times New Roman" w:hAnsi="Times New Roman" w:cs="Times New Roman"/>
          <w:sz w:val="24"/>
          <w:szCs w:val="24"/>
          <w:lang w:eastAsia="es-CO"/>
        </w:rPr>
      </w:pPr>
      <w:hyperlink r:id="rId55" w:tooltip="Iván Duque Márquez" w:history="1">
        <w:r w:rsidR="00960D21" w:rsidRPr="001250F2">
          <w:rPr>
            <w:rFonts w:ascii="Times New Roman" w:eastAsia="Times New Roman" w:hAnsi="Times New Roman" w:cs="Times New Roman"/>
            <w:sz w:val="24"/>
            <w:szCs w:val="24"/>
            <w:lang w:eastAsia="es-CO"/>
          </w:rPr>
          <w:t>Iván Duque Márquez</w:t>
        </w:r>
      </w:hyperlink>
      <w:r w:rsidR="00960D21" w:rsidRPr="001250F2">
        <w:rPr>
          <w:rFonts w:ascii="Times New Roman" w:eastAsia="Times New Roman" w:hAnsi="Times New Roman" w:cs="Times New Roman"/>
          <w:sz w:val="24"/>
          <w:szCs w:val="24"/>
          <w:lang w:eastAsia="es-CO"/>
        </w:rPr>
        <w:t>, luego de evaluar durante un mes con la </w:t>
      </w:r>
      <w:hyperlink r:id="rId56" w:tooltip="ONU" w:history="1">
        <w:r w:rsidR="00960D21" w:rsidRPr="001250F2">
          <w:rPr>
            <w:rFonts w:ascii="Times New Roman" w:eastAsia="Times New Roman" w:hAnsi="Times New Roman" w:cs="Times New Roman"/>
            <w:sz w:val="24"/>
            <w:szCs w:val="24"/>
            <w:lang w:eastAsia="es-CO"/>
          </w:rPr>
          <w:t>ONU</w:t>
        </w:r>
      </w:hyperlink>
      <w:r w:rsidR="00960D21" w:rsidRPr="001250F2">
        <w:rPr>
          <w:rFonts w:ascii="Times New Roman" w:eastAsia="Times New Roman" w:hAnsi="Times New Roman" w:cs="Times New Roman"/>
          <w:sz w:val="24"/>
          <w:szCs w:val="24"/>
          <w:lang w:eastAsia="es-CO"/>
        </w:rPr>
        <w:t> los resultados de los </w:t>
      </w:r>
      <w:hyperlink r:id="rId57" w:tooltip="Diálogos de paz entre el gobierno Santos y el ELN" w:history="1">
        <w:r w:rsidR="00960D21" w:rsidRPr="001250F2">
          <w:rPr>
            <w:rFonts w:ascii="Times New Roman" w:eastAsia="Times New Roman" w:hAnsi="Times New Roman" w:cs="Times New Roman"/>
            <w:sz w:val="24"/>
            <w:szCs w:val="24"/>
            <w:lang w:eastAsia="es-CO"/>
          </w:rPr>
          <w:t>diálogos de paz</w:t>
        </w:r>
      </w:hyperlink>
      <w:r w:rsidR="00960D21" w:rsidRPr="001250F2">
        <w:rPr>
          <w:rFonts w:ascii="Times New Roman" w:eastAsia="Times New Roman" w:hAnsi="Times New Roman" w:cs="Times New Roman"/>
          <w:sz w:val="24"/>
          <w:szCs w:val="24"/>
          <w:lang w:eastAsia="es-CO"/>
        </w:rPr>
        <w:t> iniciados en el anterior gobierno, como la guerrilla del ELN proponen continuar con la mesa de negociación pero el mandatario de </w:t>
      </w:r>
      <w:hyperlink r:id="rId58" w:tooltip="Derecha política" w:history="1">
        <w:r w:rsidR="00960D21" w:rsidRPr="001250F2">
          <w:rPr>
            <w:rFonts w:ascii="Times New Roman" w:eastAsia="Times New Roman" w:hAnsi="Times New Roman" w:cs="Times New Roman"/>
            <w:sz w:val="24"/>
            <w:szCs w:val="24"/>
            <w:lang w:eastAsia="es-CO"/>
          </w:rPr>
          <w:t>derecha</w:t>
        </w:r>
      </w:hyperlink>
      <w:r w:rsidR="00960D21" w:rsidRPr="001250F2">
        <w:rPr>
          <w:rFonts w:ascii="Times New Roman" w:eastAsia="Times New Roman" w:hAnsi="Times New Roman" w:cs="Times New Roman"/>
          <w:sz w:val="24"/>
          <w:szCs w:val="24"/>
          <w:lang w:eastAsia="es-CO"/>
        </w:rPr>
        <w:t>, elegido para el período </w:t>
      </w:r>
      <w:hyperlink r:id="rId59" w:tooltip="2018" w:history="1">
        <w:r w:rsidR="00960D21" w:rsidRPr="001250F2">
          <w:rPr>
            <w:rFonts w:ascii="Times New Roman" w:eastAsia="Times New Roman" w:hAnsi="Times New Roman" w:cs="Times New Roman"/>
            <w:sz w:val="24"/>
            <w:szCs w:val="24"/>
            <w:lang w:eastAsia="es-CO"/>
          </w:rPr>
          <w:t>2018</w:t>
        </w:r>
      </w:hyperlink>
      <w:r w:rsidR="00960D21" w:rsidRPr="001250F2">
        <w:rPr>
          <w:rFonts w:ascii="Times New Roman" w:eastAsia="Times New Roman" w:hAnsi="Times New Roman" w:cs="Times New Roman"/>
          <w:sz w:val="24"/>
          <w:szCs w:val="24"/>
          <w:lang w:eastAsia="es-CO"/>
        </w:rPr>
        <w:t>-</w:t>
      </w:r>
      <w:hyperlink r:id="rId60" w:tooltip="2022" w:history="1">
        <w:r w:rsidR="00960D21" w:rsidRPr="001250F2">
          <w:rPr>
            <w:rFonts w:ascii="Times New Roman" w:eastAsia="Times New Roman" w:hAnsi="Times New Roman" w:cs="Times New Roman"/>
            <w:sz w:val="24"/>
            <w:szCs w:val="24"/>
            <w:lang w:eastAsia="es-CO"/>
          </w:rPr>
          <w:t>2022</w:t>
        </w:r>
      </w:hyperlink>
      <w:r w:rsidR="00960D21" w:rsidRPr="001250F2">
        <w:rPr>
          <w:rFonts w:ascii="Times New Roman" w:eastAsia="Times New Roman" w:hAnsi="Times New Roman" w:cs="Times New Roman"/>
          <w:sz w:val="24"/>
          <w:szCs w:val="24"/>
          <w:lang w:eastAsia="es-CO"/>
        </w:rPr>
        <w:t xml:space="preserve">, </w:t>
      </w:r>
      <w:r w:rsidR="00960D21">
        <w:rPr>
          <w:rFonts w:ascii="Times New Roman" w:eastAsia="Times New Roman" w:hAnsi="Times New Roman" w:cs="Times New Roman"/>
          <w:sz w:val="24"/>
          <w:szCs w:val="24"/>
          <w:lang w:eastAsia="es-CO"/>
        </w:rPr>
        <w:t>impuso</w:t>
      </w:r>
      <w:r w:rsidR="00960D21" w:rsidRPr="001250F2">
        <w:rPr>
          <w:rFonts w:ascii="Times New Roman" w:eastAsia="Times New Roman" w:hAnsi="Times New Roman" w:cs="Times New Roman"/>
          <w:sz w:val="24"/>
          <w:szCs w:val="24"/>
          <w:lang w:eastAsia="es-CO"/>
        </w:rPr>
        <w:t xml:space="preserve"> nuevas condiciones para continuar las conversaciones; entre ellas, que liberen sin condicionamientos a todos los secuestrados que; según datos del gobierno, hay 10 en manos de esta guerrilla, y que se comprometan a cesar sus acciones criminales.</w:t>
      </w:r>
    </w:p>
    <w:p w:rsidR="00960D21" w:rsidRPr="002A09F0" w:rsidRDefault="00960D21" w:rsidP="00960D21">
      <w:pPr>
        <w:spacing w:after="420" w:line="240" w:lineRule="auto"/>
        <w:jc w:val="both"/>
        <w:rPr>
          <w:rFonts w:ascii="Times New Roman" w:hAnsi="Times New Roman" w:cs="Times New Roman"/>
          <w:b/>
          <w:bCs/>
          <w:sz w:val="24"/>
          <w:szCs w:val="24"/>
        </w:rPr>
      </w:pPr>
      <w:r w:rsidRPr="001250F2">
        <w:rPr>
          <w:rFonts w:ascii="Times New Roman" w:eastAsia="Times New Roman" w:hAnsi="Times New Roman" w:cs="Times New Roman"/>
          <w:sz w:val="24"/>
          <w:szCs w:val="24"/>
          <w:lang w:eastAsia="es-CO"/>
        </w:rPr>
        <w:t>El proceso de paz quedó totalmente disuelto por parte del gobierno debido a un </w:t>
      </w:r>
      <w:hyperlink r:id="rId61" w:tooltip="Atentado contra la escuela de policía General Santander" w:history="1">
        <w:r w:rsidRPr="001250F2">
          <w:rPr>
            <w:rFonts w:ascii="Times New Roman" w:eastAsia="Times New Roman" w:hAnsi="Times New Roman" w:cs="Times New Roman"/>
            <w:sz w:val="24"/>
            <w:szCs w:val="24"/>
            <w:lang w:eastAsia="es-CO"/>
          </w:rPr>
          <w:t>ataque terrorista</w:t>
        </w:r>
      </w:hyperlink>
      <w:r w:rsidRPr="001250F2">
        <w:rPr>
          <w:rFonts w:ascii="Times New Roman" w:eastAsia="Times New Roman" w:hAnsi="Times New Roman" w:cs="Times New Roman"/>
          <w:sz w:val="24"/>
          <w:szCs w:val="24"/>
          <w:lang w:eastAsia="es-CO"/>
        </w:rPr>
        <w:t> con </w:t>
      </w:r>
      <w:hyperlink r:id="rId62" w:tooltip="Coche bomba" w:history="1">
        <w:r w:rsidRPr="001250F2">
          <w:rPr>
            <w:rFonts w:ascii="Times New Roman" w:eastAsia="Times New Roman" w:hAnsi="Times New Roman" w:cs="Times New Roman"/>
            <w:sz w:val="24"/>
            <w:szCs w:val="24"/>
            <w:lang w:eastAsia="es-CO"/>
          </w:rPr>
          <w:t>carro bomba</w:t>
        </w:r>
      </w:hyperlink>
      <w:r w:rsidRPr="001250F2">
        <w:rPr>
          <w:rFonts w:ascii="Times New Roman" w:eastAsia="Times New Roman" w:hAnsi="Times New Roman" w:cs="Times New Roman"/>
          <w:sz w:val="24"/>
          <w:szCs w:val="24"/>
          <w:lang w:eastAsia="es-CO"/>
        </w:rPr>
        <w:t> perpetrado por el ELN hacia la </w:t>
      </w:r>
      <w:hyperlink r:id="rId63" w:tooltip="Escuela de Cadetes de Policía General Santander" w:history="1">
        <w:r w:rsidRPr="001250F2">
          <w:rPr>
            <w:rFonts w:ascii="Times New Roman" w:eastAsia="Times New Roman" w:hAnsi="Times New Roman" w:cs="Times New Roman"/>
            <w:sz w:val="24"/>
            <w:szCs w:val="24"/>
            <w:lang w:eastAsia="es-CO"/>
          </w:rPr>
          <w:t>Escuela de Cadetes de Policía General Santander</w:t>
        </w:r>
      </w:hyperlink>
      <w:r w:rsidRPr="001250F2">
        <w:rPr>
          <w:rFonts w:ascii="Times New Roman" w:eastAsia="Times New Roman" w:hAnsi="Times New Roman" w:cs="Times New Roman"/>
          <w:sz w:val="24"/>
          <w:szCs w:val="24"/>
          <w:lang w:eastAsia="es-CO"/>
        </w:rPr>
        <w:t> el 17 de enero del 2019, dejando un saldo de 23 muertos (incluyendo el autor material y una cadete </w:t>
      </w:r>
      <w:hyperlink r:id="rId64" w:tooltip="Ecuatoriana" w:history="1">
        <w:r w:rsidRPr="001250F2">
          <w:rPr>
            <w:rFonts w:ascii="Times New Roman" w:eastAsia="Times New Roman" w:hAnsi="Times New Roman" w:cs="Times New Roman"/>
            <w:sz w:val="24"/>
            <w:szCs w:val="24"/>
            <w:lang w:eastAsia="es-CO"/>
          </w:rPr>
          <w:t>ecuatoriana</w:t>
        </w:r>
      </w:hyperlink>
      <w:r w:rsidRPr="001250F2">
        <w:rPr>
          <w:rFonts w:ascii="Times New Roman" w:eastAsia="Times New Roman" w:hAnsi="Times New Roman" w:cs="Times New Roman"/>
          <w:sz w:val="24"/>
          <w:szCs w:val="24"/>
          <w:lang w:eastAsia="es-CO"/>
        </w:rPr>
        <w:t> que recibía formación policial en Colombia) y casi 100 heridos.</w:t>
      </w:r>
    </w:p>
    <w:p w:rsidR="00F40137" w:rsidRPr="00454664" w:rsidRDefault="00F40137" w:rsidP="00F40137">
      <w:pPr>
        <w:pStyle w:val="NormalWeb"/>
        <w:shd w:val="clear" w:color="auto" w:fill="FFFFFF"/>
        <w:spacing w:before="120" w:beforeAutospacing="0" w:after="120" w:afterAutospacing="0"/>
        <w:jc w:val="center"/>
        <w:rPr>
          <w:b/>
          <w:bCs/>
        </w:rPr>
      </w:pPr>
      <w:r w:rsidRPr="00454664">
        <w:rPr>
          <w:b/>
          <w:bCs/>
        </w:rPr>
        <w:t>MOVIMIENTO 19 DE ABRIL M-19</w:t>
      </w:r>
    </w:p>
    <w:p w:rsidR="00F40137" w:rsidRPr="00454664" w:rsidRDefault="00F40137" w:rsidP="00F40137">
      <w:pPr>
        <w:pStyle w:val="NormalWeb"/>
        <w:shd w:val="clear" w:color="auto" w:fill="FFFFFF"/>
        <w:spacing w:before="120" w:beforeAutospacing="0" w:after="120" w:afterAutospacing="0"/>
        <w:jc w:val="both"/>
      </w:pPr>
      <w:r w:rsidRPr="00454664">
        <w:t>​</w:t>
      </w:r>
    </w:p>
    <w:p w:rsidR="00F40137" w:rsidRPr="00F40137" w:rsidRDefault="00F40137" w:rsidP="00F40137">
      <w:pPr>
        <w:pStyle w:val="NormalWeb"/>
        <w:shd w:val="clear" w:color="auto" w:fill="FFFFFF"/>
        <w:spacing w:before="120" w:beforeAutospacing="0" w:after="120" w:afterAutospacing="0"/>
        <w:jc w:val="both"/>
      </w:pPr>
      <w:r w:rsidRPr="00F40137">
        <w:rPr>
          <w:b/>
        </w:rPr>
        <w:t>El 13 de junio de 1953</w:t>
      </w:r>
      <w:r w:rsidRPr="00F40137">
        <w:t>, el general </w:t>
      </w:r>
      <w:hyperlink r:id="rId65" w:tooltip="Gustavo Rojas Pinilla" w:history="1">
        <w:r w:rsidRPr="00F40137">
          <w:rPr>
            <w:rStyle w:val="Hipervnculo"/>
            <w:color w:val="auto"/>
          </w:rPr>
          <w:t>Gustavo Rojas Pinilla</w:t>
        </w:r>
      </w:hyperlink>
      <w:r w:rsidRPr="00F40137">
        <w:t xml:space="preserve"> propinó </w:t>
      </w:r>
      <w:r w:rsidRPr="00F40137">
        <w:rPr>
          <w:b/>
        </w:rPr>
        <w:t>golpe de estado</w:t>
      </w:r>
      <w:r w:rsidRPr="00F40137">
        <w:t xml:space="preserve"> al gobierno conservador de </w:t>
      </w:r>
      <w:hyperlink r:id="rId66" w:tooltip="Laureano Gómez" w:history="1">
        <w:r w:rsidRPr="00F40137">
          <w:rPr>
            <w:rStyle w:val="Hipervnculo"/>
            <w:color w:val="auto"/>
          </w:rPr>
          <w:t>Laureano Gómez</w:t>
        </w:r>
      </w:hyperlink>
      <w:r w:rsidRPr="00F40137">
        <w:t xml:space="preserve">, y luego de algunos inconvenientes, </w:t>
      </w:r>
      <w:r w:rsidRPr="00F40137">
        <w:rPr>
          <w:b/>
        </w:rPr>
        <w:t>Rojas renunció al poder el 10 de mayo de 1957</w:t>
      </w:r>
      <w:r w:rsidRPr="00F40137">
        <w:t xml:space="preserve"> y se instauró una </w:t>
      </w:r>
      <w:r w:rsidRPr="00F40137">
        <w:rPr>
          <w:b/>
        </w:rPr>
        <w:t>junta militar como gobierno de transición</w:t>
      </w:r>
      <w:r w:rsidRPr="00F40137">
        <w:t>. Los dos partidos políticos tradicionales crearon una coalición llamada </w:t>
      </w:r>
      <w:hyperlink r:id="rId67" w:tooltip="Frente Nacional (Colombia)" w:history="1">
        <w:r w:rsidRPr="00F40137">
          <w:rPr>
            <w:rStyle w:val="Hipervnculo"/>
            <w:color w:val="auto"/>
          </w:rPr>
          <w:t>Frente Nacional</w:t>
        </w:r>
      </w:hyperlink>
      <w:r w:rsidRPr="00F40137">
        <w:t xml:space="preserve">. </w:t>
      </w:r>
    </w:p>
    <w:p w:rsidR="00F40137" w:rsidRPr="00F40137" w:rsidRDefault="00F40137" w:rsidP="00F40137">
      <w:pPr>
        <w:pStyle w:val="NormalWeb"/>
        <w:shd w:val="clear" w:color="auto" w:fill="FFFFFF"/>
        <w:spacing w:before="120" w:beforeAutospacing="0" w:after="120" w:afterAutospacing="0"/>
        <w:jc w:val="both"/>
      </w:pPr>
      <w:r w:rsidRPr="00F40137">
        <w:t xml:space="preserve">El General </w:t>
      </w:r>
      <w:r w:rsidRPr="00F40137">
        <w:rPr>
          <w:b/>
        </w:rPr>
        <w:t>Rojas Pinilla</w:t>
      </w:r>
      <w:r w:rsidRPr="00F40137">
        <w:t>, tras renunciar (10 de mayo de 957), viajó a </w:t>
      </w:r>
      <w:hyperlink r:id="rId68" w:tooltip="República Dominicana" w:history="1">
        <w:r w:rsidRPr="00F40137">
          <w:rPr>
            <w:rStyle w:val="Hipervnculo"/>
            <w:color w:val="auto"/>
          </w:rPr>
          <w:t>República Dominicana</w:t>
        </w:r>
      </w:hyperlink>
      <w:r w:rsidRPr="00F40137">
        <w:t xml:space="preserve"> y allí recibió </w:t>
      </w:r>
      <w:r w:rsidRPr="00F40137">
        <w:rPr>
          <w:b/>
        </w:rPr>
        <w:t>asilo político</w:t>
      </w:r>
      <w:r w:rsidRPr="00F40137">
        <w:t xml:space="preserve">, y a </w:t>
      </w:r>
      <w:r w:rsidRPr="00F40137">
        <w:rPr>
          <w:b/>
        </w:rPr>
        <w:t>su regreso a Colombia en </w:t>
      </w:r>
      <w:hyperlink r:id="rId69" w:tooltip="1962" w:history="1">
        <w:r w:rsidRPr="00F40137">
          <w:rPr>
            <w:rStyle w:val="Hipervnculo"/>
            <w:color w:val="auto"/>
          </w:rPr>
          <w:t>1962</w:t>
        </w:r>
      </w:hyperlink>
      <w:r w:rsidRPr="00F40137">
        <w:t>, </w:t>
      </w:r>
      <w:r w:rsidRPr="00F40137">
        <w:rPr>
          <w:b/>
        </w:rPr>
        <w:t>fundó la </w:t>
      </w:r>
      <w:hyperlink r:id="rId70" w:tooltip="Alianza Nacional Popular" w:history="1">
        <w:r w:rsidRPr="00F40137">
          <w:rPr>
            <w:rStyle w:val="Hipervnculo"/>
            <w:color w:val="auto"/>
          </w:rPr>
          <w:t>ANAPO</w:t>
        </w:r>
      </w:hyperlink>
      <w:r w:rsidRPr="00F40137">
        <w:rPr>
          <w:b/>
        </w:rPr>
        <w:t> (Alianza Nacional Popular),</w:t>
      </w:r>
      <w:r w:rsidRPr="00F40137">
        <w:t xml:space="preserve"> movimiento político con el cual se presentó a las elecciones del año 1966 con su candidato </w:t>
      </w:r>
      <w:r w:rsidRPr="00F40137">
        <w:rPr>
          <w:b/>
        </w:rPr>
        <w:t>José Jaramillo Giraldo</w:t>
      </w:r>
      <w:r w:rsidRPr="00F40137">
        <w:t xml:space="preserve"> obteniendo un cuarto lugar que no le alcanzó para llegar al poder. </w:t>
      </w:r>
    </w:p>
    <w:p w:rsidR="00F40137" w:rsidRPr="00F40137" w:rsidRDefault="00F40137" w:rsidP="00F40137">
      <w:pPr>
        <w:pStyle w:val="NormalWeb"/>
        <w:shd w:val="clear" w:color="auto" w:fill="FFFFFF"/>
        <w:spacing w:before="120" w:beforeAutospacing="0" w:after="120" w:afterAutospacing="0"/>
        <w:jc w:val="both"/>
        <w:rPr>
          <w:shd w:val="clear" w:color="auto" w:fill="FFFFFF"/>
        </w:rPr>
      </w:pPr>
      <w:r w:rsidRPr="00F40137">
        <w:rPr>
          <w:b/>
        </w:rPr>
        <w:t>En </w:t>
      </w:r>
      <w:hyperlink r:id="rId71" w:tooltip="1970" w:history="1">
        <w:r w:rsidRPr="00F40137">
          <w:rPr>
            <w:rStyle w:val="Hipervnculo"/>
            <w:color w:val="auto"/>
          </w:rPr>
          <w:t>1970</w:t>
        </w:r>
      </w:hyperlink>
      <w:r w:rsidRPr="00F40137">
        <w:rPr>
          <w:b/>
        </w:rPr>
        <w:t>, Rojas Pinilla</w:t>
      </w:r>
      <w:r w:rsidRPr="00F40137">
        <w:t xml:space="preserve"> </w:t>
      </w:r>
      <w:r w:rsidRPr="00F40137">
        <w:rPr>
          <w:b/>
        </w:rPr>
        <w:t>se presentó a las elecciones presidenciales del </w:t>
      </w:r>
      <w:hyperlink r:id="rId72" w:tooltip="Elecciones presidenciales de Colombia de 1970" w:history="1">
        <w:r w:rsidRPr="00F40137">
          <w:rPr>
            <w:rStyle w:val="Hipervnculo"/>
            <w:color w:val="auto"/>
          </w:rPr>
          <w:t>19 de abril de 1970</w:t>
        </w:r>
      </w:hyperlink>
      <w:r w:rsidRPr="00F40137">
        <w:t>, enfrentándose a </w:t>
      </w:r>
      <w:hyperlink r:id="rId73" w:tooltip="Misael Pastrana" w:history="1">
        <w:r w:rsidRPr="00F40137">
          <w:rPr>
            <w:rStyle w:val="Hipervnculo"/>
            <w:color w:val="auto"/>
          </w:rPr>
          <w:t>Misael Pastrana</w:t>
        </w:r>
      </w:hyperlink>
      <w:r w:rsidRPr="00F40137">
        <w:t xml:space="preserve">, el resultado oficial fue de </w:t>
      </w:r>
      <w:r w:rsidRPr="00F40137">
        <w:rPr>
          <w:b/>
        </w:rPr>
        <w:t>1.625.025 votos por Pastrana y 1.561.468 votos por Rojas (63557 votos de diferencia),</w:t>
      </w:r>
      <w:r w:rsidRPr="00F40137">
        <w:t xml:space="preserve"> y en consecuencia Misael Pastrana fue proclamado como presidente para el periodo </w:t>
      </w:r>
      <w:hyperlink r:id="rId74" w:tooltip="1970" w:history="1">
        <w:r w:rsidRPr="00F40137">
          <w:rPr>
            <w:rStyle w:val="Hipervnculo"/>
            <w:color w:val="auto"/>
          </w:rPr>
          <w:t>1970</w:t>
        </w:r>
      </w:hyperlink>
      <w:r w:rsidRPr="00F40137">
        <w:t>-</w:t>
      </w:r>
      <w:hyperlink r:id="rId75" w:tooltip="1974" w:history="1">
        <w:r w:rsidRPr="00F40137">
          <w:rPr>
            <w:rStyle w:val="Hipervnculo"/>
            <w:color w:val="auto"/>
          </w:rPr>
          <w:t>1974</w:t>
        </w:r>
      </w:hyperlink>
      <w:r w:rsidRPr="00F40137">
        <w:t xml:space="preserve">, razón por la cual, </w:t>
      </w:r>
      <w:r w:rsidRPr="00F40137">
        <w:rPr>
          <w:b/>
        </w:rPr>
        <w:t>se consideró</w:t>
      </w:r>
      <w:r w:rsidRPr="00F40137">
        <w:rPr>
          <w:b/>
          <w:shd w:val="clear" w:color="auto" w:fill="FFFFFF"/>
        </w:rPr>
        <w:t xml:space="preserve"> el fraude </w:t>
      </w:r>
      <w:hyperlink r:id="rId76" w:tooltip="Elecciones presidenciales de Colombia de 1970" w:history="1">
        <w:r w:rsidRPr="00F40137">
          <w:rPr>
            <w:rStyle w:val="Hipervnculo"/>
            <w:color w:val="auto"/>
            <w:shd w:val="clear" w:color="auto" w:fill="FFFFFF"/>
          </w:rPr>
          <w:t>electoral</w:t>
        </w:r>
      </w:hyperlink>
      <w:r w:rsidRPr="00F40137">
        <w:rPr>
          <w:shd w:val="clear" w:color="auto" w:fill="FFFFFF"/>
        </w:rPr>
        <w:t xml:space="preserve">, y los representantes del </w:t>
      </w:r>
      <w:r w:rsidRPr="00F40137">
        <w:rPr>
          <w:b/>
          <w:shd w:val="clear" w:color="auto" w:fill="FFFFFF"/>
        </w:rPr>
        <w:t>ala socialista de la </w:t>
      </w:r>
      <w:hyperlink r:id="rId77" w:tooltip="ANAPO" w:history="1">
        <w:r w:rsidRPr="00F40137">
          <w:rPr>
            <w:rStyle w:val="Hipervnculo"/>
            <w:color w:val="auto"/>
            <w:shd w:val="clear" w:color="auto" w:fill="FFFFFF"/>
          </w:rPr>
          <w:t>ANAPO</w:t>
        </w:r>
      </w:hyperlink>
      <w:r w:rsidRPr="00F40137">
        <w:rPr>
          <w:shd w:val="clear" w:color="auto" w:fill="FFFFFF"/>
        </w:rPr>
        <w:t>, algunos con sus respectivos seudónimos: </w:t>
      </w:r>
      <w:hyperlink r:id="rId78" w:tooltip="Jaime Bateman Cayón" w:history="1">
        <w:r w:rsidRPr="00F40137">
          <w:rPr>
            <w:rStyle w:val="Hipervnculo"/>
            <w:color w:val="auto"/>
            <w:shd w:val="clear" w:color="auto" w:fill="FFFFFF"/>
          </w:rPr>
          <w:t xml:space="preserve">Jaime </w:t>
        </w:r>
        <w:proofErr w:type="spellStart"/>
        <w:r w:rsidRPr="00F40137">
          <w:rPr>
            <w:rStyle w:val="Hipervnculo"/>
            <w:color w:val="auto"/>
            <w:shd w:val="clear" w:color="auto" w:fill="FFFFFF"/>
          </w:rPr>
          <w:t>Bateman</w:t>
        </w:r>
        <w:proofErr w:type="spellEnd"/>
        <w:r w:rsidRPr="00F40137">
          <w:rPr>
            <w:rStyle w:val="Hipervnculo"/>
            <w:color w:val="auto"/>
            <w:shd w:val="clear" w:color="auto" w:fill="FFFFFF"/>
          </w:rPr>
          <w:t xml:space="preserve"> </w:t>
        </w:r>
        <w:proofErr w:type="spellStart"/>
        <w:r w:rsidRPr="00F40137">
          <w:rPr>
            <w:rStyle w:val="Hipervnculo"/>
            <w:color w:val="auto"/>
            <w:shd w:val="clear" w:color="auto" w:fill="FFFFFF"/>
          </w:rPr>
          <w:t>Cayón</w:t>
        </w:r>
        <w:proofErr w:type="spellEnd"/>
      </w:hyperlink>
      <w:r w:rsidRPr="00F40137">
        <w:rPr>
          <w:shd w:val="clear" w:color="auto" w:fill="FFFFFF"/>
        </w:rPr>
        <w:t>, </w:t>
      </w:r>
      <w:r w:rsidRPr="00F40137">
        <w:rPr>
          <w:i/>
          <w:iCs/>
          <w:shd w:val="clear" w:color="auto" w:fill="FFFFFF"/>
        </w:rPr>
        <w:t>El Flaco</w:t>
      </w:r>
      <w:r w:rsidRPr="00F40137">
        <w:rPr>
          <w:shd w:val="clear" w:color="auto" w:fill="FFFFFF"/>
        </w:rPr>
        <w:t> o </w:t>
      </w:r>
      <w:r w:rsidRPr="00F40137">
        <w:rPr>
          <w:i/>
          <w:iCs/>
          <w:shd w:val="clear" w:color="auto" w:fill="FFFFFF"/>
        </w:rPr>
        <w:t>Pablo</w:t>
      </w:r>
      <w:r w:rsidRPr="00F40137">
        <w:rPr>
          <w:shd w:val="clear" w:color="auto" w:fill="FFFFFF"/>
        </w:rPr>
        <w:t>; </w:t>
      </w:r>
      <w:hyperlink r:id="rId79" w:tooltip="Álvaro Fayad" w:history="1">
        <w:r w:rsidRPr="00F40137">
          <w:rPr>
            <w:rStyle w:val="Hipervnculo"/>
            <w:color w:val="auto"/>
            <w:shd w:val="clear" w:color="auto" w:fill="FFFFFF"/>
          </w:rPr>
          <w:t xml:space="preserve">Álvaro </w:t>
        </w:r>
        <w:proofErr w:type="spellStart"/>
        <w:r w:rsidRPr="00F40137">
          <w:rPr>
            <w:rStyle w:val="Hipervnculo"/>
            <w:color w:val="auto"/>
            <w:shd w:val="clear" w:color="auto" w:fill="FFFFFF"/>
          </w:rPr>
          <w:t>Fayad</w:t>
        </w:r>
        <w:proofErr w:type="spellEnd"/>
      </w:hyperlink>
      <w:r w:rsidRPr="00F40137">
        <w:rPr>
          <w:shd w:val="clear" w:color="auto" w:fill="FFFFFF"/>
        </w:rPr>
        <w:t>, </w:t>
      </w:r>
      <w:r w:rsidRPr="00F40137">
        <w:rPr>
          <w:i/>
          <w:iCs/>
          <w:shd w:val="clear" w:color="auto" w:fill="FFFFFF"/>
        </w:rPr>
        <w:t>El Turco</w:t>
      </w:r>
      <w:r w:rsidRPr="00F40137">
        <w:rPr>
          <w:shd w:val="clear" w:color="auto" w:fill="FFFFFF"/>
        </w:rPr>
        <w:t> o </w:t>
      </w:r>
      <w:r w:rsidRPr="00F40137">
        <w:rPr>
          <w:i/>
          <w:iCs/>
          <w:shd w:val="clear" w:color="auto" w:fill="FFFFFF"/>
        </w:rPr>
        <w:t>David</w:t>
      </w:r>
      <w:r w:rsidRPr="00F40137">
        <w:rPr>
          <w:shd w:val="clear" w:color="auto" w:fill="FFFFFF"/>
        </w:rPr>
        <w:t>; </w:t>
      </w:r>
      <w:hyperlink r:id="rId80" w:tooltip="Iván Marino Ospina" w:history="1">
        <w:r w:rsidRPr="00F40137">
          <w:rPr>
            <w:rStyle w:val="Hipervnculo"/>
            <w:color w:val="auto"/>
            <w:shd w:val="clear" w:color="auto" w:fill="FFFFFF"/>
          </w:rPr>
          <w:t>Iván Marino Ospina</w:t>
        </w:r>
      </w:hyperlink>
      <w:r w:rsidRPr="00F40137">
        <w:rPr>
          <w:shd w:val="clear" w:color="auto" w:fill="FFFFFF"/>
        </w:rPr>
        <w:t>, </w:t>
      </w:r>
      <w:r w:rsidRPr="00F40137">
        <w:rPr>
          <w:i/>
          <w:iCs/>
          <w:shd w:val="clear" w:color="auto" w:fill="FFFFFF"/>
        </w:rPr>
        <w:t>Felipe</w:t>
      </w:r>
      <w:r w:rsidRPr="00F40137">
        <w:rPr>
          <w:shd w:val="clear" w:color="auto" w:fill="FFFFFF"/>
        </w:rPr>
        <w:t>; José Gregorio Lozano y </w:t>
      </w:r>
      <w:hyperlink r:id="rId81" w:tooltip="Luis Otero Cifuentes" w:history="1">
        <w:r w:rsidRPr="00F40137">
          <w:rPr>
            <w:rStyle w:val="Hipervnculo"/>
            <w:color w:val="auto"/>
            <w:shd w:val="clear" w:color="auto" w:fill="FFFFFF"/>
          </w:rPr>
          <w:t>Luis Otero Cifuentes</w:t>
        </w:r>
      </w:hyperlink>
      <w:r w:rsidRPr="00F40137">
        <w:rPr>
          <w:shd w:val="clear" w:color="auto" w:fill="FFFFFF"/>
        </w:rPr>
        <w:t>, junto con </w:t>
      </w:r>
      <w:hyperlink r:id="rId82" w:tooltip="Carlos Toledo Plata" w:history="1">
        <w:r w:rsidRPr="00F40137">
          <w:rPr>
            <w:rStyle w:val="Hipervnculo"/>
            <w:color w:val="auto"/>
            <w:shd w:val="clear" w:color="auto" w:fill="FFFFFF"/>
          </w:rPr>
          <w:t>Carlos Toledo Plata</w:t>
        </w:r>
      </w:hyperlink>
      <w:r w:rsidRPr="00F40137">
        <w:rPr>
          <w:shd w:val="clear" w:color="auto" w:fill="FFFFFF"/>
        </w:rPr>
        <w:t>, </w:t>
      </w:r>
      <w:hyperlink r:id="rId83" w:tooltip="Israel Santamaría (aún no redactado)" w:history="1">
        <w:r w:rsidRPr="00F40137">
          <w:rPr>
            <w:rStyle w:val="Hipervnculo"/>
            <w:color w:val="auto"/>
            <w:shd w:val="clear" w:color="auto" w:fill="FFFFFF"/>
          </w:rPr>
          <w:t>Israel Santamaría</w:t>
        </w:r>
      </w:hyperlink>
      <w:r w:rsidRPr="00F40137">
        <w:rPr>
          <w:shd w:val="clear" w:color="auto" w:fill="FFFFFF"/>
        </w:rPr>
        <w:t>, </w:t>
      </w:r>
      <w:hyperlink r:id="rId84" w:tooltip="Andrés Almarales" w:history="1">
        <w:r w:rsidRPr="00F40137">
          <w:rPr>
            <w:rStyle w:val="Hipervnculo"/>
            <w:color w:val="auto"/>
            <w:shd w:val="clear" w:color="auto" w:fill="FFFFFF"/>
          </w:rPr>
          <w:t xml:space="preserve">Andrés </w:t>
        </w:r>
        <w:proofErr w:type="spellStart"/>
        <w:r w:rsidRPr="00F40137">
          <w:rPr>
            <w:rStyle w:val="Hipervnculo"/>
            <w:color w:val="auto"/>
            <w:shd w:val="clear" w:color="auto" w:fill="FFFFFF"/>
          </w:rPr>
          <w:t>Almarales</w:t>
        </w:r>
        <w:proofErr w:type="spellEnd"/>
      </w:hyperlink>
      <w:r w:rsidRPr="00F40137">
        <w:rPr>
          <w:shd w:val="clear" w:color="auto" w:fill="FFFFFF"/>
        </w:rPr>
        <w:t>, </w:t>
      </w:r>
      <w:proofErr w:type="spellStart"/>
      <w:r w:rsidRPr="00F40137">
        <w:fldChar w:fldCharType="begin"/>
      </w:r>
      <w:r w:rsidRPr="00F40137">
        <w:instrText xml:space="preserve"> HYPERLINK "https://es.wikipedia.org/wiki/Everth_Bustamante_Garc%C3%ADa" \o "Everth Bustamante García" </w:instrText>
      </w:r>
      <w:r w:rsidRPr="00F40137">
        <w:fldChar w:fldCharType="separate"/>
      </w:r>
      <w:r w:rsidRPr="00F40137">
        <w:rPr>
          <w:rStyle w:val="Hipervnculo"/>
          <w:color w:val="auto"/>
          <w:shd w:val="clear" w:color="auto" w:fill="FFFFFF"/>
        </w:rPr>
        <w:t>Everth</w:t>
      </w:r>
      <w:proofErr w:type="spellEnd"/>
      <w:r w:rsidRPr="00F40137">
        <w:rPr>
          <w:rStyle w:val="Hipervnculo"/>
          <w:color w:val="auto"/>
          <w:shd w:val="clear" w:color="auto" w:fill="FFFFFF"/>
        </w:rPr>
        <w:t xml:space="preserve"> Bustamante García</w:t>
      </w:r>
      <w:r w:rsidRPr="00F40137">
        <w:fldChar w:fldCharType="end"/>
      </w:r>
      <w:r w:rsidRPr="00F40137">
        <w:rPr>
          <w:shd w:val="clear" w:color="auto" w:fill="FFFFFF"/>
        </w:rPr>
        <w:t>, </w:t>
      </w:r>
      <w:hyperlink r:id="rId85" w:tooltip="Iván Jaramillo (aún no redactado)" w:history="1">
        <w:r w:rsidRPr="00F40137">
          <w:rPr>
            <w:rStyle w:val="Hipervnculo"/>
            <w:color w:val="auto"/>
            <w:shd w:val="clear" w:color="auto" w:fill="FFFFFF"/>
          </w:rPr>
          <w:t>Iván Jaramillo</w:t>
        </w:r>
      </w:hyperlink>
      <w:r w:rsidRPr="00F40137">
        <w:rPr>
          <w:shd w:val="clear" w:color="auto" w:fill="FFFFFF"/>
        </w:rPr>
        <w:t> y </w:t>
      </w:r>
      <w:hyperlink r:id="rId86" w:tooltip="Sebastián Aricapa (aún no redactado)" w:history="1">
        <w:r w:rsidRPr="00F40137">
          <w:rPr>
            <w:rStyle w:val="Hipervnculo"/>
            <w:color w:val="auto"/>
            <w:shd w:val="clear" w:color="auto" w:fill="FFFFFF"/>
          </w:rPr>
          <w:t xml:space="preserve">Sebastián </w:t>
        </w:r>
        <w:proofErr w:type="spellStart"/>
        <w:r w:rsidRPr="00F40137">
          <w:rPr>
            <w:rStyle w:val="Hipervnculo"/>
            <w:color w:val="auto"/>
            <w:shd w:val="clear" w:color="auto" w:fill="FFFFFF"/>
          </w:rPr>
          <w:t>Aricapa</w:t>
        </w:r>
        <w:proofErr w:type="spellEnd"/>
      </w:hyperlink>
      <w:r w:rsidRPr="00F40137">
        <w:rPr>
          <w:rStyle w:val="Hipervnculo"/>
          <w:color w:val="auto"/>
          <w:shd w:val="clear" w:color="auto" w:fill="FFFFFF"/>
        </w:rPr>
        <w:t>,</w:t>
      </w:r>
      <w:r w:rsidRPr="00F40137">
        <w:rPr>
          <w:shd w:val="clear" w:color="auto" w:fill="FFFFFF"/>
        </w:rPr>
        <w:t> </w:t>
      </w:r>
      <w:r w:rsidRPr="00F40137">
        <w:rPr>
          <w:b/>
          <w:shd w:val="clear" w:color="auto" w:fill="FFFFFF"/>
        </w:rPr>
        <w:t>conformaron el 'Movimiento 19 de abril'</w:t>
      </w:r>
      <w:r w:rsidRPr="00F40137">
        <w:rPr>
          <w:shd w:val="clear" w:color="auto" w:fill="FFFFFF"/>
        </w:rPr>
        <w:t xml:space="preserve">, </w:t>
      </w:r>
      <w:r w:rsidRPr="00F40137">
        <w:t>organización </w:t>
      </w:r>
      <w:hyperlink r:id="rId87" w:tooltip="Guerrillera" w:history="1">
        <w:r w:rsidRPr="00F40137">
          <w:rPr>
            <w:rStyle w:val="Hipervnculo"/>
            <w:color w:val="auto"/>
          </w:rPr>
          <w:t>guerrillera</w:t>
        </w:r>
      </w:hyperlink>
      <w:r w:rsidRPr="00F40137">
        <w:t> </w:t>
      </w:r>
      <w:hyperlink r:id="rId88" w:tooltip="Insurgente" w:history="1">
        <w:r w:rsidRPr="00F40137">
          <w:rPr>
            <w:rStyle w:val="Hipervnculo"/>
            <w:color w:val="auto"/>
          </w:rPr>
          <w:t>insurgente</w:t>
        </w:r>
      </w:hyperlink>
      <w:r w:rsidRPr="00F40137">
        <w:t> </w:t>
      </w:r>
      <w:hyperlink r:id="rId89" w:tooltip="Colombia" w:history="1">
        <w:r w:rsidRPr="00F40137">
          <w:rPr>
            <w:rStyle w:val="Hipervnculo"/>
            <w:color w:val="auto"/>
          </w:rPr>
          <w:t>colombiana</w:t>
        </w:r>
      </w:hyperlink>
      <w:r w:rsidRPr="00F40137">
        <w:t xml:space="preserve">, que tuvo dentro de sus fundadores a estudiantes universitarios. </w:t>
      </w:r>
      <w:r w:rsidRPr="00F40137">
        <w:rPr>
          <w:shd w:val="clear" w:color="auto" w:fill="FFFFFF"/>
        </w:rPr>
        <w:t>Entre sus miembros iniciales estuvieron también </w:t>
      </w:r>
      <w:hyperlink r:id="rId90" w:tooltip="Carlos Pizarro Leongómez" w:history="1">
        <w:r w:rsidRPr="00F40137">
          <w:rPr>
            <w:rStyle w:val="Hipervnculo"/>
            <w:color w:val="auto"/>
            <w:shd w:val="clear" w:color="auto" w:fill="FFFFFF"/>
          </w:rPr>
          <w:t xml:space="preserve">Carlos Pizarro </w:t>
        </w:r>
      </w:hyperlink>
      <w:r w:rsidRPr="00F40137">
        <w:rPr>
          <w:shd w:val="clear" w:color="auto" w:fill="FFFFFF"/>
        </w:rPr>
        <w:t xml:space="preserve"> y </w:t>
      </w:r>
      <w:hyperlink r:id="rId91" w:tooltip="Antonio Navarro Wolff" w:history="1">
        <w:r w:rsidRPr="00F40137">
          <w:rPr>
            <w:rStyle w:val="Hipervnculo"/>
            <w:color w:val="auto"/>
            <w:shd w:val="clear" w:color="auto" w:fill="FFFFFF"/>
          </w:rPr>
          <w:t>Antonio Navarro Wolff</w:t>
        </w:r>
      </w:hyperlink>
      <w:r w:rsidRPr="00F40137">
        <w:rPr>
          <w:shd w:val="clear" w:color="auto" w:fill="FFFFFF"/>
        </w:rPr>
        <w:t xml:space="preserve">, entre otros. </w:t>
      </w:r>
    </w:p>
    <w:p w:rsidR="00F40137" w:rsidRPr="00F40137" w:rsidRDefault="00F40137" w:rsidP="00F40137">
      <w:pPr>
        <w:spacing w:before="72" w:after="60" w:line="240" w:lineRule="auto"/>
        <w:jc w:val="both"/>
        <w:outlineLvl w:val="2"/>
        <w:rPr>
          <w:rFonts w:ascii="Times New Roman" w:eastAsia="Times New Roman" w:hAnsi="Times New Roman" w:cs="Times New Roman"/>
          <w:sz w:val="24"/>
          <w:szCs w:val="24"/>
          <w:lang w:eastAsia="es-CO"/>
        </w:rPr>
      </w:pPr>
      <w:r w:rsidRPr="00F40137">
        <w:rPr>
          <w:rFonts w:ascii="Times New Roman" w:eastAsia="Times New Roman" w:hAnsi="Times New Roman" w:cs="Times New Roman"/>
          <w:b/>
          <w:bCs/>
          <w:sz w:val="24"/>
          <w:szCs w:val="24"/>
          <w:lang w:eastAsia="es-CO"/>
        </w:rPr>
        <w:t>1. Robo de la espada de Bolívar</w:t>
      </w:r>
      <w:r w:rsidRPr="00F40137">
        <w:rPr>
          <w:rFonts w:ascii="Times New Roman" w:eastAsia="Times New Roman" w:hAnsi="Times New Roman" w:cs="Times New Roman"/>
          <w:sz w:val="24"/>
          <w:szCs w:val="24"/>
          <w:lang w:eastAsia="es-CO"/>
        </w:rPr>
        <w:t xml:space="preserve">: </w:t>
      </w:r>
      <w:hyperlink r:id="rId92" w:tooltip="Robo de la espada de Bolívar" w:history="1">
        <w:r w:rsidRPr="00F40137">
          <w:rPr>
            <w:rFonts w:ascii="Times New Roman" w:eastAsia="Times New Roman" w:hAnsi="Times New Roman" w:cs="Times New Roman"/>
            <w:sz w:val="24"/>
            <w:szCs w:val="24"/>
            <w:u w:val="single"/>
            <w:lang w:eastAsia="es-CO"/>
          </w:rPr>
          <w:t>El robo de la espada</w:t>
        </w:r>
      </w:hyperlink>
      <w:r w:rsidRPr="00F40137">
        <w:rPr>
          <w:rFonts w:ascii="Times New Roman" w:eastAsia="Times New Roman" w:hAnsi="Times New Roman" w:cs="Times New Roman"/>
          <w:sz w:val="24"/>
          <w:szCs w:val="24"/>
          <w:lang w:eastAsia="es-CO"/>
        </w:rPr>
        <w:t> de </w:t>
      </w:r>
      <w:hyperlink r:id="rId93" w:tooltip="Simón Bolívar" w:history="1">
        <w:r w:rsidRPr="00F40137">
          <w:rPr>
            <w:rFonts w:ascii="Times New Roman" w:eastAsia="Times New Roman" w:hAnsi="Times New Roman" w:cs="Times New Roman"/>
            <w:sz w:val="24"/>
            <w:szCs w:val="24"/>
            <w:u w:val="single"/>
            <w:lang w:eastAsia="es-CO"/>
          </w:rPr>
          <w:t>Simón Bolívar</w:t>
        </w:r>
      </w:hyperlink>
      <w:r w:rsidRPr="00F40137">
        <w:rPr>
          <w:rFonts w:ascii="Times New Roman" w:eastAsia="Times New Roman" w:hAnsi="Times New Roman" w:cs="Times New Roman"/>
          <w:sz w:val="24"/>
          <w:szCs w:val="24"/>
          <w:lang w:eastAsia="es-CO"/>
        </w:rPr>
        <w:t> se dio en la </w:t>
      </w:r>
      <w:hyperlink r:id="rId94" w:tooltip="Quinta de Bolívar" w:history="1">
        <w:r w:rsidRPr="00F40137">
          <w:rPr>
            <w:rFonts w:ascii="Times New Roman" w:eastAsia="Times New Roman" w:hAnsi="Times New Roman" w:cs="Times New Roman"/>
            <w:b/>
            <w:sz w:val="24"/>
            <w:szCs w:val="24"/>
            <w:u w:val="single"/>
            <w:lang w:eastAsia="es-CO"/>
          </w:rPr>
          <w:t>Quinta  de Bolívar</w:t>
        </w:r>
      </w:hyperlink>
      <w:r w:rsidRPr="00F40137">
        <w:rPr>
          <w:rFonts w:ascii="Times New Roman" w:eastAsia="Times New Roman" w:hAnsi="Times New Roman" w:cs="Times New Roman"/>
          <w:sz w:val="24"/>
          <w:szCs w:val="24"/>
          <w:lang w:eastAsia="es-CO"/>
        </w:rPr>
        <w:t xml:space="preserve"> en la ciudad de Bogotá el </w:t>
      </w:r>
      <w:r w:rsidRPr="00F40137">
        <w:rPr>
          <w:rFonts w:ascii="Times New Roman" w:eastAsia="Times New Roman" w:hAnsi="Times New Roman" w:cs="Times New Roman"/>
          <w:b/>
          <w:sz w:val="24"/>
          <w:szCs w:val="24"/>
          <w:lang w:eastAsia="es-CO"/>
        </w:rPr>
        <w:t>17 de enero de 1974</w:t>
      </w:r>
      <w:r w:rsidRPr="00F40137">
        <w:rPr>
          <w:rFonts w:ascii="Times New Roman" w:eastAsia="Times New Roman" w:hAnsi="Times New Roman" w:cs="Times New Roman"/>
          <w:sz w:val="24"/>
          <w:szCs w:val="24"/>
          <w:lang w:eastAsia="es-CO"/>
        </w:rPr>
        <w:t xml:space="preserve"> proclamando </w:t>
      </w:r>
      <w:r w:rsidRPr="00F40137">
        <w:rPr>
          <w:rFonts w:ascii="Times New Roman" w:eastAsia="Times New Roman" w:hAnsi="Times New Roman" w:cs="Times New Roman"/>
          <w:i/>
          <w:iCs/>
          <w:sz w:val="24"/>
          <w:szCs w:val="24"/>
          <w:lang w:eastAsia="es-CO"/>
        </w:rPr>
        <w:t>"</w:t>
      </w:r>
      <w:r w:rsidRPr="00F40137">
        <w:rPr>
          <w:rFonts w:ascii="Times New Roman" w:eastAsia="Times New Roman" w:hAnsi="Times New Roman" w:cs="Times New Roman"/>
          <w:b/>
          <w:i/>
          <w:iCs/>
          <w:sz w:val="24"/>
          <w:szCs w:val="24"/>
          <w:lang w:eastAsia="es-CO"/>
        </w:rPr>
        <w:t xml:space="preserve">Bolívar, tu espada </w:t>
      </w:r>
      <w:r w:rsidRPr="00F40137">
        <w:rPr>
          <w:rFonts w:ascii="Times New Roman" w:eastAsia="Times New Roman" w:hAnsi="Times New Roman" w:cs="Times New Roman"/>
          <w:b/>
          <w:i/>
          <w:iCs/>
          <w:sz w:val="24"/>
          <w:szCs w:val="24"/>
          <w:lang w:eastAsia="es-CO"/>
        </w:rPr>
        <w:lastRenderedPageBreak/>
        <w:t>vuelve a la lucha"</w:t>
      </w:r>
      <w:r w:rsidRPr="00F40137">
        <w:rPr>
          <w:rFonts w:ascii="Times New Roman" w:eastAsia="Times New Roman" w:hAnsi="Times New Roman" w:cs="Times New Roman"/>
          <w:b/>
          <w:sz w:val="24"/>
          <w:szCs w:val="24"/>
          <w:lang w:eastAsia="es-CO"/>
        </w:rPr>
        <w:t> junto con su consigna de combate </w:t>
      </w:r>
      <w:r w:rsidRPr="00F40137">
        <w:rPr>
          <w:rFonts w:ascii="Times New Roman" w:eastAsia="Times New Roman" w:hAnsi="Times New Roman" w:cs="Times New Roman"/>
          <w:b/>
          <w:i/>
          <w:iCs/>
          <w:sz w:val="24"/>
          <w:szCs w:val="24"/>
          <w:lang w:eastAsia="es-CO"/>
        </w:rPr>
        <w:t>"Con el pueblo, con las armas, al poder</w:t>
      </w:r>
      <w:r w:rsidRPr="00F40137">
        <w:rPr>
          <w:rFonts w:ascii="Times New Roman" w:eastAsia="Times New Roman" w:hAnsi="Times New Roman" w:cs="Times New Roman"/>
          <w:i/>
          <w:iCs/>
          <w:sz w:val="24"/>
          <w:szCs w:val="24"/>
          <w:lang w:eastAsia="es-CO"/>
        </w:rPr>
        <w:t>"</w:t>
      </w:r>
      <w:r w:rsidRPr="00F40137">
        <w:rPr>
          <w:rFonts w:ascii="Times New Roman" w:eastAsia="Times New Roman" w:hAnsi="Times New Roman" w:cs="Times New Roman"/>
          <w:sz w:val="24"/>
          <w:szCs w:val="24"/>
          <w:lang w:eastAsia="es-CO"/>
        </w:rPr>
        <w:t>.</w:t>
      </w:r>
    </w:p>
    <w:p w:rsidR="00F40137" w:rsidRPr="00F40137" w:rsidRDefault="00F40137" w:rsidP="00F40137">
      <w:pPr>
        <w:spacing w:before="72" w:after="60" w:line="240" w:lineRule="auto"/>
        <w:jc w:val="both"/>
        <w:outlineLvl w:val="2"/>
        <w:rPr>
          <w:rFonts w:ascii="Times New Roman" w:eastAsia="Times New Roman" w:hAnsi="Times New Roman" w:cs="Times New Roman"/>
          <w:sz w:val="24"/>
          <w:szCs w:val="24"/>
          <w:lang w:eastAsia="es-CO"/>
        </w:rPr>
      </w:pPr>
    </w:p>
    <w:p w:rsidR="00F40137" w:rsidRPr="00F40137" w:rsidRDefault="00F40137" w:rsidP="00F40137">
      <w:pPr>
        <w:spacing w:before="72" w:after="60" w:line="240" w:lineRule="auto"/>
        <w:jc w:val="both"/>
        <w:outlineLvl w:val="2"/>
        <w:rPr>
          <w:rFonts w:ascii="Times New Roman" w:eastAsia="Times New Roman" w:hAnsi="Times New Roman" w:cs="Times New Roman"/>
          <w:sz w:val="24"/>
          <w:szCs w:val="24"/>
          <w:lang w:eastAsia="es-CO"/>
        </w:rPr>
      </w:pPr>
      <w:r w:rsidRPr="00F40137">
        <w:rPr>
          <w:rFonts w:ascii="Times New Roman" w:eastAsia="Times New Roman" w:hAnsi="Times New Roman" w:cs="Times New Roman"/>
          <w:b/>
          <w:bCs/>
          <w:sz w:val="24"/>
          <w:szCs w:val="24"/>
          <w:lang w:eastAsia="es-CO"/>
        </w:rPr>
        <w:t xml:space="preserve">2. Secuestro y asesinato de José Raquel Mercado: </w:t>
      </w:r>
      <w:r w:rsidRPr="00F40137">
        <w:rPr>
          <w:rFonts w:ascii="Times New Roman" w:eastAsia="Times New Roman" w:hAnsi="Times New Roman" w:cs="Times New Roman"/>
          <w:bCs/>
          <w:sz w:val="24"/>
          <w:szCs w:val="24"/>
          <w:lang w:eastAsia="es-CO"/>
        </w:rPr>
        <w:t>E</w:t>
      </w:r>
      <w:r w:rsidRPr="00F40137">
        <w:rPr>
          <w:rFonts w:ascii="Times New Roman" w:eastAsia="Times New Roman" w:hAnsi="Times New Roman" w:cs="Times New Roman"/>
          <w:sz w:val="24"/>
          <w:szCs w:val="24"/>
          <w:lang w:eastAsia="es-CO"/>
        </w:rPr>
        <w:t>n febrero de </w:t>
      </w:r>
      <w:hyperlink r:id="rId95" w:tooltip="1976" w:history="1">
        <w:r w:rsidRPr="00F40137">
          <w:rPr>
            <w:rFonts w:ascii="Times New Roman" w:eastAsia="Times New Roman" w:hAnsi="Times New Roman" w:cs="Times New Roman"/>
            <w:sz w:val="24"/>
            <w:szCs w:val="24"/>
            <w:u w:val="single"/>
            <w:lang w:eastAsia="es-CO"/>
          </w:rPr>
          <w:t>1976</w:t>
        </w:r>
      </w:hyperlink>
      <w:r w:rsidRPr="00F40137">
        <w:rPr>
          <w:rFonts w:ascii="Times New Roman" w:eastAsia="Times New Roman" w:hAnsi="Times New Roman" w:cs="Times New Roman"/>
          <w:sz w:val="24"/>
          <w:szCs w:val="24"/>
          <w:lang w:eastAsia="es-CO"/>
        </w:rPr>
        <w:t> </w:t>
      </w:r>
      <w:r w:rsidRPr="00F40137">
        <w:rPr>
          <w:rFonts w:ascii="Times New Roman" w:eastAsia="Times New Roman" w:hAnsi="Times New Roman" w:cs="Times New Roman"/>
          <w:b/>
          <w:sz w:val="24"/>
          <w:szCs w:val="24"/>
          <w:lang w:eastAsia="es-CO"/>
        </w:rPr>
        <w:t>secuestraron</w:t>
      </w:r>
      <w:r w:rsidRPr="00F40137">
        <w:rPr>
          <w:rFonts w:ascii="Times New Roman" w:eastAsia="Times New Roman" w:hAnsi="Times New Roman" w:cs="Times New Roman"/>
          <w:sz w:val="24"/>
          <w:szCs w:val="24"/>
          <w:lang w:eastAsia="es-CO"/>
        </w:rPr>
        <w:t xml:space="preserve"> a José Raquel Mercado, presidente de la </w:t>
      </w:r>
      <w:hyperlink r:id="rId96" w:tooltip="Confederación de Trabajadores de Colombia" w:history="1">
        <w:r w:rsidRPr="00F40137">
          <w:rPr>
            <w:rFonts w:ascii="Times New Roman" w:eastAsia="Times New Roman" w:hAnsi="Times New Roman" w:cs="Times New Roman"/>
            <w:sz w:val="24"/>
            <w:szCs w:val="24"/>
            <w:u w:val="single"/>
            <w:lang w:eastAsia="es-CO"/>
          </w:rPr>
          <w:t>Confederación de Trabajadores de Colombia</w:t>
        </w:r>
      </w:hyperlink>
      <w:r w:rsidRPr="00F40137">
        <w:rPr>
          <w:rFonts w:ascii="Times New Roman" w:eastAsia="Times New Roman" w:hAnsi="Times New Roman" w:cs="Times New Roman"/>
          <w:sz w:val="24"/>
          <w:szCs w:val="24"/>
          <w:lang w:eastAsia="es-CO"/>
        </w:rPr>
        <w:t xml:space="preserve"> (CTC) acusado de traicionar al sindicato que dirigía y representaba, y el </w:t>
      </w:r>
      <w:r w:rsidRPr="00F40137">
        <w:rPr>
          <w:rFonts w:ascii="Times New Roman" w:eastAsia="Times New Roman" w:hAnsi="Times New Roman" w:cs="Times New Roman"/>
          <w:b/>
          <w:sz w:val="24"/>
          <w:szCs w:val="24"/>
          <w:lang w:eastAsia="es-CO"/>
        </w:rPr>
        <w:t>19 de abril de 1976</w:t>
      </w:r>
      <w:r w:rsidRPr="00F40137">
        <w:rPr>
          <w:rFonts w:ascii="Times New Roman" w:eastAsia="Times New Roman" w:hAnsi="Times New Roman" w:cs="Times New Roman"/>
          <w:sz w:val="24"/>
          <w:szCs w:val="24"/>
          <w:lang w:eastAsia="es-CO"/>
        </w:rPr>
        <w:t xml:space="preserve"> lo </w:t>
      </w:r>
      <w:r w:rsidRPr="00F40137">
        <w:rPr>
          <w:rFonts w:ascii="Times New Roman" w:eastAsia="Times New Roman" w:hAnsi="Times New Roman" w:cs="Times New Roman"/>
          <w:b/>
          <w:sz w:val="24"/>
          <w:szCs w:val="24"/>
          <w:lang w:eastAsia="es-CO"/>
        </w:rPr>
        <w:t>asesinaron</w:t>
      </w:r>
      <w:r w:rsidRPr="00F40137">
        <w:rPr>
          <w:rFonts w:ascii="Times New Roman" w:eastAsia="Times New Roman" w:hAnsi="Times New Roman" w:cs="Times New Roman"/>
          <w:sz w:val="24"/>
          <w:szCs w:val="24"/>
          <w:lang w:eastAsia="es-CO"/>
        </w:rPr>
        <w:t xml:space="preserve"> en </w:t>
      </w:r>
      <w:hyperlink r:id="rId97" w:tooltip="Bogotá" w:history="1">
        <w:r w:rsidRPr="00F40137">
          <w:rPr>
            <w:rFonts w:ascii="Times New Roman" w:eastAsia="Times New Roman" w:hAnsi="Times New Roman" w:cs="Times New Roman"/>
            <w:sz w:val="24"/>
            <w:szCs w:val="24"/>
            <w:u w:val="single"/>
            <w:lang w:eastAsia="es-CO"/>
          </w:rPr>
          <w:t>Bogotá</w:t>
        </w:r>
      </w:hyperlink>
      <w:r w:rsidRPr="00F40137">
        <w:rPr>
          <w:rFonts w:ascii="Times New Roman" w:eastAsia="Times New Roman" w:hAnsi="Times New Roman" w:cs="Times New Roman"/>
          <w:sz w:val="24"/>
          <w:szCs w:val="24"/>
          <w:lang w:eastAsia="es-CO"/>
        </w:rPr>
        <w:t xml:space="preserve">, en un hecho que conmocionó al país. </w:t>
      </w:r>
    </w:p>
    <w:p w:rsidR="00F40137" w:rsidRPr="00F40137" w:rsidRDefault="00F40137" w:rsidP="00F40137">
      <w:pPr>
        <w:shd w:val="clear" w:color="auto" w:fill="FFFFFF"/>
        <w:spacing w:before="72" w:after="60" w:line="240" w:lineRule="auto"/>
        <w:jc w:val="both"/>
        <w:outlineLvl w:val="3"/>
        <w:rPr>
          <w:rFonts w:ascii="Times New Roman" w:eastAsia="Times New Roman" w:hAnsi="Times New Roman" w:cs="Times New Roman"/>
          <w:b/>
          <w:bCs/>
          <w:sz w:val="24"/>
          <w:szCs w:val="24"/>
          <w:lang w:eastAsia="es-CO"/>
        </w:rPr>
      </w:pPr>
    </w:p>
    <w:p w:rsidR="00F40137" w:rsidRPr="00F40137" w:rsidRDefault="00F40137" w:rsidP="00F40137">
      <w:pPr>
        <w:shd w:val="clear" w:color="auto" w:fill="FFFFFF"/>
        <w:spacing w:before="72" w:after="60" w:line="240" w:lineRule="auto"/>
        <w:jc w:val="both"/>
        <w:outlineLvl w:val="3"/>
        <w:rPr>
          <w:rFonts w:ascii="Times New Roman" w:eastAsia="Times New Roman" w:hAnsi="Times New Roman" w:cs="Times New Roman"/>
          <w:sz w:val="24"/>
          <w:szCs w:val="24"/>
          <w:lang w:eastAsia="es-CO"/>
        </w:rPr>
      </w:pPr>
      <w:r w:rsidRPr="00F40137">
        <w:rPr>
          <w:rFonts w:ascii="Times New Roman" w:eastAsia="Times New Roman" w:hAnsi="Times New Roman" w:cs="Times New Roman"/>
          <w:b/>
          <w:bCs/>
          <w:sz w:val="24"/>
          <w:szCs w:val="24"/>
          <w:lang w:eastAsia="es-CO"/>
        </w:rPr>
        <w:t xml:space="preserve">3. Robo de armas del Cantón Norte: </w:t>
      </w:r>
      <w:r w:rsidRPr="00F40137">
        <w:rPr>
          <w:rFonts w:ascii="Times New Roman" w:eastAsia="Times New Roman" w:hAnsi="Times New Roman" w:cs="Times New Roman"/>
          <w:bCs/>
          <w:sz w:val="24"/>
          <w:szCs w:val="24"/>
          <w:lang w:eastAsia="es-CO"/>
        </w:rPr>
        <w:t>El 31 de diciembre de 1978,</w:t>
      </w:r>
      <w:r w:rsidRPr="00F40137">
        <w:rPr>
          <w:rFonts w:ascii="Times New Roman" w:eastAsia="Times New Roman" w:hAnsi="Times New Roman" w:cs="Times New Roman"/>
          <w:b/>
          <w:bCs/>
          <w:sz w:val="24"/>
          <w:szCs w:val="24"/>
          <w:lang w:eastAsia="es-CO"/>
        </w:rPr>
        <w:t xml:space="preserve"> </w:t>
      </w:r>
      <w:r w:rsidRPr="00F40137">
        <w:rPr>
          <w:rFonts w:ascii="Times New Roman" w:eastAsia="Times New Roman" w:hAnsi="Times New Roman" w:cs="Times New Roman"/>
          <w:sz w:val="24"/>
          <w:szCs w:val="24"/>
          <w:lang w:eastAsia="es-CO"/>
        </w:rPr>
        <w:t>guerrilleros del M-19 construyeron un túnel de más de 80 metros que atravesaba la calle y llegaron a la guarnición militar conocida como </w:t>
      </w:r>
      <w:hyperlink r:id="rId98" w:tooltip="Cantón Norte (aún no redactado)" w:history="1">
        <w:r w:rsidRPr="00F40137">
          <w:rPr>
            <w:rFonts w:ascii="Times New Roman" w:eastAsia="Times New Roman" w:hAnsi="Times New Roman" w:cs="Times New Roman"/>
            <w:b/>
            <w:sz w:val="24"/>
            <w:szCs w:val="24"/>
            <w:u w:val="single"/>
            <w:lang w:eastAsia="es-CO"/>
          </w:rPr>
          <w:t>Cantón Norte</w:t>
        </w:r>
      </w:hyperlink>
      <w:r w:rsidRPr="00F40137">
        <w:rPr>
          <w:rFonts w:ascii="Times New Roman" w:eastAsia="Times New Roman" w:hAnsi="Times New Roman" w:cs="Times New Roman"/>
          <w:b/>
          <w:sz w:val="24"/>
          <w:szCs w:val="24"/>
          <w:lang w:eastAsia="es-CO"/>
        </w:rPr>
        <w:t> en </w:t>
      </w:r>
      <w:hyperlink r:id="rId99" w:tooltip="Usaquén" w:history="1">
        <w:r w:rsidRPr="00F40137">
          <w:rPr>
            <w:rFonts w:ascii="Times New Roman" w:eastAsia="Times New Roman" w:hAnsi="Times New Roman" w:cs="Times New Roman"/>
            <w:b/>
            <w:sz w:val="24"/>
            <w:szCs w:val="24"/>
            <w:u w:val="single"/>
            <w:lang w:eastAsia="es-CO"/>
          </w:rPr>
          <w:t>Usaquén</w:t>
        </w:r>
      </w:hyperlink>
      <w:r w:rsidRPr="00F40137">
        <w:rPr>
          <w:rFonts w:ascii="Times New Roman" w:eastAsia="Times New Roman" w:hAnsi="Times New Roman" w:cs="Times New Roman"/>
          <w:b/>
          <w:sz w:val="24"/>
          <w:szCs w:val="24"/>
          <w:lang w:eastAsia="es-CO"/>
        </w:rPr>
        <w:t xml:space="preserve"> - </w:t>
      </w:r>
      <w:hyperlink r:id="rId100" w:tooltip="Bogotá" w:history="1">
        <w:r w:rsidRPr="00F40137">
          <w:rPr>
            <w:rFonts w:ascii="Times New Roman" w:eastAsia="Times New Roman" w:hAnsi="Times New Roman" w:cs="Times New Roman"/>
            <w:b/>
            <w:sz w:val="24"/>
            <w:szCs w:val="24"/>
            <w:u w:val="single"/>
            <w:lang w:eastAsia="es-CO"/>
          </w:rPr>
          <w:t>Bogotá</w:t>
        </w:r>
      </w:hyperlink>
      <w:r w:rsidRPr="00F40137">
        <w:rPr>
          <w:rFonts w:ascii="Times New Roman" w:eastAsia="Times New Roman" w:hAnsi="Times New Roman" w:cs="Times New Roman"/>
          <w:sz w:val="24"/>
          <w:szCs w:val="24"/>
          <w:lang w:eastAsia="es-CO"/>
        </w:rPr>
        <w:t xml:space="preserve">, robando más de </w:t>
      </w:r>
      <w:r w:rsidRPr="00F40137">
        <w:rPr>
          <w:rFonts w:ascii="Times New Roman" w:eastAsia="Times New Roman" w:hAnsi="Times New Roman" w:cs="Times New Roman"/>
          <w:b/>
          <w:sz w:val="24"/>
          <w:szCs w:val="24"/>
          <w:lang w:eastAsia="es-CO"/>
        </w:rPr>
        <w:t>cinco mil armas.</w:t>
      </w:r>
    </w:p>
    <w:p w:rsidR="00F40137" w:rsidRPr="00F40137" w:rsidRDefault="00F40137" w:rsidP="00F40137">
      <w:pPr>
        <w:shd w:val="clear" w:color="auto" w:fill="FFFFFF"/>
        <w:spacing w:before="72" w:after="60" w:line="240" w:lineRule="auto"/>
        <w:jc w:val="both"/>
        <w:outlineLvl w:val="3"/>
        <w:rPr>
          <w:rFonts w:ascii="Times New Roman" w:eastAsia="Times New Roman" w:hAnsi="Times New Roman" w:cs="Times New Roman"/>
          <w:sz w:val="24"/>
          <w:szCs w:val="24"/>
          <w:lang w:eastAsia="es-CO"/>
        </w:rPr>
      </w:pPr>
    </w:p>
    <w:p w:rsidR="00F40137" w:rsidRPr="00F40137" w:rsidRDefault="00F40137" w:rsidP="00F40137">
      <w:pPr>
        <w:shd w:val="clear" w:color="auto" w:fill="FFFFFF"/>
        <w:spacing w:before="72" w:after="60" w:line="240" w:lineRule="auto"/>
        <w:jc w:val="both"/>
        <w:outlineLvl w:val="3"/>
        <w:rPr>
          <w:rFonts w:ascii="Times New Roman" w:eastAsia="Times New Roman" w:hAnsi="Times New Roman" w:cs="Times New Roman"/>
          <w:sz w:val="24"/>
          <w:szCs w:val="24"/>
          <w:lang w:eastAsia="es-CO"/>
        </w:rPr>
      </w:pPr>
      <w:r w:rsidRPr="00F40137">
        <w:rPr>
          <w:rFonts w:ascii="Times New Roman" w:eastAsia="Times New Roman" w:hAnsi="Times New Roman" w:cs="Times New Roman"/>
          <w:b/>
          <w:bCs/>
          <w:sz w:val="24"/>
          <w:szCs w:val="24"/>
          <w:lang w:eastAsia="es-CO"/>
        </w:rPr>
        <w:t xml:space="preserve">4. Toma de la embajada de la República Dominicana: </w:t>
      </w:r>
      <w:r w:rsidRPr="00F40137">
        <w:rPr>
          <w:rFonts w:ascii="Times New Roman" w:eastAsia="Times New Roman" w:hAnsi="Times New Roman" w:cs="Times New Roman"/>
          <w:b/>
          <w:sz w:val="24"/>
          <w:szCs w:val="24"/>
          <w:lang w:eastAsia="es-CO"/>
        </w:rPr>
        <w:t>El 27 de febrero de 1980</w:t>
      </w:r>
      <w:r w:rsidRPr="00F40137">
        <w:rPr>
          <w:rFonts w:ascii="Times New Roman" w:eastAsia="Times New Roman" w:hAnsi="Times New Roman" w:cs="Times New Roman"/>
          <w:sz w:val="24"/>
          <w:szCs w:val="24"/>
          <w:lang w:eastAsia="es-CO"/>
        </w:rPr>
        <w:t xml:space="preserve"> un grupo de dieciséis guerrilleros del M-19 al mando de </w:t>
      </w:r>
      <w:proofErr w:type="spellStart"/>
      <w:r w:rsidRPr="00F40137">
        <w:rPr>
          <w:rFonts w:ascii="Times New Roman" w:eastAsia="Times New Roman" w:hAnsi="Times New Roman" w:cs="Times New Roman"/>
          <w:sz w:val="24"/>
          <w:szCs w:val="24"/>
          <w:lang w:eastAsia="es-CO"/>
        </w:rPr>
        <w:t>Rosemberg</w:t>
      </w:r>
      <w:proofErr w:type="spellEnd"/>
      <w:r w:rsidRPr="00F40137">
        <w:rPr>
          <w:rFonts w:ascii="Times New Roman" w:eastAsia="Times New Roman" w:hAnsi="Times New Roman" w:cs="Times New Roman"/>
          <w:sz w:val="24"/>
          <w:szCs w:val="24"/>
          <w:lang w:eastAsia="es-CO"/>
        </w:rPr>
        <w:t xml:space="preserve"> Pabón, alias </w:t>
      </w:r>
      <w:r w:rsidRPr="00F40137">
        <w:rPr>
          <w:rFonts w:ascii="Times New Roman" w:eastAsia="Times New Roman" w:hAnsi="Times New Roman" w:cs="Times New Roman"/>
          <w:i/>
          <w:iCs/>
          <w:sz w:val="24"/>
          <w:szCs w:val="24"/>
          <w:lang w:eastAsia="es-CO"/>
        </w:rPr>
        <w:t>Comandante Uno</w:t>
      </w:r>
      <w:r w:rsidRPr="00F40137">
        <w:rPr>
          <w:rFonts w:ascii="Times New Roman" w:eastAsia="Times New Roman" w:hAnsi="Times New Roman" w:cs="Times New Roman"/>
          <w:sz w:val="24"/>
          <w:szCs w:val="24"/>
          <w:lang w:eastAsia="es-CO"/>
        </w:rPr>
        <w:t> y de Luis Otero Cifuentes como autor intelectual, </w:t>
      </w:r>
      <w:hyperlink r:id="rId101" w:tooltip="Toma de la embajada de la República Dominicana" w:history="1">
        <w:r w:rsidRPr="00F40137">
          <w:rPr>
            <w:rFonts w:ascii="Times New Roman" w:eastAsia="Times New Roman" w:hAnsi="Times New Roman" w:cs="Times New Roman"/>
            <w:sz w:val="24"/>
            <w:szCs w:val="24"/>
            <w:u w:val="single"/>
            <w:lang w:eastAsia="es-CO"/>
          </w:rPr>
          <w:t>tomaron la Embajada</w:t>
        </w:r>
      </w:hyperlink>
      <w:r w:rsidRPr="00F40137">
        <w:rPr>
          <w:rFonts w:ascii="Times New Roman" w:eastAsia="Times New Roman" w:hAnsi="Times New Roman" w:cs="Times New Roman"/>
          <w:sz w:val="24"/>
          <w:szCs w:val="24"/>
          <w:lang w:eastAsia="es-CO"/>
        </w:rPr>
        <w:t> de la </w:t>
      </w:r>
      <w:hyperlink r:id="rId102" w:tooltip="República Dominicana" w:history="1">
        <w:r w:rsidRPr="00F40137">
          <w:rPr>
            <w:rFonts w:ascii="Times New Roman" w:eastAsia="Times New Roman" w:hAnsi="Times New Roman" w:cs="Times New Roman"/>
            <w:sz w:val="24"/>
            <w:szCs w:val="24"/>
            <w:u w:val="single"/>
            <w:lang w:eastAsia="es-CO"/>
          </w:rPr>
          <w:t>República Dominicana</w:t>
        </w:r>
      </w:hyperlink>
      <w:r w:rsidRPr="00F40137">
        <w:rPr>
          <w:rFonts w:ascii="Times New Roman" w:eastAsia="Times New Roman" w:hAnsi="Times New Roman" w:cs="Times New Roman"/>
          <w:sz w:val="24"/>
          <w:szCs w:val="24"/>
          <w:lang w:eastAsia="es-CO"/>
        </w:rPr>
        <w:t> mientras se celebraba una recepción diplomática con objeto de conmemorar la  fiesta nacional de ese país. Tomaron rehenes para exigir la liberación de cerca de 320 presos políticos, detenidos poco tiempo después del robo de armas del Cantón Norte. A los pocos días se escapó el embajador uruguayo </w:t>
      </w:r>
      <w:hyperlink r:id="rId103" w:tooltip="Fernando Gómez Fynn (aún no redactado)" w:history="1">
        <w:r w:rsidRPr="00F40137">
          <w:rPr>
            <w:rFonts w:ascii="Times New Roman" w:eastAsia="Times New Roman" w:hAnsi="Times New Roman" w:cs="Times New Roman"/>
            <w:sz w:val="24"/>
            <w:szCs w:val="24"/>
            <w:u w:val="single"/>
            <w:lang w:eastAsia="es-CO"/>
          </w:rPr>
          <w:t xml:space="preserve">Fernando Gómez </w:t>
        </w:r>
        <w:proofErr w:type="spellStart"/>
        <w:r w:rsidRPr="00F40137">
          <w:rPr>
            <w:rFonts w:ascii="Times New Roman" w:eastAsia="Times New Roman" w:hAnsi="Times New Roman" w:cs="Times New Roman"/>
            <w:sz w:val="24"/>
            <w:szCs w:val="24"/>
            <w:u w:val="single"/>
            <w:lang w:eastAsia="es-CO"/>
          </w:rPr>
          <w:t>Fynn</w:t>
        </w:r>
        <w:proofErr w:type="spellEnd"/>
      </w:hyperlink>
      <w:r w:rsidRPr="00F40137">
        <w:rPr>
          <w:rFonts w:ascii="Times New Roman" w:eastAsia="Times New Roman" w:hAnsi="Times New Roman" w:cs="Times New Roman"/>
          <w:sz w:val="24"/>
          <w:szCs w:val="24"/>
          <w:lang w:eastAsia="es-CO"/>
        </w:rPr>
        <w:t xml:space="preserve"> y  después de 61 días de negociaciones con Carmenza Cardona, alias "La </w:t>
      </w:r>
      <w:proofErr w:type="spellStart"/>
      <w:r w:rsidRPr="00F40137">
        <w:rPr>
          <w:rFonts w:ascii="Times New Roman" w:eastAsia="Times New Roman" w:hAnsi="Times New Roman" w:cs="Times New Roman"/>
          <w:sz w:val="24"/>
          <w:szCs w:val="24"/>
          <w:lang w:eastAsia="es-CO"/>
        </w:rPr>
        <w:t>Chiqui</w:t>
      </w:r>
      <w:proofErr w:type="spellEnd"/>
      <w:r w:rsidRPr="00F40137">
        <w:rPr>
          <w:rFonts w:ascii="Times New Roman" w:eastAsia="Times New Roman" w:hAnsi="Times New Roman" w:cs="Times New Roman"/>
          <w:sz w:val="24"/>
          <w:szCs w:val="24"/>
          <w:lang w:eastAsia="es-CO"/>
        </w:rPr>
        <w:t>" (ideóloga del M-19), liberaron a los rehenes. El comando guerrillero entregó a los diplomáticos retenidos y viajó a </w:t>
      </w:r>
      <w:hyperlink r:id="rId104" w:tooltip="Cuba" w:history="1">
        <w:r w:rsidRPr="00F40137">
          <w:rPr>
            <w:rFonts w:ascii="Times New Roman" w:eastAsia="Times New Roman" w:hAnsi="Times New Roman" w:cs="Times New Roman"/>
            <w:sz w:val="24"/>
            <w:szCs w:val="24"/>
            <w:u w:val="single"/>
            <w:lang w:eastAsia="es-CO"/>
          </w:rPr>
          <w:t>Cuba</w:t>
        </w:r>
      </w:hyperlink>
      <w:r w:rsidRPr="00F40137">
        <w:rPr>
          <w:rFonts w:ascii="Times New Roman" w:eastAsia="Times New Roman" w:hAnsi="Times New Roman" w:cs="Times New Roman"/>
          <w:sz w:val="24"/>
          <w:szCs w:val="24"/>
          <w:lang w:eastAsia="es-CO"/>
        </w:rPr>
        <w:t>.</w:t>
      </w:r>
    </w:p>
    <w:p w:rsidR="00F40137" w:rsidRPr="00F40137" w:rsidRDefault="00F40137" w:rsidP="00A0172B">
      <w:pPr>
        <w:shd w:val="clear" w:color="auto" w:fill="FFFFFF"/>
        <w:spacing w:line="240" w:lineRule="auto"/>
        <w:jc w:val="both"/>
        <w:outlineLvl w:val="3"/>
        <w:rPr>
          <w:rFonts w:ascii="Times New Roman" w:eastAsia="Times New Roman" w:hAnsi="Times New Roman" w:cs="Times New Roman"/>
          <w:sz w:val="24"/>
          <w:szCs w:val="24"/>
          <w:lang w:eastAsia="es-CO"/>
        </w:rPr>
      </w:pPr>
      <w:r w:rsidRPr="00F40137">
        <w:rPr>
          <w:rFonts w:ascii="Times New Roman" w:eastAsia="Times New Roman" w:hAnsi="Times New Roman" w:cs="Times New Roman"/>
          <w:b/>
          <w:bCs/>
          <w:sz w:val="24"/>
          <w:szCs w:val="24"/>
          <w:lang w:eastAsia="es-CO"/>
        </w:rPr>
        <w:t xml:space="preserve">Secuestro de Martha Nieves Ochoa: </w:t>
      </w:r>
      <w:r w:rsidRPr="00F40137">
        <w:rPr>
          <w:rFonts w:ascii="Times New Roman" w:eastAsia="Times New Roman" w:hAnsi="Times New Roman" w:cs="Times New Roman"/>
          <w:sz w:val="24"/>
          <w:szCs w:val="24"/>
          <w:lang w:eastAsia="es-CO"/>
        </w:rPr>
        <w:t>En </w:t>
      </w:r>
      <w:hyperlink r:id="rId105" w:tooltip="1981" w:history="1">
        <w:r w:rsidRPr="00F40137">
          <w:rPr>
            <w:rFonts w:ascii="Times New Roman" w:eastAsia="Times New Roman" w:hAnsi="Times New Roman" w:cs="Times New Roman"/>
            <w:sz w:val="24"/>
            <w:szCs w:val="24"/>
            <w:lang w:eastAsia="es-CO"/>
          </w:rPr>
          <w:t>1981</w:t>
        </w:r>
      </w:hyperlink>
      <w:r w:rsidRPr="00F40137">
        <w:rPr>
          <w:rFonts w:ascii="Times New Roman" w:eastAsia="Times New Roman" w:hAnsi="Times New Roman" w:cs="Times New Roman"/>
          <w:sz w:val="24"/>
          <w:szCs w:val="24"/>
          <w:lang w:eastAsia="es-CO"/>
        </w:rPr>
        <w:t xml:space="preserve">, el M-19 </w:t>
      </w:r>
      <w:r w:rsidRPr="00F40137">
        <w:rPr>
          <w:rFonts w:ascii="Times New Roman" w:eastAsia="Times New Roman" w:hAnsi="Times New Roman" w:cs="Times New Roman"/>
          <w:b/>
          <w:sz w:val="24"/>
          <w:szCs w:val="24"/>
          <w:lang w:eastAsia="es-CO"/>
        </w:rPr>
        <w:t>secuestró a Martha Nieves Ochoa</w:t>
      </w:r>
      <w:r w:rsidRPr="00F40137">
        <w:rPr>
          <w:rFonts w:ascii="Times New Roman" w:eastAsia="Times New Roman" w:hAnsi="Times New Roman" w:cs="Times New Roman"/>
          <w:sz w:val="24"/>
          <w:szCs w:val="24"/>
          <w:lang w:eastAsia="es-CO"/>
        </w:rPr>
        <w:t xml:space="preserve">, </w:t>
      </w:r>
      <w:r w:rsidRPr="00F40137">
        <w:rPr>
          <w:rFonts w:ascii="Times New Roman" w:eastAsia="Times New Roman" w:hAnsi="Times New Roman" w:cs="Times New Roman"/>
          <w:b/>
          <w:sz w:val="24"/>
          <w:szCs w:val="24"/>
          <w:lang w:eastAsia="es-CO"/>
        </w:rPr>
        <w:t>hermana de </w:t>
      </w:r>
      <w:hyperlink r:id="rId106" w:tooltip="Fabio Ochoa Vásquez" w:history="1">
        <w:r w:rsidRPr="00F40137">
          <w:rPr>
            <w:rFonts w:ascii="Times New Roman" w:eastAsia="Times New Roman" w:hAnsi="Times New Roman" w:cs="Times New Roman"/>
            <w:b/>
            <w:sz w:val="24"/>
            <w:szCs w:val="24"/>
            <w:lang w:eastAsia="es-CO"/>
          </w:rPr>
          <w:t>Fabio Ochoa Vásquez</w:t>
        </w:r>
      </w:hyperlink>
      <w:r w:rsidRPr="00F40137">
        <w:rPr>
          <w:rFonts w:ascii="Times New Roman" w:eastAsia="Times New Roman" w:hAnsi="Times New Roman" w:cs="Times New Roman"/>
          <w:b/>
          <w:sz w:val="24"/>
          <w:szCs w:val="24"/>
          <w:lang w:eastAsia="es-CO"/>
        </w:rPr>
        <w:t>, </w:t>
      </w:r>
      <w:hyperlink r:id="rId107" w:tooltip="Juan David Ochoa" w:history="1">
        <w:r w:rsidRPr="00F40137">
          <w:rPr>
            <w:rFonts w:ascii="Times New Roman" w:eastAsia="Times New Roman" w:hAnsi="Times New Roman" w:cs="Times New Roman"/>
            <w:b/>
            <w:sz w:val="24"/>
            <w:szCs w:val="24"/>
            <w:lang w:eastAsia="es-CO"/>
          </w:rPr>
          <w:t>Juan David Ochoa</w:t>
        </w:r>
      </w:hyperlink>
      <w:r w:rsidRPr="00F40137">
        <w:rPr>
          <w:rFonts w:ascii="Times New Roman" w:eastAsia="Times New Roman" w:hAnsi="Times New Roman" w:cs="Times New Roman"/>
          <w:b/>
          <w:sz w:val="24"/>
          <w:szCs w:val="24"/>
          <w:lang w:eastAsia="es-CO"/>
        </w:rPr>
        <w:t> y </w:t>
      </w:r>
      <w:hyperlink r:id="rId108" w:tooltip="Jorge Luis Ochoa" w:history="1">
        <w:r w:rsidRPr="00F40137">
          <w:rPr>
            <w:rFonts w:ascii="Times New Roman" w:eastAsia="Times New Roman" w:hAnsi="Times New Roman" w:cs="Times New Roman"/>
            <w:b/>
            <w:sz w:val="24"/>
            <w:szCs w:val="24"/>
            <w:lang w:eastAsia="es-CO"/>
          </w:rPr>
          <w:t>Jorge Luis Ochoa</w:t>
        </w:r>
      </w:hyperlink>
      <w:r w:rsidRPr="00F40137">
        <w:rPr>
          <w:rFonts w:ascii="Times New Roman" w:eastAsia="Times New Roman" w:hAnsi="Times New Roman" w:cs="Times New Roman"/>
          <w:b/>
          <w:sz w:val="24"/>
          <w:szCs w:val="24"/>
          <w:lang w:eastAsia="es-CO"/>
        </w:rPr>
        <w:t>, conocidos como los hermanos Ochoa, quienes eran socios del </w:t>
      </w:r>
      <w:hyperlink r:id="rId109" w:tooltip="Cartel de Medellín" w:history="1">
        <w:r w:rsidRPr="00F40137">
          <w:rPr>
            <w:rFonts w:ascii="Times New Roman" w:eastAsia="Times New Roman" w:hAnsi="Times New Roman" w:cs="Times New Roman"/>
            <w:b/>
            <w:sz w:val="24"/>
            <w:szCs w:val="24"/>
            <w:lang w:eastAsia="es-CO"/>
          </w:rPr>
          <w:t>Cartel de Medellín</w:t>
        </w:r>
      </w:hyperlink>
      <w:r w:rsidRPr="00F40137">
        <w:rPr>
          <w:rFonts w:ascii="Times New Roman" w:eastAsia="Times New Roman" w:hAnsi="Times New Roman" w:cs="Times New Roman"/>
          <w:sz w:val="24"/>
          <w:szCs w:val="24"/>
          <w:lang w:eastAsia="es-CO"/>
        </w:rPr>
        <w:t xml:space="preserve">, lo que provocó la inmediata reacción de la mafia, </w:t>
      </w:r>
      <w:r w:rsidRPr="00F40137">
        <w:rPr>
          <w:rFonts w:ascii="Times New Roman" w:eastAsia="Times New Roman" w:hAnsi="Times New Roman" w:cs="Times New Roman"/>
          <w:b/>
          <w:sz w:val="24"/>
          <w:szCs w:val="24"/>
          <w:lang w:eastAsia="es-CO"/>
        </w:rPr>
        <w:t>reuniendo un ejército privado al que se denominó </w:t>
      </w:r>
      <w:r w:rsidRPr="00F40137">
        <w:rPr>
          <w:rFonts w:ascii="Times New Roman" w:eastAsia="Times New Roman" w:hAnsi="Times New Roman" w:cs="Times New Roman"/>
          <w:b/>
          <w:i/>
          <w:iCs/>
          <w:sz w:val="24"/>
          <w:szCs w:val="24"/>
          <w:lang w:eastAsia="es-CO"/>
        </w:rPr>
        <w:t>MAS</w:t>
      </w:r>
      <w:r w:rsidRPr="00F40137">
        <w:rPr>
          <w:rFonts w:ascii="Times New Roman" w:eastAsia="Times New Roman" w:hAnsi="Times New Roman" w:cs="Times New Roman"/>
          <w:b/>
          <w:sz w:val="24"/>
          <w:szCs w:val="24"/>
          <w:lang w:eastAsia="es-CO"/>
        </w:rPr>
        <w:t> (</w:t>
      </w:r>
      <w:hyperlink r:id="rId110" w:tooltip="Muerte a Secuestradores" w:history="1">
        <w:r w:rsidRPr="00F40137">
          <w:rPr>
            <w:rFonts w:ascii="Times New Roman" w:eastAsia="Times New Roman" w:hAnsi="Times New Roman" w:cs="Times New Roman"/>
            <w:b/>
            <w:i/>
            <w:iCs/>
            <w:sz w:val="24"/>
            <w:szCs w:val="24"/>
            <w:lang w:eastAsia="es-CO"/>
          </w:rPr>
          <w:t>Muerte a Secuestradores</w:t>
        </w:r>
      </w:hyperlink>
      <w:r w:rsidRPr="00F40137">
        <w:rPr>
          <w:rFonts w:ascii="Times New Roman" w:eastAsia="Times New Roman" w:hAnsi="Times New Roman" w:cs="Times New Roman"/>
          <w:sz w:val="24"/>
          <w:szCs w:val="24"/>
          <w:lang w:eastAsia="es-CO"/>
        </w:rPr>
        <w:t>), que a través de secuestros intimidatorios logró la liberación de la plagiada y continuó a través de asesinatos sistemáticos exterminando al M-19 de </w:t>
      </w:r>
      <w:hyperlink r:id="rId111" w:tooltip="Antioquia" w:history="1">
        <w:r w:rsidRPr="00F40137">
          <w:rPr>
            <w:rFonts w:ascii="Times New Roman" w:eastAsia="Times New Roman" w:hAnsi="Times New Roman" w:cs="Times New Roman"/>
            <w:sz w:val="24"/>
            <w:szCs w:val="24"/>
            <w:lang w:eastAsia="es-CO"/>
          </w:rPr>
          <w:t>Antioquia</w:t>
        </w:r>
      </w:hyperlink>
      <w:r w:rsidRPr="00F40137">
        <w:rPr>
          <w:rFonts w:ascii="Times New Roman" w:eastAsia="Times New Roman" w:hAnsi="Times New Roman" w:cs="Times New Roman"/>
          <w:sz w:val="24"/>
          <w:szCs w:val="24"/>
          <w:lang w:eastAsia="es-CO"/>
        </w:rPr>
        <w:t> y el Magdalena Medio, hasta la suscripción de  acuerdos de paz entre </w:t>
      </w:r>
      <w:hyperlink r:id="rId112" w:tooltip="Iván Marino Ospina" w:history="1">
        <w:r w:rsidRPr="00F40137">
          <w:rPr>
            <w:rFonts w:ascii="Times New Roman" w:eastAsia="Times New Roman" w:hAnsi="Times New Roman" w:cs="Times New Roman"/>
            <w:sz w:val="24"/>
            <w:szCs w:val="24"/>
            <w:lang w:eastAsia="es-CO"/>
          </w:rPr>
          <w:t>Iván Marino Ospina</w:t>
        </w:r>
      </w:hyperlink>
      <w:r w:rsidRPr="00F40137">
        <w:rPr>
          <w:rFonts w:ascii="Times New Roman" w:eastAsia="Times New Roman" w:hAnsi="Times New Roman" w:cs="Times New Roman"/>
          <w:sz w:val="24"/>
          <w:szCs w:val="24"/>
          <w:lang w:eastAsia="es-CO"/>
        </w:rPr>
        <w:t> y </w:t>
      </w:r>
      <w:hyperlink r:id="rId113" w:tooltip="Pablo Escobar" w:history="1">
        <w:r w:rsidRPr="00F40137">
          <w:rPr>
            <w:rFonts w:ascii="Times New Roman" w:eastAsia="Times New Roman" w:hAnsi="Times New Roman" w:cs="Times New Roman"/>
            <w:sz w:val="24"/>
            <w:szCs w:val="24"/>
            <w:lang w:eastAsia="es-CO"/>
          </w:rPr>
          <w:t>Pablo Escobar</w:t>
        </w:r>
      </w:hyperlink>
      <w:r w:rsidRPr="00F40137">
        <w:rPr>
          <w:rFonts w:ascii="Times New Roman" w:eastAsia="Times New Roman" w:hAnsi="Times New Roman" w:cs="Times New Roman"/>
          <w:sz w:val="24"/>
          <w:szCs w:val="24"/>
          <w:lang w:eastAsia="es-CO"/>
        </w:rPr>
        <w:t>.</w:t>
      </w:r>
    </w:p>
    <w:p w:rsidR="00F40137" w:rsidRPr="00F40137" w:rsidRDefault="00F40137" w:rsidP="00A0172B">
      <w:pPr>
        <w:shd w:val="clear" w:color="auto" w:fill="FFFFFF"/>
        <w:spacing w:line="240" w:lineRule="auto"/>
        <w:jc w:val="both"/>
        <w:outlineLvl w:val="3"/>
        <w:rPr>
          <w:rFonts w:ascii="Times New Roman" w:eastAsia="Times New Roman" w:hAnsi="Times New Roman" w:cs="Times New Roman"/>
          <w:sz w:val="24"/>
          <w:szCs w:val="24"/>
          <w:lang w:eastAsia="es-CO"/>
        </w:rPr>
      </w:pPr>
      <w:r w:rsidRPr="00F40137">
        <w:rPr>
          <w:rFonts w:ascii="Times New Roman" w:eastAsia="Times New Roman" w:hAnsi="Times New Roman" w:cs="Times New Roman"/>
          <w:b/>
          <w:bCs/>
          <w:sz w:val="24"/>
          <w:szCs w:val="24"/>
          <w:lang w:eastAsia="es-CO"/>
        </w:rPr>
        <w:t xml:space="preserve">5. Toma del Palacio de Justicia: </w:t>
      </w:r>
      <w:r w:rsidRPr="00F40137">
        <w:rPr>
          <w:rFonts w:ascii="Times New Roman" w:eastAsia="Times New Roman" w:hAnsi="Times New Roman" w:cs="Times New Roman"/>
          <w:b/>
          <w:sz w:val="24"/>
          <w:szCs w:val="24"/>
          <w:lang w:eastAsia="es-CO"/>
        </w:rPr>
        <w:t>El 6 de noviembre de 1985</w:t>
      </w:r>
      <w:r w:rsidRPr="00F40137">
        <w:rPr>
          <w:rFonts w:ascii="Times New Roman" w:eastAsia="Times New Roman" w:hAnsi="Times New Roman" w:cs="Times New Roman"/>
          <w:sz w:val="24"/>
          <w:szCs w:val="24"/>
          <w:lang w:eastAsia="es-CO"/>
        </w:rPr>
        <w:t xml:space="preserve">, un comando del M-19 compuesto por 35 guerrilleros al mando de los comandantes, Andrés </w:t>
      </w:r>
      <w:proofErr w:type="spellStart"/>
      <w:r w:rsidRPr="00F40137">
        <w:rPr>
          <w:rFonts w:ascii="Times New Roman" w:eastAsia="Times New Roman" w:hAnsi="Times New Roman" w:cs="Times New Roman"/>
          <w:sz w:val="24"/>
          <w:szCs w:val="24"/>
          <w:lang w:eastAsia="es-CO"/>
        </w:rPr>
        <w:t>Almarales</w:t>
      </w:r>
      <w:proofErr w:type="spellEnd"/>
      <w:r w:rsidRPr="00F40137">
        <w:rPr>
          <w:rFonts w:ascii="Times New Roman" w:eastAsia="Times New Roman" w:hAnsi="Times New Roman" w:cs="Times New Roman"/>
          <w:sz w:val="24"/>
          <w:szCs w:val="24"/>
          <w:lang w:eastAsia="es-CO"/>
        </w:rPr>
        <w:t xml:space="preserve"> y Luis Otero Cifuentes, ocupó por las armas el Palacio de Justicia, en plena </w:t>
      </w:r>
      <w:hyperlink r:id="rId114" w:tooltip="Plaza de Bolívar" w:history="1">
        <w:r w:rsidRPr="00F40137">
          <w:rPr>
            <w:rFonts w:ascii="Times New Roman" w:eastAsia="Times New Roman" w:hAnsi="Times New Roman" w:cs="Times New Roman"/>
            <w:sz w:val="24"/>
            <w:szCs w:val="24"/>
            <w:lang w:eastAsia="es-CO"/>
          </w:rPr>
          <w:t>Plaza de Bolívar</w:t>
        </w:r>
      </w:hyperlink>
      <w:r w:rsidRPr="00F40137">
        <w:rPr>
          <w:rFonts w:ascii="Times New Roman" w:eastAsia="Times New Roman" w:hAnsi="Times New Roman" w:cs="Times New Roman"/>
          <w:sz w:val="24"/>
          <w:szCs w:val="24"/>
          <w:lang w:eastAsia="es-CO"/>
        </w:rPr>
        <w:t>, en el centro de </w:t>
      </w:r>
      <w:hyperlink r:id="rId115" w:tooltip="Bogotá" w:history="1">
        <w:r w:rsidRPr="00F40137">
          <w:rPr>
            <w:rFonts w:ascii="Times New Roman" w:eastAsia="Times New Roman" w:hAnsi="Times New Roman" w:cs="Times New Roman"/>
            <w:sz w:val="24"/>
            <w:szCs w:val="24"/>
            <w:lang w:eastAsia="es-CO"/>
          </w:rPr>
          <w:t>Bogotá</w:t>
        </w:r>
      </w:hyperlink>
      <w:r w:rsidRPr="00F40137">
        <w:rPr>
          <w:rFonts w:ascii="Times New Roman" w:eastAsia="Times New Roman" w:hAnsi="Times New Roman" w:cs="Times New Roman"/>
          <w:sz w:val="24"/>
          <w:szCs w:val="24"/>
          <w:lang w:eastAsia="es-CO"/>
        </w:rPr>
        <w:t>, exigiendo que se citase al presidente a juicio. La rápida reacción del ejército provocó que cayeran la mayoría de los miembros del movimiento guerrillero. Según los cálculos oficiales, alrededor de 53 civiles, incluyendo a varios magistrados de la </w:t>
      </w:r>
      <w:hyperlink r:id="rId116" w:tooltip="Corte Suprema de Justicia" w:history="1">
        <w:r w:rsidRPr="00F40137">
          <w:rPr>
            <w:rFonts w:ascii="Times New Roman" w:eastAsia="Times New Roman" w:hAnsi="Times New Roman" w:cs="Times New Roman"/>
            <w:sz w:val="24"/>
            <w:szCs w:val="24"/>
            <w:lang w:eastAsia="es-CO"/>
          </w:rPr>
          <w:t>Corte Suprema de Justicia</w:t>
        </w:r>
      </w:hyperlink>
      <w:r w:rsidRPr="00F40137">
        <w:rPr>
          <w:rFonts w:ascii="Times New Roman" w:eastAsia="Times New Roman" w:hAnsi="Times New Roman" w:cs="Times New Roman"/>
          <w:sz w:val="24"/>
          <w:szCs w:val="24"/>
          <w:lang w:eastAsia="es-CO"/>
        </w:rPr>
        <w:t>, cayeron debido al fuego cruzado del ejército nacional y del movimiento guerrillero M-19.</w:t>
      </w:r>
    </w:p>
    <w:p w:rsidR="00F40137" w:rsidRPr="00F40137" w:rsidRDefault="00F40137" w:rsidP="00F40137">
      <w:pPr>
        <w:shd w:val="clear" w:color="auto" w:fill="FFFFFF"/>
        <w:spacing w:before="72" w:after="60" w:line="240" w:lineRule="auto"/>
        <w:jc w:val="both"/>
        <w:outlineLvl w:val="2"/>
        <w:rPr>
          <w:rFonts w:ascii="Times New Roman" w:eastAsia="Times New Roman" w:hAnsi="Times New Roman" w:cs="Times New Roman"/>
          <w:sz w:val="24"/>
          <w:szCs w:val="24"/>
          <w:lang w:eastAsia="es-CO"/>
        </w:rPr>
      </w:pPr>
      <w:r w:rsidRPr="00F40137">
        <w:rPr>
          <w:rFonts w:ascii="Times New Roman" w:eastAsia="Times New Roman" w:hAnsi="Times New Roman" w:cs="Times New Roman"/>
          <w:b/>
          <w:bCs/>
          <w:sz w:val="24"/>
          <w:szCs w:val="24"/>
          <w:lang w:eastAsia="es-CO"/>
        </w:rPr>
        <w:t xml:space="preserve">6. Secuestro de Álvaro Gómez Hurtado: </w:t>
      </w:r>
      <w:r w:rsidRPr="00F40137">
        <w:rPr>
          <w:rFonts w:ascii="Times New Roman" w:eastAsia="Times New Roman" w:hAnsi="Times New Roman" w:cs="Times New Roman"/>
          <w:b/>
          <w:sz w:val="24"/>
          <w:szCs w:val="24"/>
          <w:lang w:eastAsia="es-CO"/>
        </w:rPr>
        <w:t>El 29 de mayo de 1988</w:t>
      </w:r>
      <w:r w:rsidRPr="00F40137">
        <w:rPr>
          <w:rFonts w:ascii="Times New Roman" w:eastAsia="Times New Roman" w:hAnsi="Times New Roman" w:cs="Times New Roman"/>
          <w:sz w:val="24"/>
          <w:szCs w:val="24"/>
          <w:lang w:eastAsia="es-CO"/>
        </w:rPr>
        <w:t>, el dirigente conservador </w:t>
      </w:r>
      <w:hyperlink r:id="rId117" w:tooltip="Álvaro Gómez Hurtado" w:history="1">
        <w:r w:rsidRPr="00F40137">
          <w:rPr>
            <w:rFonts w:ascii="Times New Roman" w:eastAsia="Times New Roman" w:hAnsi="Times New Roman" w:cs="Times New Roman"/>
            <w:b/>
            <w:sz w:val="24"/>
            <w:szCs w:val="24"/>
            <w:u w:val="single"/>
            <w:lang w:eastAsia="es-CO"/>
          </w:rPr>
          <w:t>Álvaro Gómez Hurtado</w:t>
        </w:r>
      </w:hyperlink>
      <w:r w:rsidRPr="00F40137">
        <w:rPr>
          <w:rFonts w:ascii="Times New Roman" w:eastAsia="Times New Roman" w:hAnsi="Times New Roman" w:cs="Times New Roman"/>
          <w:sz w:val="24"/>
          <w:szCs w:val="24"/>
          <w:lang w:eastAsia="es-CO"/>
        </w:rPr>
        <w:t> fue secuestrado en </w:t>
      </w:r>
      <w:hyperlink r:id="rId118" w:tooltip="Bogotá" w:history="1">
        <w:r w:rsidRPr="00F40137">
          <w:rPr>
            <w:rFonts w:ascii="Times New Roman" w:eastAsia="Times New Roman" w:hAnsi="Times New Roman" w:cs="Times New Roman"/>
            <w:sz w:val="24"/>
            <w:szCs w:val="24"/>
            <w:u w:val="single"/>
            <w:lang w:eastAsia="es-CO"/>
          </w:rPr>
          <w:t>Bogotá</w:t>
        </w:r>
      </w:hyperlink>
      <w:r w:rsidRPr="00F40137">
        <w:rPr>
          <w:rFonts w:ascii="Times New Roman" w:eastAsia="Times New Roman" w:hAnsi="Times New Roman" w:cs="Times New Roman"/>
          <w:sz w:val="24"/>
          <w:szCs w:val="24"/>
          <w:lang w:eastAsia="es-CO"/>
        </w:rPr>
        <w:t xml:space="preserve"> por el M-19. El grupo exigió a cambio de su liberación el establecimiento de una </w:t>
      </w:r>
      <w:r>
        <w:rPr>
          <w:rFonts w:ascii="Times New Roman" w:eastAsia="Times New Roman" w:hAnsi="Times New Roman" w:cs="Times New Roman"/>
          <w:sz w:val="24"/>
          <w:szCs w:val="24"/>
          <w:lang w:eastAsia="es-CO"/>
        </w:rPr>
        <w:t>Asamblea Nacional Constituyente, y para lograr su liberación, el 14 de julio de 1988, se firmó una especie de Acuerdo entre el M-19 y el estado colombiano en Panamá</w:t>
      </w:r>
      <w:r w:rsidR="00110772">
        <w:rPr>
          <w:rFonts w:ascii="Times New Roman" w:eastAsia="Times New Roman" w:hAnsi="Times New Roman" w:cs="Times New Roman"/>
          <w:sz w:val="24"/>
          <w:szCs w:val="24"/>
          <w:lang w:eastAsia="es-CO"/>
        </w:rPr>
        <w:t xml:space="preserve">, lo cual permitió que 6 días después de la firma de este acuerdo, Gómez Hurtado fuera liberado. Finalmente, Álvaro Gómez Hurtado es </w:t>
      </w:r>
      <w:r w:rsidR="00110772">
        <w:rPr>
          <w:rFonts w:ascii="Times New Roman" w:eastAsia="Times New Roman" w:hAnsi="Times New Roman" w:cs="Times New Roman"/>
          <w:sz w:val="24"/>
          <w:szCs w:val="24"/>
          <w:lang w:eastAsia="es-CO"/>
        </w:rPr>
        <w:lastRenderedPageBreak/>
        <w:t xml:space="preserve">asesinado en la ciudad de Bogotá el día 2 de noviembre de 1995 luego de salir de dictar una conferencia en la Universidad Sergio Arboledas.  </w:t>
      </w:r>
      <w:r>
        <w:rPr>
          <w:rFonts w:ascii="Times New Roman" w:eastAsia="Times New Roman" w:hAnsi="Times New Roman" w:cs="Times New Roman"/>
          <w:sz w:val="24"/>
          <w:szCs w:val="24"/>
          <w:lang w:eastAsia="es-CO"/>
        </w:rPr>
        <w:t xml:space="preserve">  </w:t>
      </w:r>
    </w:p>
    <w:p w:rsidR="00F40137" w:rsidRPr="00F40137" w:rsidRDefault="00F40137" w:rsidP="00F40137">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sz w:val="24"/>
          <w:szCs w:val="24"/>
          <w:lang w:eastAsia="es-CO"/>
        </w:rPr>
      </w:pPr>
      <w:r w:rsidRPr="00F40137">
        <w:rPr>
          <w:rFonts w:ascii="Times New Roman" w:eastAsia="Times New Roman" w:hAnsi="Times New Roman" w:cs="Times New Roman"/>
          <w:b/>
          <w:sz w:val="24"/>
          <w:szCs w:val="24"/>
          <w:lang w:eastAsia="es-CO"/>
        </w:rPr>
        <w:t xml:space="preserve">Desmovilización: </w:t>
      </w:r>
      <w:r w:rsidRPr="00F40137">
        <w:rPr>
          <w:rFonts w:ascii="Times New Roman" w:eastAsia="Times New Roman" w:hAnsi="Times New Roman" w:cs="Times New Roman"/>
          <w:sz w:val="24"/>
          <w:szCs w:val="24"/>
          <w:lang w:eastAsia="es-CO"/>
        </w:rPr>
        <w:t>En el proceso de negociaciones de paz durante el mandato del presidente </w:t>
      </w:r>
      <w:hyperlink r:id="rId119" w:tooltip="Virgilio Barco" w:history="1">
        <w:r w:rsidRPr="00F40137">
          <w:rPr>
            <w:rFonts w:ascii="Times New Roman" w:eastAsia="Times New Roman" w:hAnsi="Times New Roman" w:cs="Times New Roman"/>
            <w:sz w:val="24"/>
            <w:szCs w:val="24"/>
            <w:lang w:eastAsia="es-CO"/>
          </w:rPr>
          <w:t>Virgilio Barco</w:t>
        </w:r>
      </w:hyperlink>
      <w:r w:rsidRPr="00F40137">
        <w:rPr>
          <w:rFonts w:ascii="Times New Roman" w:eastAsia="Times New Roman" w:hAnsi="Times New Roman" w:cs="Times New Roman"/>
          <w:sz w:val="24"/>
          <w:szCs w:val="24"/>
          <w:lang w:eastAsia="es-CO"/>
        </w:rPr>
        <w:t>, el M-19 exigió que uno de los principales requisitos para deponer las armas era la creación de una Asamblea Nacional Constituyente para modificar la constitución la cual hasta entonces no garantizaba la creación y desarrollo de otros partidos políticos diferentes a los dos partidos tradicionales. Ante la negativa del gobierno los estudiantes, en particular los de las universidades Públicas, decidieron hacer un movimiento a nivel nacional “</w:t>
      </w:r>
      <w:r w:rsidRPr="00F40137">
        <w:rPr>
          <w:rFonts w:ascii="Arial" w:hAnsi="Arial" w:cs="Arial"/>
          <w:b/>
          <w:sz w:val="21"/>
          <w:szCs w:val="21"/>
          <w:shd w:val="clear" w:color="auto" w:fill="FFFFFF"/>
        </w:rPr>
        <w:t>Todavía podemos salvar a Colombia</w:t>
      </w:r>
      <w:r w:rsidRPr="00F40137">
        <w:rPr>
          <w:rFonts w:ascii="Arial" w:hAnsi="Arial" w:cs="Arial"/>
          <w:sz w:val="21"/>
          <w:szCs w:val="21"/>
          <w:shd w:val="clear" w:color="auto" w:fill="FFFFFF"/>
        </w:rPr>
        <w:t xml:space="preserve">” </w:t>
      </w:r>
      <w:r w:rsidRPr="00F40137">
        <w:rPr>
          <w:rFonts w:ascii="Times New Roman" w:eastAsia="Times New Roman" w:hAnsi="Times New Roman" w:cs="Times New Roman"/>
          <w:sz w:val="24"/>
          <w:szCs w:val="24"/>
          <w:lang w:eastAsia="es-CO"/>
        </w:rPr>
        <w:t>que llevó al ejecutivo en cabeza del entonces Presidente Cesar Gaviria Trujillo, a convocar una Asamblea Nacional Constituyente.</w:t>
      </w:r>
    </w:p>
    <w:p w:rsidR="00F40137" w:rsidRPr="00F40137" w:rsidRDefault="00F40137" w:rsidP="00F40137">
      <w:pPr>
        <w:shd w:val="clear" w:color="auto" w:fill="FFFFFF"/>
        <w:spacing w:before="120" w:after="120" w:line="240" w:lineRule="auto"/>
        <w:jc w:val="both"/>
        <w:rPr>
          <w:rFonts w:ascii="Times New Roman" w:hAnsi="Times New Roman" w:cs="Times New Roman"/>
          <w:sz w:val="24"/>
          <w:szCs w:val="24"/>
        </w:rPr>
      </w:pPr>
      <w:r w:rsidRPr="00F40137">
        <w:rPr>
          <w:rFonts w:ascii="Times New Roman" w:eastAsia="Times New Roman" w:hAnsi="Times New Roman" w:cs="Times New Roman"/>
          <w:b/>
          <w:sz w:val="24"/>
          <w:szCs w:val="24"/>
          <w:u w:val="thick"/>
          <w:lang w:eastAsia="es-CO"/>
        </w:rPr>
        <w:t>El 8 de marzo de 1990</w:t>
      </w:r>
      <w:r w:rsidRPr="00F40137">
        <w:rPr>
          <w:rFonts w:ascii="Times New Roman" w:eastAsia="Times New Roman" w:hAnsi="Times New Roman" w:cs="Times New Roman"/>
          <w:sz w:val="24"/>
          <w:szCs w:val="24"/>
          <w:lang w:eastAsia="es-CO"/>
        </w:rPr>
        <w:t xml:space="preserve"> realizaron la entrega de armas en</w:t>
      </w:r>
      <w:r w:rsidR="00FF3640">
        <w:rPr>
          <w:rFonts w:ascii="Times New Roman" w:eastAsia="Times New Roman" w:hAnsi="Times New Roman" w:cs="Times New Roman"/>
          <w:sz w:val="24"/>
          <w:szCs w:val="24"/>
          <w:lang w:eastAsia="es-CO"/>
        </w:rPr>
        <w:t xml:space="preserve"> su campamento de Santo Domingo - Cauca </w:t>
      </w:r>
      <w:r w:rsidRPr="00F40137">
        <w:rPr>
          <w:rFonts w:ascii="Times New Roman" w:eastAsia="Times New Roman" w:hAnsi="Times New Roman" w:cs="Times New Roman"/>
          <w:sz w:val="24"/>
          <w:szCs w:val="24"/>
          <w:lang w:eastAsia="es-CO"/>
        </w:rPr>
        <w:t xml:space="preserve">liderados por su entonces comandante máximo Carlos Pizarro, </w:t>
      </w:r>
      <w:r w:rsidR="00FF3640">
        <w:rPr>
          <w:rFonts w:ascii="Times New Roman" w:eastAsia="Times New Roman" w:hAnsi="Times New Roman" w:cs="Times New Roman"/>
          <w:sz w:val="24"/>
          <w:szCs w:val="24"/>
          <w:lang w:eastAsia="es-CO"/>
        </w:rPr>
        <w:t xml:space="preserve">y al día siguiente, el 9 de marzo en Caloto - Cauca, se firmó el Acuerdo de Paz entre el M-19 y el gobierno de Colombia en cabeza de Virgilio Barco Vargas y Rafael Pardo como Consejero Presidencial </w:t>
      </w:r>
      <w:r w:rsidRPr="00F40137">
        <w:rPr>
          <w:rFonts w:ascii="Times New Roman" w:eastAsia="Times New Roman" w:hAnsi="Times New Roman" w:cs="Times New Roman"/>
          <w:sz w:val="24"/>
          <w:szCs w:val="24"/>
          <w:lang w:eastAsia="es-CO"/>
        </w:rPr>
        <w:t>y se desmovilizaron convirtiéndose</w:t>
      </w:r>
      <w:r w:rsidRPr="00F40137">
        <w:rPr>
          <w:rFonts w:ascii="Times New Roman" w:hAnsi="Times New Roman" w:cs="Times New Roman"/>
          <w:sz w:val="24"/>
          <w:szCs w:val="24"/>
        </w:rPr>
        <w:t xml:space="preserve"> en un movimiento político, cambiando su posición de </w:t>
      </w:r>
      <w:r w:rsidRPr="00F40137">
        <w:rPr>
          <w:rFonts w:ascii="Times New Roman" w:hAnsi="Times New Roman" w:cs="Times New Roman"/>
          <w:b/>
          <w:sz w:val="24"/>
          <w:szCs w:val="24"/>
        </w:rPr>
        <w:t>extrema de  izquierda</w:t>
      </w:r>
      <w:r w:rsidRPr="00F40137">
        <w:rPr>
          <w:rFonts w:ascii="Times New Roman" w:hAnsi="Times New Roman" w:cs="Times New Roman"/>
          <w:sz w:val="24"/>
          <w:szCs w:val="24"/>
        </w:rPr>
        <w:t xml:space="preserve">, y acogiendo los postulados de un movimiento político más cercano a la </w:t>
      </w:r>
      <w:r w:rsidRPr="00F40137">
        <w:rPr>
          <w:rFonts w:ascii="Times New Roman" w:hAnsi="Times New Roman" w:cs="Times New Roman"/>
          <w:b/>
          <w:sz w:val="24"/>
          <w:szCs w:val="24"/>
        </w:rPr>
        <w:t>centro-izquierda</w:t>
      </w:r>
      <w:r w:rsidRPr="00F40137">
        <w:rPr>
          <w:rFonts w:ascii="Times New Roman" w:hAnsi="Times New Roman" w:cs="Times New Roman"/>
          <w:sz w:val="24"/>
          <w:szCs w:val="24"/>
        </w:rPr>
        <w:t xml:space="preserve"> conocido como </w:t>
      </w:r>
      <w:r w:rsidRPr="00F40137">
        <w:rPr>
          <w:rFonts w:ascii="Times New Roman" w:hAnsi="Times New Roman" w:cs="Times New Roman"/>
          <w:b/>
          <w:bCs/>
          <w:sz w:val="24"/>
          <w:szCs w:val="24"/>
          <w:u w:val="thick"/>
        </w:rPr>
        <w:t>Alianza Democrática M-19</w:t>
      </w:r>
      <w:r w:rsidRPr="00F40137">
        <w:rPr>
          <w:rFonts w:ascii="Times New Roman" w:hAnsi="Times New Roman" w:cs="Times New Roman"/>
          <w:sz w:val="24"/>
          <w:szCs w:val="24"/>
          <w:u w:val="thick"/>
        </w:rPr>
        <w:t> (</w:t>
      </w:r>
      <w:r w:rsidRPr="00F40137">
        <w:rPr>
          <w:rFonts w:ascii="Times New Roman" w:hAnsi="Times New Roman" w:cs="Times New Roman"/>
          <w:i/>
          <w:iCs/>
          <w:sz w:val="24"/>
          <w:szCs w:val="24"/>
          <w:u w:val="thick"/>
        </w:rPr>
        <w:t>AD-M19</w:t>
      </w:r>
      <w:r w:rsidRPr="00F40137">
        <w:rPr>
          <w:rFonts w:ascii="Times New Roman" w:hAnsi="Times New Roman" w:cs="Times New Roman"/>
          <w:sz w:val="24"/>
          <w:szCs w:val="24"/>
        </w:rPr>
        <w:t>), con los que ganó un amplio respaldo popular y fue uno de los </w:t>
      </w:r>
      <w:hyperlink r:id="rId120" w:tooltip="Constitución de Colombia de 1991" w:history="1">
        <w:r w:rsidRPr="00F40137">
          <w:rPr>
            <w:rStyle w:val="Hipervnculo"/>
            <w:rFonts w:ascii="Times New Roman" w:hAnsi="Times New Roman" w:cs="Times New Roman"/>
            <w:color w:val="auto"/>
            <w:sz w:val="24"/>
            <w:szCs w:val="24"/>
          </w:rPr>
          <w:t>constituyentes de 1991</w:t>
        </w:r>
      </w:hyperlink>
      <w:r w:rsidRPr="00F40137">
        <w:rPr>
          <w:rFonts w:ascii="Times New Roman" w:hAnsi="Times New Roman" w:cs="Times New Roman"/>
          <w:sz w:val="24"/>
          <w:szCs w:val="24"/>
        </w:rPr>
        <w:t>. Desapareció oficialmente en la </w:t>
      </w:r>
      <w:hyperlink r:id="rId121" w:tooltip="Década de 2000" w:history="1">
        <w:r w:rsidRPr="00F40137">
          <w:rPr>
            <w:rStyle w:val="Hipervnculo"/>
            <w:rFonts w:ascii="Times New Roman" w:hAnsi="Times New Roman" w:cs="Times New Roman"/>
            <w:color w:val="auto"/>
            <w:sz w:val="24"/>
            <w:szCs w:val="24"/>
          </w:rPr>
          <w:t>década de 2000</w:t>
        </w:r>
      </w:hyperlink>
      <w:r w:rsidRPr="00F40137">
        <w:rPr>
          <w:rFonts w:ascii="Times New Roman" w:hAnsi="Times New Roman" w:cs="Times New Roman"/>
          <w:sz w:val="24"/>
          <w:szCs w:val="24"/>
        </w:rPr>
        <w:t>, cuando su base social se disolvió, al pasar algunos de sus miembros a otros movimientos políticos, y en otros casos, fundando nuevas agrupaciones políticas, tales como el </w:t>
      </w:r>
      <w:hyperlink r:id="rId122" w:tooltip="Polo Democrático Alternativo" w:history="1">
        <w:r w:rsidRPr="00F40137">
          <w:rPr>
            <w:rStyle w:val="Hipervnculo"/>
            <w:rFonts w:ascii="Times New Roman" w:hAnsi="Times New Roman" w:cs="Times New Roman"/>
            <w:color w:val="auto"/>
            <w:sz w:val="24"/>
            <w:szCs w:val="24"/>
          </w:rPr>
          <w:t>Polo Democrático Alternativo</w:t>
        </w:r>
      </w:hyperlink>
      <w:r w:rsidRPr="00F40137">
        <w:rPr>
          <w:rFonts w:ascii="Times New Roman" w:hAnsi="Times New Roman" w:cs="Times New Roman"/>
          <w:sz w:val="24"/>
          <w:szCs w:val="24"/>
        </w:rPr>
        <w:t>, donde se pasaron poca parte de sus seguidores y/o fundadores.</w:t>
      </w:r>
    </w:p>
    <w:p w:rsidR="00F40137" w:rsidRPr="00F40137" w:rsidRDefault="00F40137" w:rsidP="00F40137">
      <w:pPr>
        <w:shd w:val="clear" w:color="auto" w:fill="FFFFFF"/>
        <w:spacing w:before="72" w:after="0" w:line="240" w:lineRule="auto"/>
        <w:jc w:val="both"/>
        <w:outlineLvl w:val="2"/>
        <w:rPr>
          <w:rFonts w:ascii="Times New Roman" w:eastAsia="Times New Roman" w:hAnsi="Times New Roman" w:cs="Times New Roman"/>
          <w:sz w:val="24"/>
          <w:szCs w:val="24"/>
          <w:lang w:eastAsia="es-CO"/>
        </w:rPr>
      </w:pPr>
      <w:r w:rsidRPr="00F40137">
        <w:rPr>
          <w:rFonts w:ascii="Times New Roman" w:eastAsia="Times New Roman" w:hAnsi="Times New Roman" w:cs="Times New Roman"/>
          <w:b/>
          <w:bCs/>
          <w:sz w:val="24"/>
          <w:szCs w:val="24"/>
          <w:lang w:eastAsia="es-CO"/>
        </w:rPr>
        <w:t xml:space="preserve">Asesinato de Carlos Pizarro: </w:t>
      </w:r>
      <w:r w:rsidRPr="00F40137">
        <w:rPr>
          <w:rFonts w:ascii="Times New Roman" w:eastAsia="Times New Roman" w:hAnsi="Times New Roman" w:cs="Times New Roman"/>
          <w:sz w:val="24"/>
          <w:szCs w:val="24"/>
          <w:lang w:eastAsia="es-CO"/>
        </w:rPr>
        <w:t>El </w:t>
      </w:r>
      <w:hyperlink r:id="rId123" w:tooltip="Asesinato" w:history="1">
        <w:r w:rsidRPr="00F40137">
          <w:rPr>
            <w:rFonts w:ascii="Times New Roman" w:eastAsia="Times New Roman" w:hAnsi="Times New Roman" w:cs="Times New Roman"/>
            <w:sz w:val="24"/>
            <w:szCs w:val="24"/>
            <w:lang w:eastAsia="es-CO"/>
          </w:rPr>
          <w:t>asesinato</w:t>
        </w:r>
      </w:hyperlink>
      <w:r w:rsidRPr="00F40137">
        <w:rPr>
          <w:rFonts w:ascii="Times New Roman" w:eastAsia="Times New Roman" w:hAnsi="Times New Roman" w:cs="Times New Roman"/>
          <w:sz w:val="24"/>
          <w:szCs w:val="24"/>
          <w:lang w:eastAsia="es-CO"/>
        </w:rPr>
        <w:t> de Carlos Pizarro candidato a la </w:t>
      </w:r>
      <w:hyperlink r:id="rId124" w:tooltip="Presidencia de Colombia" w:history="1">
        <w:r w:rsidRPr="00F40137">
          <w:rPr>
            <w:rFonts w:ascii="Times New Roman" w:eastAsia="Times New Roman" w:hAnsi="Times New Roman" w:cs="Times New Roman"/>
            <w:sz w:val="24"/>
            <w:szCs w:val="24"/>
            <w:lang w:eastAsia="es-CO"/>
          </w:rPr>
          <w:t>Presidencia de Colombia</w:t>
        </w:r>
      </w:hyperlink>
      <w:r w:rsidRPr="00F40137">
        <w:rPr>
          <w:rFonts w:ascii="Times New Roman" w:eastAsia="Times New Roman" w:hAnsi="Times New Roman" w:cs="Times New Roman"/>
          <w:sz w:val="24"/>
          <w:szCs w:val="24"/>
          <w:lang w:eastAsia="es-CO"/>
        </w:rPr>
        <w:t> del partido político Alianza Democrática M19 tuvo lugar el </w:t>
      </w:r>
      <w:hyperlink r:id="rId125" w:tooltip="26 de abril" w:history="1">
        <w:r w:rsidRPr="00F40137">
          <w:rPr>
            <w:rFonts w:ascii="Times New Roman" w:eastAsia="Times New Roman" w:hAnsi="Times New Roman" w:cs="Times New Roman"/>
            <w:b/>
            <w:sz w:val="24"/>
            <w:szCs w:val="24"/>
            <w:u w:val="thick"/>
            <w:lang w:eastAsia="es-CO"/>
          </w:rPr>
          <w:t>26 de abril</w:t>
        </w:r>
      </w:hyperlink>
      <w:r w:rsidRPr="00F40137">
        <w:rPr>
          <w:rFonts w:ascii="Times New Roman" w:eastAsia="Times New Roman" w:hAnsi="Times New Roman" w:cs="Times New Roman"/>
          <w:b/>
          <w:sz w:val="24"/>
          <w:szCs w:val="24"/>
          <w:u w:val="thick"/>
          <w:lang w:eastAsia="es-CO"/>
        </w:rPr>
        <w:t> de </w:t>
      </w:r>
      <w:hyperlink r:id="rId126" w:tooltip="1990" w:history="1">
        <w:r w:rsidRPr="00F40137">
          <w:rPr>
            <w:rFonts w:ascii="Times New Roman" w:eastAsia="Times New Roman" w:hAnsi="Times New Roman" w:cs="Times New Roman"/>
            <w:b/>
            <w:sz w:val="24"/>
            <w:szCs w:val="24"/>
            <w:u w:val="thick"/>
            <w:lang w:eastAsia="es-CO"/>
          </w:rPr>
          <w:t>1990</w:t>
        </w:r>
      </w:hyperlink>
      <w:r w:rsidRPr="00F40137">
        <w:rPr>
          <w:rFonts w:ascii="Times New Roman" w:eastAsia="Times New Roman" w:hAnsi="Times New Roman" w:cs="Times New Roman"/>
          <w:b/>
          <w:sz w:val="24"/>
          <w:szCs w:val="24"/>
          <w:u w:val="thick"/>
          <w:lang w:eastAsia="es-CO"/>
        </w:rPr>
        <w:t> en </w:t>
      </w:r>
      <w:hyperlink r:id="rId127" w:tooltip="Bogotá" w:history="1">
        <w:r w:rsidRPr="00F40137">
          <w:rPr>
            <w:rFonts w:ascii="Times New Roman" w:eastAsia="Times New Roman" w:hAnsi="Times New Roman" w:cs="Times New Roman"/>
            <w:b/>
            <w:sz w:val="24"/>
            <w:szCs w:val="24"/>
            <w:u w:val="thick"/>
            <w:lang w:eastAsia="es-CO"/>
          </w:rPr>
          <w:t>Bogotá</w:t>
        </w:r>
      </w:hyperlink>
      <w:r w:rsidRPr="00F40137">
        <w:rPr>
          <w:rFonts w:ascii="Times New Roman" w:eastAsia="Times New Roman" w:hAnsi="Times New Roman" w:cs="Times New Roman"/>
          <w:sz w:val="24"/>
          <w:szCs w:val="24"/>
          <w:lang w:eastAsia="es-CO"/>
        </w:rPr>
        <w:t xml:space="preserve"> cerca a las 10:00 a.m. Pizarro fue herido mortalmente por un disparo en la frente mientras </w:t>
      </w:r>
      <w:r w:rsidRPr="00F40137">
        <w:rPr>
          <w:rFonts w:ascii="Times New Roman" w:eastAsia="Times New Roman" w:hAnsi="Times New Roman" w:cs="Times New Roman"/>
          <w:b/>
          <w:sz w:val="24"/>
          <w:szCs w:val="24"/>
          <w:lang w:eastAsia="es-CO"/>
        </w:rPr>
        <w:t>iba en un avión</w:t>
      </w:r>
      <w:r w:rsidRPr="00F40137">
        <w:rPr>
          <w:rFonts w:ascii="Times New Roman" w:eastAsia="Times New Roman" w:hAnsi="Times New Roman" w:cs="Times New Roman"/>
          <w:sz w:val="24"/>
          <w:szCs w:val="24"/>
          <w:lang w:eastAsia="es-CO"/>
        </w:rPr>
        <w:t xml:space="preserve"> con destino a </w:t>
      </w:r>
      <w:hyperlink r:id="rId128" w:tooltip="Barranquilla" w:history="1">
        <w:r w:rsidRPr="00F40137">
          <w:rPr>
            <w:rFonts w:ascii="Times New Roman" w:eastAsia="Times New Roman" w:hAnsi="Times New Roman" w:cs="Times New Roman"/>
            <w:sz w:val="24"/>
            <w:szCs w:val="24"/>
            <w:lang w:eastAsia="es-CO"/>
          </w:rPr>
          <w:t>Barranquilla</w:t>
        </w:r>
      </w:hyperlink>
      <w:r w:rsidRPr="00F40137">
        <w:rPr>
          <w:rFonts w:ascii="Times New Roman" w:eastAsia="Times New Roman" w:hAnsi="Times New Roman" w:cs="Times New Roman"/>
          <w:sz w:val="24"/>
          <w:szCs w:val="24"/>
          <w:lang w:eastAsia="es-CO"/>
        </w:rPr>
        <w:t>, al parecer por </w:t>
      </w:r>
      <w:hyperlink r:id="rId129" w:tooltip="Sicario" w:history="1">
        <w:r w:rsidRPr="00F40137">
          <w:rPr>
            <w:rFonts w:ascii="Times New Roman" w:eastAsia="Times New Roman" w:hAnsi="Times New Roman" w:cs="Times New Roman"/>
            <w:sz w:val="24"/>
            <w:szCs w:val="24"/>
            <w:lang w:eastAsia="es-CO"/>
          </w:rPr>
          <w:t>sicarios</w:t>
        </w:r>
      </w:hyperlink>
      <w:r w:rsidRPr="00F40137">
        <w:rPr>
          <w:rFonts w:ascii="Times New Roman" w:eastAsia="Times New Roman" w:hAnsi="Times New Roman" w:cs="Times New Roman"/>
          <w:sz w:val="24"/>
          <w:szCs w:val="24"/>
          <w:lang w:eastAsia="es-CO"/>
        </w:rPr>
        <w:t xml:space="preserve"> trabajando en </w:t>
      </w:r>
      <w:r w:rsidRPr="00F40137">
        <w:rPr>
          <w:rFonts w:ascii="Times New Roman" w:eastAsia="Times New Roman" w:hAnsi="Times New Roman" w:cs="Times New Roman"/>
          <w:b/>
          <w:sz w:val="24"/>
          <w:szCs w:val="24"/>
          <w:lang w:eastAsia="es-CO"/>
        </w:rPr>
        <w:t>complicidad con el servicio secreto del estado (</w:t>
      </w:r>
      <w:hyperlink r:id="rId130" w:tooltip="Departamento Administrativo de Seguridad" w:history="1">
        <w:r w:rsidRPr="00F40137">
          <w:rPr>
            <w:rFonts w:ascii="Times New Roman" w:eastAsia="Times New Roman" w:hAnsi="Times New Roman" w:cs="Times New Roman"/>
            <w:b/>
            <w:sz w:val="24"/>
            <w:szCs w:val="24"/>
            <w:lang w:eastAsia="es-CO"/>
          </w:rPr>
          <w:t>DAS</w:t>
        </w:r>
      </w:hyperlink>
      <w:r w:rsidRPr="00F40137">
        <w:rPr>
          <w:rFonts w:ascii="Times New Roman" w:eastAsia="Times New Roman" w:hAnsi="Times New Roman" w:cs="Times New Roman"/>
          <w:sz w:val="24"/>
          <w:szCs w:val="24"/>
          <w:lang w:eastAsia="es-CO"/>
        </w:rPr>
        <w:t>). En su remplazo se presentó Antonio Navarro Wolff, quien consigue el tercer lugar en las votaciones detrás del elegido presidente </w:t>
      </w:r>
      <w:hyperlink r:id="rId131" w:tooltip="César Gaviria Trujillo" w:history="1">
        <w:r w:rsidRPr="00F40137">
          <w:rPr>
            <w:rFonts w:ascii="Times New Roman" w:eastAsia="Times New Roman" w:hAnsi="Times New Roman" w:cs="Times New Roman"/>
            <w:sz w:val="24"/>
            <w:szCs w:val="24"/>
            <w:lang w:eastAsia="es-CO"/>
          </w:rPr>
          <w:t>César Gaviria Trujillo</w:t>
        </w:r>
      </w:hyperlink>
      <w:r w:rsidRPr="00F40137">
        <w:rPr>
          <w:rFonts w:ascii="Times New Roman" w:eastAsia="Times New Roman" w:hAnsi="Times New Roman" w:cs="Times New Roman"/>
          <w:sz w:val="24"/>
          <w:szCs w:val="24"/>
          <w:lang w:eastAsia="es-CO"/>
        </w:rPr>
        <w:t> y </w:t>
      </w:r>
      <w:hyperlink r:id="rId132" w:tooltip="Álvaro Gómez Hurtado" w:history="1">
        <w:r w:rsidRPr="00F40137">
          <w:rPr>
            <w:rFonts w:ascii="Times New Roman" w:eastAsia="Times New Roman" w:hAnsi="Times New Roman" w:cs="Times New Roman"/>
            <w:sz w:val="24"/>
            <w:szCs w:val="24"/>
            <w:lang w:eastAsia="es-CO"/>
          </w:rPr>
          <w:t>Álvaro Gómez Hurtado</w:t>
        </w:r>
      </w:hyperlink>
      <w:r w:rsidRPr="00F40137">
        <w:rPr>
          <w:rFonts w:ascii="Times New Roman" w:eastAsia="Times New Roman" w:hAnsi="Times New Roman" w:cs="Times New Roman"/>
          <w:sz w:val="24"/>
          <w:szCs w:val="24"/>
          <w:lang w:eastAsia="es-CO"/>
        </w:rPr>
        <w:t>.</w:t>
      </w:r>
    </w:p>
    <w:p w:rsidR="00F40137" w:rsidRPr="00F40137" w:rsidRDefault="00F40137" w:rsidP="00F40137">
      <w:pPr>
        <w:shd w:val="clear" w:color="auto" w:fill="FFFFFF"/>
        <w:spacing w:before="72" w:after="0" w:line="240" w:lineRule="auto"/>
        <w:jc w:val="both"/>
        <w:outlineLvl w:val="2"/>
        <w:rPr>
          <w:rFonts w:ascii="Times New Roman" w:eastAsia="Times New Roman" w:hAnsi="Times New Roman" w:cs="Times New Roman"/>
          <w:sz w:val="24"/>
          <w:szCs w:val="24"/>
          <w:lang w:eastAsia="es-CO"/>
        </w:rPr>
      </w:pPr>
    </w:p>
    <w:p w:rsidR="00F40137" w:rsidRPr="00F40137" w:rsidRDefault="00F40137" w:rsidP="00F40137">
      <w:pPr>
        <w:shd w:val="clear" w:color="auto" w:fill="FFFFFF"/>
        <w:spacing w:before="72" w:after="60" w:line="240" w:lineRule="auto"/>
        <w:jc w:val="both"/>
        <w:outlineLvl w:val="2"/>
        <w:rPr>
          <w:rFonts w:ascii="Times New Roman" w:eastAsia="Times New Roman" w:hAnsi="Times New Roman" w:cs="Times New Roman"/>
          <w:sz w:val="24"/>
          <w:szCs w:val="24"/>
          <w:lang w:eastAsia="es-CO"/>
        </w:rPr>
      </w:pPr>
      <w:r w:rsidRPr="00F40137">
        <w:rPr>
          <w:rFonts w:ascii="Times New Roman" w:eastAsia="Times New Roman" w:hAnsi="Times New Roman" w:cs="Times New Roman"/>
          <w:b/>
          <w:bCs/>
          <w:sz w:val="24"/>
          <w:szCs w:val="24"/>
          <w:lang w:eastAsia="es-CO"/>
        </w:rPr>
        <w:t xml:space="preserve">Asamblea Nacional Constituyente y actividad legislativa del Partido Alianza Democrática M-19: </w:t>
      </w:r>
      <w:r w:rsidRPr="00F40137">
        <w:rPr>
          <w:rFonts w:ascii="Times New Roman" w:eastAsia="Times New Roman" w:hAnsi="Times New Roman" w:cs="Times New Roman"/>
          <w:sz w:val="24"/>
          <w:szCs w:val="24"/>
          <w:lang w:eastAsia="es-CO"/>
        </w:rPr>
        <w:t>Durante el gobierno de César Gaviria (</w:t>
      </w:r>
      <w:hyperlink r:id="rId133" w:tooltip="1990" w:history="1">
        <w:r w:rsidRPr="00F40137">
          <w:rPr>
            <w:rFonts w:ascii="Times New Roman" w:eastAsia="Times New Roman" w:hAnsi="Times New Roman" w:cs="Times New Roman"/>
            <w:sz w:val="24"/>
            <w:szCs w:val="24"/>
            <w:u w:val="single"/>
            <w:lang w:eastAsia="es-CO"/>
          </w:rPr>
          <w:t>1990</w:t>
        </w:r>
      </w:hyperlink>
      <w:r w:rsidRPr="00F40137">
        <w:rPr>
          <w:rFonts w:ascii="Times New Roman" w:eastAsia="Times New Roman" w:hAnsi="Times New Roman" w:cs="Times New Roman"/>
          <w:sz w:val="24"/>
          <w:szCs w:val="24"/>
          <w:lang w:eastAsia="es-CO"/>
        </w:rPr>
        <w:t>-</w:t>
      </w:r>
      <w:hyperlink r:id="rId134" w:tooltip="1994" w:history="1">
        <w:r w:rsidRPr="00F40137">
          <w:rPr>
            <w:rFonts w:ascii="Times New Roman" w:eastAsia="Times New Roman" w:hAnsi="Times New Roman" w:cs="Times New Roman"/>
            <w:sz w:val="24"/>
            <w:szCs w:val="24"/>
            <w:u w:val="single"/>
            <w:lang w:eastAsia="es-CO"/>
          </w:rPr>
          <w:t>1994</w:t>
        </w:r>
      </w:hyperlink>
      <w:r w:rsidRPr="00F40137">
        <w:rPr>
          <w:rFonts w:ascii="Times New Roman" w:eastAsia="Times New Roman" w:hAnsi="Times New Roman" w:cs="Times New Roman"/>
          <w:sz w:val="24"/>
          <w:szCs w:val="24"/>
          <w:lang w:eastAsia="es-CO"/>
        </w:rPr>
        <w:t>) se presentaron a las elecciones de la </w:t>
      </w:r>
      <w:hyperlink r:id="rId135" w:tooltip="Asamblea Nacional Constituyente" w:history="1">
        <w:r w:rsidRPr="00F40137">
          <w:rPr>
            <w:rFonts w:ascii="Times New Roman" w:eastAsia="Times New Roman" w:hAnsi="Times New Roman" w:cs="Times New Roman"/>
            <w:sz w:val="24"/>
            <w:szCs w:val="24"/>
            <w:u w:val="single"/>
            <w:lang w:eastAsia="es-CO"/>
          </w:rPr>
          <w:t>Asamblea Nacional Constituyente</w:t>
        </w:r>
      </w:hyperlink>
      <w:r w:rsidRPr="00F40137">
        <w:rPr>
          <w:rFonts w:ascii="Times New Roman" w:eastAsia="Times New Roman" w:hAnsi="Times New Roman" w:cs="Times New Roman"/>
          <w:sz w:val="24"/>
          <w:szCs w:val="24"/>
          <w:lang w:eastAsia="es-CO"/>
        </w:rPr>
        <w:t xml:space="preserve"> y el Partido Alianza Democrática M-19 obtuvo </w:t>
      </w:r>
      <w:r w:rsidRPr="00F40137">
        <w:rPr>
          <w:rFonts w:ascii="Times New Roman" w:eastAsia="Times New Roman" w:hAnsi="Times New Roman" w:cs="Times New Roman"/>
          <w:b/>
          <w:sz w:val="24"/>
          <w:szCs w:val="24"/>
          <w:lang w:eastAsia="es-CO"/>
        </w:rPr>
        <w:t>19 curules</w:t>
      </w:r>
      <w:r w:rsidRPr="00F40137">
        <w:rPr>
          <w:rFonts w:ascii="Times New Roman" w:eastAsia="Times New Roman" w:hAnsi="Times New Roman" w:cs="Times New Roman"/>
          <w:sz w:val="24"/>
          <w:szCs w:val="24"/>
          <w:lang w:eastAsia="es-CO"/>
        </w:rPr>
        <w:t xml:space="preserve"> logrando por este medio la segunda mayor cantidad de puestos para la Asamblea que fue convocada con objeto de redactar la </w:t>
      </w:r>
      <w:hyperlink r:id="rId136" w:tooltip="Constitución de 1991 (Colombia)" w:history="1">
        <w:r w:rsidRPr="00F40137">
          <w:rPr>
            <w:rFonts w:ascii="Times New Roman" w:eastAsia="Times New Roman" w:hAnsi="Times New Roman" w:cs="Times New Roman"/>
            <w:sz w:val="24"/>
            <w:szCs w:val="24"/>
            <w:u w:val="single"/>
            <w:lang w:eastAsia="es-CO"/>
          </w:rPr>
          <w:t>Constitución de 1991</w:t>
        </w:r>
      </w:hyperlink>
      <w:r w:rsidRPr="00F40137">
        <w:rPr>
          <w:rFonts w:ascii="Times New Roman" w:eastAsia="Times New Roman" w:hAnsi="Times New Roman" w:cs="Times New Roman"/>
          <w:sz w:val="24"/>
          <w:szCs w:val="24"/>
          <w:lang w:eastAsia="es-CO"/>
        </w:rPr>
        <w:t xml:space="preserve">. </w:t>
      </w:r>
    </w:p>
    <w:p w:rsidR="00C81F72" w:rsidRPr="00F40137" w:rsidRDefault="00F40137" w:rsidP="00A0172B">
      <w:pPr>
        <w:shd w:val="clear" w:color="auto" w:fill="FFFFFF"/>
        <w:spacing w:before="120" w:after="120" w:line="240" w:lineRule="auto"/>
        <w:jc w:val="both"/>
        <w:rPr>
          <w:rFonts w:ascii="Times New Roman" w:eastAsia="Times New Roman" w:hAnsi="Times New Roman" w:cs="Times New Roman"/>
          <w:sz w:val="24"/>
          <w:szCs w:val="24"/>
          <w:lang w:eastAsia="es-CO"/>
        </w:rPr>
      </w:pPr>
      <w:r w:rsidRPr="00F40137">
        <w:rPr>
          <w:rFonts w:ascii="Times New Roman" w:eastAsia="Times New Roman" w:hAnsi="Times New Roman" w:cs="Times New Roman"/>
          <w:sz w:val="24"/>
          <w:szCs w:val="24"/>
          <w:lang w:eastAsia="es-CO"/>
        </w:rPr>
        <w:t>Luego de su participación en la Asamblea Nacional Constituyente, Navarro fue nombrado ministro de Salud por el presidente </w:t>
      </w:r>
      <w:hyperlink r:id="rId137" w:tooltip="César Gaviria" w:history="1">
        <w:r w:rsidRPr="00F40137">
          <w:rPr>
            <w:rFonts w:ascii="Times New Roman" w:eastAsia="Times New Roman" w:hAnsi="Times New Roman" w:cs="Times New Roman"/>
            <w:sz w:val="24"/>
            <w:szCs w:val="24"/>
            <w:u w:val="single"/>
            <w:lang w:eastAsia="es-CO"/>
          </w:rPr>
          <w:t>César Gaviria</w:t>
        </w:r>
      </w:hyperlink>
      <w:r w:rsidRPr="00F40137">
        <w:rPr>
          <w:rFonts w:ascii="Times New Roman" w:eastAsia="Times New Roman" w:hAnsi="Times New Roman" w:cs="Times New Roman"/>
          <w:sz w:val="24"/>
          <w:szCs w:val="24"/>
          <w:lang w:eastAsia="es-CO"/>
        </w:rPr>
        <w:t>. Fue también alcalde de la ciudad de </w:t>
      </w:r>
      <w:hyperlink r:id="rId138" w:tooltip="San Juan de Pasto" w:history="1">
        <w:r w:rsidRPr="00F40137">
          <w:rPr>
            <w:rFonts w:ascii="Times New Roman" w:eastAsia="Times New Roman" w:hAnsi="Times New Roman" w:cs="Times New Roman"/>
            <w:sz w:val="24"/>
            <w:szCs w:val="24"/>
            <w:u w:val="single"/>
            <w:lang w:eastAsia="es-CO"/>
          </w:rPr>
          <w:t>Pasto</w:t>
        </w:r>
      </w:hyperlink>
      <w:r w:rsidRPr="00F40137">
        <w:rPr>
          <w:rFonts w:ascii="Times New Roman" w:eastAsia="Times New Roman" w:hAnsi="Times New Roman" w:cs="Times New Roman"/>
          <w:sz w:val="24"/>
          <w:szCs w:val="24"/>
          <w:lang w:eastAsia="es-CO"/>
        </w:rPr>
        <w:t>, Representante a la Cámara, Gobernador y Senador. En las elecciones de 1991, luego que se disolviera la Asamblea Nacional Constituyente, el M-19 obtendría 9 senadores y 12 representantes y ya para las elecciones de 1994 el M-19 no obtuvo la cantidad de votos necesarios para aspirar a una curul en el senado.</w:t>
      </w:r>
    </w:p>
    <w:p w:rsidR="00373FAB" w:rsidRPr="00F40137" w:rsidRDefault="00373FAB"/>
    <w:sectPr w:rsidR="00373FAB" w:rsidRPr="00F401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440FC"/>
    <w:multiLevelType w:val="multilevel"/>
    <w:tmpl w:val="2D8A647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F72"/>
    <w:rsid w:val="00110772"/>
    <w:rsid w:val="001902AF"/>
    <w:rsid w:val="00373FAB"/>
    <w:rsid w:val="00960D21"/>
    <w:rsid w:val="00A0172B"/>
    <w:rsid w:val="00C81F72"/>
    <w:rsid w:val="00F40137"/>
    <w:rsid w:val="00FF36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EE09"/>
  <w15:chartTrackingRefBased/>
  <w15:docId w15:val="{A7CA93C2-5D4D-4FCA-83E9-57B9BBEBB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F7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81F7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81F72"/>
    <w:rPr>
      <w:b/>
      <w:bCs/>
    </w:rPr>
  </w:style>
  <w:style w:type="character" w:styleId="Hipervnculo">
    <w:name w:val="Hyperlink"/>
    <w:basedOn w:val="Fuentedeprrafopredeter"/>
    <w:uiPriority w:val="99"/>
    <w:semiHidden/>
    <w:unhideWhenUsed/>
    <w:rsid w:val="00F401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Belisario_Betancur" TargetMode="External"/><Relationship Id="rId117" Type="http://schemas.openxmlformats.org/officeDocument/2006/relationships/hyperlink" Target="https://es.wikipedia.org/wiki/%C3%81lvaro_G%C3%B3mez_Hurtado" TargetMode="External"/><Relationship Id="rId21" Type="http://schemas.openxmlformats.org/officeDocument/2006/relationships/hyperlink" Target="https://es.wikipedia.org/w/index.php?title=Florentino_Amaya&amp;action=edit&amp;redlink=1" TargetMode="External"/><Relationship Id="rId42" Type="http://schemas.openxmlformats.org/officeDocument/2006/relationships/hyperlink" Target="https://es.wikipedia.org/wiki/Septiembre" TargetMode="External"/><Relationship Id="rId47" Type="http://schemas.openxmlformats.org/officeDocument/2006/relationships/hyperlink" Target="https://es.wikipedia.org/wiki/Ej%C3%A9rcito_de_Liberaci%C3%B3n_Nacional_(Colombia)" TargetMode="External"/><Relationship Id="rId63" Type="http://schemas.openxmlformats.org/officeDocument/2006/relationships/hyperlink" Target="https://es.wikipedia.org/wiki/Escuela_de_Cadetes_de_Polic%C3%ADa_General_Santander" TargetMode="External"/><Relationship Id="rId68" Type="http://schemas.openxmlformats.org/officeDocument/2006/relationships/hyperlink" Target="https://es.wikipedia.org/wiki/Rep%C3%BAblica_Dominicana" TargetMode="External"/><Relationship Id="rId84" Type="http://schemas.openxmlformats.org/officeDocument/2006/relationships/hyperlink" Target="https://es.wikipedia.org/wiki/Andr%C3%A9s_Almarales" TargetMode="External"/><Relationship Id="rId89" Type="http://schemas.openxmlformats.org/officeDocument/2006/relationships/hyperlink" Target="https://es.wikipedia.org/wiki/Colombia" TargetMode="External"/><Relationship Id="rId112" Type="http://schemas.openxmlformats.org/officeDocument/2006/relationships/hyperlink" Target="https://es.wikipedia.org/wiki/Iv%C3%A1n_Marino_Ospina" TargetMode="External"/><Relationship Id="rId133" Type="http://schemas.openxmlformats.org/officeDocument/2006/relationships/hyperlink" Target="https://es.wikipedia.org/wiki/1990" TargetMode="External"/><Relationship Id="rId138" Type="http://schemas.openxmlformats.org/officeDocument/2006/relationships/hyperlink" Target="https://es.wikipedia.org/wiki/San_Juan_de_Pasto" TargetMode="External"/><Relationship Id="rId16" Type="http://schemas.openxmlformats.org/officeDocument/2006/relationships/hyperlink" Target="https://es.wikipedia.org/wiki/7_de_enero" TargetMode="External"/><Relationship Id="rId107" Type="http://schemas.openxmlformats.org/officeDocument/2006/relationships/hyperlink" Target="https://es.wikipedia.org/wiki/Juan_David_Ochoa" TargetMode="External"/><Relationship Id="rId11" Type="http://schemas.openxmlformats.org/officeDocument/2006/relationships/hyperlink" Target="https://es.wikipedia.org/wiki/Opci%C3%B3n_preferencial_por_los_pobres" TargetMode="External"/><Relationship Id="rId32" Type="http://schemas.openxmlformats.org/officeDocument/2006/relationships/hyperlink" Target="https://es.wikipedia.org/wiki/Coordinadora_Guerrillera_Sim%C3%B3n_Bol%C3%ADvar" TargetMode="External"/><Relationship Id="rId37" Type="http://schemas.openxmlformats.org/officeDocument/2006/relationships/hyperlink" Target="https://es.wikipedia.org/wiki/1998" TargetMode="External"/><Relationship Id="rId53" Type="http://schemas.openxmlformats.org/officeDocument/2006/relationships/hyperlink" Target="https://es.wikipedia.org/wiki/Santander_(Colombia)" TargetMode="External"/><Relationship Id="rId58" Type="http://schemas.openxmlformats.org/officeDocument/2006/relationships/hyperlink" Target="https://es.wikipedia.org/wiki/Derecha_pol%C3%ADtica" TargetMode="External"/><Relationship Id="rId74" Type="http://schemas.openxmlformats.org/officeDocument/2006/relationships/hyperlink" Target="https://es.wikipedia.org/wiki/1970" TargetMode="External"/><Relationship Id="rId79" Type="http://schemas.openxmlformats.org/officeDocument/2006/relationships/hyperlink" Target="https://es.wikipedia.org/wiki/%C3%81lvaro_Fayad" TargetMode="External"/><Relationship Id="rId102" Type="http://schemas.openxmlformats.org/officeDocument/2006/relationships/hyperlink" Target="https://es.wikipedia.org/wiki/Rep%C3%BAblica_Dominicana" TargetMode="External"/><Relationship Id="rId123" Type="http://schemas.openxmlformats.org/officeDocument/2006/relationships/hyperlink" Target="https://es.wikipedia.org/wiki/Asesinato" TargetMode="External"/><Relationship Id="rId128" Type="http://schemas.openxmlformats.org/officeDocument/2006/relationships/hyperlink" Target="https://es.wikipedia.org/wiki/Barranquilla" TargetMode="External"/><Relationship Id="rId5" Type="http://schemas.openxmlformats.org/officeDocument/2006/relationships/hyperlink" Target="https://es.wikipedia.org/wiki/1963" TargetMode="External"/><Relationship Id="rId90" Type="http://schemas.openxmlformats.org/officeDocument/2006/relationships/hyperlink" Target="https://es.wikipedia.org/wiki/Carlos_Pizarro_Leong%C3%B3mez" TargetMode="External"/><Relationship Id="rId95" Type="http://schemas.openxmlformats.org/officeDocument/2006/relationships/hyperlink" Target="https://es.wikipedia.org/wiki/1976" TargetMode="External"/><Relationship Id="rId22" Type="http://schemas.openxmlformats.org/officeDocument/2006/relationships/hyperlink" Target="https://es.wikipedia.org/wiki/17_de_agosto" TargetMode="External"/><Relationship Id="rId27" Type="http://schemas.openxmlformats.org/officeDocument/2006/relationships/hyperlink" Target="https://es.wikipedia.org/wiki/1987" TargetMode="External"/><Relationship Id="rId43" Type="http://schemas.openxmlformats.org/officeDocument/2006/relationships/hyperlink" Target="https://es.wikipedia.org/wiki/2015" TargetMode="External"/><Relationship Id="rId48" Type="http://schemas.openxmlformats.org/officeDocument/2006/relationships/hyperlink" Target="https://es.wikipedia.org/wiki/Juan_Manuel_Santos" TargetMode="External"/><Relationship Id="rId64" Type="http://schemas.openxmlformats.org/officeDocument/2006/relationships/hyperlink" Target="https://es.wikipedia.org/wiki/Ecuatoriana" TargetMode="External"/><Relationship Id="rId69" Type="http://schemas.openxmlformats.org/officeDocument/2006/relationships/hyperlink" Target="https://es.wikipedia.org/wiki/1962" TargetMode="External"/><Relationship Id="rId113" Type="http://schemas.openxmlformats.org/officeDocument/2006/relationships/hyperlink" Target="https://es.wikipedia.org/wiki/Pablo_Escobar" TargetMode="External"/><Relationship Id="rId118" Type="http://schemas.openxmlformats.org/officeDocument/2006/relationships/hyperlink" Target="https://es.wikipedia.org/wiki/Bogot%C3%A1" TargetMode="External"/><Relationship Id="rId134" Type="http://schemas.openxmlformats.org/officeDocument/2006/relationships/hyperlink" Target="https://es.wikipedia.org/wiki/1994" TargetMode="External"/><Relationship Id="rId139" Type="http://schemas.openxmlformats.org/officeDocument/2006/relationships/fontTable" Target="fontTable.xml"/><Relationship Id="rId8" Type="http://schemas.openxmlformats.org/officeDocument/2006/relationships/hyperlink" Target="https://es.wikipedia.org/wiki/Partido_Comunista_Colombiano" TargetMode="External"/><Relationship Id="rId51" Type="http://schemas.openxmlformats.org/officeDocument/2006/relationships/hyperlink" Target="https://es.wikipedia.org/wiki/Teolog%C3%ADa_de_la_Liberaci%C3%B3n" TargetMode="External"/><Relationship Id="rId72" Type="http://schemas.openxmlformats.org/officeDocument/2006/relationships/hyperlink" Target="https://es.wikipedia.org/wiki/Elecciones_presidenciales_de_Colombia_de_1970" TargetMode="External"/><Relationship Id="rId80" Type="http://schemas.openxmlformats.org/officeDocument/2006/relationships/hyperlink" Target="https://es.wikipedia.org/wiki/Iv%C3%A1n_Marino_Ospina" TargetMode="External"/><Relationship Id="rId85" Type="http://schemas.openxmlformats.org/officeDocument/2006/relationships/hyperlink" Target="https://es.wikipedia.org/w/index.php?title=Iv%C3%A1n_Jaramillo&amp;action=edit&amp;redlink=1" TargetMode="External"/><Relationship Id="rId93" Type="http://schemas.openxmlformats.org/officeDocument/2006/relationships/hyperlink" Target="https://es.wikipedia.org/wiki/Sim%C3%B3n_Bol%C3%ADvar" TargetMode="External"/><Relationship Id="rId98" Type="http://schemas.openxmlformats.org/officeDocument/2006/relationships/hyperlink" Target="https://es.wikipedia.org/w/index.php?title=Cant%C3%B3n_Norte&amp;action=edit&amp;redlink=1" TargetMode="External"/><Relationship Id="rId121" Type="http://schemas.openxmlformats.org/officeDocument/2006/relationships/hyperlink" Target="https://es.wikipedia.org/wiki/D%C3%A9cada_de_2000" TargetMode="External"/><Relationship Id="rId3" Type="http://schemas.openxmlformats.org/officeDocument/2006/relationships/settings" Target="settings.xml"/><Relationship Id="rId12" Type="http://schemas.openxmlformats.org/officeDocument/2006/relationships/hyperlink" Target="https://es.wikipedia.org/wiki/Salvaci%C3%B3n" TargetMode="External"/><Relationship Id="rId17" Type="http://schemas.openxmlformats.org/officeDocument/2006/relationships/hyperlink" Target="https://es.wikipedia.org/wiki/Santander_(Colombia)" TargetMode="External"/><Relationship Id="rId25" Type="http://schemas.openxmlformats.org/officeDocument/2006/relationships/hyperlink" Target="https://es.wikipedia.org/wiki/1986" TargetMode="External"/><Relationship Id="rId33" Type="http://schemas.openxmlformats.org/officeDocument/2006/relationships/hyperlink" Target="https://es.wikipedia.org/wiki/Ernesto_Samper" TargetMode="External"/><Relationship Id="rId38" Type="http://schemas.openxmlformats.org/officeDocument/2006/relationships/hyperlink" Target="https://es.wikipedia.org/wiki/Andr%C3%A9s_Pastrana" TargetMode="External"/><Relationship Id="rId46" Type="http://schemas.openxmlformats.org/officeDocument/2006/relationships/hyperlink" Target="https://es.wikipedia.org/wiki/2016" TargetMode="External"/><Relationship Id="rId59" Type="http://schemas.openxmlformats.org/officeDocument/2006/relationships/hyperlink" Target="https://es.wikipedia.org/wiki/2018" TargetMode="External"/><Relationship Id="rId67" Type="http://schemas.openxmlformats.org/officeDocument/2006/relationships/hyperlink" Target="https://es.wikipedia.org/wiki/Frente_Nacional_(Colombia)" TargetMode="External"/><Relationship Id="rId103" Type="http://schemas.openxmlformats.org/officeDocument/2006/relationships/hyperlink" Target="https://es.wikipedia.org/w/index.php?title=Fernando_G%C3%B3mez_Fynn&amp;action=edit&amp;redlink=1" TargetMode="External"/><Relationship Id="rId108" Type="http://schemas.openxmlformats.org/officeDocument/2006/relationships/hyperlink" Target="https://es.wikipedia.org/wiki/Jorge_Luis_Ochoa" TargetMode="External"/><Relationship Id="rId116" Type="http://schemas.openxmlformats.org/officeDocument/2006/relationships/hyperlink" Target="https://es.wikipedia.org/wiki/Corte_Suprema_de_Justicia" TargetMode="External"/><Relationship Id="rId124" Type="http://schemas.openxmlformats.org/officeDocument/2006/relationships/hyperlink" Target="https://es.wikipedia.org/wiki/Presidencia_de_Colombia" TargetMode="External"/><Relationship Id="rId129" Type="http://schemas.openxmlformats.org/officeDocument/2006/relationships/hyperlink" Target="https://es.wikipedia.org/wiki/Sicario" TargetMode="External"/><Relationship Id="rId137" Type="http://schemas.openxmlformats.org/officeDocument/2006/relationships/hyperlink" Target="https://es.wikipedia.org/wiki/C%C3%A9sar_Gaviria" TargetMode="External"/><Relationship Id="rId20" Type="http://schemas.openxmlformats.org/officeDocument/2006/relationships/hyperlink" Target="https://es.wikipedia.org/wiki/Bucaramanga" TargetMode="External"/><Relationship Id="rId41" Type="http://schemas.openxmlformats.org/officeDocument/2006/relationships/hyperlink" Target="https://es.wikipedia.org/wiki/2008" TargetMode="External"/><Relationship Id="rId54" Type="http://schemas.openxmlformats.org/officeDocument/2006/relationships/hyperlink" Target="https://es.wikipedia.org/wiki/30_de_marzo" TargetMode="External"/><Relationship Id="rId62" Type="http://schemas.openxmlformats.org/officeDocument/2006/relationships/hyperlink" Target="https://es.wikipedia.org/wiki/Coche_bomba" TargetMode="External"/><Relationship Id="rId70" Type="http://schemas.openxmlformats.org/officeDocument/2006/relationships/hyperlink" Target="https://es.wikipedia.org/wiki/Alianza_Nacional_Popular" TargetMode="External"/><Relationship Id="rId75" Type="http://schemas.openxmlformats.org/officeDocument/2006/relationships/hyperlink" Target="https://es.wikipedia.org/wiki/1974" TargetMode="External"/><Relationship Id="rId83" Type="http://schemas.openxmlformats.org/officeDocument/2006/relationships/hyperlink" Target="https://es.wikipedia.org/w/index.php?title=Israel_Santamar%C3%ADa&amp;action=edit&amp;redlink=1" TargetMode="External"/><Relationship Id="rId88" Type="http://schemas.openxmlformats.org/officeDocument/2006/relationships/hyperlink" Target="https://es.wikipedia.org/wiki/Insurgente" TargetMode="External"/><Relationship Id="rId91" Type="http://schemas.openxmlformats.org/officeDocument/2006/relationships/hyperlink" Target="https://es.wikipedia.org/wiki/Antonio_Navarro_Wolff" TargetMode="External"/><Relationship Id="rId96" Type="http://schemas.openxmlformats.org/officeDocument/2006/relationships/hyperlink" Target="https://es.wikipedia.org/wiki/Confederaci%C3%B3n_de_Trabajadores_de_Colombia" TargetMode="External"/><Relationship Id="rId111" Type="http://schemas.openxmlformats.org/officeDocument/2006/relationships/hyperlink" Target="https://es.wikipedia.org/wiki/Antioquia" TargetMode="External"/><Relationship Id="rId132" Type="http://schemas.openxmlformats.org/officeDocument/2006/relationships/hyperlink" Target="https://es.wikipedia.org/wiki/%C3%81lvaro_G%C3%B3mez_Hurtado"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Ej%C3%A9rcito_de_Liberaci%C3%B3n_Nacional_(Colombia)" TargetMode="External"/><Relationship Id="rId15" Type="http://schemas.openxmlformats.org/officeDocument/2006/relationships/hyperlink" Target="https://es.wikipedia.org/wiki/Pecado_social" TargetMode="External"/><Relationship Id="rId23" Type="http://schemas.openxmlformats.org/officeDocument/2006/relationships/hyperlink" Target="https://es.wikipedia.org/wiki/%C3%81lvaro_Valencia_Tovar" TargetMode="External"/><Relationship Id="rId28" Type="http://schemas.openxmlformats.org/officeDocument/2006/relationships/hyperlink" Target="https://es.wikipedia.org/wiki/Ej%C3%A9rcito_Popular_de_Liberaci%C3%B3n_(Colombia)" TargetMode="External"/><Relationship Id="rId36" Type="http://schemas.openxmlformats.org/officeDocument/2006/relationships/hyperlink" Target="https://es.wikipedia.org/wiki/15_de_julio" TargetMode="External"/><Relationship Id="rId49" Type="http://schemas.openxmlformats.org/officeDocument/2006/relationships/hyperlink" Target="https://es.wikipedia.org/wiki/Ej%C3%A9rcito_Nacional_de_Colombia" TargetMode="External"/><Relationship Id="rId57" Type="http://schemas.openxmlformats.org/officeDocument/2006/relationships/hyperlink" Target="https://es.wikipedia.org/wiki/Di%C3%A1logos_de_paz_entre_el_gobierno_Santos_y_el_ELN" TargetMode="External"/><Relationship Id="rId106" Type="http://schemas.openxmlformats.org/officeDocument/2006/relationships/hyperlink" Target="https://es.wikipedia.org/wiki/Fabio_Ochoa_V%C3%A1squez" TargetMode="External"/><Relationship Id="rId114" Type="http://schemas.openxmlformats.org/officeDocument/2006/relationships/hyperlink" Target="https://es.wikipedia.org/wiki/Plaza_de_Bol%C3%ADvar" TargetMode="External"/><Relationship Id="rId119" Type="http://schemas.openxmlformats.org/officeDocument/2006/relationships/hyperlink" Target="https://es.wikipedia.org/wiki/Virgilio_Barco" TargetMode="External"/><Relationship Id="rId127" Type="http://schemas.openxmlformats.org/officeDocument/2006/relationships/hyperlink" Target="https://es.wikipedia.org/wiki/Bogot%C3%A1" TargetMode="External"/><Relationship Id="rId10" Type="http://schemas.openxmlformats.org/officeDocument/2006/relationships/hyperlink" Target="https://es.wikipedia.org/w/index.php?title=Movimiento_Obrero_Estudiantil_y_Campesino&amp;action=edit&amp;redlink=1" TargetMode="External"/><Relationship Id="rId31" Type="http://schemas.openxmlformats.org/officeDocument/2006/relationships/hyperlink" Target="https://es.wikipedia.org/wiki/M-19" TargetMode="External"/><Relationship Id="rId44" Type="http://schemas.openxmlformats.org/officeDocument/2006/relationships/hyperlink" Target="https://es.wikipedia.org/wiki/Piedad_C%C3%B3rdoba" TargetMode="External"/><Relationship Id="rId52" Type="http://schemas.openxmlformats.org/officeDocument/2006/relationships/hyperlink" Target="https://es.wikipedia.org/wiki/Latinoam%C3%A9rica" TargetMode="External"/><Relationship Id="rId60" Type="http://schemas.openxmlformats.org/officeDocument/2006/relationships/hyperlink" Target="https://es.wikipedia.org/wiki/2022" TargetMode="External"/><Relationship Id="rId65" Type="http://schemas.openxmlformats.org/officeDocument/2006/relationships/hyperlink" Target="https://es.wikipedia.org/wiki/Gustavo_Rojas_Pinilla" TargetMode="External"/><Relationship Id="rId73" Type="http://schemas.openxmlformats.org/officeDocument/2006/relationships/hyperlink" Target="https://es.wikipedia.org/wiki/Misael_Pastrana" TargetMode="External"/><Relationship Id="rId78" Type="http://schemas.openxmlformats.org/officeDocument/2006/relationships/hyperlink" Target="https://es.wikipedia.org/wiki/Jaime_Bateman_Cay%C3%B3n" TargetMode="External"/><Relationship Id="rId81" Type="http://schemas.openxmlformats.org/officeDocument/2006/relationships/hyperlink" Target="https://es.wikipedia.org/wiki/Luis_Otero_Cifuentes" TargetMode="External"/><Relationship Id="rId86" Type="http://schemas.openxmlformats.org/officeDocument/2006/relationships/hyperlink" Target="https://es.wikipedia.org/w/index.php?title=Sebasti%C3%A1n_Aricapa&amp;action=edit&amp;redlink=1" TargetMode="External"/><Relationship Id="rId94" Type="http://schemas.openxmlformats.org/officeDocument/2006/relationships/hyperlink" Target="https://es.wikipedia.org/wiki/Quinta_de_Bol%C3%ADvar" TargetMode="External"/><Relationship Id="rId99" Type="http://schemas.openxmlformats.org/officeDocument/2006/relationships/hyperlink" Target="https://es.wikipedia.org/wiki/Usaqu%C3%A9n" TargetMode="External"/><Relationship Id="rId101" Type="http://schemas.openxmlformats.org/officeDocument/2006/relationships/hyperlink" Target="https://es.wikipedia.org/wiki/Toma_de_la_embajada_de_la_Rep%C3%BAblica_Dominicana" TargetMode="External"/><Relationship Id="rId122" Type="http://schemas.openxmlformats.org/officeDocument/2006/relationships/hyperlink" Target="https://es.wikipedia.org/wiki/Polo_Democr%C3%A1tico_Alternativo" TargetMode="External"/><Relationship Id="rId130" Type="http://schemas.openxmlformats.org/officeDocument/2006/relationships/hyperlink" Target="https://es.wikipedia.org/wiki/Departamento_Administrativo_de_Seguridad" TargetMode="External"/><Relationship Id="rId135" Type="http://schemas.openxmlformats.org/officeDocument/2006/relationships/hyperlink" Target="https://es.wikipedia.org/wiki/Asamblea_Nacional_Constituyente" TargetMode="External"/><Relationship Id="rId4" Type="http://schemas.openxmlformats.org/officeDocument/2006/relationships/webSettings" Target="webSettings.xml"/><Relationship Id="rId9" Type="http://schemas.openxmlformats.org/officeDocument/2006/relationships/hyperlink" Target="https://es.wikipedia.org/w/index.php?title=Juventudes_del_Movimiento_Revolucionario_Liberal&amp;action=edit&amp;redlink=1" TargetMode="External"/><Relationship Id="rId13" Type="http://schemas.openxmlformats.org/officeDocument/2006/relationships/hyperlink" Target="https://es.wikipedia.org/wiki/Espiritualidad" TargetMode="External"/><Relationship Id="rId18" Type="http://schemas.openxmlformats.org/officeDocument/2006/relationships/hyperlink" Target="https://es.wikipedia.org/w/index.php?title=Toma_de_Papayal&amp;action=edit&amp;redlink=1" TargetMode="External"/><Relationship Id="rId39" Type="http://schemas.openxmlformats.org/officeDocument/2006/relationships/hyperlink" Target="https://es.wikipedia.org/wiki/18_de_marzo" TargetMode="External"/><Relationship Id="rId109" Type="http://schemas.openxmlformats.org/officeDocument/2006/relationships/hyperlink" Target="https://es.wikipedia.org/wiki/Cartel_de_Medell%C3%ADn" TargetMode="External"/><Relationship Id="rId34" Type="http://schemas.openxmlformats.org/officeDocument/2006/relationships/hyperlink" Target="https://es.wikipedia.org/wiki/Maguncia" TargetMode="External"/><Relationship Id="rId50" Type="http://schemas.openxmlformats.org/officeDocument/2006/relationships/hyperlink" Target="https://es.wikipedia.org/wiki/Camilo_Torres_Restrepo" TargetMode="External"/><Relationship Id="rId55" Type="http://schemas.openxmlformats.org/officeDocument/2006/relationships/hyperlink" Target="https://es.wikipedia.org/wiki/Iv%C3%A1n_Duque_M%C3%A1rquez" TargetMode="External"/><Relationship Id="rId76" Type="http://schemas.openxmlformats.org/officeDocument/2006/relationships/hyperlink" Target="https://es.wikipedia.org/wiki/Elecciones_presidenciales_de_Colombia_de_1970" TargetMode="External"/><Relationship Id="rId97" Type="http://schemas.openxmlformats.org/officeDocument/2006/relationships/hyperlink" Target="https://es.wikipedia.org/wiki/Bogot%C3%A1" TargetMode="External"/><Relationship Id="rId104" Type="http://schemas.openxmlformats.org/officeDocument/2006/relationships/hyperlink" Target="https://es.wikipedia.org/wiki/Cuba" TargetMode="External"/><Relationship Id="rId120" Type="http://schemas.openxmlformats.org/officeDocument/2006/relationships/hyperlink" Target="https://es.wikipedia.org/wiki/Constituci%C3%B3n_de_Colombia_de_1991" TargetMode="External"/><Relationship Id="rId125" Type="http://schemas.openxmlformats.org/officeDocument/2006/relationships/hyperlink" Target="https://es.wikipedia.org/wiki/26_de_abril" TargetMode="External"/><Relationship Id="rId7" Type="http://schemas.openxmlformats.org/officeDocument/2006/relationships/hyperlink" Target="https://es.wikipedia.org/wiki/Fabio_V%C3%A1squez_Casta%C3%B1o" TargetMode="External"/><Relationship Id="rId71" Type="http://schemas.openxmlformats.org/officeDocument/2006/relationships/hyperlink" Target="https://es.wikipedia.org/wiki/1970" TargetMode="External"/><Relationship Id="rId92" Type="http://schemas.openxmlformats.org/officeDocument/2006/relationships/hyperlink" Target="https://es.wikipedia.org/wiki/Robo_de_la_espada_de_Bol%C3%ADvar" TargetMode="External"/><Relationship Id="rId2" Type="http://schemas.openxmlformats.org/officeDocument/2006/relationships/styles" Target="styles.xml"/><Relationship Id="rId29" Type="http://schemas.openxmlformats.org/officeDocument/2006/relationships/hyperlink" Target="https://es.wikipedia.org/wiki/Fuerzas_Armadas_Revolucionarias_de_Colombia" TargetMode="External"/><Relationship Id="rId24" Type="http://schemas.openxmlformats.org/officeDocument/2006/relationships/hyperlink" Target="https://es.wikipedia.org/wiki/1982" TargetMode="External"/><Relationship Id="rId40" Type="http://schemas.openxmlformats.org/officeDocument/2006/relationships/hyperlink" Target="https://es.wikipedia.org/wiki/1999" TargetMode="External"/><Relationship Id="rId45" Type="http://schemas.openxmlformats.org/officeDocument/2006/relationships/hyperlink" Target="https://es.wikipedia.org/wiki/Ecuador" TargetMode="External"/><Relationship Id="rId66" Type="http://schemas.openxmlformats.org/officeDocument/2006/relationships/hyperlink" Target="https://es.wikipedia.org/wiki/Laureano_G%C3%B3mez" TargetMode="External"/><Relationship Id="rId87" Type="http://schemas.openxmlformats.org/officeDocument/2006/relationships/hyperlink" Target="https://es.wikipedia.org/wiki/Guerrillera" TargetMode="External"/><Relationship Id="rId110" Type="http://schemas.openxmlformats.org/officeDocument/2006/relationships/hyperlink" Target="https://es.wikipedia.org/wiki/Muerte_a_Secuestradores" TargetMode="External"/><Relationship Id="rId115" Type="http://schemas.openxmlformats.org/officeDocument/2006/relationships/hyperlink" Target="https://es.wikipedia.org/wiki/Bogot%C3%A1" TargetMode="External"/><Relationship Id="rId131" Type="http://schemas.openxmlformats.org/officeDocument/2006/relationships/hyperlink" Target="https://es.wikipedia.org/wiki/C%C3%A9sar_Gaviria_Trujillo" TargetMode="External"/><Relationship Id="rId136" Type="http://schemas.openxmlformats.org/officeDocument/2006/relationships/hyperlink" Target="https://es.wikipedia.org/wiki/Constituci%C3%B3n_de_1991_(Colombia)" TargetMode="External"/><Relationship Id="rId61" Type="http://schemas.openxmlformats.org/officeDocument/2006/relationships/hyperlink" Target="https://es.wikipedia.org/wiki/Atentado_contra_la_escuela_de_polic%C3%ADa_General_Santander" TargetMode="External"/><Relationship Id="rId82" Type="http://schemas.openxmlformats.org/officeDocument/2006/relationships/hyperlink" Target="https://es.wikipedia.org/wiki/Carlos_Toledo_Plata" TargetMode="External"/><Relationship Id="rId19" Type="http://schemas.openxmlformats.org/officeDocument/2006/relationships/hyperlink" Target="https://es.wikipedia.org/wiki/3_de_julio" TargetMode="External"/><Relationship Id="rId14" Type="http://schemas.openxmlformats.org/officeDocument/2006/relationships/hyperlink" Target="https://es.wikipedia.org/wiki/Dios" TargetMode="External"/><Relationship Id="rId30" Type="http://schemas.openxmlformats.org/officeDocument/2006/relationships/hyperlink" Target="https://es.wikipedia.org/w/index.php?title=Coordinadora_Nacional_Guerrillera&amp;action=edit&amp;redlink=1" TargetMode="External"/><Relationship Id="rId35" Type="http://schemas.openxmlformats.org/officeDocument/2006/relationships/hyperlink" Target="https://es.wikipedia.org/wiki/Alemania" TargetMode="External"/><Relationship Id="rId56" Type="http://schemas.openxmlformats.org/officeDocument/2006/relationships/hyperlink" Target="https://es.wikipedia.org/wiki/ONU" TargetMode="External"/><Relationship Id="rId77" Type="http://schemas.openxmlformats.org/officeDocument/2006/relationships/hyperlink" Target="https://es.wikipedia.org/wiki/ANAPO" TargetMode="External"/><Relationship Id="rId100" Type="http://schemas.openxmlformats.org/officeDocument/2006/relationships/hyperlink" Target="https://es.wikipedia.org/wiki/Bogot%C3%A1" TargetMode="External"/><Relationship Id="rId105" Type="http://schemas.openxmlformats.org/officeDocument/2006/relationships/hyperlink" Target="https://es.wikipedia.org/wiki/1981" TargetMode="External"/><Relationship Id="rId126" Type="http://schemas.openxmlformats.org/officeDocument/2006/relationships/hyperlink" Target="https://es.wikipedia.org/wiki/199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6372</Words>
  <Characters>35050</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prodesk</dc:creator>
  <cp:keywords/>
  <dc:description/>
  <cp:lastModifiedBy>prodesk</cp:lastModifiedBy>
  <cp:revision>7</cp:revision>
  <dcterms:created xsi:type="dcterms:W3CDTF">2019-09-17T21:26:00Z</dcterms:created>
  <dcterms:modified xsi:type="dcterms:W3CDTF">2019-09-17T22:10:00Z</dcterms:modified>
</cp:coreProperties>
</file>