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506D8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文件系统章节</w:t>
      </w:r>
    </w:p>
    <w:p w14:paraId="06E44139">
      <w:pPr>
        <w:jc w:val="center"/>
        <w:rPr>
          <w:rFonts w:hint="eastAsia"/>
          <w:b/>
          <w:bCs/>
          <w:sz w:val="28"/>
          <w:szCs w:val="32"/>
        </w:rPr>
      </w:pPr>
      <w:r>
        <w:drawing>
          <wp:inline distT="0" distB="0" distL="0" distR="0">
            <wp:extent cx="5210175" cy="8006080"/>
            <wp:effectExtent l="0" t="0" r="0" b="4445"/>
            <wp:docPr id="2209295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29555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6"/>
                    <a:stretch>
                      <a:fillRect/>
                    </a:stretch>
                  </pic:blipFill>
                  <pic:spPr>
                    <a:xfrm>
                      <a:off x="0" y="0"/>
                      <a:ext cx="5213701" cy="8012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43195" cy="3926840"/>
            <wp:effectExtent l="0" t="0" r="5080" b="6985"/>
            <wp:docPr id="128907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606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" t="-1598" r="8612" b="53316"/>
                    <a:stretch>
                      <a:fillRect/>
                    </a:stretch>
                  </pic:blipFill>
                  <pic:spPr>
                    <a:xfrm>
                      <a:off x="0" y="0"/>
                      <a:ext cx="5257643" cy="393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D662">
      <w:pPr>
        <w:rPr>
          <w:rFonts w:hint="eastAsia"/>
        </w:rPr>
      </w:pPr>
    </w:p>
    <w:p w14:paraId="3A0622D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BE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2026-06-05T02:20:33Z</dcterms:created>
  <dc:creator>59718</dc:creator>
  <cp:lastModifiedBy>宣丽娜</cp:lastModifiedBy>
  <dcterms:modified xsi:type="dcterms:W3CDTF">2026-06-05T02:20:46Z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eyJoZGlkIjoiZjFmZWIzNDg2MmIzZjExOTIzMmViNTBmYTMwYTk0ZWYiLCJ1c2VySWQiOiIxNjYxNTI1MjgxIn0=</vt:lpwstr>
  </property>
  <property fmtid="{D5CDD505-2E9C-101B-9397-08002B2CF9AE}" pid="4" name="ICV">
    <vt:lpwstr>478699C4B73F4712A9CDCB39BB35C432_12</vt:lpwstr>
  </property>
</Properties>
</file>