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735A" w14:textId="77777777" w:rsidR="0056057E" w:rsidRDefault="00000000">
      <w:pPr>
        <w:jc w:val="center"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/>
          <w:b/>
          <w:bCs/>
          <w:sz w:val="24"/>
          <w:szCs w:val="28"/>
        </w:rPr>
        <w:t>虚拟存储器</w:t>
      </w:r>
    </w:p>
    <w:p w14:paraId="0B1B25EE" w14:textId="77777777" w:rsidR="0056057E" w:rsidRDefault="00000000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47B7407" wp14:editId="0F1EDEED">
            <wp:extent cx="5274310" cy="7477760"/>
            <wp:effectExtent l="0" t="0" r="2540" b="8890"/>
            <wp:docPr id="1653490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0026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D3F5" w14:textId="77777777" w:rsidR="0056057E" w:rsidRDefault="00000000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hint="eastAsia"/>
          <w:noProof/>
        </w:rPr>
        <w:drawing>
          <wp:inline distT="0" distB="0" distL="0" distR="0" wp14:anchorId="2E5AEE49" wp14:editId="7174253B">
            <wp:extent cx="5274310" cy="687705"/>
            <wp:effectExtent l="0" t="0" r="2540" b="0"/>
            <wp:docPr id="21270511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1142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23633" w14:textId="77777777" w:rsidR="0056057E" w:rsidRDefault="00000000">
      <w:pPr>
        <w:ind w:firstLine="420"/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</w:pPr>
      <w:r>
        <w:rPr>
          <w:rFonts w:ascii="Times" w:eastAsia="宋体" w:hAnsi="Times" w:cs="Times New Roman" w:hint="eastAsia"/>
          <w:kern w:val="0"/>
          <w:sz w:val="24"/>
          <w:szCs w:val="20"/>
          <w:lang w:val="zh-CN"/>
          <w14:ligatures w14:val="none"/>
        </w:rPr>
        <w:lastRenderedPageBreak/>
        <w:t>答：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在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Linux x86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体系结构中，缺页异常是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14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号异常。较新内核中缺页中断服务程序入口位于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arch/x86/mm/fault.c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，入口函数为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exc_page_fault()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，旧版本中常见函数名为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do_page_fault()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。缺页发生后，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CPU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将导致缺页的线性地址保存到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CR2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寄存器，并给出错误码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error_code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。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exc_page_fault()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首先读取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CR2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得到缺页地址，然后调用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handle_page_fault()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。</w:t>
      </w:r>
    </w:p>
    <w:p w14:paraId="7215EDFC" w14:textId="77777777" w:rsidR="0056057E" w:rsidRDefault="00000000">
      <w:pPr>
        <w:ind w:firstLine="420"/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</w:pP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handle_page_fault()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根据缺页地址判断异常发生在用户空间还是内核空间。若发生在用户空间，则调用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do_user_addr_fault()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，该函数查找缺页地址所在的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VMA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，检查访问权限；若地址非法或权限错误，则</w:t>
      </w:r>
      <w:proofErr w:type="gramStart"/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向进程</w:t>
      </w:r>
      <w:proofErr w:type="gramEnd"/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发送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SIGSEGV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或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SIGBUS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；若地址合法，则调用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handle_mm_fault()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分配物理页、调入页面、处理写时复制并建立页表，最后返回用户</w:t>
      </w:r>
      <w:proofErr w:type="gramStart"/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态重新</w:t>
      </w:r>
      <w:proofErr w:type="gramEnd"/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执行发生缺页的指令。若缺页发生在内核空间，则调用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do_kern_addr_fault()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，若能在异常表中找到修正地址则进行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fixup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，否则说明是内核错误，进入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oops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或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 xml:space="preserve"> panic </w:t>
      </w:r>
      <w:r>
        <w:rPr>
          <w:rFonts w:ascii="Times" w:eastAsia="宋体" w:hAnsi="Times" w:cs="Times New Roman"/>
          <w:kern w:val="0"/>
          <w:sz w:val="24"/>
          <w:szCs w:val="20"/>
          <w:lang w:val="zh-CN"/>
          <w14:ligatures w14:val="none"/>
        </w:rPr>
        <w:t>处理。</w:t>
      </w:r>
    </w:p>
    <w:p w14:paraId="4E57C3DF" w14:textId="77777777" w:rsidR="0056057E" w:rsidRDefault="00000000">
      <w:pPr>
        <w:widowControl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br w:type="page"/>
      </w:r>
    </w:p>
    <w:p w14:paraId="18022E70" w14:textId="77777777" w:rsidR="0056057E" w:rsidRDefault="00000000">
      <w:pPr>
        <w:jc w:val="center"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/>
          <w:b/>
          <w:bCs/>
          <w:sz w:val="24"/>
          <w:szCs w:val="28"/>
        </w:rPr>
        <w:lastRenderedPageBreak/>
        <w:t>设备管理章节</w:t>
      </w:r>
    </w:p>
    <w:p w14:paraId="26BC2BCC" w14:textId="77777777" w:rsidR="0056057E" w:rsidRDefault="00000000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0FC549EA" wp14:editId="1EB144B1">
            <wp:extent cx="5274310" cy="7475855"/>
            <wp:effectExtent l="0" t="0" r="2540" b="0"/>
            <wp:docPr id="9001438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43816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F1ED" w14:textId="77777777" w:rsidR="0056057E" w:rsidRDefault="00000000">
      <w:pPr>
        <w:widowControl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br w:type="page"/>
      </w:r>
    </w:p>
    <w:p w14:paraId="5295C925" w14:textId="77777777" w:rsidR="0056057E" w:rsidRDefault="00000000">
      <w:pPr>
        <w:rPr>
          <w:rFonts w:hint="eastAsia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lastRenderedPageBreak/>
        <w:t>5.</w:t>
      </w:r>
      <w:r>
        <w:t xml:space="preserve"> </w:t>
      </w:r>
    </w:p>
    <w:p w14:paraId="5752652F" w14:textId="77777777" w:rsidR="0056057E" w:rsidRDefault="0000000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>device/</w:t>
      </w:r>
      <w:r>
        <w:rPr>
          <w:rFonts w:ascii="宋体" w:eastAsia="宋体" w:hAnsi="宋体"/>
          <w:sz w:val="24"/>
          <w:szCs w:val="28"/>
        </w:rPr>
        <w:br/>
        <w:t xml:space="preserve">├── exp1/task1/ 字符设备驱动 </w:t>
      </w:r>
      <w:proofErr w:type="spellStart"/>
      <w:r>
        <w:rPr>
          <w:rFonts w:ascii="宋体" w:eastAsia="宋体" w:hAnsi="宋体"/>
          <w:sz w:val="24"/>
          <w:szCs w:val="28"/>
        </w:rPr>
        <w:t>GlobalCharDev</w:t>
      </w:r>
      <w:proofErr w:type="spellEnd"/>
      <w:r>
        <w:rPr>
          <w:rFonts w:ascii="宋体" w:eastAsia="宋体" w:hAnsi="宋体"/>
          <w:sz w:val="24"/>
          <w:szCs w:val="28"/>
        </w:rPr>
        <w:br/>
        <w:t xml:space="preserve">└── exp2/task1/ </w:t>
      </w:r>
      <w:proofErr w:type="gramStart"/>
      <w:r>
        <w:rPr>
          <w:rFonts w:ascii="宋体" w:eastAsia="宋体" w:hAnsi="宋体"/>
          <w:sz w:val="24"/>
          <w:szCs w:val="28"/>
        </w:rPr>
        <w:t>块设备</w:t>
      </w:r>
      <w:proofErr w:type="gramEnd"/>
      <w:r>
        <w:rPr>
          <w:rFonts w:ascii="宋体" w:eastAsia="宋体" w:hAnsi="宋体"/>
          <w:sz w:val="24"/>
          <w:szCs w:val="28"/>
        </w:rPr>
        <w:t xml:space="preserve">驱动 </w:t>
      </w:r>
      <w:proofErr w:type="spellStart"/>
      <w:r>
        <w:rPr>
          <w:rFonts w:ascii="宋体" w:eastAsia="宋体" w:hAnsi="宋体"/>
          <w:sz w:val="24"/>
          <w:szCs w:val="28"/>
        </w:rPr>
        <w:t>ramblock</w:t>
      </w:r>
      <w:proofErr w:type="spellEnd"/>
    </w:p>
    <w:p w14:paraId="0F00A6A0" w14:textId="77777777" w:rsidR="0056057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1A4F400" wp14:editId="0031523C">
            <wp:extent cx="5251450" cy="3594735"/>
            <wp:effectExtent l="0" t="0" r="6350" b="5715"/>
            <wp:docPr id="488375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7535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13117" t="14232" r="24530" b="17475"/>
                    <a:stretch>
                      <a:fillRect/>
                    </a:stretch>
                  </pic:blipFill>
                  <pic:spPr>
                    <a:xfrm>
                      <a:off x="0" y="0"/>
                      <a:ext cx="5277147" cy="36122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F7B2" w14:textId="77777777" w:rsidR="00044D0D" w:rsidRDefault="00044D0D">
      <w:pPr>
        <w:widowControl/>
        <w:spacing w:after="0" w:line="240" w:lineRule="auto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br w:type="page"/>
      </w:r>
    </w:p>
    <w:p w14:paraId="270506D8" w14:textId="0EF19FA3" w:rsidR="0056057E" w:rsidRDefault="00000000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文件系统章节</w:t>
      </w:r>
    </w:p>
    <w:p w14:paraId="06E44139" w14:textId="3FAB4276" w:rsidR="0056057E" w:rsidRDefault="00044D0D">
      <w:pPr>
        <w:jc w:val="center"/>
        <w:rPr>
          <w:rFonts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037A79B5" wp14:editId="078D70A8">
            <wp:extent cx="5210175" cy="8006708"/>
            <wp:effectExtent l="0" t="0" r="0" b="0"/>
            <wp:docPr id="220929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01" cy="801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BC23D" wp14:editId="3C7C4C71">
            <wp:extent cx="5243513" cy="3927086"/>
            <wp:effectExtent l="0" t="0" r="0" b="0"/>
            <wp:docPr id="128907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t="-1598" r="8612" b="53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643" cy="393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6D662" w14:textId="77777777" w:rsidR="0056057E" w:rsidRDefault="0056057E">
      <w:pPr>
        <w:rPr>
          <w:rFonts w:hint="eastAsia"/>
        </w:rPr>
      </w:pPr>
    </w:p>
    <w:sectPr w:rsidR="005605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7C16C" w14:textId="77777777" w:rsidR="00B90FD8" w:rsidRDefault="00B90FD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5E3935D" w14:textId="77777777" w:rsidR="00B90FD8" w:rsidRDefault="00B90FD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AA4EE" w14:textId="77777777" w:rsidR="00B90FD8" w:rsidRDefault="00B90FD8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B65A288" w14:textId="77777777" w:rsidR="00B90FD8" w:rsidRDefault="00B90FD8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4B3"/>
    <w:rsid w:val="00044D0D"/>
    <w:rsid w:val="000854E4"/>
    <w:rsid w:val="00274B2D"/>
    <w:rsid w:val="0056057E"/>
    <w:rsid w:val="006B60E2"/>
    <w:rsid w:val="00740B16"/>
    <w:rsid w:val="009854B3"/>
    <w:rsid w:val="00AC5DD2"/>
    <w:rsid w:val="00B90FD8"/>
    <w:rsid w:val="00BC283E"/>
    <w:rsid w:val="00BD35BD"/>
    <w:rsid w:val="00E801A8"/>
    <w:rsid w:val="00EC4365"/>
    <w:rsid w:val="00EF5B89"/>
    <w:rsid w:val="7E80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44BAF"/>
  <w15:docId w15:val="{1900BC7C-6EC2-44AF-8E48-996EBA9A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b">
    <w:name w:val="章名"/>
    <w:basedOn w:val="1"/>
    <w:link w:val="ac"/>
    <w:autoRedefine/>
    <w:qFormat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c">
    <w:name w:val="章名 字符"/>
    <w:basedOn w:val="10"/>
    <w:link w:val="ab"/>
    <w:qFormat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d">
    <w:name w:val="节名"/>
    <w:basedOn w:val="a"/>
    <w:link w:val="ae"/>
    <w:autoRedefine/>
    <w:qFormat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e">
    <w:name w:val="节名 字符"/>
    <w:basedOn w:val="a0"/>
    <w:link w:val="ad"/>
    <w:qFormat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f">
    <w:name w:val="参考文献"/>
    <w:link w:val="af0"/>
    <w:autoRedefine/>
    <w:qFormat/>
    <w:pPr>
      <w:shd w:val="clear" w:color="auto" w:fill="FFFFFF"/>
      <w:spacing w:before="360" w:after="240"/>
      <w:jc w:val="center"/>
      <w:outlineLvl w:val="1"/>
    </w:pPr>
    <w:rPr>
      <w:rFonts w:ascii="Segoe UI" w:eastAsia="黑体" w:hAnsi="Segoe UI" w:cs="Segoe UI"/>
      <w:b/>
      <w:bCs/>
      <w:color w:val="000000"/>
      <w:sz w:val="32"/>
      <w:szCs w:val="30"/>
    </w:rPr>
  </w:style>
  <w:style w:type="character" w:customStyle="1" w:styleId="af0">
    <w:name w:val="参考文献 字符"/>
    <w:basedOn w:val="a0"/>
    <w:link w:val="af"/>
    <w:qFormat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1">
    <w:name w:val="Quote"/>
    <w:basedOn w:val="a"/>
    <w:next w:val="a"/>
    <w:link w:val="af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0"/>
    <w:link w:val="af4"/>
    <w:uiPriority w:val="30"/>
    <w:qFormat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235</Words>
  <Characters>409</Characters>
  <Application>Microsoft Office Word</Application>
  <DocSecurity>0</DocSecurity>
  <Lines>18</Lines>
  <Paragraphs>9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 x</dc:creator>
  <cp:lastModifiedBy>ln x</cp:lastModifiedBy>
  <cp:revision>3</cp:revision>
  <dcterms:created xsi:type="dcterms:W3CDTF">2026-05-24T06:49:00Z</dcterms:created>
  <dcterms:modified xsi:type="dcterms:W3CDTF">2026-05-29T13:35:00Z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7C3F3856048C4DC5A4795D0C13B2DAF9_12</vt:lpwstr>
  </property>
</Properties>
</file>