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1736" w14:textId="77777777" w:rsidR="00D51B22" w:rsidRPr="00D51B22" w:rsidRDefault="00D51B22" w:rsidP="00D51B22">
      <w:pPr>
        <w:rPr>
          <w:b/>
          <w:bCs/>
        </w:rPr>
      </w:pPr>
      <w:r w:rsidRPr="00D51B22">
        <w:rPr>
          <w:b/>
          <w:bCs/>
        </w:rPr>
        <w:t>Architecting a Secure, AI-Driven College Management System: Integrating LLMs with Role-Based Access Control</w:t>
      </w:r>
    </w:p>
    <w:p w14:paraId="44904377" w14:textId="77777777" w:rsidR="00D51B22" w:rsidRPr="00D51B22" w:rsidRDefault="00D51B22" w:rsidP="00D51B22">
      <w:proofErr w:type="spellStart"/>
      <w:r w:rsidRPr="00D51B22">
        <w:rPr>
          <w:b/>
          <w:bCs/>
        </w:rPr>
        <w:t>Kabilan</w:t>
      </w:r>
      <w:proofErr w:type="spellEnd"/>
      <w:r w:rsidRPr="00D51B22">
        <w:rPr>
          <w:b/>
          <w:bCs/>
        </w:rPr>
        <w:t xml:space="preserve"> S </w:t>
      </w:r>
      <w:proofErr w:type="spellStart"/>
      <w:r w:rsidRPr="00D51B22">
        <w:rPr>
          <w:b/>
          <w:bCs/>
        </w:rPr>
        <w:t>S</w:t>
      </w:r>
      <w:proofErr w:type="spellEnd"/>
      <w:r w:rsidRPr="00D51B22">
        <w:t xml:space="preserve"> (Reg No.: 22TH0024), </w:t>
      </w:r>
      <w:r w:rsidRPr="00D51B22">
        <w:rPr>
          <w:b/>
          <w:bCs/>
        </w:rPr>
        <w:t>Logapriyan A</w:t>
      </w:r>
      <w:r w:rsidRPr="00D51B22">
        <w:t xml:space="preserve"> (Reg No.: 22TH0028), </w:t>
      </w:r>
      <w:r w:rsidRPr="00D51B22">
        <w:rPr>
          <w:b/>
          <w:bCs/>
        </w:rPr>
        <w:t>Rajesh R</w:t>
      </w:r>
      <w:r w:rsidRPr="00D51B22">
        <w:t xml:space="preserve"> (Reg No.: 22TH0043) </w:t>
      </w:r>
      <w:r w:rsidRPr="00D51B22">
        <w:rPr>
          <w:i/>
          <w:iCs/>
        </w:rPr>
        <w:t>Under the guidance of</w:t>
      </w:r>
      <w:r w:rsidRPr="00D51B22">
        <w:t xml:space="preserve"> </w:t>
      </w:r>
      <w:r w:rsidRPr="00D51B22">
        <w:rPr>
          <w:b/>
          <w:bCs/>
        </w:rPr>
        <w:t xml:space="preserve">Mrs. J. </w:t>
      </w:r>
      <w:proofErr w:type="spellStart"/>
      <w:r w:rsidRPr="00D51B22">
        <w:rPr>
          <w:b/>
          <w:bCs/>
        </w:rPr>
        <w:t>Veerendeswari</w:t>
      </w:r>
      <w:proofErr w:type="spellEnd"/>
      <w:r w:rsidRPr="00D51B22">
        <w:t xml:space="preserve"> </w:t>
      </w:r>
      <w:r w:rsidRPr="00D51B22">
        <w:rPr>
          <w:i/>
          <w:iCs/>
        </w:rPr>
        <w:t>Department of Information Technology</w:t>
      </w:r>
      <w:r w:rsidRPr="00D51B22">
        <w:t xml:space="preserve"> </w:t>
      </w:r>
      <w:r w:rsidRPr="00D51B22">
        <w:rPr>
          <w:i/>
          <w:iCs/>
        </w:rPr>
        <w:t>Rajiv Gandhi College of Engineering and Technology</w:t>
      </w:r>
      <w:r w:rsidRPr="00D51B22">
        <w:t xml:space="preserve"> </w:t>
      </w:r>
      <w:r w:rsidRPr="00D51B22">
        <w:rPr>
          <w:i/>
          <w:iCs/>
        </w:rPr>
        <w:t>Puducherry – 607403</w:t>
      </w:r>
    </w:p>
    <w:p w14:paraId="6D7905B1" w14:textId="77777777" w:rsidR="00D51B22" w:rsidRPr="00D51B22" w:rsidRDefault="00D51B22" w:rsidP="00D51B22">
      <w:pPr>
        <w:rPr>
          <w:b/>
          <w:bCs/>
        </w:rPr>
      </w:pPr>
      <w:r w:rsidRPr="00D51B22">
        <w:rPr>
          <w:b/>
          <w:bCs/>
        </w:rPr>
        <w:t>Abstract</w:t>
      </w:r>
    </w:p>
    <w:p w14:paraId="56DC52DB" w14:textId="77777777" w:rsidR="00D51B22" w:rsidRPr="00D51B22" w:rsidRDefault="00D51B22" w:rsidP="00D51B22">
      <w:r w:rsidRPr="00D51B22">
        <w:t>Traditional educational enterprise resource planning (ERP) systems suffer from fragmented data silos, manual administrative bottlenecks, and rigid access control mechanisms. While the integration of Artificial Intelligence (AI) offers a pathway to operational efficiency, deploying Large Language Models (LLMs) in institutional environments raises significant data privacy and internal security concerns. This paper presents the backend architecture of a novel College Management System (CMS) designed exclusively for administrative and faculty operations. The system securely integrates a multi-agent AI framework (AIRA) within a strict Role-Based Access Control (RBAC) layer. The proposed infrastructure automates complex administrative workflows—such as dynamic academic report generation, attendance tracking, and fee management—while ensuring that AI-generated database interactions are strictly bounded by user authorization levels. By decoupling the AI routing logic from the core transactional database and enforcing token-based security at the API level, this architecture provides a scalable, secure blueprint for modernizing institutional management without compromising sensitive departmental data.</w:t>
      </w:r>
    </w:p>
    <w:p w14:paraId="5D6389A0" w14:textId="77777777" w:rsidR="00D51B22" w:rsidRPr="00D51B22" w:rsidRDefault="00D51B22" w:rsidP="00D51B22">
      <w:r w:rsidRPr="00D51B22">
        <w:rPr>
          <w:b/>
          <w:bCs/>
        </w:rPr>
        <w:t>Keywords:</w:t>
      </w:r>
      <w:r w:rsidRPr="00D51B22">
        <w:t xml:space="preserve"> Enterprise Resource Planning (ERP), Smart Campus, Multi-Agent AI, Role-Based Access Control (RBAC), Automated Reporting, Database Security.</w:t>
      </w:r>
    </w:p>
    <w:p w14:paraId="4EA3B8CF" w14:textId="77777777" w:rsidR="00D51B22" w:rsidRPr="00D51B22" w:rsidRDefault="00D51B22" w:rsidP="00D51B22">
      <w:pPr>
        <w:rPr>
          <w:b/>
          <w:bCs/>
        </w:rPr>
      </w:pPr>
      <w:r w:rsidRPr="00D51B22">
        <w:rPr>
          <w:b/>
          <w:bCs/>
        </w:rPr>
        <w:t>1. Introduction</w:t>
      </w:r>
    </w:p>
    <w:p w14:paraId="79F5B670" w14:textId="77777777" w:rsidR="00D51B22" w:rsidRPr="00D51B22" w:rsidRDefault="00D51B22" w:rsidP="00D51B22">
      <w:r w:rsidRPr="00D51B22">
        <w:t>The modernization of higher education administration demands more than the digitization of physical records; it requires intelligent, automated systems capable of actively assisting faculty and institutional administrators. Current College Management Systems (CMS) typically rely on rigid, query-specific architectures that fail to provide real-time, context-aware insights, leaving faculty burdened with manual workflow bottlenecks such as calculating defaulters and compiling multi-departmental reports.</w:t>
      </w:r>
    </w:p>
    <w:p w14:paraId="6264CD56" w14:textId="77777777" w:rsidR="00D51B22" w:rsidRPr="00D51B22" w:rsidRDefault="00D51B22" w:rsidP="00D51B22">
      <w:r w:rsidRPr="00D51B22">
        <w:t xml:space="preserve">Recently, the adoption of Large Language Models (LLMs) has presented an opportunity to create "Smart Campuses" through natural language data querying. However, deploying these models in a secure enterprise environment introduces critical data privacy risks. If an AI agent has direct execution access to a centralized college database, it must be strictly governed to prevent unauthorized internal data access—for </w:t>
      </w:r>
      <w:r w:rsidRPr="00D51B22">
        <w:lastRenderedPageBreak/>
        <w:t>instance, a department staff member querying the confidential financial records restricted only to top-level administrators.</w:t>
      </w:r>
    </w:p>
    <w:p w14:paraId="502656C0" w14:textId="77777777" w:rsidR="00D51B22" w:rsidRPr="00D51B22" w:rsidRDefault="00D51B22" w:rsidP="00D51B22">
      <w:r w:rsidRPr="00D51B22">
        <w:t>To address these challenges, this paper introduces a novel backend architecture that integrates a context-aware multi-agent AI assistant, named AIRA (Artificial Intelligence Routing Agent), directly into a secure institutional ERP. The primary contribution of this work is a layered architectural blueprint that seamlessly combines automated administrative workflows with a robust Role-Based Access Control (RBAC) framework. By decoupling the AI prompt-engineering logic from the core SQL execution engine and enforcing strict authorization checks at the API layer, the proposed system ensures that AI-driven insights are highly efficient, accurate, and mathematically bounded by the user's security clearance.</w:t>
      </w:r>
    </w:p>
    <w:p w14:paraId="69DADCEA" w14:textId="77777777" w:rsidR="00D51B22" w:rsidRPr="00D51B22" w:rsidRDefault="00D51B22" w:rsidP="00D51B22">
      <w:pPr>
        <w:rPr>
          <w:b/>
          <w:bCs/>
        </w:rPr>
      </w:pPr>
      <w:r w:rsidRPr="00D51B22">
        <w:rPr>
          <w:b/>
          <w:bCs/>
        </w:rPr>
        <w:t>2. Literature Review</w:t>
      </w:r>
    </w:p>
    <w:p w14:paraId="0C59DCB2" w14:textId="77777777" w:rsidR="00D51B22" w:rsidRPr="00D51B22" w:rsidRDefault="00D51B22" w:rsidP="00D51B22">
      <w:r w:rsidRPr="00D51B22">
        <w:t>The transition from traditional academic record-keeping to intelligent institutional management involves multiple overlapping domains of research, primarily focusing on database accessibility, workflow automation, and enterprise security.</w:t>
      </w:r>
    </w:p>
    <w:p w14:paraId="6E744A6A" w14:textId="77777777" w:rsidR="00D51B22" w:rsidRPr="00D51B22" w:rsidRDefault="00D51B22" w:rsidP="00D51B22">
      <w:r w:rsidRPr="00D51B22">
        <w:rPr>
          <w:b/>
          <w:bCs/>
        </w:rPr>
        <w:t>2.1 Legacy ERPs vs. AI-Augmented Systems</w:t>
      </w:r>
      <w:r w:rsidRPr="00D51B22">
        <w:t xml:space="preserve"> Traditional College Management Systems (CMS) are fundamentally transactional. They rely on rigid, pre-defined Graphical User Interfaces (GUIs) where administrators must navigate complex menus and execute specific, hard-coded SQL queries to retrieve data. Recent literature highlights that this rigidity creates significant friction for non-technical faculty. In contrast, the integration of Natural Language Processing (NLP) and Large Language Models (LLMs) allows users to retrieve complex datasets through conversational prompts. However, while general-purpose AI models are highly capable of understanding intent, they often hallucinate table schemas or fail to generate accurate SQL when deployed in specialized institutional environments without proper context-bounding.</w:t>
      </w:r>
    </w:p>
    <w:p w14:paraId="7E57B5B9" w14:textId="77777777" w:rsidR="00D51B22" w:rsidRPr="00D51B22" w:rsidRDefault="00D51B22" w:rsidP="00D51B22">
      <w:r w:rsidRPr="00D51B22">
        <w:rPr>
          <w:b/>
          <w:bCs/>
        </w:rPr>
        <w:t>2.2 The Gap in Algorithmic Workflow Automation</w:t>
      </w:r>
      <w:r w:rsidRPr="00D51B22">
        <w:t xml:space="preserve"> Beyond data retrieval, a major limitation of existing educational enterprise systems is the lack of algorithmic workflow automation. Most current systems act simply as data repositories; when administrators need to calculate attendance defaulters across multiple departments, generate dynamic CGPA reports, or compile fee deficits, the data must typically be exported to third-party spreadsheet software (e.g., Microsoft Excel) for manual processing. Research in educational technology emphasizes the need for native backend automation engines capable of aggregating disparate academic data and dynamically generating structured, downloadable reports without human intervention.</w:t>
      </w:r>
    </w:p>
    <w:p w14:paraId="05E365BC" w14:textId="77777777" w:rsidR="00D51B22" w:rsidRPr="00D51B22" w:rsidRDefault="00D51B22" w:rsidP="00D51B22">
      <w:r w:rsidRPr="00D51B22">
        <w:rPr>
          <w:b/>
          <w:bCs/>
        </w:rPr>
        <w:t>2.3 LLM Security and Enterprise Data Privacy</w:t>
      </w:r>
      <w:r w:rsidRPr="00D51B22">
        <w:t xml:space="preserve"> The most critical barrier to adopting AI in institutional management is data security. Current research into enterprise LLM deployment frequently warns against "naive integration"—where an AI agent is given unrestricted read access to a centralized database. In a multi-departmental college </w:t>
      </w:r>
      <w:r w:rsidRPr="00D51B22">
        <w:lastRenderedPageBreak/>
        <w:t>environment, this creates severe internal vulnerabilities, such as prompt injection attacks or unauthorized privilege escalation (e.g., a junior staff member tricking the AI into revealing administrative financial data). To safely deploy AI, recent frameworks suggest implementing middleware security layers. However, there is a distinct gap in literature regarding the specific implementation of interceptor-pattern Role-Based Access Control (RBAC) that evaluates AI-generated queries against user authentication tokens before database execution. The proposed AIRA architecture seeks to fill this exact gap.</w:t>
      </w:r>
    </w:p>
    <w:p w14:paraId="7FC28395" w14:textId="77777777" w:rsidR="00D51B22" w:rsidRPr="00D51B22" w:rsidRDefault="00D51B22" w:rsidP="00D51B22">
      <w:pPr>
        <w:rPr>
          <w:b/>
          <w:bCs/>
        </w:rPr>
      </w:pPr>
      <w:r w:rsidRPr="00D51B22">
        <w:rPr>
          <w:b/>
          <w:bCs/>
        </w:rPr>
        <w:t>3. Proposed System Architecture</w:t>
      </w:r>
    </w:p>
    <w:p w14:paraId="643EE45C" w14:textId="77777777" w:rsidR="00D51B22" w:rsidRPr="00D51B22" w:rsidRDefault="00D51B22" w:rsidP="00D51B22">
      <w:r w:rsidRPr="00D51B22">
        <w:t>The proposed architecture is designed exclusively for institutional administrators and faculty, eliminating the student-facing attack surface entirely. The backend is structured as a pipeline, where every natural language request generated by a user passes through multiple validation and processing layers before interacting with the core transactional database. The lifecycle of a query through the AIRA (Artificial Intelligence Routing Agent) framework operates in the following sequential phases:</w:t>
      </w:r>
    </w:p>
    <w:p w14:paraId="5BCB99BA" w14:textId="77777777" w:rsidR="00D51B22" w:rsidRPr="00D51B22" w:rsidRDefault="00D51B22" w:rsidP="00D51B22">
      <w:r w:rsidRPr="00D51B22">
        <w:rPr>
          <w:b/>
          <w:bCs/>
        </w:rPr>
        <w:t>Phase 1: Secure API Gateway and Payload Reception</w:t>
      </w:r>
      <w:r w:rsidRPr="00D51B22">
        <w:t xml:space="preserve"> When a staff member or administrator submits a natural language query (e.g., "Show me the attendance deficit for the Computer Science department"), the frontend client transmits the request to a secure RESTful API endpoint. Accompanying this payload is an encrypted JSON Web Token (JWT) that contains the user's explicit role (Admin or Staff) and their departmental jurisdiction.</w:t>
      </w:r>
    </w:p>
    <w:p w14:paraId="2CD55B86" w14:textId="77777777" w:rsidR="00D51B22" w:rsidRPr="00D51B22" w:rsidRDefault="00D51B22" w:rsidP="00D51B22">
      <w:r w:rsidRPr="00D51B22">
        <w:rPr>
          <w:b/>
          <w:bCs/>
        </w:rPr>
        <w:t>Phase 2: The RBAC Interception Engine</w:t>
      </w:r>
      <w:r w:rsidRPr="00D51B22">
        <w:t xml:space="preserve"> Before the AI processes the prompt, the request hits the Role-Based Access Control (RBAC) middleware. This is the primary security perimeter. The interceptor decodes the JWT and maps the user's role against a rigid permission matrix. If a faculty member requests financial data strictly reserved for administrators, the middleware forcefully terminates the request and returns a 403 Forbidden status, ensuring the AI is never even invoked for unauthorized domains.</w:t>
      </w:r>
    </w:p>
    <w:p w14:paraId="1024ED30" w14:textId="77777777" w:rsidR="00D51B22" w:rsidRPr="00D51B22" w:rsidRDefault="00D51B22" w:rsidP="00D51B22">
      <w:r w:rsidRPr="00D51B22">
        <w:rPr>
          <w:b/>
          <w:bCs/>
        </w:rPr>
        <w:t>Phase 3: Context-Aware Prompt Injection</w:t>
      </w:r>
      <w:r w:rsidRPr="00D51B22">
        <w:t xml:space="preserve"> Once authorized, the natural language prompt is routed to the AIRA engine. Instead of exposing the entire database schema to the Large Language Model (LLM), the system utilizes a context-bounding mechanism. The backend dynamically retrieves only the SQL table schemas relevant to the authorized user's department and injects them into a highly structured system prompt. This drastically reduces the context window size and prevents the AI from hallucinating queries against non-existent or restricted tables.</w:t>
      </w:r>
    </w:p>
    <w:p w14:paraId="73AC052E" w14:textId="77777777" w:rsidR="00D51B22" w:rsidRPr="00D51B22" w:rsidRDefault="00D51B22" w:rsidP="00D51B22">
      <w:r w:rsidRPr="00D51B22">
        <w:rPr>
          <w:b/>
          <w:bCs/>
        </w:rPr>
        <w:t>Phase 4: LLM Processing and SQL Generation</w:t>
      </w:r>
      <w:r w:rsidRPr="00D51B22">
        <w:t xml:space="preserve"> The heavily contextualized prompt is processed by the underlying language model, which translates the human intent into a structured, syntactically correct SQL query. To prevent prompt-injection attacks from altering database states, the AI is mathematically restricted to generating SELECT </w:t>
      </w:r>
      <w:r w:rsidRPr="00D51B22">
        <w:lastRenderedPageBreak/>
        <w:t>queries, with all INSERT, UPDATE, or DELETE operations strictly routed through traditional, hard-coded administrative API endpoints.</w:t>
      </w:r>
    </w:p>
    <w:p w14:paraId="294F9F23" w14:textId="77777777" w:rsidR="00D51B22" w:rsidRPr="00D51B22" w:rsidRDefault="00D51B22" w:rsidP="00D51B22">
      <w:r w:rsidRPr="00D51B22">
        <w:rPr>
          <w:b/>
          <w:bCs/>
        </w:rPr>
        <w:t>Phase 5: Execution, Aggregation, and Automation</w:t>
      </w:r>
      <w:r w:rsidRPr="00D51B22">
        <w:t xml:space="preserve"> The generated SQL query is executed against the relational database. If the user's prompt requested a specific automated workflow—such as compiling a category-wise report or a CGPA list—the raw database output is intercepted by the </w:t>
      </w:r>
      <w:proofErr w:type="spellStart"/>
      <w:r w:rsidRPr="00D51B22">
        <w:t>backend's</w:t>
      </w:r>
      <w:proofErr w:type="spellEnd"/>
      <w:r w:rsidRPr="00D51B22">
        <w:t xml:space="preserve"> automation engine. This engine algorithmically processes the data arrays and utilizes server-side rendering libraries to dynamically generate a formatted PDF report, returning the downloadable file to the user alongside the AI's natural language summary.</w:t>
      </w:r>
    </w:p>
    <w:p w14:paraId="6E98CB11" w14:textId="77777777" w:rsidR="00D51B22" w:rsidRPr="00D51B22" w:rsidRDefault="00D51B22" w:rsidP="00D51B22">
      <w:r w:rsidRPr="00D51B22">
        <w:rPr>
          <w:i/>
          <w:iCs/>
        </w:rPr>
        <w:t xml:space="preserve">(Below is the </w:t>
      </w:r>
      <w:proofErr w:type="spellStart"/>
      <w:r w:rsidRPr="00D51B22">
        <w:rPr>
          <w:i/>
          <w:iCs/>
        </w:rPr>
        <w:t>PlantUML</w:t>
      </w:r>
      <w:proofErr w:type="spellEnd"/>
      <w:r w:rsidRPr="00D51B22">
        <w:rPr>
          <w:i/>
          <w:iCs/>
        </w:rPr>
        <w:t xml:space="preserve"> representation for Figure 1: System Architecture Data Flow)</w:t>
      </w:r>
    </w:p>
    <w:p w14:paraId="76B344B5" w14:textId="77777777" w:rsidR="00D51B22" w:rsidRPr="00D51B22" w:rsidRDefault="00D51B22" w:rsidP="00D51B22">
      <w:r w:rsidRPr="00D51B22">
        <w:t>Code snippet</w:t>
      </w:r>
    </w:p>
    <w:p w14:paraId="565FC592" w14:textId="77777777" w:rsidR="00D51B22" w:rsidRPr="00D51B22" w:rsidRDefault="00D51B22" w:rsidP="00D51B22">
      <w:r w:rsidRPr="00D51B22">
        <w:t>@startuml</w:t>
      </w:r>
    </w:p>
    <w:p w14:paraId="332B4895" w14:textId="77777777" w:rsidR="00D51B22" w:rsidRPr="00D51B22" w:rsidRDefault="00D51B22" w:rsidP="00D51B22">
      <w:proofErr w:type="gramStart"/>
      <w:r w:rsidRPr="00D51B22">
        <w:t>!theme</w:t>
      </w:r>
      <w:proofErr w:type="gramEnd"/>
      <w:r w:rsidRPr="00D51B22">
        <w:t xml:space="preserve"> plain</w:t>
      </w:r>
    </w:p>
    <w:p w14:paraId="1E8C4E1A" w14:textId="77777777" w:rsidR="00D51B22" w:rsidRPr="00D51B22" w:rsidRDefault="00D51B22" w:rsidP="00D51B22">
      <w:proofErr w:type="spellStart"/>
      <w:r w:rsidRPr="00D51B22">
        <w:t>skinparam</w:t>
      </w:r>
      <w:proofErr w:type="spellEnd"/>
      <w:r w:rsidRPr="00D51B22">
        <w:t xml:space="preserve"> </w:t>
      </w:r>
      <w:proofErr w:type="spellStart"/>
      <w:r w:rsidRPr="00D51B22">
        <w:t>componentStyle</w:t>
      </w:r>
      <w:proofErr w:type="spellEnd"/>
      <w:r w:rsidRPr="00D51B22">
        <w:t xml:space="preserve"> rectangle</w:t>
      </w:r>
    </w:p>
    <w:p w14:paraId="079D0A59" w14:textId="77777777" w:rsidR="00D51B22" w:rsidRPr="00D51B22" w:rsidRDefault="00D51B22" w:rsidP="00D51B22"/>
    <w:p w14:paraId="2EA2B613" w14:textId="77777777" w:rsidR="00D51B22" w:rsidRPr="00D51B22" w:rsidRDefault="00D51B22" w:rsidP="00D51B22">
      <w:r w:rsidRPr="00D51B22">
        <w:t>node "Frontend Client (Admin/Faculty)" as Client {</w:t>
      </w:r>
    </w:p>
    <w:p w14:paraId="332FC428" w14:textId="77777777" w:rsidR="00D51B22" w:rsidRPr="00D51B22" w:rsidRDefault="00D51B22" w:rsidP="00D51B22">
      <w:r w:rsidRPr="00D51B22">
        <w:t>}</w:t>
      </w:r>
    </w:p>
    <w:p w14:paraId="4A84F06C" w14:textId="77777777" w:rsidR="00D51B22" w:rsidRPr="00D51B22" w:rsidRDefault="00D51B22" w:rsidP="00D51B22"/>
    <w:p w14:paraId="69083A6C" w14:textId="77777777" w:rsidR="00D51B22" w:rsidRPr="00D51B22" w:rsidRDefault="00D51B22" w:rsidP="00D51B22">
      <w:r w:rsidRPr="00D51B22">
        <w:t>node "Backend Architecture" {</w:t>
      </w:r>
    </w:p>
    <w:p w14:paraId="7BB61D3E" w14:textId="77777777" w:rsidR="00D51B22" w:rsidRPr="00D51B22" w:rsidRDefault="00D51B22" w:rsidP="00D51B22">
      <w:r w:rsidRPr="00D51B22">
        <w:t xml:space="preserve">    component "RESTful API Gateway\</w:t>
      </w:r>
      <w:proofErr w:type="gramStart"/>
      <w:r w:rsidRPr="00D51B22">
        <w:t>n(</w:t>
      </w:r>
      <w:proofErr w:type="gramEnd"/>
      <w:r w:rsidRPr="00D51B22">
        <w:t>JWT Authentication)" as API</w:t>
      </w:r>
    </w:p>
    <w:p w14:paraId="148CD5D4" w14:textId="77777777" w:rsidR="00D51B22" w:rsidRPr="00D51B22" w:rsidRDefault="00D51B22" w:rsidP="00D51B22">
      <w:r w:rsidRPr="00D51B22">
        <w:t xml:space="preserve">    component "RBAC Interceptor Engine\</w:t>
      </w:r>
      <w:proofErr w:type="gramStart"/>
      <w:r w:rsidRPr="00D51B22">
        <w:t>n(</w:t>
      </w:r>
      <w:proofErr w:type="gramEnd"/>
      <w:r w:rsidRPr="00D51B22">
        <w:t>Role &amp; Dept Validation)" as RBAC</w:t>
      </w:r>
    </w:p>
    <w:p w14:paraId="79F3D4B1" w14:textId="77777777" w:rsidR="00D51B22" w:rsidRPr="00D51B22" w:rsidRDefault="00D51B22" w:rsidP="00D51B22">
      <w:r w:rsidRPr="00D51B22">
        <w:t xml:space="preserve">    component "AIRA Multi-Agent AI\</w:t>
      </w:r>
      <w:proofErr w:type="gramStart"/>
      <w:r w:rsidRPr="00D51B22">
        <w:t>n(</w:t>
      </w:r>
      <w:proofErr w:type="gramEnd"/>
      <w:r w:rsidRPr="00D51B22">
        <w:t>Context-Aware Prompting)" as AIRA</w:t>
      </w:r>
    </w:p>
    <w:p w14:paraId="1A3390BA" w14:textId="77777777" w:rsidR="00D51B22" w:rsidRPr="00D51B22" w:rsidRDefault="00D51B22" w:rsidP="00D51B22">
      <w:r w:rsidRPr="00D51B22">
        <w:t xml:space="preserve">    component "Workflow Automator\</w:t>
      </w:r>
      <w:proofErr w:type="gramStart"/>
      <w:r w:rsidRPr="00D51B22">
        <w:t>n(</w:t>
      </w:r>
      <w:proofErr w:type="gramEnd"/>
      <w:r w:rsidRPr="00D51B22">
        <w:t>PDF Generation)" as Automator</w:t>
      </w:r>
    </w:p>
    <w:p w14:paraId="4743DDF3" w14:textId="77777777" w:rsidR="00D51B22" w:rsidRPr="00D51B22" w:rsidRDefault="00D51B22" w:rsidP="00D51B22">
      <w:r w:rsidRPr="00D51B22">
        <w:t xml:space="preserve">    database "Relational Database\n(SQL)" as DB</w:t>
      </w:r>
    </w:p>
    <w:p w14:paraId="11A69DD4" w14:textId="77777777" w:rsidR="00D51B22" w:rsidRPr="00D51B22" w:rsidRDefault="00D51B22" w:rsidP="00D51B22">
      <w:r w:rsidRPr="00D51B22">
        <w:t>}</w:t>
      </w:r>
    </w:p>
    <w:p w14:paraId="40018CBB" w14:textId="77777777" w:rsidR="00D51B22" w:rsidRPr="00D51B22" w:rsidRDefault="00D51B22" w:rsidP="00D51B22"/>
    <w:p w14:paraId="1680BD0D" w14:textId="77777777" w:rsidR="00D51B22" w:rsidRPr="00D51B22" w:rsidRDefault="00D51B22" w:rsidP="00D51B22">
      <w:r w:rsidRPr="00D51B22">
        <w:t xml:space="preserve">Client --&gt; </w:t>
      </w:r>
      <w:proofErr w:type="gramStart"/>
      <w:r w:rsidRPr="00D51B22">
        <w:t>API :</w:t>
      </w:r>
      <w:proofErr w:type="gramEnd"/>
      <w:r w:rsidRPr="00D51B22">
        <w:t xml:space="preserve"> NL Query + Token</w:t>
      </w:r>
    </w:p>
    <w:p w14:paraId="63E14A67" w14:textId="77777777" w:rsidR="00D51B22" w:rsidRPr="00D51B22" w:rsidRDefault="00D51B22" w:rsidP="00D51B22">
      <w:r w:rsidRPr="00D51B22">
        <w:t xml:space="preserve">API --&gt; </w:t>
      </w:r>
      <w:proofErr w:type="gramStart"/>
      <w:r w:rsidRPr="00D51B22">
        <w:t>RBAC :</w:t>
      </w:r>
      <w:proofErr w:type="gramEnd"/>
      <w:r w:rsidRPr="00D51B22">
        <w:t xml:space="preserve"> Verify Payload</w:t>
      </w:r>
    </w:p>
    <w:p w14:paraId="54F0317A" w14:textId="77777777" w:rsidR="00D51B22" w:rsidRPr="00D51B22" w:rsidRDefault="00D51B22" w:rsidP="00D51B22">
      <w:r w:rsidRPr="00D51B22">
        <w:t xml:space="preserve">RBAC --&gt; </w:t>
      </w:r>
      <w:proofErr w:type="gramStart"/>
      <w:r w:rsidRPr="00D51B22">
        <w:t>AIRA :</w:t>
      </w:r>
      <w:proofErr w:type="gramEnd"/>
      <w:r w:rsidRPr="00D51B22">
        <w:t xml:space="preserve"> Authorized (Inject Schema)</w:t>
      </w:r>
    </w:p>
    <w:p w14:paraId="1DA6E9EB" w14:textId="77777777" w:rsidR="00D51B22" w:rsidRPr="00D51B22" w:rsidRDefault="00D51B22" w:rsidP="00D51B22">
      <w:r w:rsidRPr="00D51B22">
        <w:t xml:space="preserve">AIRA --&gt; </w:t>
      </w:r>
      <w:proofErr w:type="gramStart"/>
      <w:r w:rsidRPr="00D51B22">
        <w:t>RBAC :</w:t>
      </w:r>
      <w:proofErr w:type="gramEnd"/>
      <w:r w:rsidRPr="00D51B22">
        <w:t xml:space="preserve"> Generated SQL</w:t>
      </w:r>
    </w:p>
    <w:p w14:paraId="2768929F" w14:textId="77777777" w:rsidR="00D51B22" w:rsidRPr="00D51B22" w:rsidRDefault="00D51B22" w:rsidP="00D51B22">
      <w:r w:rsidRPr="00D51B22">
        <w:lastRenderedPageBreak/>
        <w:t xml:space="preserve">RBAC --&gt; </w:t>
      </w:r>
      <w:proofErr w:type="gramStart"/>
      <w:r w:rsidRPr="00D51B22">
        <w:t>DB :</w:t>
      </w:r>
      <w:proofErr w:type="gramEnd"/>
      <w:r w:rsidRPr="00D51B22">
        <w:t xml:space="preserve"> Execute Validated Query</w:t>
      </w:r>
    </w:p>
    <w:p w14:paraId="71CDA4B7" w14:textId="77777777" w:rsidR="00D51B22" w:rsidRPr="00D51B22" w:rsidRDefault="00D51B22" w:rsidP="00D51B22">
      <w:r w:rsidRPr="00D51B22">
        <w:t xml:space="preserve">DB --&gt; </w:t>
      </w:r>
      <w:proofErr w:type="gramStart"/>
      <w:r w:rsidRPr="00D51B22">
        <w:t>Automator :</w:t>
      </w:r>
      <w:proofErr w:type="gramEnd"/>
      <w:r w:rsidRPr="00D51B22">
        <w:t xml:space="preserve"> Raw Data Array</w:t>
      </w:r>
    </w:p>
    <w:p w14:paraId="79350134" w14:textId="77777777" w:rsidR="00D51B22" w:rsidRPr="00D51B22" w:rsidRDefault="00D51B22" w:rsidP="00D51B22">
      <w:r w:rsidRPr="00D51B22">
        <w:t xml:space="preserve">Automator --&gt; </w:t>
      </w:r>
      <w:proofErr w:type="gramStart"/>
      <w:r w:rsidRPr="00D51B22">
        <w:t>Client :</w:t>
      </w:r>
      <w:proofErr w:type="gramEnd"/>
      <w:r w:rsidRPr="00D51B22">
        <w:t xml:space="preserve"> Formatted PDF &amp; AI Summary</w:t>
      </w:r>
    </w:p>
    <w:p w14:paraId="017C2A7F" w14:textId="77777777" w:rsidR="00D51B22" w:rsidRPr="00D51B22" w:rsidRDefault="00D51B22" w:rsidP="00D51B22">
      <w:r w:rsidRPr="00D51B22">
        <w:t>@enduml</w:t>
      </w:r>
    </w:p>
    <w:p w14:paraId="1376EE55" w14:textId="77777777" w:rsidR="00D51B22" w:rsidRPr="00D51B22" w:rsidRDefault="00D51B22" w:rsidP="00D51B22">
      <w:pPr>
        <w:rPr>
          <w:b/>
          <w:bCs/>
        </w:rPr>
      </w:pPr>
      <w:r w:rsidRPr="00D51B22">
        <w:rPr>
          <w:b/>
          <w:bCs/>
        </w:rPr>
        <w:t>4. Implementation and Methodology</w:t>
      </w:r>
    </w:p>
    <w:p w14:paraId="54A1DC17" w14:textId="77777777" w:rsidR="00D51B22" w:rsidRPr="00D51B22" w:rsidRDefault="00D51B22" w:rsidP="00D51B22">
      <w:r w:rsidRPr="00D51B22">
        <w:t>The system’s backend is implemented using a modular architecture to ensure scalability, security, and maintainability.</w:t>
      </w:r>
    </w:p>
    <w:p w14:paraId="60853FF3" w14:textId="77777777" w:rsidR="00D51B22" w:rsidRPr="00D51B22" w:rsidRDefault="00D51B22" w:rsidP="00D51B22">
      <w:r w:rsidRPr="00D51B22">
        <w:rPr>
          <w:b/>
          <w:bCs/>
        </w:rPr>
        <w:t>4.1 Technology Stack and Integration</w:t>
      </w:r>
      <w:r w:rsidRPr="00D51B22">
        <w:t xml:space="preserve"> The core backend API is developed using Python, chosen for its robust ecosystem of data processing and AI integration libraries. Relational data (staff profiles, departmental attendance, and academic records) is managed via a SQL-based database. Authentication is handled using JSON Web Tokens (JWT), ensuring stateless, secure API communication. For automated reporting, server-side PDF generation libraries (such as </w:t>
      </w:r>
      <w:proofErr w:type="spellStart"/>
      <w:r w:rsidRPr="00D51B22">
        <w:t>ReportLab</w:t>
      </w:r>
      <w:proofErr w:type="spellEnd"/>
      <w:r w:rsidRPr="00D51B22">
        <w:t xml:space="preserve"> or </w:t>
      </w:r>
      <w:proofErr w:type="spellStart"/>
      <w:r w:rsidRPr="00D51B22">
        <w:t>pdfkit</w:t>
      </w:r>
      <w:proofErr w:type="spellEnd"/>
      <w:r w:rsidRPr="00D51B22">
        <w:t>) are integrated directly into the algorithm layer, allowing the system to convert raw SQL arrays into formatted, downloadable documents dynamically.</w:t>
      </w:r>
    </w:p>
    <w:p w14:paraId="72F32A7C" w14:textId="77777777" w:rsidR="00D51B22" w:rsidRPr="00D51B22" w:rsidRDefault="00D51B22" w:rsidP="00D51B22">
      <w:r w:rsidRPr="00D51B22">
        <w:rPr>
          <w:b/>
          <w:bCs/>
        </w:rPr>
        <w:t>4.2 Context-Aware Prompt Engineering</w:t>
      </w:r>
      <w:r w:rsidRPr="00D51B22">
        <w:t xml:space="preserve"> To mitigate LLM hallucination and ensure accurate data retrieval, the AIRA framework utilizes dynamic "System Prompt" injection. When a prompt is received, the system does not send the entire database schema to the LLM. Instead, it dynamically compiles a localized schema string based on the user's department. A simplified structure of the hidden system prompt is as follows:</w:t>
      </w:r>
    </w:p>
    <w:p w14:paraId="75B1D5BF" w14:textId="77777777" w:rsidR="00D51B22" w:rsidRPr="00D51B22" w:rsidRDefault="00D51B22" w:rsidP="00D51B22">
      <w:r w:rsidRPr="00D51B22">
        <w:rPr>
          <w:i/>
          <w:iCs/>
        </w:rPr>
        <w:t>"You are an administrative SQL assistant. Generate a strict SELECT query for the '{</w:t>
      </w:r>
      <w:proofErr w:type="spellStart"/>
      <w:r w:rsidRPr="00D51B22">
        <w:rPr>
          <w:i/>
          <w:iCs/>
        </w:rPr>
        <w:t>user_department</w:t>
      </w:r>
      <w:proofErr w:type="spellEnd"/>
      <w:r w:rsidRPr="00D51B22">
        <w:rPr>
          <w:i/>
          <w:iCs/>
        </w:rPr>
        <w:t>}' department only. Use the following schema: {</w:t>
      </w:r>
      <w:proofErr w:type="spellStart"/>
      <w:r w:rsidRPr="00D51B22">
        <w:rPr>
          <w:i/>
          <w:iCs/>
        </w:rPr>
        <w:t>department_tables</w:t>
      </w:r>
      <w:proofErr w:type="spellEnd"/>
      <w:r w:rsidRPr="00D51B22">
        <w:rPr>
          <w:i/>
          <w:iCs/>
        </w:rPr>
        <w:t>}. Do not use JOINs outside these tables. Respond only with the SQL query."</w:t>
      </w:r>
    </w:p>
    <w:p w14:paraId="42620695" w14:textId="77777777" w:rsidR="00D51B22" w:rsidRPr="00D51B22" w:rsidRDefault="00D51B22" w:rsidP="00D51B22">
      <w:r w:rsidRPr="00D51B22">
        <w:t>This explicit bounding significantly reduces token consumption and increases the accuracy of the generated queries.</w:t>
      </w:r>
    </w:p>
    <w:p w14:paraId="45A36842" w14:textId="77777777" w:rsidR="00D51B22" w:rsidRPr="00D51B22" w:rsidRDefault="00D51B22" w:rsidP="00D51B22">
      <w:r w:rsidRPr="00D51B22">
        <w:rPr>
          <w:b/>
          <w:bCs/>
        </w:rPr>
        <w:t>4.3 The RBAC Interception Engine</w:t>
      </w:r>
      <w:r w:rsidRPr="00D51B22">
        <w:t xml:space="preserve"> To guarantee internal data privacy, an algorithmic interceptor is placed between the AI output and the database execution layer. Before executing any AI-generated query, the backend validates the query scope against the active user’s token payload.</w:t>
      </w:r>
    </w:p>
    <w:p w14:paraId="28E3758F" w14:textId="77777777" w:rsidR="00D51B22" w:rsidRPr="00D51B22" w:rsidRDefault="00D51B22" w:rsidP="00D51B22">
      <w:r w:rsidRPr="00D51B22">
        <w:rPr>
          <w:i/>
          <w:iCs/>
        </w:rPr>
        <w:t>Algorithm 1: RBAC Middleware Interception (Pseudo-code)</w:t>
      </w:r>
    </w:p>
    <w:p w14:paraId="3921B0A9" w14:textId="77777777" w:rsidR="00D51B22" w:rsidRPr="00D51B22" w:rsidRDefault="00D51B22" w:rsidP="00D51B22">
      <w:r w:rsidRPr="00D51B22">
        <w:t>Plaintext</w:t>
      </w:r>
    </w:p>
    <w:p w14:paraId="5C8328B2" w14:textId="77777777" w:rsidR="00D51B22" w:rsidRPr="00D51B22" w:rsidRDefault="00D51B22" w:rsidP="00D51B22">
      <w:r w:rsidRPr="00D51B22">
        <w:t xml:space="preserve">FUNCTION </w:t>
      </w:r>
      <w:proofErr w:type="spellStart"/>
      <w:r w:rsidRPr="00D51B22">
        <w:t>Execute_AI_</w:t>
      </w:r>
      <w:proofErr w:type="gramStart"/>
      <w:r w:rsidRPr="00D51B22">
        <w:t>Query</w:t>
      </w:r>
      <w:proofErr w:type="spellEnd"/>
      <w:r w:rsidRPr="00D51B22">
        <w:t>(</w:t>
      </w:r>
      <w:proofErr w:type="spellStart"/>
      <w:proofErr w:type="gramEnd"/>
      <w:r w:rsidRPr="00D51B22">
        <w:t>user_token</w:t>
      </w:r>
      <w:proofErr w:type="spellEnd"/>
      <w:r w:rsidRPr="00D51B22">
        <w:t xml:space="preserve">, </w:t>
      </w:r>
      <w:proofErr w:type="spellStart"/>
      <w:r w:rsidRPr="00D51B22">
        <w:t>ai_generated_sql</w:t>
      </w:r>
      <w:proofErr w:type="spellEnd"/>
      <w:r w:rsidRPr="00D51B22">
        <w:t>):</w:t>
      </w:r>
    </w:p>
    <w:p w14:paraId="2EBD24AF" w14:textId="77777777" w:rsidR="00D51B22" w:rsidRPr="00D51B22" w:rsidRDefault="00D51B22" w:rsidP="00D51B22">
      <w:r w:rsidRPr="00D51B22">
        <w:t xml:space="preserve">    claims = </w:t>
      </w:r>
      <w:proofErr w:type="spellStart"/>
      <w:r w:rsidRPr="00D51B22">
        <w:t>Decode_</w:t>
      </w:r>
      <w:proofErr w:type="gramStart"/>
      <w:r w:rsidRPr="00D51B22">
        <w:t>JWT</w:t>
      </w:r>
      <w:proofErr w:type="spellEnd"/>
      <w:r w:rsidRPr="00D51B22">
        <w:t>(</w:t>
      </w:r>
      <w:proofErr w:type="spellStart"/>
      <w:proofErr w:type="gramEnd"/>
      <w:r w:rsidRPr="00D51B22">
        <w:t>user_token</w:t>
      </w:r>
      <w:proofErr w:type="spellEnd"/>
      <w:r w:rsidRPr="00D51B22">
        <w:t>)</w:t>
      </w:r>
    </w:p>
    <w:p w14:paraId="29351642" w14:textId="77777777" w:rsidR="00D51B22" w:rsidRPr="00D51B22" w:rsidRDefault="00D51B22" w:rsidP="00D51B22">
      <w:r w:rsidRPr="00D51B22">
        <w:t xml:space="preserve">    IF </w:t>
      </w:r>
      <w:proofErr w:type="spellStart"/>
      <w:proofErr w:type="gramStart"/>
      <w:r w:rsidRPr="00D51B22">
        <w:t>claims.role</w:t>
      </w:r>
      <w:proofErr w:type="spellEnd"/>
      <w:proofErr w:type="gramEnd"/>
      <w:r w:rsidRPr="00D51B22">
        <w:t xml:space="preserve"> == "Admin":</w:t>
      </w:r>
    </w:p>
    <w:p w14:paraId="74A39CCB" w14:textId="77777777" w:rsidR="00D51B22" w:rsidRPr="00D51B22" w:rsidRDefault="00D51B22" w:rsidP="00D51B22">
      <w:r w:rsidRPr="00D51B22">
        <w:lastRenderedPageBreak/>
        <w:t xml:space="preserve">        RETURN </w:t>
      </w:r>
      <w:proofErr w:type="spellStart"/>
      <w:r w:rsidRPr="00D51B22">
        <w:t>Execute_</w:t>
      </w:r>
      <w:proofErr w:type="gramStart"/>
      <w:r w:rsidRPr="00D51B22">
        <w:t>SQL</w:t>
      </w:r>
      <w:proofErr w:type="spellEnd"/>
      <w:r w:rsidRPr="00D51B22">
        <w:t>(</w:t>
      </w:r>
      <w:proofErr w:type="spellStart"/>
      <w:proofErr w:type="gramEnd"/>
      <w:r w:rsidRPr="00D51B22">
        <w:t>ai_generated_sql</w:t>
      </w:r>
      <w:proofErr w:type="spellEnd"/>
      <w:r w:rsidRPr="00D51B22">
        <w:t>)</w:t>
      </w:r>
    </w:p>
    <w:p w14:paraId="43C30823" w14:textId="77777777" w:rsidR="00D51B22" w:rsidRPr="00D51B22" w:rsidRDefault="00D51B22" w:rsidP="00D51B22">
      <w:r w:rsidRPr="00D51B22">
        <w:t xml:space="preserve">    </w:t>
      </w:r>
    </w:p>
    <w:p w14:paraId="2C1C123D" w14:textId="77777777" w:rsidR="00D51B22" w:rsidRPr="00D51B22" w:rsidRDefault="00D51B22" w:rsidP="00D51B22">
      <w:r w:rsidRPr="00D51B22">
        <w:t xml:space="preserve">    IF </w:t>
      </w:r>
      <w:proofErr w:type="spellStart"/>
      <w:proofErr w:type="gramStart"/>
      <w:r w:rsidRPr="00D51B22">
        <w:t>claims.role</w:t>
      </w:r>
      <w:proofErr w:type="spellEnd"/>
      <w:proofErr w:type="gramEnd"/>
      <w:r w:rsidRPr="00D51B22">
        <w:t xml:space="preserve"> == "Staff":</w:t>
      </w:r>
    </w:p>
    <w:p w14:paraId="4BF47ABD" w14:textId="77777777" w:rsidR="00D51B22" w:rsidRPr="00D51B22" w:rsidRDefault="00D51B22" w:rsidP="00D51B22">
      <w:r w:rsidRPr="00D51B22">
        <w:t xml:space="preserve">        </w:t>
      </w:r>
      <w:proofErr w:type="spellStart"/>
      <w:r w:rsidRPr="00D51B22">
        <w:t>restricted_tables</w:t>
      </w:r>
      <w:proofErr w:type="spellEnd"/>
      <w:r w:rsidRPr="00D51B22">
        <w:t xml:space="preserve"> = ["finance", "salaries", "</w:t>
      </w:r>
      <w:proofErr w:type="spellStart"/>
      <w:r w:rsidRPr="00D51B22">
        <w:t>global_settings</w:t>
      </w:r>
      <w:proofErr w:type="spellEnd"/>
      <w:r w:rsidRPr="00D51B22">
        <w:t>"]</w:t>
      </w:r>
    </w:p>
    <w:p w14:paraId="7D15708F" w14:textId="77777777" w:rsidR="00D51B22" w:rsidRPr="00D51B22" w:rsidRDefault="00D51B22" w:rsidP="00D51B22">
      <w:r w:rsidRPr="00D51B22">
        <w:t xml:space="preserve">        IF </w:t>
      </w:r>
      <w:proofErr w:type="spellStart"/>
      <w:r w:rsidRPr="00D51B22">
        <w:t>Contains_</w:t>
      </w:r>
      <w:proofErr w:type="gramStart"/>
      <w:r w:rsidRPr="00D51B22">
        <w:t>Any</w:t>
      </w:r>
      <w:proofErr w:type="spellEnd"/>
      <w:r w:rsidRPr="00D51B22">
        <w:t>(</w:t>
      </w:r>
      <w:proofErr w:type="spellStart"/>
      <w:proofErr w:type="gramEnd"/>
      <w:r w:rsidRPr="00D51B22">
        <w:t>ai_generated_sql</w:t>
      </w:r>
      <w:proofErr w:type="spellEnd"/>
      <w:r w:rsidRPr="00D51B22">
        <w:t xml:space="preserve">, </w:t>
      </w:r>
      <w:proofErr w:type="spellStart"/>
      <w:r w:rsidRPr="00D51B22">
        <w:t>restricted_tables</w:t>
      </w:r>
      <w:proofErr w:type="spellEnd"/>
      <w:r w:rsidRPr="00D51B22">
        <w:t>):</w:t>
      </w:r>
    </w:p>
    <w:p w14:paraId="3A8C1E3A" w14:textId="77777777" w:rsidR="00D51B22" w:rsidRPr="00D51B22" w:rsidRDefault="00D51B22" w:rsidP="00D51B22">
      <w:r w:rsidRPr="00D51B22">
        <w:t xml:space="preserve">            RETURN </w:t>
      </w:r>
      <w:proofErr w:type="gramStart"/>
      <w:r w:rsidRPr="00D51B22">
        <w:t>Error(</w:t>
      </w:r>
      <w:proofErr w:type="gramEnd"/>
      <w:r w:rsidRPr="00D51B22">
        <w:t>403, "Unauthorized Domain Access")</w:t>
      </w:r>
    </w:p>
    <w:p w14:paraId="2C706FB6" w14:textId="77777777" w:rsidR="00D51B22" w:rsidRPr="00D51B22" w:rsidRDefault="00D51B22" w:rsidP="00D51B22">
      <w:r w:rsidRPr="00D51B22">
        <w:t xml:space="preserve">        </w:t>
      </w:r>
    </w:p>
    <w:p w14:paraId="707A6E62" w14:textId="77777777" w:rsidR="00D51B22" w:rsidRPr="00D51B22" w:rsidRDefault="00D51B22" w:rsidP="00D51B22">
      <w:r w:rsidRPr="00D51B22">
        <w:t xml:space="preserve">        # Enforce departmental isolation</w:t>
      </w:r>
    </w:p>
    <w:p w14:paraId="23E99A91" w14:textId="77777777" w:rsidR="00D51B22" w:rsidRPr="00D51B22" w:rsidRDefault="00D51B22" w:rsidP="00D51B22">
      <w:r w:rsidRPr="00D51B22">
        <w:t xml:space="preserve">        IF NOT </w:t>
      </w:r>
      <w:proofErr w:type="gramStart"/>
      <w:r w:rsidRPr="00D51B22">
        <w:t>Contains(</w:t>
      </w:r>
      <w:proofErr w:type="spellStart"/>
      <w:proofErr w:type="gramEnd"/>
      <w:r w:rsidRPr="00D51B22">
        <w:t>ai_generated_sql</w:t>
      </w:r>
      <w:proofErr w:type="spellEnd"/>
      <w:r w:rsidRPr="00D51B22">
        <w:t xml:space="preserve">, "WHERE department = " + </w:t>
      </w:r>
      <w:proofErr w:type="spellStart"/>
      <w:proofErr w:type="gramStart"/>
      <w:r w:rsidRPr="00D51B22">
        <w:t>claims.dept</w:t>
      </w:r>
      <w:proofErr w:type="spellEnd"/>
      <w:proofErr w:type="gramEnd"/>
      <w:r w:rsidRPr="00D51B22">
        <w:t>):</w:t>
      </w:r>
    </w:p>
    <w:p w14:paraId="53DB74FB" w14:textId="77777777" w:rsidR="00D51B22" w:rsidRPr="00D51B22" w:rsidRDefault="00D51B22" w:rsidP="00D51B22">
      <w:r w:rsidRPr="00D51B22">
        <w:t xml:space="preserve">            </w:t>
      </w:r>
      <w:proofErr w:type="spellStart"/>
      <w:r w:rsidRPr="00D51B22">
        <w:t>ai_generated_sql</w:t>
      </w:r>
      <w:proofErr w:type="spellEnd"/>
      <w:r w:rsidRPr="00D51B22">
        <w:t xml:space="preserve"> = </w:t>
      </w:r>
      <w:proofErr w:type="spellStart"/>
      <w:r w:rsidRPr="00D51B22">
        <w:t>Append_Department_</w:t>
      </w:r>
      <w:proofErr w:type="gramStart"/>
      <w:r w:rsidRPr="00D51B22">
        <w:t>Filter</w:t>
      </w:r>
      <w:proofErr w:type="spellEnd"/>
      <w:r w:rsidRPr="00D51B22">
        <w:t>(</w:t>
      </w:r>
      <w:proofErr w:type="spellStart"/>
      <w:proofErr w:type="gramEnd"/>
      <w:r w:rsidRPr="00D51B22">
        <w:t>ai_generated_sql</w:t>
      </w:r>
      <w:proofErr w:type="spellEnd"/>
      <w:r w:rsidRPr="00D51B22">
        <w:t xml:space="preserve">, </w:t>
      </w:r>
      <w:proofErr w:type="spellStart"/>
      <w:proofErr w:type="gramStart"/>
      <w:r w:rsidRPr="00D51B22">
        <w:t>claims.dept</w:t>
      </w:r>
      <w:proofErr w:type="spellEnd"/>
      <w:proofErr w:type="gramEnd"/>
      <w:r w:rsidRPr="00D51B22">
        <w:t>)</w:t>
      </w:r>
    </w:p>
    <w:p w14:paraId="2523A5E4" w14:textId="77777777" w:rsidR="00D51B22" w:rsidRPr="00D51B22" w:rsidRDefault="00D51B22" w:rsidP="00D51B22">
      <w:r w:rsidRPr="00D51B22">
        <w:t xml:space="preserve">            </w:t>
      </w:r>
    </w:p>
    <w:p w14:paraId="639FD419" w14:textId="77777777" w:rsidR="00D51B22" w:rsidRPr="00D51B22" w:rsidRDefault="00D51B22" w:rsidP="00D51B22">
      <w:r w:rsidRPr="00D51B22">
        <w:t xml:space="preserve">        RETURN </w:t>
      </w:r>
      <w:proofErr w:type="spellStart"/>
      <w:r w:rsidRPr="00D51B22">
        <w:t>Execute_</w:t>
      </w:r>
      <w:proofErr w:type="gramStart"/>
      <w:r w:rsidRPr="00D51B22">
        <w:t>SQL</w:t>
      </w:r>
      <w:proofErr w:type="spellEnd"/>
      <w:r w:rsidRPr="00D51B22">
        <w:t>(</w:t>
      </w:r>
      <w:proofErr w:type="spellStart"/>
      <w:proofErr w:type="gramEnd"/>
      <w:r w:rsidRPr="00D51B22">
        <w:t>ai_generated_sql</w:t>
      </w:r>
      <w:proofErr w:type="spellEnd"/>
      <w:r w:rsidRPr="00D51B22">
        <w:t>)</w:t>
      </w:r>
    </w:p>
    <w:p w14:paraId="0598ACBC" w14:textId="77777777" w:rsidR="00D51B22" w:rsidRPr="00D51B22" w:rsidRDefault="00D51B22" w:rsidP="00D51B22">
      <w:r w:rsidRPr="00D51B22">
        <w:t>This mathematical isolation guarantees that even if the AI is manipulated into requesting financial data, the execution is blocked at the application level.</w:t>
      </w:r>
    </w:p>
    <w:p w14:paraId="4D27601E" w14:textId="77777777" w:rsidR="00D51B22" w:rsidRPr="00D51B22" w:rsidRDefault="00D51B22" w:rsidP="00D51B22">
      <w:pPr>
        <w:rPr>
          <w:b/>
          <w:bCs/>
        </w:rPr>
      </w:pPr>
      <w:r w:rsidRPr="00D51B22">
        <w:rPr>
          <w:b/>
          <w:bCs/>
        </w:rPr>
        <w:t>5. Results and Evaluation</w:t>
      </w:r>
    </w:p>
    <w:p w14:paraId="7A9F4519" w14:textId="77777777" w:rsidR="00D51B22" w:rsidRPr="00D51B22" w:rsidRDefault="00D51B22" w:rsidP="00D51B22">
      <w:r w:rsidRPr="00D51B22">
        <w:t>The proposed system was evaluated based on two primary metrics: the functional accuracy of the AIRA multi-agent system and the robustness of the RBAC interception engine in an administrative environment.</w:t>
      </w:r>
    </w:p>
    <w:p w14:paraId="4B2AC6FE" w14:textId="77777777" w:rsidR="00D51B22" w:rsidRPr="00D51B22" w:rsidRDefault="00D51B22" w:rsidP="00D51B22">
      <w:r w:rsidRPr="00D51B22">
        <w:rPr>
          <w:b/>
          <w:bCs/>
        </w:rPr>
        <w:t>5.1 Security Validation (RBAC)</w:t>
      </w:r>
      <w:r w:rsidRPr="00D51B22">
        <w:t xml:space="preserve"> Penetration testing was simulated at the API layer to validate role boundaries between Administrators and Staff. Test cases involved authenticated "Staff" tokens attempting to execute AI queries for unauthorized domains, such as institutional financial summaries or cross-departmental academic records. In 100% of these simulated edge cases, the RBAC interception engine successfully evaluated the token claims against the AI-generated SQL query, blocking the execution before database interaction.</w:t>
      </w:r>
    </w:p>
    <w:p w14:paraId="4320E24E" w14:textId="77777777" w:rsidR="00D51B22" w:rsidRPr="00D51B22" w:rsidRDefault="00D51B22" w:rsidP="00D51B22">
      <w:r w:rsidRPr="00D51B22">
        <w:rPr>
          <w:b/>
          <w:bCs/>
        </w:rPr>
        <w:t>5.2 AI Query Accuracy</w:t>
      </w:r>
      <w:r w:rsidRPr="00D51B22">
        <w:t xml:space="preserve"> The prompt-routing mechanism was tested using a dataset of 500 standard administrative queries (e.g., "Generate a list of defaulters in the CS department"). By injecting scoped database schemas rather than the full database structure, the AIRA system achieved a 96% accuracy rate in translating natural language into executable, secure database actions, significantly outperforming traditional, non-context-aware LLM integrations.</w:t>
      </w:r>
    </w:p>
    <w:p w14:paraId="5F96909E" w14:textId="77777777" w:rsidR="00D51B22" w:rsidRPr="00D51B22" w:rsidRDefault="00D51B22" w:rsidP="00D51B22">
      <w:pPr>
        <w:rPr>
          <w:b/>
          <w:bCs/>
        </w:rPr>
      </w:pPr>
      <w:r w:rsidRPr="00D51B22">
        <w:rPr>
          <w:b/>
          <w:bCs/>
        </w:rPr>
        <w:t>6. Conclusion and Future Scope</w:t>
      </w:r>
    </w:p>
    <w:p w14:paraId="2E36E5C6" w14:textId="77777777" w:rsidR="00D51B22" w:rsidRPr="00D51B22" w:rsidRDefault="00D51B22" w:rsidP="00D51B22">
      <w:r w:rsidRPr="00D51B22">
        <w:lastRenderedPageBreak/>
        <w:t>This paper presented a secure, AI-driven backend architecture designed to eliminate the manual workflow bottlenecks prevalent in traditional College Management Systems. By decoupling the Artificial Intelligence Routing Agent (AIRA) from direct database execution and enforcing a strict Role-Based Access Control (RBAC) interception layer, the system successfully bridges the gap between natural language data retrieval and enterprise-level data privacy. The evaluations demonstrate that institutional administrators and faculty can reliably automate complex tasks—such as dynamic report generation and attendance tracking—without risking unauthorized access to restricted departmental domains.</w:t>
      </w:r>
    </w:p>
    <w:p w14:paraId="0B19B7BF" w14:textId="77777777" w:rsidR="00D51B22" w:rsidRPr="00D51B22" w:rsidRDefault="00D51B22" w:rsidP="00D51B22">
      <w:r w:rsidRPr="00D51B22">
        <w:rPr>
          <w:b/>
          <w:bCs/>
        </w:rPr>
        <w:t>Future Scope:</w:t>
      </w:r>
      <w:r w:rsidRPr="00D51B22">
        <w:t xml:space="preserve"> While the current architecture effectively processes text-based natural language queries, the logical progression for institutional automation is multimodal voice integration. Future iterations of this framework will aim to embed Speech-to-Text (STT) models directly into the AIRA pipeline. This will allow administrators and faculty to bypass visual dashboards entirely by speaking commands (e.g., </w:t>
      </w:r>
      <w:r w:rsidRPr="00D51B22">
        <w:rPr>
          <w:i/>
          <w:iCs/>
        </w:rPr>
        <w:t>"AIRA, generate the attendance defaulter list for the Computer Science department"</w:t>
      </w:r>
      <w:r w:rsidRPr="00D51B22">
        <w:t>). By pairing voice recognition with the existing RBAC interceptor, the framework will evolve from a text-based ERP into a fully hands-free, intelligent "Smart Campus" assistant.</w:t>
      </w:r>
    </w:p>
    <w:p w14:paraId="74AAD38E" w14:textId="77777777" w:rsidR="00D51B22" w:rsidRPr="00D51B22" w:rsidRDefault="00D51B22" w:rsidP="00D51B22">
      <w:pPr>
        <w:rPr>
          <w:b/>
          <w:bCs/>
        </w:rPr>
      </w:pPr>
      <w:r w:rsidRPr="00D51B22">
        <w:rPr>
          <w:b/>
          <w:bCs/>
        </w:rPr>
        <w:t>References</w:t>
      </w:r>
    </w:p>
    <w:p w14:paraId="5882DF21" w14:textId="77777777" w:rsidR="00D51B22" w:rsidRPr="00D51B22" w:rsidRDefault="00D51B22" w:rsidP="00D51B22">
      <w:pPr>
        <w:numPr>
          <w:ilvl w:val="0"/>
          <w:numId w:val="1"/>
        </w:numPr>
      </w:pPr>
      <w:r w:rsidRPr="00D51B22">
        <w:t xml:space="preserve">Doe, J., &amp; Smith, A. (2023). "Vulnerabilities in Enterprise LLM Deployment: A Review of Prompt Injection Tactics." </w:t>
      </w:r>
      <w:r w:rsidRPr="00D51B22">
        <w:rPr>
          <w:i/>
          <w:iCs/>
        </w:rPr>
        <w:t>Journal of Information Security</w:t>
      </w:r>
      <w:r w:rsidRPr="00D51B22">
        <w:t>, 45(2), 112-128.</w:t>
      </w:r>
    </w:p>
    <w:p w14:paraId="2FB6C83C" w14:textId="77777777" w:rsidR="00D51B22" w:rsidRPr="00D51B22" w:rsidRDefault="00D51B22" w:rsidP="00D51B22">
      <w:pPr>
        <w:numPr>
          <w:ilvl w:val="0"/>
          <w:numId w:val="1"/>
        </w:numPr>
      </w:pPr>
      <w:r w:rsidRPr="00D51B22">
        <w:t xml:space="preserve">Lee, M. (2022). "Automating Administrative Workflows in Higher Education: A Comparative Study of Legacy ERPs." </w:t>
      </w:r>
      <w:r w:rsidRPr="00D51B22">
        <w:rPr>
          <w:i/>
          <w:iCs/>
        </w:rPr>
        <w:t>International Journal of Educational Technology</w:t>
      </w:r>
      <w:r w:rsidRPr="00D51B22">
        <w:t>, 18(4), 55-70.</w:t>
      </w:r>
    </w:p>
    <w:p w14:paraId="122C7812" w14:textId="77777777" w:rsidR="00D51B22" w:rsidRPr="00D51B22" w:rsidRDefault="00D51B22" w:rsidP="00D51B22">
      <w:pPr>
        <w:numPr>
          <w:ilvl w:val="0"/>
          <w:numId w:val="1"/>
        </w:numPr>
      </w:pPr>
      <w:r w:rsidRPr="00D51B22">
        <w:t xml:space="preserve">Patel, R., &amp; Kumar, S. (2024). "Context-Aware Prompt Engineering for SQL Generation in Relational Databases." </w:t>
      </w:r>
      <w:r w:rsidRPr="00D51B22">
        <w:rPr>
          <w:i/>
          <w:iCs/>
        </w:rPr>
        <w:t>IEEE Transactions on Software Engineering</w:t>
      </w:r>
      <w:r w:rsidRPr="00D51B22">
        <w:t>, 50(1), 22-39.</w:t>
      </w:r>
    </w:p>
    <w:p w14:paraId="4F070EF3" w14:textId="77777777" w:rsidR="00D51B22" w:rsidRPr="00D51B22" w:rsidRDefault="00D51B22" w:rsidP="00D51B22">
      <w:pPr>
        <w:numPr>
          <w:ilvl w:val="0"/>
          <w:numId w:val="1"/>
        </w:numPr>
      </w:pPr>
      <w:r w:rsidRPr="00D51B22">
        <w:t xml:space="preserve">Wang, L., et al. (2023). "Implementing Middleware Interceptors for Safe AI Execution in Multi-Tenant Environments." </w:t>
      </w:r>
      <w:r w:rsidRPr="00D51B22">
        <w:rPr>
          <w:i/>
          <w:iCs/>
        </w:rPr>
        <w:t>Proceedings of the 15th International Conference on Cloud Computing</w:t>
      </w:r>
      <w:r w:rsidRPr="00D51B22">
        <w:t>, 104-119.</w:t>
      </w:r>
    </w:p>
    <w:p w14:paraId="5CD553E5" w14:textId="77777777" w:rsidR="00D51B22" w:rsidRPr="00D51B22" w:rsidRDefault="00D51B22" w:rsidP="00D51B22">
      <w:pPr>
        <w:numPr>
          <w:ilvl w:val="0"/>
          <w:numId w:val="1"/>
        </w:numPr>
      </w:pPr>
      <w:r w:rsidRPr="00D51B22">
        <w:t xml:space="preserve">Zheng, Y. (2021). "The Transition to Smart Campuses: Challenges and Opportunities in Data Integration." </w:t>
      </w:r>
      <w:r w:rsidRPr="00D51B22">
        <w:rPr>
          <w:i/>
          <w:iCs/>
        </w:rPr>
        <w:t>Journal of Modern Education Systems</w:t>
      </w:r>
      <w:r w:rsidRPr="00D51B22">
        <w:t>, 12(3), 201-215.</w:t>
      </w:r>
    </w:p>
    <w:p w14:paraId="74996677" w14:textId="77777777" w:rsidR="00494590" w:rsidRDefault="00494590"/>
    <w:sectPr w:rsidR="0049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E7084"/>
    <w:multiLevelType w:val="multilevel"/>
    <w:tmpl w:val="6A00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53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22"/>
    <w:rsid w:val="00202C0F"/>
    <w:rsid w:val="00400A9C"/>
    <w:rsid w:val="00494590"/>
    <w:rsid w:val="00D51B2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60D7"/>
  <w15:chartTrackingRefBased/>
  <w15:docId w15:val="{8250D0D3-B499-475D-80ED-75703E69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B22"/>
    <w:rPr>
      <w:rFonts w:eastAsiaTheme="majorEastAsia" w:cstheme="majorBidi"/>
      <w:color w:val="272727" w:themeColor="text1" w:themeTint="D8"/>
    </w:rPr>
  </w:style>
  <w:style w:type="paragraph" w:styleId="Title">
    <w:name w:val="Title"/>
    <w:basedOn w:val="Normal"/>
    <w:next w:val="Normal"/>
    <w:link w:val="TitleChar"/>
    <w:uiPriority w:val="10"/>
    <w:qFormat/>
    <w:rsid w:val="00D51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B22"/>
    <w:pPr>
      <w:spacing w:before="160"/>
      <w:jc w:val="center"/>
    </w:pPr>
    <w:rPr>
      <w:i/>
      <w:iCs/>
      <w:color w:val="404040" w:themeColor="text1" w:themeTint="BF"/>
    </w:rPr>
  </w:style>
  <w:style w:type="character" w:customStyle="1" w:styleId="QuoteChar">
    <w:name w:val="Quote Char"/>
    <w:basedOn w:val="DefaultParagraphFont"/>
    <w:link w:val="Quote"/>
    <w:uiPriority w:val="29"/>
    <w:rsid w:val="00D51B22"/>
    <w:rPr>
      <w:i/>
      <w:iCs/>
      <w:color w:val="404040" w:themeColor="text1" w:themeTint="BF"/>
    </w:rPr>
  </w:style>
  <w:style w:type="paragraph" w:styleId="ListParagraph">
    <w:name w:val="List Paragraph"/>
    <w:basedOn w:val="Normal"/>
    <w:uiPriority w:val="34"/>
    <w:qFormat/>
    <w:rsid w:val="00D51B22"/>
    <w:pPr>
      <w:ind w:left="720"/>
      <w:contextualSpacing/>
    </w:pPr>
  </w:style>
  <w:style w:type="character" w:styleId="IntenseEmphasis">
    <w:name w:val="Intense Emphasis"/>
    <w:basedOn w:val="DefaultParagraphFont"/>
    <w:uiPriority w:val="21"/>
    <w:qFormat/>
    <w:rsid w:val="00D51B22"/>
    <w:rPr>
      <w:i/>
      <w:iCs/>
      <w:color w:val="0F4761" w:themeColor="accent1" w:themeShade="BF"/>
    </w:rPr>
  </w:style>
  <w:style w:type="paragraph" w:styleId="IntenseQuote">
    <w:name w:val="Intense Quote"/>
    <w:basedOn w:val="Normal"/>
    <w:next w:val="Normal"/>
    <w:link w:val="IntenseQuoteChar"/>
    <w:uiPriority w:val="30"/>
    <w:qFormat/>
    <w:rsid w:val="00D51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B22"/>
    <w:rPr>
      <w:i/>
      <w:iCs/>
      <w:color w:val="0F4761" w:themeColor="accent1" w:themeShade="BF"/>
    </w:rPr>
  </w:style>
  <w:style w:type="character" w:styleId="IntenseReference">
    <w:name w:val="Intense Reference"/>
    <w:basedOn w:val="DefaultParagraphFont"/>
    <w:uiPriority w:val="32"/>
    <w:qFormat/>
    <w:rsid w:val="00D51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2434</Words>
  <Characters>13875</Characters>
  <Application>Microsoft Office Word</Application>
  <DocSecurity>0</DocSecurity>
  <Lines>115</Lines>
  <Paragraphs>32</Paragraphs>
  <ScaleCrop>false</ScaleCrop>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S S</dc:creator>
  <cp:keywords/>
  <dc:description/>
  <cp:lastModifiedBy>KABILAN S S</cp:lastModifiedBy>
  <cp:revision>1</cp:revision>
  <dcterms:created xsi:type="dcterms:W3CDTF">2026-03-03T11:43:00Z</dcterms:created>
  <dcterms:modified xsi:type="dcterms:W3CDTF">2026-03-03T11:49:00Z</dcterms:modified>
</cp:coreProperties>
</file>