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Noto Sans CJK KR" w:hAnsi="Noto Sans CJK KR" w:eastAsia="Noto Sans CJK KR"/>
          <w:b/>
          <w:i w:val="0"/>
          <w:color w:val="222222"/>
          <w:sz w:val="56"/>
        </w:rPr>
        <w:t>백 지 도 시</w:t>
      </w:r>
    </w:p>
    <w:p>
      <w:pPr>
        <w:jc w:val="center"/>
      </w:pPr>
      <w:r>
        <w:rPr>
          <w:rFonts w:ascii="Noto Sans CJK KR" w:hAnsi="Noto Sans CJK KR" w:eastAsia="Noto Sans CJK KR"/>
        </w:rPr>
        <w:t>10일 통합 운영 기획서 · 시간 변주 · 변주별 붕괴 진행 · 용해 오염 · 백색재 · 백막 · 비공개 공동 목표 · 실시간 도시 연동 · 루프별 초기화 · 누적 조사 완료 · 모브 루프 지속성 · 도플갱어 충돌 · 붕괴 탈출 · 루프 실종 · 프론트/백엔드/개발 용어 표준</w:t>
      </w:r>
    </w:p>
    <w:p>
      <w:pPr>
        <w:spacing w:before="360"/>
        <w:jc w:val="center"/>
      </w:pPr>
      <w:r>
        <w:rPr>
          <w:rFonts w:ascii="Noto Sans CJK KR" w:hAnsi="Noto Sans CJK KR" w:eastAsia="Noto Sans CJK KR"/>
          <w:b w:val="0"/>
          <w:i/>
          <w:color w:val="222222"/>
          <w:sz w:val="24"/>
        </w:rPr>
        <w:t>“해오름역은 무너졌습니다.</w:t>
        <w:br/>
        <w:t>남은 출구는 서로 다른 도시로 이어집니다.”</w:t>
      </w:r>
    </w:p>
    <w:p>
      <w:pPr>
        <w:spacing w:before="1720"/>
        <w:jc w:val="center"/>
      </w:pPr>
      <w:r>
        <w:rPr>
          <w:rFonts w:ascii="Noto Sans CJK KR" w:hAnsi="Noto Sans CJK KR" w:eastAsia="Noto Sans CJK KR"/>
        </w:rPr>
        <w:t>버전 26.1 · 1001편 해오름역 도착 일차 정합화 · 프론트 세계관어·운영진 내부어·Claude 개발 식별자·혼용 금지어 표준화 · 2026.07.19</w:t>
      </w:r>
    </w:p>
    <w:p>
      <w:r>
        <w:rPr>
          <w:rFonts w:ascii="Noto Sans CJK KR" w:hAnsi="Noto Sans CJK KR" w:eastAsia="Noto Sans CJK KR"/>
        </w:rPr>
      </w:r>
    </w:p>
    <w:p>
      <w:pPr>
        <w:jc w:val="center"/>
      </w:pPr>
      <w:r>
        <w:rPr>
          <w:b/>
        </w:rPr>
        <w:t>운영진용 · 메인 스토리 및 엔딩 스포일러 포함 · 외부 배포 금지</w:t>
      </w:r>
    </w:p>
    <w:p>
      <w:pPr/>
      <w:r>
        <w:rPr>
          <w:rFonts w:ascii="Noto Sans CJK KR" w:hAnsi="Noto Sans CJK KR" w:eastAsia="Noto Sans CJK KR"/>
        </w:rPr>
        <w:t>문서 구성  0 핵심 요약 · 1 전체 흐름 · 2~3 조사구역/시간 변주 · 4 오염/백색재/실종/모브 지속성·도플갱어 · 5~6 10일 진행 · 7 공동 목표 · 8 구역 성과 · 9 백막 · 10~11 엔딩 · 12 플랫폼/실시간 연동/루프별 상태 · 13 세계관 작동 원리 · 14 자동화 참조 · 15 프론트/백엔드/개발 용어 표준</w:t>
      </w:r>
    </w:p>
    <w:p>
      <w:pPr/>
      <w:r>
        <w:rPr>
          <w:rFonts w:ascii="Noto Sans CJK KR" w:hAnsi="Noto Sans CJK KR" w:eastAsia="Noto Sans CJK KR"/>
        </w:rPr>
        <w:t>세부 판정 우선순위 / 조사·추첨·구역 붕괴는 2장과 12-3~12-4, 오염·붕괴 실종·숨은 구조는 4장, 모브 기억·도플갱어·루프 실종은 4-6~4-8과 12-6, 공동 목표는 7장, 엔딩은 11장을 원본 규칙으로 삼는다. 용어·화면 라벨·코드 식별자는 15장을 원본으로 삼는다. 0장·13장·14장은 빠른 이해를 위한 요약이며 내용이 충돌하면 각 원본 장을 우선한다.</w:t>
      </w:r>
    </w:p>
    <w:p>
      <w:pPr>
        <w:pStyle w:val="Heading1"/>
        <w:keepNext/>
      </w:pPr>
      <w:r>
        <w:rPr>
          <w:rFonts w:ascii="Noto Sans CJK KR" w:hAnsi="Noto Sans CJK KR" w:eastAsia="Noto Sans CJK KR"/>
        </w:rPr>
        <w:t>0. 이번 개편의 핵심</w:t>
      </w:r>
    </w:p>
    <w:tbl>
      <w:tblPr>
        <w:tblW w:type="auto" w:w="0"/>
        <w:jc w:val="center"/>
        <w:tblLook w:firstColumn="1" w:firstRow="1" w:lastColumn="0" w:lastRow="0" w:noHBand="0" w:noVBand="1" w:val="04A0"/>
      </w:tblPr>
      <w:tblGrid>
        <w:gridCol w:w="10282"/>
      </w:tblGrid>
      <w:tr>
        <w:trPr>
          <w:cantSplit/>
        </w:trPr>
        <w:tc>
          <w:tcPr>
            <w:tcW w:type="dxa" w:w="10282"/>
            <w:shd w:fill="EFF3F6"/>
            <w:tcMar>
              <w:top w:w="140" w:type="dxa"/>
              <w:start w:w="165" w:type="dxa"/>
              <w:bottom w:w="140" w:type="dxa"/>
              <w:end w:w="165" w:type="dxa"/>
            </w:tcMar>
            <w:vAlign w:val="center"/>
          </w:tcPr>
          <w:p>
            <w:pPr>
              <w:spacing w:before="0" w:after="0" w:line="240" w:lineRule="auto"/>
            </w:pPr>
            <w:r/>
            <w:r>
              <w:rPr>
                <w:rFonts w:ascii="Noto Sans CJK KR" w:hAnsi="Noto Sans CJK KR" w:eastAsia="Noto Sans CJK KR"/>
                <w:b w:val="0"/>
                <w:sz w:val="17"/>
              </w:rPr>
              <w:t>새로운 시즌 구조</w:t>
              <w:br/>
              <w:t>1~3일차 해오름역은 이동·상호작용·단서 조합·오염 관리·홈페이지 사용을 익히는 튜토리얼이다. 4일차 해오름역이 붕괴하고 제4쉘터만 남는다. 4~7일차에는 캐릭터들이 매일 새 조사조를 꾸려 백색병원(A)·묵동 주거구역(B)·시각신호탑(C)·백양공원(D) 중 목적지를 선택한다. 조사조 전원이 동시에 홈페이지에 접속하면 서버가 목적지를 바꾸지 않고 조 전체에 a~d 시간 변주를 추첨한다. 모든 정규·보충·1인 조사는 같은 루프의 도시 상태에 실시간으로 연결된다. 동일 조합은 같은 루프 안에서 현장 상태를 공유하지만 다음 루프에서는 환경과 조사 오브젝트가 초기화된다. 오브젝트별 완료 기록은 여러 루프에 걸쳐 누적되고, 앞선 변주에서 발생한 영구 손상은 후속 변주에 고정 반영된다. 또한 같은 구역이라도 a→b→c→d로 갈수록 기본 오염·용해·붕괴와 조사·탈출 위험이 단계적으로 높아진다. 초기화된 물품과 자원은 다음 루프에서 다시 획득할 수 있다. 캐릭터들은 현장에서 다른 조와 만나 합류하거나 인원을 옮겨 조사조를 다시 구성할 수 있다.</w:t>
            </w:r>
          </w:p>
        </w:tc>
      </w:tr>
    </w:tbl>
    <w:p>
      <w:pPr>
        <w:spacing w:after="0"/>
      </w:pPr>
    </w:p>
    <w:p>
      <w:pPr>
        <w:pStyle w:val="ListBullet"/>
        <w:spacing w:after="60"/>
      </w:pPr>
      <w:r>
        <w:t>공식 사건은 현실 시간 22:00~01:00 안에 진행한다. 01:00~22:00에는 네이버 밴드에서 제4쉘터 자유 교류와 서사 로그를 진행하고, 전용 홈페이지에서는 상태 관리와 예약된 실시간 보충·개인 조사 세션을 운영한다. 현실의 시각과 작중 시각은 항상 동일하며 분 단위 고정 장면표는 두지 않는다. 같은 루프 주기 안에서 열려 있는 모든 홈페이지 조사는 정규·보충·1인 여부와 관계없이 하나의 도시 상태를 공유한다.</w:t>
      </w:r>
    </w:p>
    <w:p>
      <w:pPr>
        <w:pStyle w:val="ListBullet"/>
        <w:spacing w:after="60"/>
      </w:pPr>
      <w:r>
        <w:t>조사구조는 네 주 조사구역 A~D와 네 시간 변주 a~d가 결합된 4×4 체계다. 캐릭터들은 매일 스스로 조사조를 새로 꾸리고 목적지를 선택한다. 조사조 전원이 동시에 홈페이지에 접속해 준비를 완료하면 서버가 선택한 목적지 안에서 조 전체가 경험할 시간 변주 하나를 비공개 추첨한다. 조사 화면은 조별로 고립된 복사본이 아니라 같은 루프의 도시 전체를 공유하며, 다른 조사조가 일으킨 사건·배경 변화·이동 결과도 발생 즉시 관련 캐릭터에게 반영된다.</w:t>
      </w:r>
    </w:p>
    <w:p>
      <w:pPr>
        <w:pStyle w:val="ListBullet"/>
        <w:spacing w:after="60"/>
      </w:pPr>
      <w:r>
        <w:t>각 조사는 Aa·Ab처럼 하나의 주 조사구역과 하나의 시간 변주 조합에서 시작하지만, 시작 뒤에는 다른 구역의 사건을 보고 듣거나 그 방향으로 이동할 수 있다. 구역 경계를 넘을 때 이동 중인 인원끼리 도착 구역의 a~d를 새로 비공개 추첨하며, 미완료 변주를 우선하되 완료된 변주도 다시 나올 수 있다. 같은 루프 안의 동일 조합은 하나의 현장 상태를 공유하고, 하루 전체가 다시 반복되면 동일 조합의 환경·파손·용해와 조사 오브젝트는 시작 상태로 초기화된다. 각 오브젝트의 조사 완료 기록은 루프를 넘어 조합 단위로 누적되며, 앞선 시간 변주에서 한 번이라도 확정된 영구 손상은 후속 변주에 고정 반영된다. 같은 구역의 a~d에서 필요한 오브젝트를 모두 누적 완료하면 해당 구역 전체가 최종 붕괴 단계에 들어가고, 모든 시간 변주와 이동 중 인원에게 탈출 사건이 동시에 발생한다. d는 다른 변주보다 먼저 나타날 수도 있다. 붕괴 후 재진입은 공개된 기능이 아니며, 캐릭터들이 스스로 고립된 인물을 구하겠다고 선택한 경우에만 운영진 내부의 숨은 구조 절차로 제한적으로 열릴 수 있다.</w:t>
      </w:r>
    </w:p>
    <w:p>
      <w:pPr>
        <w:pStyle w:val="ListBullet"/>
      </w:pPr>
      <w:r>
        <w:t>a~d는 단순히 서로 다른 시각을 보여주는 코드가 아니라 같은 조사구역에서 대백화와 공간 붕괴가 진행된 단계이기도 하다. a는 초기 오염과 국소 손상, b는 오염 확산과 부분 붕괴, c는 구역 전반의 고위험 용해, d는 실시간 용해와 구역 전체 붕괴가 임박한 최종 중첩 상태로 운영한다. 뒤의 변주일수록 기본 붕괴율·이동 장애물·구조 난도·체류 및 탈출 중 오염 상승 가능성이 커지며, 여기에 앞선 변주에서 확정된 영구 손상이 추가로 누적된다. 조사 순서는 고정되지 않아 d가 최초 추첨될 수도 있고, 홈페이지는 위험 단계를 숫자로 공개하지 않고 빛·지형 손상·용해 범위·실시간 공간 변화로 보여준다.</w:t>
      </w:r>
    </w:p>
    <w:p>
      <w:pPr>
        <w:pStyle w:val="ListBullet"/>
      </w:pPr>
      <w:r>
        <w:t>조사구역에서 만난 모브는 루프 발생 전에 제4쉘터에 합류해야 기억과 상태가 지속된다. 현장에 남은 모브는 다음 루프에서 접촉 기억을 잃지만, 이전에 만난 동일 커뮤니티 캐릭터와 다시 접촉하면 그 인물과 관련된 과거 루프의 기억을 되찾는다. 루프 순간 쉘터 밖에 있던 커뮤니티 캐릭터는 마지막 위치에 남은 채 공식적으로 실종 처리되지만 단독 행동을 이어갈 수 있으며, 이후 쉘터로 돌아온 뒤 다음 루프가 발생하면 해당 위치의 인과 잔상에서 운영진이 조종하는 동일 재생체가 나타날 수 있다. 지속체와 동일 재생체가 서로를 인식하면 지속체는 기존 규칙의 100% 오염 상태로 남고 재생체는 치료 불가능하게 소멸한다.</w:t>
      </w:r>
    </w:p>
    <w:p>
      <w:pPr>
        <w:pStyle w:val="ListBullet"/>
        <w:spacing w:after="60"/>
      </w:pPr>
      <w:r>
        <w:t>백색병원·묵동 주거구역·시각신호탑·백양공원 조사에서 0번 승강장, 1001편, 닫힌 다음 날, 대백화와 22시 봉쇄의 관계, 흰 물감처럼 녹는 오염, 백색재의 치료·물체 안정화 용도를 조각으로 얻는다.</w:t>
      </w:r>
    </w:p>
    <w:p>
      <w:pPr>
        <w:pStyle w:val="ListBullet"/>
      </w:pPr>
      <w:r>
        <w:rPr>
          <w:rFonts w:ascii="Noto Sans CJK KR" w:hAnsi="Noto Sans CJK KR" w:eastAsia="Noto Sans CJK KR"/>
        </w:rPr>
        <w:t>조사 구역의 초록빛·파란빛·붉은빛과 RGB 혼색은 시간 상태와 위험도의 상승을 보여주는 환경 연출이다. a는 초록빛, b는 파란빛, c는 붉은빛이며 d는 세 상태가 완전히 겹친 백색이다. 두 상태가 겹치면 초록+파랑은 청록, 초록+빨강은 노랑, 파랑+빨강은 자홍·분홍으로 나타난다. 개인 오염은 노출된 빛과 관계없이 처음부터 끝까지 흰색으로만 나타난다.</w:t>
      </w:r>
    </w:p>
    <w:p>
      <w:pPr>
        <w:pStyle w:val="ListBullet"/>
        <w:spacing w:after="60"/>
      </w:pPr>
      <w:r>
        <w:rPr>
          <w:rFonts w:ascii="Noto Sans CJK KR" w:hAnsi="Noto Sans CJK KR" w:eastAsia="Noto Sans CJK KR"/>
        </w:rPr>
        <w:t>8~10일차는 조사 후반이 아니라 수렴 단계다. 제0선로 진입, 다음 날의 1001편 접촉, 오염 치료, 구조·대피 준비, 최종 선택 실행까지 매일 핵심 행동이 있다.</w:t>
      </w:r>
    </w:p>
    <w:p>
      <w:pPr>
        <w:pStyle w:val="ListBullet"/>
        <w:spacing w:after="60"/>
      </w:pPr>
      <w:r>
        <w:rPr>
          <w:rFonts w:ascii="Noto Sans CJK KR" w:hAnsi="Noto Sans CJK KR" w:eastAsia="Noto Sans CJK KR"/>
        </w:rPr>
        <w:t>중앙정본국·기록발전소·중앙기록망·정본·인증 개념은 존재하지 않는다.</w:t>
      </w:r>
    </w:p>
    <w:p>
      <w:pPr>
        <w:pStyle w:val="ListBullet"/>
      </w:pPr>
      <w:r>
        <w:rPr>
          <w:rFonts w:ascii="Noto Sans CJK KR" w:hAnsi="Noto Sans CJK KR" w:eastAsia="Noto Sans CJK KR"/>
          <w:b w:val="0"/>
          <w:i w:val="0"/>
        </w:rPr>
        <w:t>사전에 특수 서사 개입에 동의한 일부 캐릭터는 비공개 조건 달성 후 ‘백막’으로 연결된다. 백막은 현재 조사에서 미래의 자기 흔적을 먼저 발견하고, 이후 미래 시점의 사건에서 그 흔적을 남기는 행동으로 자연스럽게 유도된다. 미래 서사와 개인 결말 일부, 짧은 행동이 운영상 고정되는 대신 비밀 구역과 개인 시간 역설을 제공한다.</w:t>
      </w:r>
    </w:p>
    <w:p>
      <w:pPr>
        <w:pStyle w:val="ListBullet"/>
      </w:pPr>
      <w:r>
        <w:t>공동 목표는 시작 시 존재 자체를 공개하지 않는다. 튜토리얼이 끝난 뒤 캐릭터가 조사와 선택으로 숨은 조건 하나를 우연히 달성하면 메뉴가 처음 열리고, 이후에는 조사 중 실마리를 찾거나 새로운 필요가 발생할 때 발견된 항목만 하나씩 공개한다. 총개수·남은 개수·전체 진행률은 끝까지 숨긴다.</w:t>
      </w:r>
    </w:p>
    <w:p>
      <w:pPr>
        <w:pStyle w:val="ListBullet"/>
      </w:pPr>
      <w:r>
        <w:t>공동 목표 메뉴를 숨기는 대신 1~3일차에는 캐릭터의 행동에 즉시 반응하는 환경 변화, 선택 가능한 이상 현상, 서로의 단서를 조합해야 열리는 장치, 실패하면 악화되는 붕괴 징후를 충분히 제공한다. 유저가 무언가를 탐색하고 있다는 감각은 주되, 공동 목표 시스템이나 전체 목록의 존재는 암시하지 않는다.</w:t>
      </w:r>
    </w:p>
    <w:p>
      <w:pPr>
        <w:pStyle w:val="Heading1"/>
        <w:keepNext/>
      </w:pPr>
      <w:r>
        <w:rPr>
          <w:rFonts w:ascii="Noto Sans CJK KR" w:hAnsi="Noto Sans CJK KR" w:eastAsia="Noto Sans CJK KR"/>
        </w:rPr>
        <w:t>1. 유저가 체감하는 전체 흐름</w:t>
      </w:r>
    </w:p>
    <w:tbl>
      <w:tblPr>
        <w:tblW w:type="auto" w:w="0"/>
        <w:jc w:val="center"/>
        <w:tblLook w:firstColumn="1" w:firstRow="1" w:lastColumn="0" w:lastRow="0" w:noHBand="0" w:noVBand="1" w:val="04A0"/>
      </w:tblPr>
      <w:tblGrid>
        <w:gridCol w:w="10282"/>
      </w:tblGrid>
      <w:tr>
        <w:trPr>
          <w:cantSplit/>
        </w:trPr>
        <w:tc>
          <w:tcPr>
            <w:tcW w:type="dxa" w:w="10282"/>
            <w:shd w:fill="EFF3F6"/>
            <w:tcMar>
              <w:top w:w="140" w:type="dxa"/>
              <w:start w:w="165" w:type="dxa"/>
              <w:bottom w:w="140" w:type="dxa"/>
              <w:end w:w="165" w:type="dxa"/>
            </w:tcMar>
            <w:vAlign w:val="center"/>
          </w:tcPr>
          <w:p>
            <w:r>
              <w:t>10일 서사 | 해오름역에 대피한다 → 현실과 같은 시각으로 하루 전체가 반복됨을 깨닫는다 → 역 붕괴 후 네 구역으로 흩어진다 → 서로 다른 시간의 같은 장소를 조사한다 → 단서를 합쳐 제0선로와 다음 날에서 온 1001편의 정체를 밝힌다 → 다음 날의 생존자와 접촉한다 → 치료·시간 선택·대피·외부선 조건을 완성한다 → 현재 봉합·미래 승계·도시 이탈 중 가능한 결말을 실행한다.</w:t>
            </w:r>
          </w:p>
        </w:tc>
      </w:tr>
    </w:tbl>
    <w:p>
      <w:pPr>
        <w:spacing w:after="0"/>
      </w:pPr>
    </w:p>
    <w:p>
      <w:pPr>
        <w:pStyle w:val="Heading1"/>
        <w:keepNext/>
      </w:pPr>
      <w:r>
        <w:t>2. 조사구역·시간 변주 운영 규칙</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1728"/>
            <w:vAlign w:val="center"/>
            <w:shd w:fill="E8EDF3"/>
          </w:tcPr>
          <w:p>
            <w:pPr>
              <w:spacing w:after="0"/>
            </w:pPr>
            <w:r>
              <w:t>규칙</w:t>
            </w:r>
          </w:p>
        </w:tc>
        <w:tc>
          <w:tcPr>
            <w:tcW w:type="dxa" w:w="8496"/>
            <w:vAlign w:val="center"/>
            <w:shd w:fill="E8EDF3"/>
          </w:tcPr>
          <w:p>
            <w:pPr>
              <w:spacing w:after="0"/>
            </w:pPr>
            <w:r>
              <w:t>적용 방식</w:t>
            </w:r>
          </w:p>
        </w:tc>
      </w:tr>
      <w:tr>
        <w:trPr>
          <w:cantSplit/>
        </w:trPr>
        <w:tc>
          <w:tcPr>
            <w:tcW w:type="dxa" w:w="1728"/>
            <w:vAlign w:val="center"/>
          </w:tcPr>
          <w:p>
            <w:pPr>
              <w:spacing w:after="0"/>
            </w:pPr>
            <w:r>
              <w:t>주 조사구역 선택</w:t>
            </w:r>
          </w:p>
        </w:tc>
        <w:tc>
          <w:tcPr>
            <w:tcW w:type="dxa" w:w="8496"/>
            <w:vAlign w:val="center"/>
          </w:tcPr>
          <w:p>
            <w:pPr>
              <w:spacing w:after="0"/>
            </w:pPr>
            <w:r>
              <w:t>캐릭터는 A 백색병원·B 묵동 주거구역·C 시각신호탑·D 백양공원 가운데 목적지를 선택한다. 구역명은 공개되지만 시간 변주의 코드와 정답은 공개하지 않는다.</w:t>
            </w:r>
          </w:p>
        </w:tc>
      </w:tr>
      <w:tr>
        <w:trPr>
          <w:cantSplit/>
        </w:trPr>
        <w:tc>
          <w:tcPr>
            <w:tcW w:type="dxa" w:w="1728"/>
            <w:vAlign w:val="center"/>
          </w:tcPr>
          <w:p>
            <w:pPr>
              <w:spacing w:after="0"/>
            </w:pPr>
            <w:r>
              <w:t>조사조 편성</w:t>
            </w:r>
          </w:p>
        </w:tc>
        <w:tc>
          <w:tcPr>
            <w:tcW w:type="dxa" w:w="8496"/>
            <w:vAlign w:val="center"/>
          </w:tcPr>
          <w:p>
            <w:r>
              <w:t>조사조는 매일 캐릭터들이 자율적으로 새로 편성한다. 고정 조·조장·직책·최소 인원은 두지 않으며 1인 조사도 가능하다. 다인 조사조는 시작 시 전원 참석을 확인하고 같은 위치·시간 변주에서 출발한다. 세션 중 이동·합류·분리를 명시적으로 선택하면 서버가 현재 위치와 조사조 구성을 갱신하며, 캐릭터는 갱신된 조와 장면을 공유한다. 아무 선언 없이 혼자 별도 진행하는 것은 허용하지 않는다.</w:t>
            </w:r>
          </w:p>
        </w:tc>
      </w:tr>
      <w:tr>
        <w:trPr>
          <w:cantSplit/>
        </w:trPr>
        <w:tc>
          <w:tcPr>
            <w:tcW w:type="dxa" w:w="1728"/>
            <w:vAlign w:val="center"/>
          </w:tcPr>
          <w:p>
            <w:pPr>
              <w:spacing w:after="0"/>
            </w:pPr>
            <w:r>
              <w:t>4×4 구조</w:t>
            </w:r>
          </w:p>
        </w:tc>
        <w:tc>
          <w:tcPr>
            <w:tcW w:type="dxa" w:w="8496"/>
            <w:vAlign w:val="center"/>
          </w:tcPr>
          <w:p>
            <w:pPr>
              <w:spacing w:after="0"/>
            </w:pPr>
            <w:r>
              <w:t>A~D 네 주 조사구역마다 a~d 네 시간 변주가 존재해 총 16개 조사 상태(Aa~Dd)를 이룬다. 병동·주택·제어실 같은 내부 장소는 해당 상태 안의 장면이며 별도 코드로 세지 않는다.</w:t>
            </w:r>
          </w:p>
        </w:tc>
      </w:tr>
      <w:tr>
        <w:trPr>
          <w:cantSplit/>
        </w:trPr>
        <w:tc>
          <w:tcPr>
            <w:tcW w:type="dxa" w:w="1728"/>
            <w:vAlign w:val="center"/>
          </w:tcPr>
          <w:p>
            <w:pPr>
              <w:spacing w:after="0"/>
            </w:pPr>
            <w:r>
              <w:t>시간 변주 배정</w:t>
            </w:r>
          </w:p>
        </w:tc>
        <w:tc>
          <w:tcPr>
            <w:tcW w:type="dxa" w:w="8496"/>
            <w:vAlign w:val="center"/>
          </w:tcPr>
          <w:p>
            <w:r>
              <w:t>홈페이지는 조사조 전원이 접속해 준비를 완료한 뒤 조 전체에 시간 변주 하나를 비공개 추첨한다. 시작 장면·타이머·선택·결과는 해당 조에 동기화되며, 동시에 모든 활성 조사 세션은 같은 도시 전역 상태를 구독한다. 홈페이지는 최초 목적지를 자동으로 바꾸지 않지만 캐릭터가 다른 주 조사구역으로 이동하면 이동 중인 인원을 한 조로 묶어 도착 구역의 시간 변주를 새로 추첨한다. 세션 시작 후의 재추첨에는 전원 준비 확인을 다시 요구하지 않는다.</w:t>
            </w:r>
          </w:p>
        </w:tc>
      </w:tr>
      <w:tr>
        <w:trPr>
          <w:cantSplit/>
        </w:trPr>
        <w:tc>
          <w:tcPr>
            <w:tcW w:type="dxa" w:w="1728"/>
            <w:vAlign w:val="center"/>
          </w:tcPr>
          <w:p>
            <w:pPr>
              <w:spacing w:after="0"/>
            </w:pPr>
            <w:r>
              <w:t>상태 비공개</w:t>
            </w:r>
          </w:p>
        </w:tc>
        <w:tc>
          <w:tcPr>
            <w:tcW w:type="dxa" w:w="8496"/>
            <w:vAlign w:val="center"/>
          </w:tcPr>
          <w:p>
            <w:pPr>
              <w:spacing w:after="0"/>
            </w:pPr>
            <w:r>
              <w:t>“1회차”, “붉은 병원”처럼 정답을 알려주지 않는다. 문틈의 빛, 공간의 생활 흔적, 날짜와 모순 자료만 제시해 유저가 시간 상태를 추론하게 한다.</w:t>
            </w:r>
          </w:p>
        </w:tc>
      </w:tr>
      <w:tr>
        <w:trPr>
          <w:cantSplit/>
        </w:trPr>
        <w:tc>
          <w:tcPr>
            <w:tcW w:type="dxa" w:w="1728"/>
            <w:vAlign w:val="center"/>
          </w:tcPr>
          <w:p>
            <w:r>
              <w:t>추첨 원칙</w:t>
            </w:r>
          </w:p>
        </w:tc>
        <w:tc>
          <w:tcPr>
            <w:tcW w:type="dxa" w:w="8496"/>
            <w:vAlign w:val="center"/>
          </w:tcPr>
          <w:p>
            <w:r>
              <w:t>선택한 구역에서 a~d 가운데 하나를 무작위로 추첨한다. 내부적으로는 아직 완료되지 않은 변주와 미완료 오브젝트가 남은 조합의 가중치를 높이되, 유저에게 확률과 보정 여부를 공개하지 않는다. 완료된 정확한 조합도 다른 루프 주기나 이동 재추첨에서 다시 배정될 수 있으며, 그날의 환경·조사 오브젝트·획득물은 시작 상태부터 다시 생성된다. 같은 루프에서 이미 활성화된 동일 조합에 새 조가 들어오면 별도 복사본을 만들지 않고 기존 현장 상태에 합류한다. d도 처음부터 나올 수 있다.</w:t>
            </w:r>
          </w:p>
        </w:tc>
      </w:tr>
      <w:tr>
        <w:trPr>
          <w:cantSplit/>
        </w:trPr>
        <w:tc>
          <w:tcPr>
            <w:tcW w:type="dxa" w:w="1728"/>
            <w:vAlign w:val="center"/>
          </w:tcPr>
          <w:p>
            <w:pPr>
              <w:spacing w:after="0"/>
            </w:pPr>
            <w:r>
              <w:t>완료 판정</w:t>
            </w:r>
          </w:p>
        </w:tc>
        <w:tc>
          <w:tcPr>
            <w:tcW w:type="dxa" w:w="8496"/>
            <w:vAlign w:val="center"/>
          </w:tcPr>
          <w:p>
            <w:pPr>
              <w:spacing w:after="0"/>
            </w:pPr>
            <w:r>
              <w:t>각 조사 조합에는 완료 판정에 필요한 오브젝트 목록을 둔다. 오브젝트별 완료 플래그는 loop_id와 무관하게 조합 단위로 누적되므로, 서로 다른 날의 조사조가 나누어 진행해도 합산한다. 예를 들어 1일차 Aa에서 1·2번, 2일차 Aa에서 3·4번을 완료하면 Aa의 1~4번을 모두 완료한 것으로 본다. 필요한 오브젝트를 전부 완료하면 해당 조합을 완료 처리한다. 이미 완료된 후속 변주에 나중에 앞선 변주의 영구 손상이 추가되어도 기존 완료 플래그와 조합 완료는 취소하지 않는다. 새 손상은 재진입 장면과 선택지에 반영하고 선택적 추가 오브젝트를 열 수 있다. 미완료 변주의 필수 오브젝트가 영구 손상으로 사라지면 잔해·대체 통로·손상 상태 상호작용처럼 같은 object_id의 대체 조사 수단을 제공한다. 같은 주 조사구역의 a~d 네 조합이 모두 완료되면 구역 전체가 최종 붕괴 단계에 들어간다.</w:t>
            </w:r>
          </w:p>
        </w:tc>
      </w:tr>
      <w:tr>
        <w:trPr>
          <w:cantSplit/>
        </w:trPr>
        <w:tc>
          <w:tcPr>
            <w:tcW w:type="dxa" w:w="1728"/>
            <w:vAlign w:val="center"/>
          </w:tcPr>
          <w:p>
            <w:pPr>
              <w:spacing w:after="0"/>
            </w:pPr>
            <w:r>
              <w:t>7일차 붕괴</w:t>
            </w:r>
          </w:p>
        </w:tc>
        <w:tc>
          <w:tcPr>
            <w:tcW w:type="dxa" w:w="8496"/>
            <w:vAlign w:val="center"/>
          </w:tcPr>
          <w:p>
            <w:r>
              <w:t>7일차 마감까지 완료하지 못한 조사 상태도 구역과 함께 소실된다. 확보한 자료·구조 결과·백색재만 인정하며, 더는 달성할 수 없게 된 공동 목표는 원인과 관계없이 모두 소실로 통일한다.</w:t>
            </w:r>
          </w:p>
        </w:tc>
      </w:tr>
      <w:tr>
        <w:trPr>
          <w:cantSplit/>
        </w:trPr>
        <w:tc>
          <w:tcPr>
            <w:tcW w:type="dxa" w:w="1728"/>
            <w:vAlign w:val="center"/>
          </w:tcPr>
          <w:p>
            <w:pPr>
              <w:spacing w:after="0"/>
            </w:pPr>
            <w:r>
              <w:t>쉘터</w:t>
            </w:r>
          </w:p>
        </w:tc>
        <w:tc>
          <w:tcPr>
            <w:tcW w:type="dxa" w:w="8496"/>
            <w:vAlign w:val="center"/>
          </w:tcPr>
          <w:p>
            <w:pPr>
              <w:spacing w:after="0"/>
            </w:pPr>
            <w:r>
              <w:t>해오름역 본체가 붕괴해도 제4쉘터는 자유 대화·치료·단서 공유·공동 재고 관리가 가능한 안전 거점으로 남는다.</w:t>
            </w:r>
          </w:p>
        </w:tc>
      </w:tr>
      <w:tr>
        <w:trPr>
          <w:cantSplit/>
        </w:trPr>
        <w:tc>
          <w:tcPr>
            <w:tcW w:type="dxa" w:w="5141"/>
          </w:tcPr>
          <w:p>
            <w:r>
              <w:t>보충 조사</w:t>
            </w:r>
          </w:p>
        </w:tc>
        <w:tc>
          <w:tcPr>
            <w:tcW w:type="dxa" w:w="5141"/>
          </w:tcPr>
          <w:p>
            <w:r>
              <w:t>01:00~22:00 자유시간에는 홈페이지가 자동화된 보충 조사 슬롯을 연다. 캐릭터들은 그날 다시 조사조를 꾸려 원하는 목적지를 선택하되, 메인 조사와 동일하게 조원 전원이 동시에 접속해야 세션을 시작할 수 있다. 일일 슬롯 수는 실제 활동 인원과 잔여 상태에 맞춰 운영진이 조절하고 문서에 고정하지 않는다.</w:t>
            </w:r>
          </w:p>
        </w:tc>
      </w:tr>
      <w:tr>
        <w:trPr>
          <w:cantSplit/>
        </w:trPr>
        <w:tc>
          <w:tcPr>
            <w:tcW w:type="dxa" w:w="5141"/>
          </w:tcPr>
          <w:p>
            <w:r>
              <w:t>실시간 세션 진행</w:t>
            </w:r>
          </w:p>
        </w:tc>
        <w:tc>
          <w:tcPr>
            <w:tcW w:type="dxa" w:w="5141"/>
          </w:tcPr>
          <w:p>
            <w:r>
              <w:t>세션은 서버 권한 상태로 운영한다. 모든 조원이 준비 완료를 눌러야 시작한다. 시작 후에는 접속 중인 조원의 행동 입력·확인 또는 현재 합류 인원의 조 단위 선택 결과에 따라 진행하며 잠수 중인 조원의 입력을 기다리지 않는다. 현장 상태는 구역·시간 변주·loop_id에, 오브젝트별 완료 기록과 해금 상태는 구역·시간 변주 조합의 누적 진행 데이터에 저장한다. 같은 루프 안에서 다른 조가 같은 장소에 도착하면 현재 상태를 이어받고, 다음 루프에 같은 조합을 다시 열면 환경 장면과 오브젝트는 초기화된다.</w:t>
            </w:r>
          </w:p>
        </w:tc>
      </w:tr>
      <w:tr>
        <w:trPr>
          <w:cantSplit/>
        </w:trPr>
        <w:tc>
          <w:tcPr>
            <w:tcW w:type="dxa" w:w="5141"/>
          </w:tcPr>
          <w:p>
            <w:r>
              <w:t>접속 이탈 처리</w:t>
            </w:r>
          </w:p>
        </w:tc>
        <w:tc>
          <w:tcPr>
            <w:tcW w:type="dxa" w:w="5141"/>
          </w:tcPr>
          <w:p>
            <w:r>
              <w:rPr/>
              <w:t>진행 중 연결이 끊기거나 응답이 멈춘 조원은 잠수 상태로 전환되며 세션은 계속 진행한다. 재접속 시 현재 단계부터 다시 참여할 수 있으나 잠수 중 놓친 개인 선택·행동·개별 획득 기회는 소급하지 않는다. 잠수자는 마지막으로 속한 조사조와 계속 함께 행동한 것으로 처리하며, 조 전체에 적용되는 이동·오염·붕괴 탈출·장면 결과를 동일하게 받는다.</w:t>
            </w:r>
          </w:p>
        </w:tc>
      </w:tr>
      <w:tr>
        <w:trPr>
          <w:cantSplit/>
        </w:trPr>
        <w:tc>
          <w:tcPr>
            <w:tcW w:type="dxa" w:w="5141"/>
          </w:tcPr>
          <w:p>
            <w:r>
              <w:t>붕괴 구역 숨은 구조</w:t>
            </w:r>
          </w:p>
        </w:tc>
        <w:tc>
          <w:tcPr>
            <w:tcW w:type="dxa" w:w="5141"/>
          </w:tcPr>
          <w:p>
            <w:r>
              <w:t>붕괴한 구역은 일반 목적지·보충 조사·공동 목표 UI에 나타나지 않는다. 캐릭터들이 외부 안내 없이 스스로 실종자 구조와 재진입을 명시적으로 선택한 경우에만 운영진이 관리자 화면에서 일회성 숨은 구조 세션을 연다. 이 세션은 구역을 복구하거나 일반 단서·자원을 다시 획득하는 수단이 아니다.</w:t>
            </w:r>
          </w:p>
        </w:tc>
      </w:tr>
      <w:tr>
        <w:trPr>
          <w:cantSplit/>
        </w:trPr>
        <w:tc>
          <w:tcPr>
            <w:tcW w:type="dxa" w:w="5141"/>
          </w:tcPr>
          <w:p>
            <w:r>
              <w:t>도시 전체 공유 상태</w:t>
            </w:r>
          </w:p>
        </w:tc>
        <w:tc>
          <w:tcPr>
            <w:tcW w:type="dxa" w:w="5141"/>
          </w:tcPr>
          <w:p>
            <w:r>
              <w:t>정규 이벤트 조사, 자유시간 보충 조사, 1인 조사는 별도의 복사본으로 생성하지 않는다. 같은 현실 시각·같은 루프에서 진행 중인 모든 세션은 하나의 서버 권한 도시 상태를 공유하며, 배경·구역 손상·장치 작동·붕괴 임박도·캐릭터 위치가 실시간으로 갱신된다. 하루 루프가 갱신되면 동일 시간 변주의 현장 상태는 새 인스턴스로 초기화한다.</w:t>
            </w:r>
          </w:p>
        </w:tc>
      </w:tr>
      <w:tr>
        <w:trPr>
          <w:cantSplit/>
        </w:trPr>
        <w:tc>
          <w:tcPr>
            <w:tcW w:type="dxa" w:w="5141"/>
          </w:tcPr>
          <w:p>
            <w:r>
              <w:t>같은 시간 변주의 교차 구역 반응</w:t>
            </w:r>
          </w:p>
        </w:tc>
        <w:tc>
          <w:tcPr>
            <w:tcW w:type="dxa" w:w="5141"/>
          </w:tcPr>
          <w:p>
            <w:r>
              <w:t>같은 a·b·c·d 시간 변주에 있는 조들은 서로 다른 구역에 있어도 대형 폭발·경보·빛기둥·건물 용해·구역 붕괴 같은 사건을 거리와 시야에 맞게 듣거나 볼 수 있다. 반응한 캐릭터는 진행 중이던 구역을 떠날 수 있지만 주 조사구역 경계를 넘는 순간 도착 구역의 시간 변주를 이동조 단위로 새로 추첨한다. 결과가 사건 발생 조와 같은 변주라면 직접 만나 합류할 수 있고, 다른 변주라면 일반적으로 서로를 보거나 대화할 수 없다.</w:t>
            </w:r>
          </w:p>
        </w:tc>
      </w:tr>
      <w:tr>
        <w:trPr>
          <w:cantSplit/>
        </w:trPr>
        <w:tc>
          <w:tcPr>
            <w:tcW w:type="dxa" w:w="5141"/>
          </w:tcPr>
          <w:p>
            <w:r>
              <w:t>시간 변주 간 인과 흔적 전이</w:t>
            </w:r>
          </w:p>
        </w:tc>
        <w:tc>
          <w:tcPr>
            <w:tcW w:type="dxa" w:w="5141"/>
          </w:tcPr>
          <w:p>
            <w:r>
              <w:t>앞선 시간 변주에서 발생한 파손·용해·통로 폐쇄·장치 파괴 중 후속 시간에 영향을 주는 결과는 영구 인과 흔적으로 별도 저장한다. a의 흔적은 b·c·d에, b의 흔적은 c·d에, c의 흔적은 d에 즉시 또는 다음 진입 시 반영한다. 같은 조합을 다음 루프에 다시 조사할 때는 이전 동일 변주의 현장 손상을 불러오지 않지만, 한 번 확정된 영구 손상은 이후 같은 변주를 무사히 통과했다는 사실로 취소되지 않는다. 후속 변주가 이미 완료된 경우에도 완료 판정은 유지하고 변화된 환경만 추가 반영한다. 뒤의 시간에서 생긴 변화는 정상적으로 앞선 시간으로 역전파되지 않는다.</w:t>
            </w:r>
          </w:p>
        </w:tc>
      </w:tr>
      <w:tr>
        <w:trPr>
          <w:cantSplit/>
        </w:trPr>
        <w:tc>
          <w:tcPr>
            <w:tcW w:type="dxa" w:w="5141"/>
          </w:tcPr>
          <w:p>
            <w:r>
              <w:t>현장 합류·조원 재배치</w:t>
            </w:r>
          </w:p>
        </w:tc>
        <w:tc>
          <w:tcPr>
            <w:tcW w:type="dxa" w:w="5141"/>
          </w:tcPr>
          <w:p>
            <w:r>
              <w:t>같은 시간 변주에서 두 조가 같은 위치에 도달하면 서로를 육안·음성으로 확인하고 홈페이지 조사 채팅에서 대화할 수 있다. 합류, 일부 인원 이동, 조 분리와 재편이 가능하며 서버는 각 캐릭터의 현재 조·위치·진행 장면을 즉시 갱신한다. 다른 구역으로 이동하는 인원은 경계에서 시간 변주를 새로 추첨하므로, 재추첨 결과가 기존 조와 같을 때만 현장에서 합류한다. 같은 loop_id의 동일 오브젝트에서 발생하는 장면 변화와 획득물은 한 번만 처리하지만, 다음 루프에는 오브젝트와 보상이 다시 생성된다.</w:t>
            </w:r>
          </w:p>
        </w:tc>
      </w:tr>
      <w:tr>
        <w:trPr>
          <w:cantSplit/>
        </w:trPr>
        <w:tc>
          <w:tcPr>
            <w:tcW w:type="dxa" w:w="5141"/>
          </w:tcPr>
          <w:p>
            <w:r>
              <w:t>반복 조사·누적 완료·보상 재생성</w:t>
            </w:r>
          </w:p>
        </w:tc>
        <w:tc>
          <w:tcPr>
            <w:tcW w:type="dxa" w:w="5141"/>
          </w:tcPr>
          <w:p>
            <w:r>
              <w:t>같은 조합의 환경·오브젝트·현장 진행과 배치된 물품은 새 루프에서 처음부터 복구된다. 따라서 단서 문서·도구·소모품·백색재 등 현장에서 얻는 보상도 loop_id가 바뀌면 다시 획득할 수 있다. 다만 오브젝트별 조사 완료 플래그와 조합 완료 판정은 초기화하지 않고 한 번만 누적한다. 같은 loop_id 안에서는 동일 오브젝트의 보상을 중복 수령할 수 없도록 잠그고, 새 loop_id에서는 수령 상태를 초기화한다.</w:t>
            </w:r>
          </w:p>
        </w:tc>
      </w:tr>
      <w:tr>
        <w:trPr>
          <w:cantSplit/>
        </w:trPr>
        <w:tc>
          <w:tcPr>
            <w:tcW w:type="dxa" w:w="5141"/>
          </w:tcPr>
          <w:p>
            <w:r>
              <w:t>누적 해금과 영구 손상 우선</w:t>
            </w:r>
          </w:p>
        </w:tc>
        <w:tc>
          <w:tcPr>
            <w:tcW w:type="dxa" w:w="5141"/>
          </w:tcPr>
          <w:p>
            <w:r>
              <w:t>선행 오브젝트 여러 개가 완료되어야 새 오브젝트가 나타나는 경우, 해금 조건은 서로 다른 루프의 완료 기록도 합산한다. 1~4번을 여러 날에 걸쳐 모두 완료하면 5번 오브젝트가 즉시 활성화되며 이후 같은 조합에 다시 진입해도 해금 상태를 유지한다. 서로 다른 루프의 같은 변주에서 문을 파괴한 기록과 파괴하지 않은 기록이 함께 생겨도 후속 변주는 영구 손상이 발생한 과거를 따른다. 아무 손상도 만들지 않은 재조사는 기존 영구 손상을 취소하지 않으며, 별도의 영구 복구 사건이 설계된 경우에만 해소할 수 있다.</w:t>
            </w:r>
          </w:p>
        </w:tc>
      </w:tr>
      <w:tr>
        <w:trPr>
          <w:cantSplit/>
        </w:trPr>
        <w:tc>
          <w:tcPr>
            <w:tcW w:type="dxa" w:w="5141"/>
          </w:tcPr>
          <w:p>
            <w:r>
              <w:t>구역 최종 붕괴·탈출</w:t>
            </w:r>
          </w:p>
        </w:tc>
        <w:tc>
          <w:tcPr>
            <w:tcW w:type="dxa" w:w="5141"/>
          </w:tcPr>
          <w:p>
            <w:r>
              <w:t>마지막 조합 완료 또는 7일차 강제 붕괴가 확정되면 해당 주 조사구역의 a~d 모든 활성 세션과 구역 밖으로 이동 중이지만 아직 경계 통과가 완료되지 않은 캐릭터에게 붕괴 장면을 동시에 전파한다. 0~99% 캐릭터에게는 탈출 기회를 주되, 가장 깊이 도달한 위치를 기준으로 탈출 단계와 장애물을 늘린다. 장애물에 걸리거나 탈출 단계가 지연될 때마다 붕괴 노출로 오염도가 빠르게 상승한다. 탈출 도중 100%에 도달하거나 장면 종료까지 경계를 넘지 못하면 [실종] 처리한다. 붕괴 시작 시 이미 100%인 캐릭터는 탈출 기회 없이 즉시 [실종] 처리한다.</w:t>
            </w:r>
          </w:p>
        </w:tc>
      </w:tr>
      <w:tr>
        <w:trPr>
          <w:cantSplit/>
        </w:trPr>
        <w:tc>
          <w:tcPr>
            <w:tcW w:type="dxa" w:w="5141"/>
          </w:tcPr>
          <w:p>
            <w:r>
              <w:t>루프 순간 쉘터 밖 지속체</w:t>
            </w:r>
          </w:p>
        </w:tc>
        <w:tc>
          <w:tcPr>
            <w:tcW w:type="dxa" w:w="5141"/>
          </w:tcPr>
          <w:p>
            <w:r>
              <w:t>루프가 발생해도 커뮤니티 캐릭터와 지속체는 안전 여부와 관계없이 마지막으로 확정된 구역·시간 변주·세부 위치에 남는다. 제4쉘터 밖 대상은 공개 상태상 [실종]이 되지만 붕괴 실종과 달리 단독 홈페이지 행동을 계속할 수 있다. 이후 쉘터로 돌아오면 공개 실종 상태를 해제하되, 다음 루프에서 이전 잔류 위치에 동일 인물의 루프 재생체가 생성될 수 있다.</w:t>
            </w:r>
          </w:p>
        </w:tc>
      </w:tr>
      <w:tr>
        <w:trPr>
          <w:cantSplit/>
        </w:trPr>
        <w:tc>
          <w:tcPr>
            <w:tcW w:type="dxa" w:w="5141"/>
          </w:tcPr>
          <w:p>
            <w:r>
              <w:t>구조 판정 스냅샷</w:t>
            </w:r>
          </w:p>
        </w:tc>
        <w:tc>
          <w:tcPr>
            <w:tcW w:type="dxa" w:w="5141"/>
          </w:tcPr>
          <w:p>
            <w:r>
              <w:t>구조 성과는 누적 성공 횟수가 아니라 판정 시점의 고유 identity_key별 최신 구조 상태로 계산한다. 이전 루프에 구조 성공했어도 이후 같은 인물의 최신 구조가 실패라면 실패로, 반대로 최신 상태가 성공이면 성공으로 본다. 동시에 존재하는 도플갱어 인스턴스는 여러 명으로 세지 않고 하나의 고유 인물로 집계한다.</w:t>
            </w:r>
          </w:p>
        </w:tc>
      </w:tr>
    </w:tbl>
    <w:p>
      <w:pPr>
        <w:pStyle w:val="Heading2"/>
      </w:pPr>
      <w:r>
        <w:t>2-1. 구역 최종 붕괴와 탈출 판정</w:t>
      </w:r>
    </w:p>
    <w:p>
      <w:pPr/>
      <w:r>
        <w:t>구역 전체 붕괴는 특정 조사조의 화면에서만 발생하지 않는다. 같은 주 조사구역의 a~d 중 어느 변주에 있든, 해당 구역을 떠나는 이동이 아직 완료되지 않았든, 현재 위치 데이터가 그 구역에 속한 모든 캐릭터와 모브에게 동시에 적용한다. 모든 활성 세션에는 빛·진동·건물 용해·통로 소실이 같은 서버 사건으로 전파된다.</w:t>
      </w:r>
    </w:p>
    <w:p>
      <w:pPr/>
      <w:r>
        <w:t>탈출 난도는 고정 시간표가 아니라 escape_depth로 판정한다. 외곽·내부·심부·핵심부처럼 가장 깊이 확정된 위치가 깊을수록 통과해야 할 탈출 단계와 장애물이 늘어난다. 장애물 실패, 우회 선택, 행동 지연이 발생할 때마다 조사 콘텐츠에서 정한 붕괴 노출 오염을 누적하며, 기본적으로 일반 위험보다 빠른 +10~20% 범위에서 적용한다.</w:t>
      </w:r>
    </w:p>
    <w:p>
      <w:pPr/>
      <w:r>
        <w:t>잠수 중인 조원은 마지막 소속 조사조의 이동과 탈출 선택을 그대로 따른다. 조가 탈출하면 함께 탈출하고, 조가 고립되거나 오염되면 같은 결과를 받는다. 붕괴 시작 시 이미 100%인 완전 용해자는 곧바로 [실종]이 되며 탈출 행동을 받지 않는다. 0~99% 대상도 탈출 중 100%에 도달하거나 마지막 단계까지 경계를 넘지 못하면 [실종]으로 전환된다.</w:t>
      </w:r>
    </w:p>
    <w:p>
      <w:pPr/>
      <w:r>
        <w:t>붕괴 탈출은 현실 분 단위 카운트다운을 고정하지 않는다. 홈페이지는 현재 탈출 단계·장애물·누적 노출·구역 경계 통과 여부를 실시간 동기화하며, 마지막 캐릭터의 경계 통과 또는 탈출 실패가 확정된 뒤 구역을 영구 폐쇄한다.</w:t>
      </w:r>
    </w:p>
    <w:p>
      <w:pPr>
        <w:pStyle w:val="Heading2"/>
        <w:keepNext/>
      </w:pPr>
      <w:r>
        <w:rPr>
          <w:rFonts w:ascii="Noto Sans CJK KR" w:hAnsi="Noto Sans CJK KR" w:eastAsia="Noto Sans CJK KR"/>
        </w:rPr>
        <w:t>2-2. 빛으로 드러나는 시간 변주</w:t>
      </w:r>
    </w:p>
    <w:p>
      <w:r>
        <w:rPr>
          <w:rFonts w:ascii="Noto Sans CJK KR" w:hAnsi="Noto Sans CJK KR" w:eastAsia="Noto Sans CJK KR"/>
        </w:rPr>
        <w:t>시간 변주는 코드나 명칭으로 공지하지 않는다. 운영진 문서와 홈페이지 내부에서만 a~d로 관리하며, 유저에게는 도착 장면의 빛과 공간 변화만 보여준다. 빛은 장소의 시간 상태를 구분하는 단서이고 오염의 색을 뜻하지 않는다.</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080"/>
            <w:vAlign w:val="center"/>
            <w:shd w:fill="E8EDF3"/>
          </w:tcPr>
          <w:p>
            <w:pPr>
              <w:spacing w:after="0"/>
            </w:pPr>
            <w:r>
              <w:t>내부 상태</w:t>
            </w:r>
          </w:p>
        </w:tc>
        <w:tc>
          <w:tcPr>
            <w:tcW w:type="dxa" w:w="2880"/>
            <w:vAlign w:val="center"/>
            <w:shd w:fill="E8EDF3"/>
          </w:tcPr>
          <w:p>
            <w:pPr>
              <w:spacing w:after="0"/>
            </w:pPr>
            <w:r>
              <w:t>시간 범위</w:t>
            </w:r>
          </w:p>
        </w:tc>
        <w:tc>
          <w:tcPr>
            <w:tcW w:type="dxa" w:w="3240"/>
            <w:vAlign w:val="center"/>
            <w:shd w:fill="E8EDF3"/>
          </w:tcPr>
          <w:p>
            <w:pPr>
              <w:spacing w:after="0"/>
            </w:pPr>
            <w:r>
              <w:t>도착 장면의 단서</w:t>
            </w:r>
          </w:p>
        </w:tc>
        <w:tc>
          <w:tcPr>
            <w:tcW w:type="dxa" w:w="3024"/>
            <w:vAlign w:val="center"/>
            <w:shd w:fill="E8EDF3"/>
          </w:tcPr>
          <w:p>
            <w:pPr>
              <w:spacing w:after="0"/>
            </w:pPr>
            <w:r>
              <w:t>공간의 성격</w:t>
            </w:r>
          </w:p>
        </w:tc>
      </w:tr>
      <w:tr>
        <w:trPr>
          <w:cantSplit/>
        </w:trPr>
        <w:tc>
          <w:tcPr>
            <w:tcW w:type="dxa" w:w="1080"/>
            <w:vAlign w:val="center"/>
          </w:tcPr>
          <w:p>
            <w:pPr>
              <w:spacing w:after="0"/>
            </w:pPr>
            <w:r>
              <w:t>a</w:t>
            </w:r>
          </w:p>
        </w:tc>
        <w:tc>
          <w:tcPr>
            <w:tcW w:type="dxa" w:w="2880"/>
            <w:vAlign w:val="center"/>
          </w:tcPr>
          <w:p>
            <w:r>
              <w:t>대백화가 시작된 날 22시 이전</w:t>
            </w:r>
          </w:p>
        </w:tc>
        <w:tc>
          <w:tcPr>
            <w:tcW w:type="dxa" w:w="3240"/>
            <w:vAlign w:val="center"/>
          </w:tcPr>
          <w:p>
            <w:pPr>
              <w:spacing w:after="0"/>
            </w:pPr>
            <w:r>
              <w:t>문틈·창·기계 틈에서 희미한 초록빛이 새어 나온다.</w:t>
            </w:r>
          </w:p>
        </w:tc>
        <w:tc>
          <w:tcPr>
            <w:tcW w:type="dxa" w:w="3024"/>
            <w:vAlign w:val="center"/>
          </w:tcPr>
          <w:p>
            <w:pPr>
              <w:spacing w:before="0" w:after="0" w:line="240" w:lineRule="auto"/>
            </w:pPr>
            <w:r/>
            <w:r>
              <w:rPr>
                <w:rFonts w:ascii="Noto Sans CJK KR" w:hAnsi="Noto Sans CJK KR" w:eastAsia="Noto Sans CJK KR"/>
                <w:b w:val="0"/>
                <w:sz w:val="16"/>
              </w:rPr>
              <w:t>재난 징후와 국소적인 흰 반점·초기 용해가 시작됐지만 구조와 이동로는 대부분 유지된다. 기본 붕괴율과 오염 위험이 가장 낮다.</w:t>
            </w:r>
          </w:p>
        </w:tc>
      </w:tr>
      <w:tr>
        <w:trPr>
          <w:cantSplit/>
        </w:trPr>
        <w:tc>
          <w:tcPr>
            <w:tcW w:type="dxa" w:w="1080"/>
            <w:vAlign w:val="center"/>
          </w:tcPr>
          <w:p>
            <w:pPr>
              <w:spacing w:after="0"/>
            </w:pPr>
            <w:r>
              <w:t>b</w:t>
            </w:r>
          </w:p>
        </w:tc>
        <w:tc>
          <w:tcPr>
            <w:tcW w:type="dxa" w:w="2880"/>
            <w:vAlign w:val="center"/>
          </w:tcPr>
          <w:p>
            <w:r>
              <w:t>22시 봉쇄 직후의 같은 밤</w:t>
            </w:r>
          </w:p>
        </w:tc>
        <w:tc>
          <w:tcPr>
            <w:tcW w:type="dxa" w:w="3240"/>
            <w:vAlign w:val="center"/>
          </w:tcPr>
          <w:p>
            <w:pPr>
              <w:spacing w:after="0"/>
            </w:pPr>
            <w:r>
              <w:t>형광등과 젖은 표면에 차가운 파란빛이 번진다.</w:t>
            </w:r>
          </w:p>
        </w:tc>
        <w:tc>
          <w:tcPr>
            <w:tcW w:type="dxa" w:w="3024"/>
            <w:vAlign w:val="center"/>
          </w:tcPr>
          <w:p>
            <w:pPr>
              <w:spacing w:before="0" w:after="0" w:line="240" w:lineRule="auto"/>
            </w:pPr>
            <w:r/>
            <w:r>
              <w:rPr>
                <w:rFonts w:ascii="Noto Sans CJK KR" w:hAnsi="Noto Sans CJK KR" w:eastAsia="Noto Sans CJK KR"/>
                <w:b w:val="0"/>
                <w:sz w:val="16"/>
              </w:rPr>
              <w:t>다음 날로 넘어가는 길이 막히고 오염 확산·응급 대피·부분 붕괴가 진행된다. a보다 폐쇄 통로와 위험 구간이 늘어난다.</w:t>
            </w:r>
          </w:p>
        </w:tc>
      </w:tr>
      <w:tr>
        <w:trPr>
          <w:cantSplit/>
        </w:trPr>
        <w:tc>
          <w:tcPr>
            <w:tcW w:type="dxa" w:w="1080"/>
            <w:vAlign w:val="center"/>
          </w:tcPr>
          <w:p>
            <w:pPr>
              <w:spacing w:after="0"/>
            </w:pPr>
            <w:r>
              <w:t>c</w:t>
            </w:r>
          </w:p>
        </w:tc>
        <w:tc>
          <w:tcPr>
            <w:tcW w:type="dxa" w:w="2880"/>
            <w:vAlign w:val="center"/>
          </w:tcPr>
          <w:p>
            <w:r>
              <w:t>정상이라면 이어졌어야 할 다음 날</w:t>
            </w:r>
          </w:p>
        </w:tc>
        <w:tc>
          <w:tcPr>
            <w:tcW w:type="dxa" w:w="3240"/>
            <w:vAlign w:val="center"/>
          </w:tcPr>
          <w:p>
            <w:pPr>
              <w:spacing w:after="0"/>
            </w:pPr>
            <w:r>
              <w:t>먼 공간과 그림자 가장자리에 짙은 붉은빛이 고인다.</w:t>
            </w:r>
          </w:p>
        </w:tc>
        <w:tc>
          <w:tcPr>
            <w:tcW w:type="dxa" w:w="3024"/>
            <w:vAlign w:val="center"/>
          </w:tcPr>
          <w:p>
            <w:pPr>
              <w:spacing w:before="0" w:after="0" w:line="240" w:lineRule="auto"/>
            </w:pPr>
            <w:r/>
            <w:r>
              <w:rPr>
                <w:rFonts w:ascii="Noto Sans CJK KR" w:hAnsi="Noto Sans CJK KR" w:eastAsia="Noto Sans CJK KR"/>
                <w:b w:val="0"/>
                <w:sz w:val="16"/>
              </w:rPr>
              <w:t>다음 날까지 대백화가 진행되어 구역 전반의 시설·도로·내부 통로가 크게 손상된다. 장기 고립과 고오염 구조 대상이 증가한다.</w:t>
            </w:r>
          </w:p>
        </w:tc>
      </w:tr>
      <w:tr>
        <w:trPr>
          <w:cantSplit/>
        </w:trPr>
        <w:tc>
          <w:tcPr>
            <w:tcW w:type="dxa" w:w="1080"/>
            <w:vAlign w:val="center"/>
          </w:tcPr>
          <w:p>
            <w:pPr>
              <w:spacing w:after="0"/>
            </w:pPr>
            <w:r>
              <w:t>부분 중첩</w:t>
            </w:r>
          </w:p>
        </w:tc>
        <w:tc>
          <w:tcPr>
            <w:tcW w:type="dxa" w:w="2880"/>
            <w:vAlign w:val="center"/>
          </w:tcPr>
          <w:p>
            <w:pPr>
              <w:spacing w:after="0"/>
            </w:pPr>
            <w:r>
              <w:t>두 시간 상태가 일시적으로 겹침</w:t>
            </w:r>
          </w:p>
        </w:tc>
        <w:tc>
          <w:tcPr>
            <w:tcW w:type="dxa" w:w="3240"/>
            <w:vAlign w:val="center"/>
          </w:tcPr>
          <w:p>
            <w:pPr>
              <w:spacing w:after="0"/>
            </w:pPr>
            <w:r>
              <w:t>겹친 상태에 따라 청록·노랑·자홍 또는 분홍빛이 선명하게 나타난다.</w:t>
            </w:r>
          </w:p>
        </w:tc>
        <w:tc>
          <w:tcPr>
            <w:tcW w:type="dxa" w:w="3024"/>
            <w:vAlign w:val="center"/>
          </w:tcPr>
          <w:p>
            <w:pPr>
              <w:spacing w:before="0" w:after="0" w:line="240" w:lineRule="auto"/>
            </w:pPr>
            <w:r/>
            <w:r>
              <w:rPr>
                <w:rFonts w:ascii="Noto Sans CJK KR" w:hAnsi="Noto Sans CJK KR" w:eastAsia="Noto Sans CJK KR"/>
                <w:b w:val="0"/>
                <w:sz w:val="16"/>
              </w:rPr>
              <w:t>두 시기의 문·사람·물건·기록이 동시에 성립하며, 더 높은 단계의 손상과 이동 장애가 우선한다. 청록·노랑·자홍·분홍빛으로 중첩을 표현한다.</w:t>
            </w:r>
          </w:p>
        </w:tc>
      </w:tr>
      <w:tr>
        <w:trPr>
          <w:cantSplit/>
        </w:trPr>
        <w:tc>
          <w:tcPr>
            <w:tcW w:type="dxa" w:w="1080"/>
            <w:vAlign w:val="center"/>
          </w:tcPr>
          <w:p>
            <w:pPr>
              <w:spacing w:after="0"/>
            </w:pPr>
            <w:r>
              <w:t>d</w:t>
            </w:r>
          </w:p>
        </w:tc>
        <w:tc>
          <w:tcPr>
            <w:tcW w:type="dxa" w:w="2880"/>
            <w:vAlign w:val="center"/>
          </w:tcPr>
          <w:p>
            <w:pPr>
              <w:spacing w:after="0"/>
            </w:pPr>
            <w:r>
              <w:t>a·b·c 완전 중첩</w:t>
            </w:r>
          </w:p>
        </w:tc>
        <w:tc>
          <w:tcPr>
            <w:tcW w:type="dxa" w:w="3240"/>
            <w:vAlign w:val="center"/>
          </w:tcPr>
          <w:p>
            <w:pPr>
              <w:spacing w:after="0"/>
            </w:pPr>
            <w:r>
              <w:t>세 빛이 겹쳐 눈부신 백색으로 번진다.</w:t>
            </w:r>
          </w:p>
        </w:tc>
        <w:tc>
          <w:tcPr>
            <w:tcW w:type="dxa" w:w="3024"/>
            <w:vAlign w:val="center"/>
          </w:tcPr>
          <w:p>
            <w:pPr>
              <w:spacing w:before="0" w:after="0" w:line="240" w:lineRule="auto"/>
            </w:pPr>
            <w:r/>
            <w:r>
              <w:rPr>
                <w:rFonts w:ascii="Noto Sans CJK KR" w:hAnsi="Noto Sans CJK KR" w:eastAsia="Noto Sans CJK KR"/>
                <w:b w:val="0"/>
                <w:sz w:val="16"/>
              </w:rPr>
              <w:t>별도의 네 번째 시대가 아니라 a·b·c가 한꺼번에 성립하는 최종 붕괴층이다. 지형이 실시간으로 용해·변형되며 기본 위험이 가장 높다.</w:t>
            </w:r>
          </w:p>
        </w:tc>
      </w:tr>
    </w:tbl>
    <w:p>
      <w:r>
        <w:rPr>
          <w:rFonts w:ascii="Noto Sans CJK KR" w:hAnsi="Noto Sans CJK KR" w:eastAsia="Noto Sans CJK KR"/>
        </w:rPr>
        <w:t>표현 원칙: “도착 구역: 초록 병원”처럼 정답을 직접 표시하지 않는다. 예를 들어 “백색병원으로 향한 문이 열린다. 문 안쪽에서 초록빛이 가늘게 새어 나온다.” 정도만 제시하고 해석은 유저에게 맡긴다.</w:t>
      </w:r>
    </w:p>
    <w:p>
      <w:pPr>
        <w:spacing w:after="0"/>
      </w:pPr>
    </w:p>
    <w:p>
      <w:pPr>
        <w:pStyle w:val="Heading2"/>
      </w:pPr>
      <w:r>
        <w:t>2-3. 시간 변주별 기본 붕괴·용해 진행도</w:t>
      </w:r>
    </w:p>
    <w:p>
      <w:pPr>
        <w:spacing w:after="100"/>
      </w:pPr>
      <w:r>
        <w:t>각 시간 변주는 루프마다 되돌아가는 고유한 기본 현장 상태를 가진다. a에서 d로 갈수록 대백화가 더 오래 진행된 상태이므로 구역의 기본 손상, 환경성 백색 잔류물, 이동 장애물, 구조 대상의 위험도와 탈출 중 오염 상승 가능성이 단계적으로 커진다. 이 기본 진행도 위에 앞선 변주의 영구 인과 흔적이 추가로 반영된다.</w:t>
      </w:r>
    </w:p>
    <w:tbl>
      <w:tblPr>
        <w:tblStyle w:val="TableGrid"/>
        <w:tblW w:type="auto" w:w="0"/>
        <w:tblLayout w:type="fixed"/>
        <w:tblLook w:firstColumn="1" w:firstRow="1" w:lastColumn="0" w:lastRow="0" w:noHBand="0" w:noVBand="1" w:val="04A0"/>
      </w:tblPr>
      <w:tblGrid>
        <w:gridCol w:w="2570"/>
        <w:gridCol w:w="2570"/>
        <w:gridCol w:w="2570"/>
        <w:gridCol w:w="2570"/>
      </w:tblGrid>
      <w:tr>
        <w:trPr>
          <w:cantSplit/>
        </w:trPr>
        <w:tc>
          <w:tcPr>
            <w:tcW w:type="dxa" w:w="792"/>
            <w:vAlign w:val="center"/>
            <w:shd w:fill="E8EDF3"/>
          </w:tcPr>
          <w:p>
            <w:pPr>
              <w:spacing w:before="0" w:after="0" w:line="240" w:lineRule="auto"/>
              <w:jc w:val="center"/>
            </w:pPr>
            <w:r/>
            <w:r>
              <w:rPr>
                <w:rFonts w:ascii="Noto Sans CJK KR" w:hAnsi="Noto Sans CJK KR" w:eastAsia="Noto Sans CJK KR"/>
                <w:b/>
                <w:sz w:val="16"/>
              </w:rPr>
              <w:t>상태</w:t>
            </w:r>
          </w:p>
        </w:tc>
        <w:tc>
          <w:tcPr>
            <w:tcW w:type="dxa" w:w="2951"/>
            <w:vAlign w:val="center"/>
            <w:shd w:fill="E8EDF3"/>
          </w:tcPr>
          <w:p>
            <w:pPr>
              <w:spacing w:before="0" w:after="0" w:line="240" w:lineRule="auto"/>
              <w:jc w:val="center"/>
            </w:pPr>
            <w:r/>
            <w:r>
              <w:rPr>
                <w:rFonts w:ascii="Noto Sans CJK KR" w:hAnsi="Noto Sans CJK KR" w:eastAsia="Noto Sans CJK KR"/>
                <w:b/>
                <w:sz w:val="16"/>
              </w:rPr>
              <w:t>기본 붕괴·용해 진행</w:t>
            </w:r>
          </w:p>
        </w:tc>
        <w:tc>
          <w:tcPr>
            <w:tcW w:type="dxa" w:w="2951"/>
            <w:vAlign w:val="center"/>
            <w:shd w:fill="E8EDF3"/>
          </w:tcPr>
          <w:p>
            <w:pPr>
              <w:spacing w:before="0" w:after="0" w:line="240" w:lineRule="auto"/>
              <w:jc w:val="center"/>
            </w:pPr>
            <w:r/>
            <w:r>
              <w:rPr>
                <w:rFonts w:ascii="Noto Sans CJK KR" w:hAnsi="Noto Sans CJK KR" w:eastAsia="Noto Sans CJK KR"/>
                <w:b/>
                <w:sz w:val="16"/>
              </w:rPr>
              <w:t>조사·이동 위험</w:t>
            </w:r>
          </w:p>
        </w:tc>
        <w:tc>
          <w:tcPr>
            <w:tcW w:type="dxa" w:w="2951"/>
            <w:vAlign w:val="center"/>
            <w:shd w:fill="E8EDF3"/>
          </w:tcPr>
          <w:p>
            <w:pPr>
              <w:spacing w:before="0" w:after="0" w:line="240" w:lineRule="auto"/>
              <w:jc w:val="center"/>
            </w:pPr>
            <w:r/>
            <w:r>
              <w:rPr>
                <w:rFonts w:ascii="Noto Sans CJK KR" w:hAnsi="Noto Sans CJK KR" w:eastAsia="Noto Sans CJK KR"/>
                <w:b/>
                <w:sz w:val="16"/>
              </w:rPr>
              <w:t>운영 기준</w:t>
            </w:r>
          </w:p>
        </w:tc>
      </w:tr>
      <w:tr>
        <w:trPr>
          <w:cantSplit/>
        </w:trPr>
        <w:tc>
          <w:tcPr>
            <w:tcW w:type="dxa" w:w="792"/>
            <w:vAlign w:val="center"/>
          </w:tcPr>
          <w:p>
            <w:pPr>
              <w:spacing w:before="0" w:after="0" w:line="240" w:lineRule="auto"/>
              <w:jc w:val="center"/>
            </w:pPr>
            <w:r/>
            <w:r>
              <w:rPr>
                <w:rFonts w:ascii="Noto Sans CJK KR" w:hAnsi="Noto Sans CJK KR" w:eastAsia="Noto Sans CJK KR"/>
                <w:b/>
                <w:sz w:val="15"/>
              </w:rPr>
              <w:t>a</w:t>
            </w:r>
          </w:p>
        </w:tc>
        <w:tc>
          <w:tcPr>
            <w:tcW w:type="dxa" w:w="2951"/>
            <w:vAlign w:val="center"/>
          </w:tcPr>
          <w:p>
            <w:pPr>
              <w:spacing w:before="0" w:after="0" w:line="240" w:lineRule="auto"/>
            </w:pPr>
            <w:r/>
            <w:r>
              <w:rPr>
                <w:rFonts w:ascii="Noto Sans CJK KR" w:hAnsi="Noto Sans CJK KR" w:eastAsia="Noto Sans CJK KR"/>
                <w:b w:val="0"/>
                <w:sz w:val="15"/>
              </w:rPr>
              <w:t>국소적인 흰 반점·잔류물·초기 용해가 나타나며 건물 구조와 주요 이동로는 대부분 유지된다.</w:t>
            </w:r>
          </w:p>
        </w:tc>
        <w:tc>
          <w:tcPr>
            <w:tcW w:type="dxa" w:w="2951"/>
            <w:vAlign w:val="center"/>
          </w:tcPr>
          <w:p>
            <w:pPr>
              <w:spacing w:before="0" w:after="0" w:line="240" w:lineRule="auto"/>
            </w:pPr>
            <w:r/>
            <w:r>
              <w:rPr>
                <w:rFonts w:ascii="Noto Sans CJK KR" w:hAnsi="Noto Sans CJK KR" w:eastAsia="Noto Sans CJK KR"/>
                <w:b w:val="0"/>
                <w:sz w:val="15"/>
              </w:rPr>
              <w:t>장애물과 강제 우회가 적고 기본 오염 노출도 가장 낮다. 초기 고립자와 정상 상태 비교가 중심이다.</w:t>
            </w:r>
          </w:p>
        </w:tc>
        <w:tc>
          <w:tcPr>
            <w:tcW w:type="dxa" w:w="2951"/>
            <w:vAlign w:val="center"/>
          </w:tcPr>
          <w:p>
            <w:pPr>
              <w:spacing w:before="0" w:after="0" w:line="240" w:lineRule="auto"/>
            </w:pPr>
            <w:r/>
            <w:r>
              <w:rPr>
                <w:rFonts w:ascii="Noto Sans CJK KR" w:hAnsi="Noto Sans CJK KR" w:eastAsia="Noto Sans CJK KR"/>
                <w:b w:val="0"/>
                <w:sz w:val="15"/>
              </w:rPr>
              <w:t>낮은 위험 단계. 대백화가 시작됐음을 발견하게 하되 안전 구역은 아니며 위험 행동에는 일반 오염을 적용한다.</w:t>
            </w:r>
          </w:p>
        </w:tc>
      </w:tr>
      <w:tr>
        <w:trPr>
          <w:cantSplit/>
        </w:trPr>
        <w:tc>
          <w:tcPr>
            <w:tcW w:type="dxa" w:w="792"/>
            <w:vAlign w:val="center"/>
          </w:tcPr>
          <w:p>
            <w:pPr>
              <w:spacing w:before="0" w:after="0" w:line="240" w:lineRule="auto"/>
              <w:jc w:val="center"/>
            </w:pPr>
            <w:r/>
            <w:r>
              <w:rPr>
                <w:rFonts w:ascii="Noto Sans CJK KR" w:hAnsi="Noto Sans CJK KR" w:eastAsia="Noto Sans CJK KR"/>
                <w:b/>
                <w:sz w:val="15"/>
              </w:rPr>
              <w:t>b</w:t>
            </w:r>
          </w:p>
        </w:tc>
        <w:tc>
          <w:tcPr>
            <w:tcW w:type="dxa" w:w="2951"/>
            <w:vAlign w:val="center"/>
          </w:tcPr>
          <w:p>
            <w:pPr>
              <w:spacing w:before="0" w:after="0" w:line="240" w:lineRule="auto"/>
            </w:pPr>
            <w:r/>
            <w:r>
              <w:rPr>
                <w:rFonts w:ascii="Noto Sans CJK KR" w:hAnsi="Noto Sans CJK KR" w:eastAsia="Noto Sans CJK KR"/>
                <w:b w:val="0"/>
                <w:sz w:val="15"/>
              </w:rPr>
              <w:t>오염이 여러 구간으로 확산되고 문·계단·시설 일부가 닫히거나 녹아 부분 붕괴가 시작된다.</w:t>
            </w:r>
          </w:p>
        </w:tc>
        <w:tc>
          <w:tcPr>
            <w:tcW w:type="dxa" w:w="2951"/>
            <w:vAlign w:val="center"/>
          </w:tcPr>
          <w:p>
            <w:pPr>
              <w:spacing w:before="0" w:after="0" w:line="240" w:lineRule="auto"/>
            </w:pPr>
            <w:r/>
            <w:r>
              <w:rPr>
                <w:rFonts w:ascii="Noto Sans CJK KR" w:hAnsi="Noto Sans CJK KR" w:eastAsia="Noto Sans CJK KR"/>
                <w:b w:val="0"/>
                <w:sz w:val="15"/>
              </w:rPr>
              <w:t>정전·폐쇄문·낙하물·고립자 때문에 이동 지연과 구조 압박이 늘고 a보다 오염 행동이 자주 발생한다.</w:t>
            </w:r>
          </w:p>
        </w:tc>
        <w:tc>
          <w:tcPr>
            <w:tcW w:type="dxa" w:w="2951"/>
            <w:vAlign w:val="center"/>
          </w:tcPr>
          <w:p>
            <w:pPr>
              <w:spacing w:before="0" w:after="0" w:line="240" w:lineRule="auto"/>
            </w:pPr>
            <w:r/>
            <w:r>
              <w:rPr>
                <w:rFonts w:ascii="Noto Sans CJK KR" w:hAnsi="Noto Sans CJK KR" w:eastAsia="Noto Sans CJK KR"/>
                <w:b w:val="0"/>
                <w:sz w:val="15"/>
              </w:rPr>
              <w:t>중간 위험 단계. 우회·장애물 해제·부상자 구조를 통해 확산된 재난을 체감시킨다.</w:t>
            </w:r>
          </w:p>
        </w:tc>
      </w:tr>
      <w:tr>
        <w:trPr>
          <w:cantSplit/>
        </w:trPr>
        <w:tc>
          <w:tcPr>
            <w:tcW w:type="dxa" w:w="792"/>
            <w:vAlign w:val="center"/>
          </w:tcPr>
          <w:p>
            <w:pPr>
              <w:spacing w:before="0" w:after="0" w:line="240" w:lineRule="auto"/>
              <w:jc w:val="center"/>
            </w:pPr>
            <w:r/>
            <w:r>
              <w:rPr>
                <w:rFonts w:ascii="Noto Sans CJK KR" w:hAnsi="Noto Sans CJK KR" w:eastAsia="Noto Sans CJK KR"/>
                <w:b/>
                <w:sz w:val="15"/>
              </w:rPr>
              <w:t>c</w:t>
            </w:r>
          </w:p>
        </w:tc>
        <w:tc>
          <w:tcPr>
            <w:tcW w:type="dxa" w:w="2951"/>
            <w:vAlign w:val="center"/>
          </w:tcPr>
          <w:p>
            <w:pPr>
              <w:spacing w:before="0" w:after="0" w:line="240" w:lineRule="auto"/>
            </w:pPr>
            <w:r/>
            <w:r>
              <w:rPr>
                <w:rFonts w:ascii="Noto Sans CJK KR" w:hAnsi="Noto Sans CJK KR" w:eastAsia="Noto Sans CJK KR"/>
                <w:b w:val="0"/>
                <w:sz w:val="15"/>
              </w:rPr>
              <w:t>다음 날까지 붕괴가 진행되어 구역 전반의 시설과 통로가 손상되고 일부 지형은 이미 소실돼 있다.</w:t>
            </w:r>
          </w:p>
        </w:tc>
        <w:tc>
          <w:tcPr>
            <w:tcW w:type="dxa" w:w="2951"/>
            <w:vAlign w:val="center"/>
          </w:tcPr>
          <w:p>
            <w:pPr>
              <w:spacing w:before="0" w:after="0" w:line="240" w:lineRule="auto"/>
            </w:pPr>
            <w:r/>
            <w:r>
              <w:rPr>
                <w:rFonts w:ascii="Noto Sans CJK KR" w:hAnsi="Noto Sans CJK KR" w:eastAsia="Noto Sans CJK KR"/>
                <w:b w:val="0"/>
                <w:sz w:val="15"/>
              </w:rPr>
              <w:t>장거리 우회, 불안정한 바닥과 통로, 장기 고립·고오염 구조 대상이 늘어 조사와 탈출 난도가 높다.</w:t>
            </w:r>
          </w:p>
        </w:tc>
        <w:tc>
          <w:tcPr>
            <w:tcW w:type="dxa" w:w="2951"/>
            <w:vAlign w:val="center"/>
          </w:tcPr>
          <w:p>
            <w:pPr>
              <w:spacing w:before="0" w:after="0" w:line="240" w:lineRule="auto"/>
            </w:pPr>
            <w:r/>
            <w:r>
              <w:rPr>
                <w:rFonts w:ascii="Noto Sans CJK KR" w:hAnsi="Noto Sans CJK KR" w:eastAsia="Noto Sans CJK KR"/>
                <w:b w:val="0"/>
                <w:sz w:val="15"/>
              </w:rPr>
              <w:t>높은 위험 단계. 기본 현장부터 b보다 손상이 심하며 앞선 변주의 영구 손상이 추가되면 대체 경로가 필요할 수 있다.</w:t>
            </w:r>
          </w:p>
        </w:tc>
      </w:tr>
      <w:tr>
        <w:trPr>
          <w:cantSplit/>
        </w:trPr>
        <w:tc>
          <w:tcPr>
            <w:tcW w:type="dxa" w:w="792"/>
            <w:vAlign w:val="center"/>
          </w:tcPr>
          <w:p>
            <w:pPr>
              <w:spacing w:before="0" w:after="0" w:line="240" w:lineRule="auto"/>
              <w:jc w:val="center"/>
            </w:pPr>
            <w:r/>
            <w:r>
              <w:rPr>
                <w:rFonts w:ascii="Noto Sans CJK KR" w:hAnsi="Noto Sans CJK KR" w:eastAsia="Noto Sans CJK KR"/>
                <w:b/>
                <w:sz w:val="15"/>
              </w:rPr>
              <w:t>d</w:t>
            </w:r>
          </w:p>
        </w:tc>
        <w:tc>
          <w:tcPr>
            <w:tcW w:type="dxa" w:w="2951"/>
            <w:vAlign w:val="center"/>
          </w:tcPr>
          <w:p>
            <w:pPr>
              <w:spacing w:before="0" w:after="0" w:line="240" w:lineRule="auto"/>
            </w:pPr>
            <w:r/>
            <w:r>
              <w:rPr>
                <w:rFonts w:ascii="Noto Sans CJK KR" w:hAnsi="Noto Sans CJK KR" w:eastAsia="Noto Sans CJK KR"/>
                <w:b w:val="0"/>
                <w:sz w:val="15"/>
              </w:rPr>
              <w:t>a·b·c가 완전히 겹쳐 멀쩡한 공간·폐허·용해된 지형이 동시에 성립하고 조사 중에도 공간이 사라질 수 있다.</w:t>
            </w:r>
          </w:p>
        </w:tc>
        <w:tc>
          <w:tcPr>
            <w:tcW w:type="dxa" w:w="2951"/>
            <w:vAlign w:val="center"/>
          </w:tcPr>
          <w:p>
            <w:pPr>
              <w:spacing w:before="0" w:after="0" w:line="240" w:lineRule="auto"/>
            </w:pPr>
            <w:r/>
            <w:r>
              <w:rPr>
                <w:rFonts w:ascii="Noto Sans CJK KR" w:hAnsi="Noto Sans CJK KR" w:eastAsia="Noto Sans CJK KR"/>
                <w:b w:val="0"/>
                <w:sz w:val="15"/>
              </w:rPr>
              <w:t>실시간 지형 변화, 통로 소실, 완전 용해와 구역 전체 붕괴 위험이 가장 크며 체류·탈출 지연의 오염 상승도 가장 빠르다.</w:t>
            </w:r>
          </w:p>
        </w:tc>
        <w:tc>
          <w:tcPr>
            <w:tcW w:type="dxa" w:w="2951"/>
            <w:vAlign w:val="center"/>
          </w:tcPr>
          <w:p>
            <w:pPr>
              <w:spacing w:before="0" w:after="0" w:line="240" w:lineRule="auto"/>
            </w:pPr>
            <w:r/>
            <w:r>
              <w:rPr>
                <w:rFonts w:ascii="Noto Sans CJK KR" w:hAnsi="Noto Sans CJK KR" w:eastAsia="Noto Sans CJK KR"/>
                <w:b w:val="0"/>
                <w:sz w:val="15"/>
              </w:rPr>
              <w:t>최고 위험 단계. 최초 추첨도 가능하지만 최소 진입로와 탈출 가능 경로는 보장하고, 불가능 판정 대신 장애물·우회·오염으로 위험을 표현한다.</w:t>
            </w:r>
          </w:p>
        </w:tc>
      </w:tr>
    </w:tbl>
    <w:p>
      <w:pPr>
        <w:spacing w:before="80" w:after="40"/>
      </w:pPr>
      <w:r>
        <w:t>변주 추첨 순서는 위험 진행 순서와 무관하다. d가 첫 조사에서 배정될 수도 있으며, 유저에게는 a~d 코드나 위험 등급을 공개하지 않는다. 같은 loop_id에서 새로 발생한 손상은 모든 관련 세션에 실시간 공유하고, 다음 loop_id에서 동일 변주를 다시 열 때는 해당 변주의 기본 현장 상태로 돌아간다. 다만 그 손상이 후속 변주에 남긴 영구 인과 흔적은 계속 유지된다.</w:t>
      </w:r>
    </w:p>
    <w:p>
      <w:pPr>
        <w:pStyle w:val="Heading1"/>
        <w:keepNext/>
      </w:pPr>
      <w:r>
        <w:t>3. 조사 가능 구역과 4×4 시간 변주</w:t>
      </w:r>
    </w:p>
    <w:tbl>
      <w:tblPr>
        <w:tblW w:type="auto" w:w="0"/>
        <w:jc w:val="center"/>
        <w:tblLook w:firstColumn="1" w:firstRow="1" w:lastColumn="0" w:lastRow="0" w:noHBand="0" w:noVBand="1" w:val="04A0"/>
      </w:tblPr>
      <w:tblGrid>
        <w:gridCol w:w="10282"/>
      </w:tblGrid>
      <w:tr>
        <w:trPr>
          <w:cantSplit/>
        </w:trPr>
        <w:tc>
          <w:tcPr>
            <w:tcW w:type="dxa" w:w="10282"/>
            <w:shd w:fill="EFF3F6"/>
            <w:tcMar>
              <w:top w:w="140" w:type="dxa"/>
              <w:start w:w="165" w:type="dxa"/>
              <w:bottom w:w="140" w:type="dxa"/>
              <w:end w:w="165" w:type="dxa"/>
            </w:tcMar>
            <w:vAlign w:val="center"/>
          </w:tcPr>
          <w:p>
            <w:pPr>
              <w:spacing w:before="0" w:after="0" w:line="240" w:lineRule="auto"/>
            </w:pPr>
            <w:r/>
            <w:r>
              <w:rPr>
                <w:rFonts w:ascii="Noto Sans CJK KR" w:hAnsi="Noto Sans CJK KR" w:eastAsia="Noto Sans CJK KR"/>
                <w:b w:val="0"/>
                <w:sz w:val="17"/>
              </w:rPr>
              <w:t>네 구역의 역할 / A 백색병원은 오염·백색재·완전 용해 치료, B 묵동 주거구역은 현재와 다음 날 생존자·구조 규모, C 시각신호탑은 22시 봉쇄·1001편 신호·시간 선택, D 백양공원은 시민 집결지·외부 통로·도시 밖 선로를 담당한다. 각 구역은 a~d 네 상태를 가지며, 조사조는 하나의 구역·시간 조합에서 조사를 시작한다. 한 세션에서 조합을 완결할 필요는 없으며, 완료한 오브젝트 기록은 이후 루프와 다른 조사조의 결과에 누적된다. 각 구역의 a~d는 동일 장소의 단순한 배경 차이가 아니라 오염·용해·붕괴의 진행 단계다. a에서 d로 갈수록 기본 지형 손상과 오염 노출, 구조·탈출 난도가 높아지고 앞선 변주의 영구손상이 추가로 중첩된다.</w:t>
            </w:r>
          </w:p>
        </w:tc>
      </w:tr>
    </w:tbl>
    <w:p>
      <w:pPr>
        <w:spacing w:after="0"/>
      </w:pPr>
    </w:p>
    <w:p>
      <w:pPr>
        <w:pStyle w:val="Heading2"/>
        <w:keepNext/>
      </w:pPr>
      <w:r>
        <w:t>3-1. A — 백색병원: 오염과 치료</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584"/>
            <w:vAlign w:val="center"/>
            <w:shd w:fill="E8EDF3"/>
          </w:tcPr>
          <w:p>
            <w:pPr>
              <w:spacing w:after="0"/>
            </w:pPr>
            <w:r>
              <w:t>구분</w:t>
            </w:r>
          </w:p>
        </w:tc>
        <w:tc>
          <w:tcPr>
            <w:tcW w:type="dxa" w:w="2160"/>
            <w:vAlign w:val="center"/>
            <w:shd w:fill="E8EDF3"/>
          </w:tcPr>
          <w:p>
            <w:pPr>
              <w:spacing w:after="0"/>
            </w:pPr>
            <w:r>
              <w:t>a — 초록빛</w:t>
            </w:r>
          </w:p>
        </w:tc>
        <w:tc>
          <w:tcPr>
            <w:tcW w:type="dxa" w:w="2160"/>
            <w:vAlign w:val="center"/>
            <w:shd w:fill="E8EDF3"/>
          </w:tcPr>
          <w:p>
            <w:pPr>
              <w:spacing w:after="0"/>
            </w:pPr>
            <w:r>
              <w:t>b — 파란빛</w:t>
            </w:r>
          </w:p>
        </w:tc>
        <w:tc>
          <w:tcPr>
            <w:tcW w:type="dxa" w:w="2160"/>
            <w:vAlign w:val="center"/>
            <w:shd w:fill="E8EDF3"/>
          </w:tcPr>
          <w:p>
            <w:pPr>
              <w:spacing w:after="0"/>
            </w:pPr>
            <w:r>
              <w:t>c — 붉은빛</w:t>
            </w:r>
          </w:p>
        </w:tc>
        <w:tc>
          <w:tcPr>
            <w:tcW w:type="dxa" w:w="2160"/>
            <w:vAlign w:val="center"/>
            <w:shd w:fill="E8EDF3"/>
          </w:tcPr>
          <w:p>
            <w:pPr>
              <w:spacing w:after="0"/>
            </w:pPr>
            <w:r>
              <w:t>d — 백색 중첩</w:t>
            </w:r>
          </w:p>
        </w:tc>
      </w:tr>
      <w:tr>
        <w:trPr>
          <w:cantSplit/>
        </w:trPr>
        <w:tc>
          <w:tcPr>
            <w:tcW w:type="dxa" w:w="1584"/>
            <w:vAlign w:val="center"/>
          </w:tcPr>
          <w:p>
            <w:pPr>
              <w:spacing w:after="0"/>
            </w:pPr>
            <w:r>
              <w:t>공간 모습</w:t>
            </w:r>
          </w:p>
        </w:tc>
        <w:tc>
          <w:tcPr>
            <w:tcW w:type="dxa" w:w="2160"/>
            <w:vAlign w:val="center"/>
          </w:tcPr>
          <w:p>
            <w:pPr>
              <w:spacing w:after="0"/>
            </w:pPr>
            <w:r>
              <w:t>정상 진료가 끝나가던 병원에 첫 흰 반점 환자가 들어온다.</w:t>
            </w:r>
          </w:p>
        </w:tc>
        <w:tc>
          <w:tcPr>
            <w:tcW w:type="dxa" w:w="2160"/>
            <w:vAlign w:val="center"/>
          </w:tcPr>
          <w:p>
            <w:pPr>
              <w:spacing w:after="0"/>
            </w:pPr>
            <w:r>
              <w:t>격리병동과 응급 처치실이 과밀해지고 물세척 뒤 용해가 악화된다.</w:t>
            </w:r>
          </w:p>
        </w:tc>
        <w:tc>
          <w:tcPr>
            <w:tcW w:type="dxa" w:w="2160"/>
            <w:vAlign w:val="center"/>
          </w:tcPr>
          <w:p>
            <w:r>
              <w:t>다음 날까지 남은 생존자들이 병원을 정제·장기 치료 거점으로 사용한다.</w:t>
            </w:r>
          </w:p>
        </w:tc>
        <w:tc>
          <w:tcPr>
            <w:tcW w:type="dxa" w:w="2160"/>
            <w:vAlign w:val="center"/>
          </w:tcPr>
          <w:p>
            <w:pPr>
              <w:spacing w:after="0"/>
            </w:pPr>
            <w:r>
              <w:t>차 있는 병상·빈 병상·붕괴한 병동이 한 공간에 포개진다.</w:t>
            </w:r>
          </w:p>
        </w:tc>
      </w:tr>
      <w:tr>
        <w:trPr>
          <w:cantSplit/>
        </w:trPr>
        <w:tc>
          <w:tcPr>
            <w:tcW w:type="dxa" w:w="1584"/>
            <w:vAlign w:val="center"/>
          </w:tcPr>
          <w:p>
            <w:pPr>
              <w:spacing w:before="0" w:after="0" w:line="240" w:lineRule="auto"/>
            </w:pPr>
            <w:r/>
            <w:r>
              <w:rPr>
                <w:rFonts w:ascii="Noto Sans CJK KR" w:hAnsi="Noto Sans CJK KR" w:eastAsia="Noto Sans CJK KR"/>
                <w:b/>
                <w:sz w:val="15"/>
              </w:rPr>
              <w:t>기본 위험</w:t>
            </w:r>
          </w:p>
        </w:tc>
        <w:tc>
          <w:tcPr>
            <w:tcW w:type="dxa" w:w="2160"/>
            <w:vAlign w:val="center"/>
          </w:tcPr>
          <w:p>
            <w:pPr>
              <w:spacing w:before="0" w:after="0" w:line="240" w:lineRule="auto"/>
            </w:pPr>
            <w:r/>
            <w:r>
              <w:rPr>
                <w:rFonts w:ascii="Noto Sans CJK KR" w:hAnsi="Noto Sans CJK KR" w:eastAsia="Noto Sans CJK KR"/>
                <w:b w:val="0"/>
                <w:sz w:val="15"/>
              </w:rPr>
              <w:t>국소 흰 반점과 초기 환자 중심이다. 병원 구조와 주요 진료 동선은 대부분 유지된다.</w:t>
            </w:r>
          </w:p>
        </w:tc>
        <w:tc>
          <w:tcPr>
            <w:tcW w:type="dxa" w:w="2160"/>
            <w:vAlign w:val="center"/>
          </w:tcPr>
          <w:p>
            <w:pPr>
              <w:spacing w:before="0" w:after="0" w:line="240" w:lineRule="auto"/>
            </w:pPr>
            <w:r/>
            <w:r>
              <w:rPr>
                <w:rFonts w:ascii="Noto Sans CJK KR" w:hAnsi="Noto Sans CJK KR" w:eastAsia="Noto Sans CJK KR"/>
                <w:b w:val="0"/>
                <w:sz w:val="15"/>
              </w:rPr>
              <w:t>오염 환자·젖은 바닥·실패 처치 구역이 늘고 폐쇄 병동과 우회 이동의 위험이 커진다.</w:t>
            </w:r>
          </w:p>
        </w:tc>
        <w:tc>
          <w:tcPr>
            <w:tcW w:type="dxa" w:w="2160"/>
            <w:vAlign w:val="center"/>
          </w:tcPr>
          <w:p>
            <w:pPr>
              <w:spacing w:before="0" w:after="0" w:line="240" w:lineRule="auto"/>
            </w:pPr>
            <w:r/>
            <w:r>
              <w:rPr>
                <w:rFonts w:ascii="Noto Sans CJK KR" w:hAnsi="Noto Sans CJK KR" w:eastAsia="Noto Sans CJK KR"/>
                <w:b w:val="0"/>
                <w:sz w:val="15"/>
              </w:rPr>
              <w:t>병동 일부가 굳거나 녹아 통로가 줄고 장기 치료·고오염자 구조 과정의 노출이 높다.</w:t>
            </w:r>
          </w:p>
        </w:tc>
        <w:tc>
          <w:tcPr>
            <w:tcW w:type="dxa" w:w="2160"/>
            <w:vAlign w:val="center"/>
          </w:tcPr>
          <w:p>
            <w:pPr>
              <w:spacing w:before="0" w:after="0" w:line="240" w:lineRule="auto"/>
            </w:pPr>
            <w:r/>
            <w:r>
              <w:rPr>
                <w:rFonts w:ascii="Noto Sans CJK KR" w:hAnsi="Noto Sans CJK KR" w:eastAsia="Noto Sans CJK KR"/>
                <w:b w:val="0"/>
                <w:sz w:val="15"/>
              </w:rPr>
              <w:t>병동 구조가 실시간으로 포개지고 사라져 완전 용해·고립·구역 붕괴 위험이 가장 높다.</w:t>
            </w:r>
          </w:p>
        </w:tc>
      </w:tr>
      <w:tr>
        <w:trPr>
          <w:cantSplit/>
        </w:trPr>
        <w:tc>
          <w:tcPr>
            <w:tcW w:type="dxa" w:w="1584"/>
            <w:vAlign w:val="center"/>
          </w:tcPr>
          <w:p>
            <w:pPr>
              <w:spacing w:after="0"/>
            </w:pPr>
            <w:r>
              <w:t>핵심 사건</w:t>
            </w:r>
          </w:p>
        </w:tc>
        <w:tc>
          <w:tcPr>
            <w:tcW w:type="dxa" w:w="2160"/>
            <w:vAlign w:val="center"/>
          </w:tcPr>
          <w:p>
            <w:pPr>
              <w:spacing w:after="0"/>
            </w:pPr>
            <w:r>
              <w:t>최초 환자 문진과 일반 감염 검사를 비교한다.</w:t>
            </w:r>
          </w:p>
        </w:tc>
        <w:tc>
          <w:tcPr>
            <w:tcW w:type="dxa" w:w="2160"/>
            <w:vAlign w:val="center"/>
          </w:tcPr>
          <w:p>
            <w:pPr>
              <w:spacing w:after="0"/>
            </w:pPr>
            <w:r>
              <w:t>접촉 전염 오인과 실패 처치를 바로잡고 고립 환자를 구조한다.</w:t>
            </w:r>
          </w:p>
        </w:tc>
        <w:tc>
          <w:tcPr>
            <w:tcW w:type="dxa" w:w="2160"/>
            <w:vAlign w:val="center"/>
          </w:tcPr>
          <w:p>
            <w:pPr>
              <w:spacing w:after="0"/>
            </w:pPr>
            <w:r>
              <w:t>백색재 정제·배급·투여 기록을 복원한다.</w:t>
            </w:r>
          </w:p>
        </w:tc>
        <w:tc>
          <w:tcPr>
            <w:tcW w:type="dxa" w:w="2160"/>
            <w:vAlign w:val="center"/>
          </w:tcPr>
          <w:p>
            <w:pPr>
              <w:spacing w:after="0"/>
            </w:pPr>
            <w:r>
              <w:t>완전 용해자의 의식 반응과 장기 회복 절차를 현장에서 확인한다.</w:t>
            </w:r>
          </w:p>
        </w:tc>
      </w:tr>
      <w:tr>
        <w:trPr>
          <w:cantSplit/>
        </w:trPr>
        <w:tc>
          <w:tcPr>
            <w:tcW w:type="dxa" w:w="1584"/>
            <w:vAlign w:val="center"/>
          </w:tcPr>
          <w:p>
            <w:pPr>
              <w:spacing w:after="0"/>
            </w:pPr>
            <w:r>
              <w:t>주요 발견</w:t>
            </w:r>
          </w:p>
        </w:tc>
        <w:tc>
          <w:tcPr>
            <w:tcW w:type="dxa" w:w="2160"/>
            <w:vAlign w:val="center"/>
          </w:tcPr>
          <w:p>
            <w:pPr>
              <w:spacing w:after="0"/>
            </w:pPr>
            <w:r>
              <w:t>오염은 병원균이 아니며 시간 중첩 노출과 연동된다.</w:t>
            </w:r>
          </w:p>
        </w:tc>
        <w:tc>
          <w:tcPr>
            <w:tcW w:type="dxa" w:w="2160"/>
            <w:vAlign w:val="center"/>
          </w:tcPr>
          <w:p>
            <w:pPr>
              <w:spacing w:after="0"/>
            </w:pPr>
            <w:r>
              <w:t>물 사용 금지, 위험 행동별 상승 폭, 환경성 잔류물 구분을 얻는다.</w:t>
            </w:r>
          </w:p>
        </w:tc>
        <w:tc>
          <w:tcPr>
            <w:tcW w:type="dxa" w:w="2160"/>
            <w:vAlign w:val="center"/>
          </w:tcPr>
          <w:p>
            <w:pPr>
              <w:spacing w:after="0"/>
            </w:pPr>
            <w:r>
              <w:t>1포 5%·4시간, 재오염 처리, 물체 안정화 원리를 얻는다.</w:t>
            </w:r>
          </w:p>
        </w:tc>
        <w:tc>
          <w:tcPr>
            <w:tcW w:type="dxa" w:w="2160"/>
            <w:vAlign w:val="center"/>
          </w:tcPr>
          <w:p>
            <w:pPr>
              <w:spacing w:after="0"/>
            </w:pPr>
            <w:r>
              <w:t>100% 용해자 치료와 최종 참여 복귀 기준을 완성한다.</w:t>
            </w:r>
          </w:p>
        </w:tc>
      </w:tr>
      <w:tr>
        <w:trPr>
          <w:cantSplit/>
        </w:trPr>
        <w:tc>
          <w:tcPr>
            <w:tcW w:type="dxa" w:w="1584"/>
            <w:vAlign w:val="center"/>
          </w:tcPr>
          <w:p>
            <w:pPr>
              <w:spacing w:after="0"/>
            </w:pPr>
            <w:r>
              <w:t>획득·성과</w:t>
            </w:r>
          </w:p>
        </w:tc>
        <w:tc>
          <w:tcPr>
            <w:tcW w:type="dxa" w:w="2160"/>
            <w:vAlign w:val="center"/>
          </w:tcPr>
          <w:p>
            <w:r>
              <w:t>보호 장비·백색재</w:t>
            </w:r>
          </w:p>
        </w:tc>
        <w:tc>
          <w:tcPr>
            <w:tcW w:type="dxa" w:w="2160"/>
            <w:vAlign w:val="center"/>
          </w:tcPr>
          <w:p>
            <w:r>
              <w:t>치료 기록·백색재</w:t>
            </w:r>
          </w:p>
        </w:tc>
        <w:tc>
          <w:tcPr>
            <w:tcW w:type="dxa" w:w="2160"/>
            <w:vAlign w:val="center"/>
          </w:tcPr>
          <w:p>
            <w:r>
              <w:t>정제 도구·백색재</w:t>
            </w:r>
          </w:p>
        </w:tc>
        <w:tc>
          <w:tcPr>
            <w:tcW w:type="dxa" w:w="2160"/>
            <w:vAlign w:val="center"/>
          </w:tcPr>
          <w:p>
            <w:r>
              <w:t>장기 치료 지침·백색재</w:t>
            </w:r>
          </w:p>
        </w:tc>
      </w:tr>
    </w:tbl>
    <w:p>
      <w:pPr>
        <w:spacing w:after="0"/>
      </w:pPr>
    </w:p>
    <w:p>
      <w:pPr>
        <w:pStyle w:val="Heading2"/>
        <w:keepNext/>
      </w:pPr>
      <w:r>
        <w:t>3-2. B — 묵동 주거구역: 생존자와 대피</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584"/>
            <w:vAlign w:val="center"/>
            <w:shd w:fill="E8EDF3"/>
          </w:tcPr>
          <w:p>
            <w:pPr>
              <w:spacing w:after="0"/>
            </w:pPr>
            <w:r>
              <w:t>구분</w:t>
            </w:r>
          </w:p>
        </w:tc>
        <w:tc>
          <w:tcPr>
            <w:tcW w:type="dxa" w:w="2160"/>
            <w:vAlign w:val="center"/>
            <w:shd w:fill="E8EDF3"/>
          </w:tcPr>
          <w:p>
            <w:pPr>
              <w:spacing w:after="0"/>
            </w:pPr>
            <w:r>
              <w:t>a — 초록빛</w:t>
            </w:r>
          </w:p>
        </w:tc>
        <w:tc>
          <w:tcPr>
            <w:tcW w:type="dxa" w:w="2160"/>
            <w:vAlign w:val="center"/>
            <w:shd w:fill="E8EDF3"/>
          </w:tcPr>
          <w:p>
            <w:pPr>
              <w:spacing w:after="0"/>
            </w:pPr>
            <w:r>
              <w:t>b — 파란빛</w:t>
            </w:r>
          </w:p>
        </w:tc>
        <w:tc>
          <w:tcPr>
            <w:tcW w:type="dxa" w:w="2160"/>
            <w:vAlign w:val="center"/>
            <w:shd w:fill="E8EDF3"/>
          </w:tcPr>
          <w:p>
            <w:pPr>
              <w:spacing w:after="0"/>
            </w:pPr>
            <w:r>
              <w:t>c — 붉은빛</w:t>
            </w:r>
          </w:p>
        </w:tc>
        <w:tc>
          <w:tcPr>
            <w:tcW w:type="dxa" w:w="2160"/>
            <w:vAlign w:val="center"/>
            <w:shd w:fill="E8EDF3"/>
          </w:tcPr>
          <w:p>
            <w:pPr>
              <w:spacing w:after="0"/>
            </w:pPr>
            <w:r>
              <w:t>d — 백색 중첩</w:t>
            </w:r>
          </w:p>
        </w:tc>
      </w:tr>
      <w:tr>
        <w:trPr>
          <w:cantSplit/>
        </w:trPr>
        <w:tc>
          <w:tcPr>
            <w:tcW w:type="dxa" w:w="1584"/>
            <w:vAlign w:val="center"/>
          </w:tcPr>
          <w:p>
            <w:pPr>
              <w:spacing w:after="0"/>
            </w:pPr>
            <w:r>
              <w:t>공간 모습</w:t>
            </w:r>
          </w:p>
        </w:tc>
        <w:tc>
          <w:tcPr>
            <w:tcW w:type="dxa" w:w="2160"/>
            <w:vAlign w:val="center"/>
          </w:tcPr>
          <w:p>
            <w:pPr>
              <w:spacing w:after="0"/>
            </w:pPr>
            <w:r>
              <w:t>평범한 저녁의 아파트·상가·주민 대피소가 남아 있다.</w:t>
            </w:r>
          </w:p>
        </w:tc>
        <w:tc>
          <w:tcPr>
            <w:tcW w:type="dxa" w:w="2160"/>
            <w:vAlign w:val="center"/>
          </w:tcPr>
          <w:p>
            <w:pPr>
              <w:spacing w:after="0"/>
            </w:pPr>
            <w:r>
              <w:t>현재 쪽 출구가 닫힌 채 주민들이 자체 배급과 대피를 시작한다.</w:t>
            </w:r>
          </w:p>
        </w:tc>
        <w:tc>
          <w:tcPr>
            <w:tcW w:type="dxa" w:w="2160"/>
            <w:vAlign w:val="center"/>
          </w:tcPr>
          <w:p>
            <w:r>
              <w:t>다음 날의 생활권과 1001편 탑승 준비 흔적이 남아 있다.</w:t>
            </w:r>
          </w:p>
        </w:tc>
        <w:tc>
          <w:tcPr>
            <w:tcW w:type="dxa" w:w="2160"/>
            <w:vAlign w:val="center"/>
          </w:tcPr>
          <w:p>
            <w:pPr>
              <w:spacing w:after="0"/>
            </w:pPr>
            <w:r>
              <w:t>사람이 사는 집·비어 있는 집·폐허가 동시에 나타난다.</w:t>
            </w:r>
          </w:p>
        </w:tc>
      </w:tr>
      <w:tr>
        <w:trPr>
          <w:cantSplit/>
        </w:trPr>
        <w:tc>
          <w:tcPr>
            <w:tcW w:type="dxa" w:w="1584"/>
            <w:vAlign w:val="center"/>
          </w:tcPr>
          <w:p>
            <w:pPr>
              <w:spacing w:before="0" w:after="0" w:line="240" w:lineRule="auto"/>
            </w:pPr>
            <w:r/>
            <w:r>
              <w:rPr>
                <w:rFonts w:ascii="Noto Sans CJK KR" w:hAnsi="Noto Sans CJK KR" w:eastAsia="Noto Sans CJK KR"/>
                <w:b/>
                <w:sz w:val="15"/>
              </w:rPr>
              <w:t>기본 위험</w:t>
            </w:r>
          </w:p>
        </w:tc>
        <w:tc>
          <w:tcPr>
            <w:tcW w:type="dxa" w:w="2160"/>
            <w:vAlign w:val="center"/>
          </w:tcPr>
          <w:p>
            <w:pPr>
              <w:spacing w:before="0" w:after="0" w:line="240" w:lineRule="auto"/>
            </w:pPr>
            <w:r/>
            <w:r>
              <w:rPr>
                <w:rFonts w:ascii="Noto Sans CJK KR" w:hAnsi="Noto Sans CJK KR" w:eastAsia="Noto Sans CJK KR"/>
                <w:b w:val="0"/>
                <w:sz w:val="15"/>
              </w:rPr>
              <w:t>주거지와 대피소가 대체로 유지되며 초기 고립·대피 혼선이 중심이다.</w:t>
            </w:r>
          </w:p>
        </w:tc>
        <w:tc>
          <w:tcPr>
            <w:tcW w:type="dxa" w:w="2160"/>
            <w:vAlign w:val="center"/>
          </w:tcPr>
          <w:p>
            <w:pPr>
              <w:spacing w:before="0" w:after="0" w:line="240" w:lineRule="auto"/>
            </w:pPr>
            <w:r/>
            <w:r>
              <w:rPr>
                <w:rFonts w:ascii="Noto Sans CJK KR" w:hAnsi="Noto Sans CJK KR" w:eastAsia="Noto Sans CJK KR"/>
                <w:b w:val="0"/>
                <w:sz w:val="15"/>
              </w:rPr>
              <w:t>봉쇄문·정전·부상자·배급 혼선으로 이동 지연과 구조 부담이 증가한다.</w:t>
            </w:r>
          </w:p>
        </w:tc>
        <w:tc>
          <w:tcPr>
            <w:tcW w:type="dxa" w:w="2160"/>
            <w:vAlign w:val="center"/>
          </w:tcPr>
          <w:p>
            <w:pPr>
              <w:spacing w:before="0" w:after="0" w:line="240" w:lineRule="auto"/>
            </w:pPr>
            <w:r/>
            <w:r>
              <w:rPr>
                <w:rFonts w:ascii="Noto Sans CJK KR" w:hAnsi="Noto Sans CJK KR" w:eastAsia="Noto Sans CJK KR"/>
                <w:b w:val="0"/>
                <w:sz w:val="15"/>
              </w:rPr>
              <w:t>주택과 도로가 크게 손상되고 장기 고립·고오염 구조 대상과 우회 구간이 늘어난다.</w:t>
            </w:r>
          </w:p>
        </w:tc>
        <w:tc>
          <w:tcPr>
            <w:tcW w:type="dxa" w:w="2160"/>
            <w:vAlign w:val="center"/>
          </w:tcPr>
          <w:p>
            <w:pPr>
              <w:spacing w:before="0" w:after="0" w:line="240" w:lineRule="auto"/>
            </w:pPr>
            <w:r/>
            <w:r>
              <w:rPr>
                <w:rFonts w:ascii="Noto Sans CJK KR" w:hAnsi="Noto Sans CJK KR" w:eastAsia="Noto Sans CJK KR"/>
                <w:b w:val="0"/>
                <w:sz w:val="15"/>
              </w:rPr>
              <w:t>거주 중인 공간과 폐허가 겹치고 통로가 계속 바뀌어 대규모 고립과 탈출 실패 위험이 가장 높다.</w:t>
            </w:r>
          </w:p>
        </w:tc>
      </w:tr>
      <w:tr>
        <w:trPr>
          <w:cantSplit/>
        </w:trPr>
        <w:tc>
          <w:tcPr>
            <w:tcW w:type="dxa" w:w="1584"/>
            <w:vAlign w:val="center"/>
          </w:tcPr>
          <w:p>
            <w:pPr>
              <w:spacing w:after="0"/>
            </w:pPr>
            <w:r>
              <w:t>핵심 사건</w:t>
            </w:r>
          </w:p>
        </w:tc>
        <w:tc>
          <w:tcPr>
            <w:tcW w:type="dxa" w:w="2160"/>
            <w:vAlign w:val="center"/>
          </w:tcPr>
          <w:p>
            <w:pPr>
              <w:spacing w:after="0"/>
            </w:pPr>
            <w:r>
              <w:t>초기 주민 명단과 공식 대기 방송을 확보한다.</w:t>
            </w:r>
          </w:p>
        </w:tc>
        <w:tc>
          <w:tcPr>
            <w:tcW w:type="dxa" w:w="2160"/>
            <w:vAlign w:val="center"/>
          </w:tcPr>
          <w:p>
            <w:pPr>
              <w:spacing w:after="0"/>
            </w:pPr>
            <w:r>
              <w:t>봉쇄된 주민과 부상자를 구조하고 지하 연결로를 확인한다.</w:t>
            </w:r>
          </w:p>
        </w:tc>
        <w:tc>
          <w:tcPr>
            <w:tcW w:type="dxa" w:w="2160"/>
            <w:vAlign w:val="center"/>
          </w:tcPr>
          <w:p>
            <w:r>
              <w:t>다음 날 생존자의 구조신호·집결 장소·제0선로 접근 기록을 복원한다.</w:t>
            </w:r>
          </w:p>
        </w:tc>
        <w:tc>
          <w:tcPr>
            <w:tcW w:type="dxa" w:w="2160"/>
            <w:vAlign w:val="center"/>
          </w:tcPr>
          <w:p>
            <w:pPr>
              <w:spacing w:after="0"/>
            </w:pPr>
            <w:r>
              <w:t>현재와 다음 날의 목소리를 짧게 겹쳐 실제 생존자의 증언을 얻는다.</w:t>
            </w:r>
          </w:p>
        </w:tc>
      </w:tr>
      <w:tr>
        <w:trPr>
          <w:cantSplit/>
        </w:trPr>
        <w:tc>
          <w:tcPr>
            <w:tcW w:type="dxa" w:w="1584"/>
            <w:vAlign w:val="center"/>
          </w:tcPr>
          <w:p>
            <w:pPr>
              <w:spacing w:after="0"/>
            </w:pPr>
            <w:r>
              <w:t>주요 발견</w:t>
            </w:r>
          </w:p>
        </w:tc>
        <w:tc>
          <w:tcPr>
            <w:tcW w:type="dxa" w:w="2160"/>
            <w:vAlign w:val="center"/>
          </w:tcPr>
          <w:p>
            <w:pPr>
              <w:spacing w:after="0"/>
            </w:pPr>
            <w:r>
              <w:t>22시까지 대기하라는 지침과 누락된 주민이 존재한다.</w:t>
            </w:r>
          </w:p>
        </w:tc>
        <w:tc>
          <w:tcPr>
            <w:tcW w:type="dxa" w:w="2160"/>
            <w:vAlign w:val="center"/>
          </w:tcPr>
          <w:p>
            <w:pPr>
              <w:spacing w:after="0"/>
            </w:pPr>
            <w:r>
              <w:t>봉쇄는 악의적인 선별이 아니라, 재난이 번지는 것을 막기 위해 통로가 자동으로 닫힌 결과였음을 암시한다.</w:t>
            </w:r>
          </w:p>
        </w:tc>
        <w:tc>
          <w:tcPr>
            <w:tcW w:type="dxa" w:w="2160"/>
            <w:vAlign w:val="center"/>
          </w:tcPr>
          <w:p>
            <w:r>
              <w:t>다음 날 생존자들은 1001편을 마지막 구조선으로 개조했다.</w:t>
            </w:r>
          </w:p>
        </w:tc>
        <w:tc>
          <w:tcPr>
            <w:tcW w:type="dxa" w:w="2160"/>
            <w:vAlign w:val="center"/>
          </w:tcPr>
          <w:p>
            <w:pPr>
              <w:spacing w:after="0"/>
            </w:pPr>
            <w:r>
              <w:t>구조 대상·대피로·제0선로 접근 규모를 확정한다.</w:t>
            </w:r>
          </w:p>
        </w:tc>
      </w:tr>
      <w:tr>
        <w:trPr>
          <w:cantSplit/>
        </w:trPr>
        <w:tc>
          <w:tcPr>
            <w:tcW w:type="dxa" w:w="1584"/>
            <w:vAlign w:val="center"/>
          </w:tcPr>
          <w:p>
            <w:pPr>
              <w:spacing w:after="0"/>
            </w:pPr>
            <w:r>
              <w:t>획득·성과</w:t>
            </w:r>
          </w:p>
        </w:tc>
        <w:tc>
          <w:tcPr>
            <w:tcW w:type="dxa" w:w="2160"/>
            <w:vAlign w:val="center"/>
          </w:tcPr>
          <w:p>
            <w:r>
              <w:t>생활 물자·백색재</w:t>
            </w:r>
          </w:p>
        </w:tc>
        <w:tc>
          <w:tcPr>
            <w:tcW w:type="dxa" w:w="2160"/>
            <w:vAlign w:val="center"/>
          </w:tcPr>
          <w:p>
            <w:r>
              <w:t>출입키·백색재</w:t>
            </w:r>
          </w:p>
        </w:tc>
        <w:tc>
          <w:tcPr>
            <w:tcW w:type="dxa" w:w="2160"/>
            <w:vAlign w:val="center"/>
          </w:tcPr>
          <w:p>
            <w:r>
              <w:t>구조 기록·백색재</w:t>
            </w:r>
          </w:p>
        </w:tc>
        <w:tc>
          <w:tcPr>
            <w:tcW w:type="dxa" w:w="2160"/>
            <w:vAlign w:val="center"/>
          </w:tcPr>
          <w:p>
            <w:r>
              <w:t>직접 증언·대피 지도·백색재</w:t>
            </w:r>
          </w:p>
        </w:tc>
      </w:tr>
    </w:tbl>
    <w:p>
      <w:pPr>
        <w:spacing w:after="0"/>
      </w:pPr>
    </w:p>
    <w:p>
      <w:pPr>
        <w:pStyle w:val="Heading2"/>
        <w:keepNext/>
      </w:pPr>
      <w:r>
        <w:t>3-3. C — 시각신호탑: 22시와 열차</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584"/>
            <w:vAlign w:val="center"/>
            <w:shd w:fill="E8EDF3"/>
          </w:tcPr>
          <w:p>
            <w:pPr>
              <w:spacing w:after="0"/>
            </w:pPr>
            <w:r>
              <w:t>구분</w:t>
            </w:r>
          </w:p>
        </w:tc>
        <w:tc>
          <w:tcPr>
            <w:tcW w:type="dxa" w:w="2160"/>
            <w:vAlign w:val="center"/>
            <w:shd w:fill="E8EDF3"/>
          </w:tcPr>
          <w:p>
            <w:pPr>
              <w:spacing w:after="0"/>
            </w:pPr>
            <w:r>
              <w:t>a — 초록빛</w:t>
            </w:r>
          </w:p>
        </w:tc>
        <w:tc>
          <w:tcPr>
            <w:tcW w:type="dxa" w:w="2160"/>
            <w:vAlign w:val="center"/>
            <w:shd w:fill="E8EDF3"/>
          </w:tcPr>
          <w:p>
            <w:pPr>
              <w:spacing w:after="0"/>
            </w:pPr>
            <w:r>
              <w:t>b — 파란빛</w:t>
            </w:r>
          </w:p>
        </w:tc>
        <w:tc>
          <w:tcPr>
            <w:tcW w:type="dxa" w:w="2160"/>
            <w:vAlign w:val="center"/>
            <w:shd w:fill="E8EDF3"/>
          </w:tcPr>
          <w:p>
            <w:pPr>
              <w:spacing w:after="0"/>
            </w:pPr>
            <w:r>
              <w:t>c — 붉은빛</w:t>
            </w:r>
          </w:p>
        </w:tc>
        <w:tc>
          <w:tcPr>
            <w:tcW w:type="dxa" w:w="2160"/>
            <w:vAlign w:val="center"/>
            <w:shd w:fill="E8EDF3"/>
          </w:tcPr>
          <w:p>
            <w:pPr>
              <w:spacing w:after="0"/>
            </w:pPr>
            <w:r>
              <w:t>d — 백색 중첩</w:t>
            </w:r>
          </w:p>
        </w:tc>
      </w:tr>
      <w:tr>
        <w:trPr>
          <w:cantSplit/>
        </w:trPr>
        <w:tc>
          <w:tcPr>
            <w:tcW w:type="dxa" w:w="1584"/>
            <w:vAlign w:val="center"/>
          </w:tcPr>
          <w:p>
            <w:pPr>
              <w:spacing w:after="0"/>
            </w:pPr>
            <w:r>
              <w:t>공간 모습</w:t>
            </w:r>
          </w:p>
        </w:tc>
        <w:tc>
          <w:tcPr>
            <w:tcW w:type="dxa" w:w="2160"/>
            <w:vAlign w:val="center"/>
          </w:tcPr>
          <w:p>
            <w:pPr>
              <w:spacing w:after="0"/>
            </w:pPr>
            <w:r>
              <w:t>정상 시간표와 도시 기준시계가 작동한다.</w:t>
            </w:r>
          </w:p>
        </w:tc>
        <w:tc>
          <w:tcPr>
            <w:tcW w:type="dxa" w:w="2160"/>
            <w:vAlign w:val="center"/>
          </w:tcPr>
          <w:p>
            <w:pPr>
              <w:spacing w:after="0"/>
            </w:pPr>
            <w:r>
              <w:t>시계가 22시에 멈추고 21:59의 미등록 열차 신호가 반복된다.</w:t>
            </w:r>
          </w:p>
        </w:tc>
        <w:tc>
          <w:tcPr>
            <w:tcW w:type="dxa" w:w="2160"/>
            <w:vAlign w:val="center"/>
          </w:tcPr>
          <w:p>
            <w:r>
              <w:t>다음 날 생존자들이 밤새 남긴 송신과 수정된 열차 제어값이 남아 있다.</w:t>
            </w:r>
          </w:p>
        </w:tc>
        <w:tc>
          <w:tcPr>
            <w:tcW w:type="dxa" w:w="2160"/>
            <w:vAlign w:val="center"/>
          </w:tcPr>
          <w:p>
            <w:pPr>
              <w:spacing w:after="0"/>
            </w:pPr>
            <w:r>
              <w:t>세 시각의 방송·시계·제어 로그가 한꺼번에 재생된다.</w:t>
            </w:r>
          </w:p>
        </w:tc>
      </w:tr>
      <w:tr>
        <w:trPr>
          <w:cantSplit/>
        </w:trPr>
        <w:tc>
          <w:tcPr>
            <w:tcW w:type="dxa" w:w="1584"/>
            <w:vAlign w:val="center"/>
          </w:tcPr>
          <w:p>
            <w:pPr>
              <w:spacing w:before="0" w:after="0" w:line="240" w:lineRule="auto"/>
            </w:pPr>
            <w:r/>
            <w:r>
              <w:rPr>
                <w:rFonts w:ascii="Noto Sans CJK KR" w:hAnsi="Noto Sans CJK KR" w:eastAsia="Noto Sans CJK KR"/>
                <w:b/>
                <w:sz w:val="15"/>
              </w:rPr>
              <w:t>기본 위험</w:t>
            </w:r>
          </w:p>
        </w:tc>
        <w:tc>
          <w:tcPr>
            <w:tcW w:type="dxa" w:w="2160"/>
            <w:vAlign w:val="center"/>
          </w:tcPr>
          <w:p>
            <w:pPr>
              <w:spacing w:before="0" w:after="0" w:line="240" w:lineRule="auto"/>
            </w:pPr>
            <w:r/>
            <w:r>
              <w:rPr>
                <w:rFonts w:ascii="Noto Sans CJK KR" w:hAnsi="Noto Sans CJK KR" w:eastAsia="Noto Sans CJK KR"/>
                <w:b w:val="0"/>
                <w:sz w:val="15"/>
              </w:rPr>
              <w:t>장비와 계단·통로가 대부분 정상이며 시간표와 초기 이상 신호 조사 중심이다.</w:t>
            </w:r>
          </w:p>
        </w:tc>
        <w:tc>
          <w:tcPr>
            <w:tcW w:type="dxa" w:w="2160"/>
            <w:vAlign w:val="center"/>
          </w:tcPr>
          <w:p>
            <w:pPr>
              <w:spacing w:before="0" w:after="0" w:line="240" w:lineRule="auto"/>
            </w:pPr>
            <w:r/>
            <w:r>
              <w:rPr>
                <w:rFonts w:ascii="Noto Sans CJK KR" w:hAnsi="Noto Sans CJK KR" w:eastAsia="Noto Sans CJK KR"/>
                <w:b w:val="0"/>
                <w:sz w:val="15"/>
              </w:rPr>
              <w:t>22시 정지와 제어 오류로 승강 설비·통로 일부가 폐쇄되고 전기·기계 위험이 증가한다.</w:t>
            </w:r>
          </w:p>
        </w:tc>
        <w:tc>
          <w:tcPr>
            <w:tcW w:type="dxa" w:w="2160"/>
            <w:vAlign w:val="center"/>
          </w:tcPr>
          <w:p>
            <w:pPr>
              <w:spacing w:before="0" w:after="0" w:line="240" w:lineRule="auto"/>
            </w:pPr>
            <w:r/>
            <w:r>
              <w:rPr>
                <w:rFonts w:ascii="Noto Sans CJK KR" w:hAnsi="Noto Sans CJK KR" w:eastAsia="Noto Sans CJK KR"/>
                <w:b w:val="0"/>
                <w:sz w:val="15"/>
              </w:rPr>
              <w:t>제어실·송신 설비와 선로가 크게 손상되어 불안정 신호와 노출 구간의 위험이 높다.</w:t>
            </w:r>
          </w:p>
        </w:tc>
        <w:tc>
          <w:tcPr>
            <w:tcW w:type="dxa" w:w="2160"/>
            <w:vAlign w:val="center"/>
          </w:tcPr>
          <w:p>
            <w:pPr>
              <w:spacing w:before="0" w:after="0" w:line="240" w:lineRule="auto"/>
            </w:pPr>
            <w:r/>
            <w:r>
              <w:rPr>
                <w:rFonts w:ascii="Noto Sans CJK KR" w:hAnsi="Noto Sans CJK KR" w:eastAsia="Noto Sans CJK KR"/>
                <w:b w:val="0"/>
                <w:sz w:val="15"/>
              </w:rPr>
              <w:t>여러 시각의 장치가 동시에 작동·충돌해 전기·선로·공간 붕괴 위험이 가장 높다.</w:t>
            </w:r>
          </w:p>
        </w:tc>
      </w:tr>
      <w:tr>
        <w:trPr>
          <w:cantSplit/>
        </w:trPr>
        <w:tc>
          <w:tcPr>
            <w:tcW w:type="dxa" w:w="1584"/>
            <w:vAlign w:val="center"/>
          </w:tcPr>
          <w:p>
            <w:pPr>
              <w:spacing w:after="0"/>
            </w:pPr>
            <w:r>
              <w:t>핵심 사건</w:t>
            </w:r>
          </w:p>
        </w:tc>
        <w:tc>
          <w:tcPr>
            <w:tcW w:type="dxa" w:w="2160"/>
            <w:vAlign w:val="center"/>
          </w:tcPr>
          <w:p>
            <w:pPr>
              <w:spacing w:after="0"/>
            </w:pPr>
            <w:r>
              <w:t>22:01 도착 예정 1001편의 원래 시간표를 확보한다.</w:t>
            </w:r>
          </w:p>
        </w:tc>
        <w:tc>
          <w:tcPr>
            <w:tcW w:type="dxa" w:w="2160"/>
            <w:vAlign w:val="center"/>
          </w:tcPr>
          <w:p>
            <w:pPr>
              <w:spacing w:after="0"/>
            </w:pPr>
            <w:r>
              <w:t>22시 이후의 시간을 닫은 자동 조치와 21:59 선행 진입 기록을 비교한다.</w:t>
            </w:r>
          </w:p>
        </w:tc>
        <w:tc>
          <w:tcPr>
            <w:tcW w:type="dxa" w:w="2160"/>
            <w:vAlign w:val="center"/>
          </w:tcPr>
          <w:p>
            <w:r>
              <w:t>다음 날에서 보내온 통신·시간 선택·역방향 운행 제어를 복구한다.</w:t>
            </w:r>
          </w:p>
        </w:tc>
        <w:tc>
          <w:tcPr>
            <w:tcW w:type="dxa" w:w="2160"/>
            <w:vAlign w:val="center"/>
          </w:tcPr>
          <w:p>
            <w:r>
              <w:t>발신자·열차·현재 도시를 하나의 진입로에 맞춘다.</w:t>
            </w:r>
          </w:p>
        </w:tc>
      </w:tr>
      <w:tr>
        <w:trPr>
          <w:cantSplit/>
        </w:trPr>
        <w:tc>
          <w:tcPr>
            <w:tcW w:type="dxa" w:w="1584"/>
            <w:vAlign w:val="center"/>
          </w:tcPr>
          <w:p>
            <w:pPr>
              <w:spacing w:after="0"/>
            </w:pPr>
            <w:r>
              <w:t>주요 발견</w:t>
            </w:r>
          </w:p>
        </w:tc>
        <w:tc>
          <w:tcPr>
            <w:tcW w:type="dxa" w:w="2160"/>
            <w:vAlign w:val="center"/>
          </w:tcPr>
          <w:p>
            <w:pPr>
              <w:spacing w:after="0"/>
            </w:pPr>
            <w:r>
              <w:t>21:40이 마지막 안정 기준 시각이었음을 확인한다.</w:t>
            </w:r>
          </w:p>
        </w:tc>
        <w:tc>
          <w:tcPr>
            <w:tcW w:type="dxa" w:w="2160"/>
            <w:vAlign w:val="center"/>
          </w:tcPr>
          <w:p>
            <w:pPr>
              <w:spacing w:after="0"/>
            </w:pPr>
            <w:r>
              <w:t>22시 봉쇄는 대백화를 늦췄지만 현재와 다음 날을 완전히 분리하지 못했다.</w:t>
            </w:r>
          </w:p>
        </w:tc>
        <w:tc>
          <w:tcPr>
            <w:tcW w:type="dxa" w:w="2160"/>
            <w:vAlign w:val="center"/>
          </w:tcPr>
          <w:p>
            <w:r>
              <w:t>1001편은 다음 날에서 출발했지만 제0선로를 지나 현재의 21:59에 나타난다.</w:t>
            </w:r>
          </w:p>
        </w:tc>
        <w:tc>
          <w:tcPr>
            <w:tcW w:type="dxa" w:w="2160"/>
            <w:vAlign w:val="center"/>
          </w:tcPr>
          <w:p>
            <w:pPr>
              <w:spacing w:after="0"/>
            </w:pPr>
            <w:r>
              <w:t>22시 봉쇄를 유지할지, 풀지, 다른 길로 우회할지 선택하는 제어법을 완성한다.</w:t>
            </w:r>
          </w:p>
        </w:tc>
      </w:tr>
      <w:tr>
        <w:trPr>
          <w:cantSplit/>
        </w:trPr>
        <w:tc>
          <w:tcPr>
            <w:tcW w:type="dxa" w:w="1584"/>
            <w:vAlign w:val="center"/>
          </w:tcPr>
          <w:p>
            <w:pPr>
              <w:spacing w:after="0"/>
            </w:pPr>
            <w:r>
              <w:t>획득·성과</w:t>
            </w:r>
          </w:p>
        </w:tc>
        <w:tc>
          <w:tcPr>
            <w:tcW w:type="dxa" w:w="2160"/>
            <w:vAlign w:val="center"/>
          </w:tcPr>
          <w:p>
            <w:pPr>
              <w:spacing w:after="0"/>
            </w:pPr>
            <w:r>
              <w:t>정상 시간표·제어카드</w:t>
            </w:r>
          </w:p>
        </w:tc>
        <w:tc>
          <w:tcPr>
            <w:tcW w:type="dxa" w:w="2160"/>
            <w:vAlign w:val="center"/>
          </w:tcPr>
          <w:p>
            <w:r>
              <w:t>봉쇄 기록·백색재</w:t>
            </w:r>
          </w:p>
        </w:tc>
        <w:tc>
          <w:tcPr>
            <w:tcW w:type="dxa" w:w="2160"/>
            <w:vAlign w:val="center"/>
          </w:tcPr>
          <w:p>
            <w:r>
              <w:t>시간 선택 부품·백색재</w:t>
            </w:r>
          </w:p>
        </w:tc>
        <w:tc>
          <w:tcPr>
            <w:tcW w:type="dxa" w:w="2160"/>
            <w:vAlign w:val="center"/>
          </w:tcPr>
          <w:p>
            <w:r>
              <w:t>최종 진입로·핵심 부품·백색재</w:t>
            </w:r>
          </w:p>
        </w:tc>
      </w:tr>
    </w:tbl>
    <w:p>
      <w:pPr>
        <w:spacing w:after="0"/>
      </w:pPr>
    </w:p>
    <w:p>
      <w:pPr>
        <w:pStyle w:val="Heading2"/>
        <w:keepNext/>
      </w:pPr>
      <w:r>
        <w:t>3-4. D — 백양공원: 대피 거점과 외부선</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584"/>
            <w:vAlign w:val="center"/>
            <w:shd w:fill="E8EDF3"/>
          </w:tcPr>
          <w:p>
            <w:pPr>
              <w:spacing w:after="0"/>
            </w:pPr>
            <w:r>
              <w:t>구분</w:t>
            </w:r>
          </w:p>
        </w:tc>
        <w:tc>
          <w:tcPr>
            <w:tcW w:type="dxa" w:w="2160"/>
            <w:vAlign w:val="center"/>
            <w:shd w:fill="E8EDF3"/>
          </w:tcPr>
          <w:p>
            <w:pPr>
              <w:spacing w:after="0"/>
            </w:pPr>
            <w:r>
              <w:t>a — 초록빛</w:t>
            </w:r>
          </w:p>
        </w:tc>
        <w:tc>
          <w:tcPr>
            <w:tcW w:type="dxa" w:w="2160"/>
            <w:vAlign w:val="center"/>
            <w:shd w:fill="E8EDF3"/>
          </w:tcPr>
          <w:p>
            <w:pPr>
              <w:spacing w:after="0"/>
            </w:pPr>
            <w:r>
              <w:t>b — 파란빛</w:t>
            </w:r>
          </w:p>
        </w:tc>
        <w:tc>
          <w:tcPr>
            <w:tcW w:type="dxa" w:w="2160"/>
            <w:vAlign w:val="center"/>
            <w:shd w:fill="E8EDF3"/>
          </w:tcPr>
          <w:p>
            <w:pPr>
              <w:spacing w:after="0"/>
            </w:pPr>
            <w:r>
              <w:t>c — 붉은빛</w:t>
            </w:r>
          </w:p>
        </w:tc>
        <w:tc>
          <w:tcPr>
            <w:tcW w:type="dxa" w:w="2160"/>
            <w:vAlign w:val="center"/>
            <w:shd w:fill="E8EDF3"/>
          </w:tcPr>
          <w:p>
            <w:pPr>
              <w:spacing w:after="0"/>
            </w:pPr>
            <w:r>
              <w:t>d — 백색 중첩</w:t>
            </w:r>
          </w:p>
        </w:tc>
      </w:tr>
      <w:tr>
        <w:trPr>
          <w:cantSplit/>
        </w:trPr>
        <w:tc>
          <w:tcPr>
            <w:tcW w:type="dxa" w:w="1584"/>
            <w:vAlign w:val="center"/>
          </w:tcPr>
          <w:p>
            <w:pPr>
              <w:spacing w:after="0"/>
            </w:pPr>
            <w:r>
              <w:t>공간 모습</w:t>
            </w:r>
          </w:p>
        </w:tc>
        <w:tc>
          <w:tcPr>
            <w:tcW w:type="dxa" w:w="2160"/>
            <w:vAlign w:val="center"/>
          </w:tcPr>
          <w:p>
            <w:pPr>
              <w:spacing w:after="0"/>
            </w:pPr>
            <w:r>
              <w:t>야간 산책로·시계광장·지하 방재창고가 정상에 가깝다.</w:t>
            </w:r>
          </w:p>
        </w:tc>
        <w:tc>
          <w:tcPr>
            <w:tcW w:type="dxa" w:w="2160"/>
            <w:vAlign w:val="center"/>
          </w:tcPr>
          <w:p>
            <w:pPr>
              <w:spacing w:after="0"/>
            </w:pPr>
            <w:r>
              <w:t>광장에 천막촌과 임시 배급소가 들어서고 지하 통로가 봉쇄된다.</w:t>
            </w:r>
          </w:p>
        </w:tc>
        <w:tc>
          <w:tcPr>
            <w:tcW w:type="dxa" w:w="2160"/>
            <w:vAlign w:val="center"/>
          </w:tcPr>
          <w:p>
            <w:r>
              <w:t>다음 날 생존자들이 공원을 식량 재배지·대피 집결지·외부선 점검 거점으로 사용한다.</w:t>
            </w:r>
          </w:p>
        </w:tc>
        <w:tc>
          <w:tcPr>
            <w:tcW w:type="dxa" w:w="2160"/>
            <w:vAlign w:val="center"/>
          </w:tcPr>
          <w:p>
            <w:pPr>
              <w:spacing w:after="0"/>
            </w:pPr>
            <w:r>
              <w:t>산책로·천막촌·선로 점검 구역이 겹치며 지하 외곽 통로가 드러난다.</w:t>
            </w:r>
          </w:p>
        </w:tc>
      </w:tr>
      <w:tr>
        <w:trPr>
          <w:cantSplit/>
        </w:trPr>
        <w:tc>
          <w:tcPr>
            <w:tcW w:type="dxa" w:w="1584"/>
            <w:vAlign w:val="center"/>
          </w:tcPr>
          <w:p>
            <w:pPr>
              <w:spacing w:before="0" w:after="0" w:line="240" w:lineRule="auto"/>
            </w:pPr>
            <w:r/>
            <w:r>
              <w:rPr>
                <w:rFonts w:ascii="Noto Sans CJK KR" w:hAnsi="Noto Sans CJK KR" w:eastAsia="Noto Sans CJK KR"/>
                <w:b/>
                <w:sz w:val="15"/>
              </w:rPr>
              <w:t>기본 위험</w:t>
            </w:r>
          </w:p>
        </w:tc>
        <w:tc>
          <w:tcPr>
            <w:tcW w:type="dxa" w:w="2160"/>
            <w:vAlign w:val="center"/>
          </w:tcPr>
          <w:p>
            <w:pPr>
              <w:spacing w:before="0" w:after="0" w:line="240" w:lineRule="auto"/>
            </w:pPr>
            <w:r/>
            <w:r>
              <w:rPr>
                <w:rFonts w:ascii="Noto Sans CJK KR" w:hAnsi="Noto Sans CJK KR" w:eastAsia="Noto Sans CJK KR"/>
                <w:b w:val="0"/>
                <w:sz w:val="15"/>
              </w:rPr>
              <w:t>공원과 방재창고가 정상에 가깝고 외곽 지형·초기 물자 확인이 중심이다.</w:t>
            </w:r>
          </w:p>
        </w:tc>
        <w:tc>
          <w:tcPr>
            <w:tcW w:type="dxa" w:w="2160"/>
            <w:vAlign w:val="center"/>
          </w:tcPr>
          <w:p>
            <w:pPr>
              <w:spacing w:before="0" w:after="0" w:line="240" w:lineRule="auto"/>
            </w:pPr>
            <w:r/>
            <w:r>
              <w:rPr>
                <w:rFonts w:ascii="Noto Sans CJK KR" w:hAnsi="Noto Sans CJK KR" w:eastAsia="Noto Sans CJK KR"/>
                <w:b w:val="0"/>
                <w:sz w:val="15"/>
              </w:rPr>
              <w:t>천막촌·봉쇄 통로·환자 이동으로 병목과 구조·운반 부담이 증가한다.</w:t>
            </w:r>
          </w:p>
        </w:tc>
        <w:tc>
          <w:tcPr>
            <w:tcW w:type="dxa" w:w="2160"/>
            <w:vAlign w:val="center"/>
          </w:tcPr>
          <w:p>
            <w:pPr>
              <w:spacing w:before="0" w:after="0" w:line="240" w:lineRule="auto"/>
            </w:pPr>
            <w:r/>
            <w:r>
              <w:rPr>
                <w:rFonts w:ascii="Noto Sans CJK KR" w:hAnsi="Noto Sans CJK KR" w:eastAsia="Noto Sans CJK KR"/>
                <w:b w:val="0"/>
                <w:sz w:val="15"/>
              </w:rPr>
              <w:t>외부선 주변 지형과 시설이 크게 손상되어 장거리 이동과 노출 위험이 높다.</w:t>
            </w:r>
          </w:p>
        </w:tc>
        <w:tc>
          <w:tcPr>
            <w:tcW w:type="dxa" w:w="2160"/>
            <w:vAlign w:val="center"/>
          </w:tcPr>
          <w:p>
            <w:pPr>
              <w:spacing w:before="0" w:after="0" w:line="240" w:lineRule="auto"/>
            </w:pPr>
            <w:r/>
            <w:r>
              <w:rPr>
                <w:rFonts w:ascii="Noto Sans CJK KR" w:hAnsi="Noto Sans CJK KR" w:eastAsia="Noto Sans CJK KR"/>
                <w:b w:val="0"/>
                <w:sz w:val="15"/>
              </w:rPr>
              <w:t>산책로·대피소·선로가 중첩되고 지하 통로가 무너지며 탈출 경로 상실 위험이 가장 높다.</w:t>
            </w:r>
          </w:p>
        </w:tc>
      </w:tr>
      <w:tr>
        <w:trPr>
          <w:cantSplit/>
        </w:trPr>
        <w:tc>
          <w:tcPr>
            <w:tcW w:type="dxa" w:w="1584"/>
            <w:vAlign w:val="center"/>
          </w:tcPr>
          <w:p>
            <w:pPr>
              <w:spacing w:after="0"/>
            </w:pPr>
            <w:r>
              <w:t>핵심 사건</w:t>
            </w:r>
          </w:p>
        </w:tc>
        <w:tc>
          <w:tcPr>
            <w:tcW w:type="dxa" w:w="2160"/>
            <w:vAlign w:val="center"/>
          </w:tcPr>
          <w:p>
            <w:pPr>
              <w:spacing w:after="0"/>
            </w:pPr>
            <w:r>
              <w:t>도시 외곽 지형도와 방재 물자를 확보한다.</w:t>
            </w:r>
          </w:p>
        </w:tc>
        <w:tc>
          <w:tcPr>
            <w:tcW w:type="dxa" w:w="2160"/>
            <w:vAlign w:val="center"/>
          </w:tcPr>
          <w:p>
            <w:pPr>
              <w:spacing w:after="0"/>
            </w:pPr>
            <w:r>
              <w:t>대피 인원을 분산하고 물자·환자 이동로를 복원한다.</w:t>
            </w:r>
          </w:p>
        </w:tc>
        <w:tc>
          <w:tcPr>
            <w:tcW w:type="dxa" w:w="2160"/>
            <w:vAlign w:val="center"/>
          </w:tcPr>
          <w:p>
            <w:r>
              <w:t>다음 날 생존자들의 대피 신호와 외부선 시험 기록을 확인한다.</w:t>
            </w:r>
          </w:p>
        </w:tc>
        <w:tc>
          <w:tcPr>
            <w:tcW w:type="dxa" w:w="2160"/>
            <w:vAlign w:val="center"/>
          </w:tcPr>
          <w:p>
            <w:r>
              <w:t>기존 노선도에 없던 외곽 분기선과 도시 밖 연결 지점을 고정한다.</w:t>
            </w:r>
          </w:p>
        </w:tc>
      </w:tr>
      <w:tr>
        <w:trPr>
          <w:cantSplit/>
        </w:trPr>
        <w:tc>
          <w:tcPr>
            <w:tcW w:type="dxa" w:w="1584"/>
            <w:vAlign w:val="center"/>
          </w:tcPr>
          <w:p>
            <w:pPr>
              <w:spacing w:after="0"/>
            </w:pPr>
            <w:r>
              <w:t>주요 발견</w:t>
            </w:r>
          </w:p>
        </w:tc>
        <w:tc>
          <w:tcPr>
            <w:tcW w:type="dxa" w:w="2160"/>
            <w:vAlign w:val="center"/>
          </w:tcPr>
          <w:p>
            <w:pPr>
              <w:spacing w:after="0"/>
            </w:pPr>
            <w:r>
              <w:t>공원 지하 방재통로가 도시 외곽 유지선과 이어져 있었다.</w:t>
            </w:r>
          </w:p>
        </w:tc>
        <w:tc>
          <w:tcPr>
            <w:tcW w:type="dxa" w:w="2160"/>
            <w:vAlign w:val="center"/>
          </w:tcPr>
          <w:p>
            <w:pPr>
              <w:spacing w:after="0"/>
            </w:pPr>
            <w:r>
              <w:t>자동 격리로 외곽문이 닫혔으나 수동 우회로가 남았다.</w:t>
            </w:r>
          </w:p>
        </w:tc>
        <w:tc>
          <w:tcPr>
            <w:tcW w:type="dxa" w:w="2160"/>
            <w:vAlign w:val="center"/>
          </w:tcPr>
          <w:p>
            <w:r>
              <w:t>다음 날 생존자들은 공원을 집결지로 삼아 1001편까지 이어지는 대피 경로를 유지했다.</w:t>
            </w:r>
          </w:p>
        </w:tc>
        <w:tc>
          <w:tcPr>
            <w:tcW w:type="dxa" w:w="2160"/>
            <w:vAlign w:val="center"/>
          </w:tcPr>
          <w:p>
            <w:r>
              <w:t>C 이탈안에 필요한 도시 밖 선로와, 조건이 완전할 때만 나타나는 이름 없는 정거장의 흔적을 확인한다.</w:t>
            </w:r>
          </w:p>
        </w:tc>
      </w:tr>
      <w:tr>
        <w:trPr>
          <w:cantSplit/>
        </w:trPr>
        <w:tc>
          <w:tcPr>
            <w:tcW w:type="dxa" w:w="1584"/>
            <w:vAlign w:val="center"/>
          </w:tcPr>
          <w:p>
            <w:pPr>
              <w:spacing w:after="0"/>
            </w:pPr>
            <w:r>
              <w:t>획득·성과</w:t>
            </w:r>
          </w:p>
        </w:tc>
        <w:tc>
          <w:tcPr>
            <w:tcW w:type="dxa" w:w="2160"/>
            <w:vAlign w:val="center"/>
          </w:tcPr>
          <w:p>
            <w:r>
              <w:t>방재 물자·백색재</w:t>
            </w:r>
          </w:p>
        </w:tc>
        <w:tc>
          <w:tcPr>
            <w:tcW w:type="dxa" w:w="2160"/>
            <w:vAlign w:val="center"/>
          </w:tcPr>
          <w:p>
            <w:r>
              <w:t>대피 장비·백색재</w:t>
            </w:r>
          </w:p>
        </w:tc>
        <w:tc>
          <w:tcPr>
            <w:tcW w:type="dxa" w:w="2160"/>
            <w:vAlign w:val="center"/>
          </w:tcPr>
          <w:p>
            <w:r>
              <w:t>대피 신호 장치·백색재</w:t>
            </w:r>
          </w:p>
        </w:tc>
        <w:tc>
          <w:tcPr>
            <w:tcW w:type="dxa" w:w="2160"/>
            <w:vAlign w:val="center"/>
          </w:tcPr>
          <w:p>
            <w:r>
              <w:t>외부선 기록·백색재</w:t>
            </w:r>
          </w:p>
        </w:tc>
      </w:tr>
    </w:tbl>
    <w:p>
      <w:pPr>
        <w:pStyle w:val="Heading1"/>
        <w:keepNext/>
      </w:pPr>
      <w:r>
        <w:rPr>
          <w:rFonts w:ascii="Noto Sans CJK KR" w:hAnsi="Noto Sans CJK KR" w:eastAsia="Noto Sans CJK KR"/>
        </w:rPr>
        <w:t>4. 오염 시스템</w:t>
      </w:r>
    </w:p>
    <w:tbl>
      <w:tblPr>
        <w:tblW w:type="auto" w:w="0"/>
        <w:jc w:val="center"/>
        <w:tblLook w:firstColumn="1" w:firstRow="1" w:lastColumn="0" w:lastRow="0" w:noHBand="0" w:noVBand="1" w:val="04A0"/>
      </w:tblPr>
      <w:tblGrid>
        <w:gridCol w:w="10282"/>
      </w:tblGrid>
      <w:tr>
        <w:trPr>
          <w:cantSplit/>
        </w:trPr>
        <w:tc>
          <w:tcPr>
            <w:tcW w:type="dxa" w:w="10282"/>
            <w:shd w:fill="EFF3F6"/>
            <w:tcMar>
              <w:top w:w="140" w:type="dxa"/>
              <w:start w:w="165" w:type="dxa"/>
              <w:bottom w:w="140" w:type="dxa"/>
              <w:end w:w="165" w:type="dxa"/>
            </w:tcMar>
            <w:vAlign w:val="center"/>
          </w:tcPr>
          <w:p>
            <w:pPr>
              <w:spacing w:after="0"/>
            </w:pPr>
            <w:r>
              <w:t>오염의 정의 / 오염은 병원균이나 저주가 아니다. 서로 다른 시간 상태가 한 사람·물건·공간에 겹칠 때 대상의 경계가 풀리는 현상이다. 신체는 처음부터 불투명한 흰 물감처럼 녹으며 조사 구역의 빛 색과는 무관하다. 평범한 인물 간 접촉으로는 옮지 않는다. 오염 상승을 일으키는 웅덩이는 캐릭터의 몸과 이어진 신체 웅덩이가 아니라, 시간 붕괴 뒤 남은 환경성 백색 잔류물과 흰 여백이다. 물로 씻으면 용해 범위가 넓어진다.</w:t>
            </w:r>
          </w:p>
        </w:tc>
      </w:tr>
    </w:tbl>
    <w:p>
      <w:pPr>
        <w:spacing w:after="0"/>
      </w:pPr>
    </w:p>
    <w:tbl>
      <w:tblPr>
        <w:tblStyle w:val="TableGrid"/>
        <w:tblW w:type="auto" w:w="0"/>
        <w:jc w:val="center"/>
        <w:tblLook w:firstColumn="1" w:firstRow="1" w:lastColumn="0" w:lastRow="0" w:noHBand="0" w:noVBand="1" w:val="04A0"/>
      </w:tblPr>
      <w:tblGrid>
        <w:gridCol w:w="3427"/>
        <w:gridCol w:w="3427"/>
        <w:gridCol w:w="3427"/>
      </w:tblGrid>
      <w:tr>
        <w:trPr>
          <w:tblHeader w:val="true"/>
          <w:cantSplit/>
          <w:tblHeader w:val="true"/>
        </w:trPr>
        <w:tc>
          <w:tcPr>
            <w:tcW w:type="dxa" w:w="1872"/>
            <w:vAlign w:val="center"/>
            <w:tcMar>
              <w:top w:w="80" w:type="dxa"/>
              <w:start w:w="95" w:type="dxa"/>
              <w:bottom w:w="80" w:type="dxa"/>
              <w:end w:w="95" w:type="dxa"/>
            </w:tcMar>
            <w:shd w:fill="333A46"/>
          </w:tcPr>
          <w:p>
            <w:r>
              <w:rPr>
                <w:rFonts w:ascii="Noto Sans CJK KR" w:hAnsi="Noto Sans CJK KR" w:eastAsia="Noto Sans CJK KR"/>
                <w:b/>
              </w:rPr>
              <w:t>오염도 / 단계</w:t>
            </w:r>
          </w:p>
        </w:tc>
        <w:tc>
          <w:tcPr>
            <w:tcW w:type="dxa" w:w="6048"/>
            <w:vAlign w:val="center"/>
            <w:tcMar>
              <w:top w:w="80" w:type="dxa"/>
              <w:start w:w="95" w:type="dxa"/>
              <w:bottom w:w="80" w:type="dxa"/>
              <w:end w:w="95" w:type="dxa"/>
            </w:tcMar>
            <w:shd w:fill="333A46"/>
          </w:tcPr>
          <w:p>
            <w:r>
              <w:rPr>
                <w:rFonts w:ascii="Noto Sans CJK KR" w:hAnsi="Noto Sans CJK KR" w:eastAsia="Noto Sans CJK KR"/>
                <w:b/>
              </w:rPr>
              <w:t>직관적인 신체 증상</w:t>
            </w:r>
          </w:p>
        </w:tc>
        <w:tc>
          <w:tcPr>
            <w:tcW w:type="dxa" w:w="3384"/>
            <w:vAlign w:val="center"/>
            <w:tcMar>
              <w:top w:w="80" w:type="dxa"/>
              <w:start w:w="95" w:type="dxa"/>
              <w:bottom w:w="80" w:type="dxa"/>
              <w:end w:w="95" w:type="dxa"/>
            </w:tcMar>
            <w:shd w:fill="333A46"/>
          </w:tcPr>
          <w:p>
            <w:r>
              <w:rPr>
                <w:rFonts w:ascii="Noto Sans CJK KR" w:hAnsi="Noto Sans CJK KR" w:eastAsia="Noto Sans CJK KR"/>
                <w:b/>
              </w:rPr>
              <w:t>채팅에서 활용할 수 있는 상태</w:t>
            </w:r>
          </w:p>
        </w:tc>
      </w:tr>
      <w:tr>
        <w:trPr>
          <w:cantSplit/>
        </w:trPr>
        <w:tc>
          <w:tcPr>
            <w:tcW w:type="dxa" w:w="1872"/>
            <w:vAlign w:val="center"/>
            <w:tcMar>
              <w:top w:w="80" w:type="dxa"/>
              <w:start w:w="95" w:type="dxa"/>
              <w:bottom w:w="80" w:type="dxa"/>
              <w:end w:w="95" w:type="dxa"/>
            </w:tcMar>
          </w:tcPr>
          <w:p>
            <w:r>
              <w:rPr>
                <w:rFonts w:ascii="Noto Sans CJK KR" w:hAnsi="Noto Sans CJK KR" w:eastAsia="Noto Sans CJK KR"/>
                <w:b w:val="0"/>
              </w:rPr>
              <w:t>0~19% — 안정</w:t>
            </w:r>
          </w:p>
        </w:tc>
        <w:tc>
          <w:tcPr>
            <w:tcW w:type="dxa" w:w="6048"/>
            <w:vAlign w:val="center"/>
            <w:tcMar>
              <w:top w:w="80" w:type="dxa"/>
              <w:start w:w="95" w:type="dxa"/>
              <w:bottom w:w="80" w:type="dxa"/>
              <w:end w:w="95" w:type="dxa"/>
            </w:tcMar>
          </w:tcPr>
          <w:p>
            <w:r>
              <w:rPr>
                <w:rFonts w:ascii="Noto Sans CJK KR" w:hAnsi="Noto Sans CJK KR" w:eastAsia="Noto Sans CJK KR"/>
                <w:b w:val="0"/>
              </w:rPr>
              <w:t>강한 빛에서 손끝이나 머리카락 끝에 우윳빛 광택이 생긴다. 피부를 누르거나 문지른 자리에 희미한 흰 자국이 남을 수 있다.</w:t>
            </w:r>
          </w:p>
        </w:tc>
        <w:tc>
          <w:tcPr>
            <w:tcW w:type="dxa" w:w="3384"/>
            <w:vAlign w:val="center"/>
            <w:tcMar>
              <w:top w:w="80" w:type="dxa"/>
              <w:start w:w="95" w:type="dxa"/>
              <w:bottom w:w="80" w:type="dxa"/>
              <w:end w:w="95" w:type="dxa"/>
            </w:tcMar>
          </w:tcPr>
          <w:p>
            <w:r>
              <w:rPr>
                <w:rFonts w:ascii="Noto Sans CJK KR" w:hAnsi="Noto Sans CJK KR" w:eastAsia="Noto Sans CJK KR"/>
                <w:b w:val="0"/>
              </w:rPr>
              <w:t>증상 부위와 드러내는 방식은 유저가 자유롭게 정한다. 평소에는 특별한 행동 제한이 없다.</w:t>
            </w:r>
          </w:p>
        </w:tc>
      </w:tr>
      <w:tr>
        <w:trPr>
          <w:cantSplit/>
        </w:trPr>
        <w:tc>
          <w:tcPr>
            <w:tcW w:type="dxa" w:w="1872"/>
            <w:vAlign w:val="center"/>
            <w:tcMar>
              <w:top w:w="80" w:type="dxa"/>
              <w:start w:w="95" w:type="dxa"/>
              <w:bottom w:w="80" w:type="dxa"/>
              <w:end w:w="95" w:type="dxa"/>
            </w:tcMar>
            <w:shd w:fill="F4F5F7"/>
          </w:tcPr>
          <w:p>
            <w:r>
              <w:rPr>
                <w:rFonts w:ascii="Noto Sans CJK KR" w:hAnsi="Noto Sans CJK KR" w:eastAsia="Noto Sans CJK KR"/>
                <w:b w:val="0"/>
              </w:rPr>
              <w:t>20~39% — 번짐</w:t>
            </w:r>
          </w:p>
        </w:tc>
        <w:tc>
          <w:tcPr>
            <w:tcW w:type="dxa" w:w="6048"/>
            <w:vAlign w:val="center"/>
            <w:tcMar>
              <w:top w:w="80" w:type="dxa"/>
              <w:start w:w="95" w:type="dxa"/>
              <w:bottom w:w="80" w:type="dxa"/>
              <w:end w:w="95" w:type="dxa"/>
            </w:tcMar>
            <w:shd w:fill="F4F5F7"/>
          </w:tcPr>
          <w:p>
            <w:r>
              <w:rPr>
                <w:rFonts w:ascii="Noto Sans CJK KR" w:hAnsi="Noto Sans CJK KR" w:eastAsia="Noto Sans CJK KR"/>
                <w:b w:val="0"/>
              </w:rPr>
              <w:t>손끝·손톱 주변·머리카락 끝·발바닥 등에서 흰색이 번지고 작은 흰 물감 방울이 맺힌다. 닿은 곳에 흰 얼룩이 남을 수 있다.</w:t>
            </w:r>
          </w:p>
        </w:tc>
        <w:tc>
          <w:tcPr>
            <w:tcW w:type="dxa" w:w="3384"/>
            <w:vAlign w:val="center"/>
            <w:tcMar>
              <w:top w:w="80" w:type="dxa"/>
              <w:start w:w="95" w:type="dxa"/>
              <w:bottom w:w="80" w:type="dxa"/>
              <w:end w:w="95" w:type="dxa"/>
            </w:tcMar>
            <w:shd w:fill="F4F5F7"/>
          </w:tcPr>
          <w:p>
            <w:r>
              <w:rPr>
                <w:rFonts w:ascii="Noto Sans CJK KR" w:hAnsi="Noto Sans CJK KR" w:eastAsia="Noto Sans CJK KR"/>
                <w:b w:val="0"/>
              </w:rPr>
              <w:t>옷, 붕대, 자세, 거짓말 등으로 어떻게 다룰지는 유저가 결정한다. 시스템은 오염도와 부위만 표시한다.</w:t>
            </w:r>
          </w:p>
        </w:tc>
      </w:tr>
      <w:tr>
        <w:trPr>
          <w:cantSplit/>
        </w:trPr>
        <w:tc>
          <w:tcPr>
            <w:tcW w:type="dxa" w:w="1872"/>
            <w:vAlign w:val="center"/>
            <w:tcMar>
              <w:top w:w="80" w:type="dxa"/>
              <w:start w:w="95" w:type="dxa"/>
              <w:bottom w:w="80" w:type="dxa"/>
              <w:end w:w="95" w:type="dxa"/>
            </w:tcMar>
          </w:tcPr>
          <w:p>
            <w:r>
              <w:rPr>
                <w:rFonts w:ascii="Noto Sans CJK KR" w:hAnsi="Noto Sans CJK KR" w:eastAsia="Noto Sans CJK KR"/>
                <w:b w:val="0"/>
              </w:rPr>
              <w:t>40~59% — 유화</w:t>
            </w:r>
          </w:p>
        </w:tc>
        <w:tc>
          <w:tcPr>
            <w:tcW w:type="dxa" w:w="6048"/>
            <w:vAlign w:val="center"/>
            <w:tcMar>
              <w:top w:w="80" w:type="dxa"/>
              <w:start w:w="95" w:type="dxa"/>
              <w:bottom w:w="80" w:type="dxa"/>
              <w:end w:w="95" w:type="dxa"/>
            </w:tcMar>
          </w:tcPr>
          <w:p>
            <w:r>
              <w:rPr>
                <w:rFonts w:ascii="Noto Sans CJK KR" w:hAnsi="Noto Sans CJK KR" w:eastAsia="Noto Sans CJK KR"/>
                <w:b w:val="0"/>
              </w:rPr>
              <w:t>특정 부위가 말랑해지고 윤곽이 흐려진다. 오래 기대거나 앉아 있으면 동전에서 손바닥 크기의 흰 물감 웅덩이가 생길 수 있다.</w:t>
            </w:r>
          </w:p>
        </w:tc>
        <w:tc>
          <w:tcPr>
            <w:tcW w:type="dxa" w:w="3384"/>
            <w:vAlign w:val="center"/>
            <w:tcMar>
              <w:top w:w="80" w:type="dxa"/>
              <w:start w:w="95" w:type="dxa"/>
              <w:bottom w:w="80" w:type="dxa"/>
              <w:end w:w="95" w:type="dxa"/>
            </w:tcMar>
          </w:tcPr>
          <w:p>
            <w:r>
              <w:rPr>
                <w:rFonts w:ascii="Noto Sans CJK KR" w:hAnsi="Noto Sans CJK KR" w:eastAsia="Noto Sans CJK KR"/>
                <w:b w:val="0"/>
              </w:rPr>
              <w:t>해당 부위를 쓰는 행동에서 늘어짐, 흰 자국, 방울 등을 자유롭게 반영할 수 있다.</w:t>
            </w:r>
          </w:p>
        </w:tc>
      </w:tr>
      <w:tr>
        <w:trPr>
          <w:cantSplit/>
        </w:trPr>
        <w:tc>
          <w:tcPr>
            <w:tcW w:type="dxa" w:w="1872"/>
            <w:vAlign w:val="center"/>
            <w:tcMar>
              <w:top w:w="80" w:type="dxa"/>
              <w:start w:w="95" w:type="dxa"/>
              <w:bottom w:w="80" w:type="dxa"/>
              <w:end w:w="95" w:type="dxa"/>
            </w:tcMar>
            <w:shd w:fill="F4F5F7"/>
          </w:tcPr>
          <w:p>
            <w:r>
              <w:rPr>
                <w:rFonts w:ascii="Noto Sans CJK KR" w:hAnsi="Noto Sans CJK KR" w:eastAsia="Noto Sans CJK KR"/>
                <w:b w:val="0"/>
              </w:rPr>
              <w:t>60~79% — 용해</w:t>
            </w:r>
          </w:p>
        </w:tc>
        <w:tc>
          <w:tcPr>
            <w:tcW w:type="dxa" w:w="6048"/>
            <w:vAlign w:val="center"/>
            <w:tcMar>
              <w:top w:w="80" w:type="dxa"/>
              <w:start w:w="95" w:type="dxa"/>
              <w:bottom w:w="80" w:type="dxa"/>
              <w:end w:w="95" w:type="dxa"/>
            </w:tcMar>
            <w:shd w:fill="F4F5F7"/>
          </w:tcPr>
          <w:p>
            <w:r>
              <w:rPr>
                <w:rFonts w:ascii="Noto Sans CJK KR" w:hAnsi="Noto Sans CJK KR" w:eastAsia="Noto Sans CJK KR"/>
                <w:b w:val="0"/>
              </w:rPr>
              <w:t>팔·다리·옆구리 등 한 부위가 흰 액체로 계속 흘러내린다. 손가락이나 발 모양이 일시적으로 무너지고 이동한 자리에 흰 자국이 이어진다.</w:t>
            </w:r>
          </w:p>
        </w:tc>
        <w:tc>
          <w:tcPr>
            <w:tcW w:type="dxa" w:w="3384"/>
            <w:vAlign w:val="center"/>
            <w:tcMar>
              <w:top w:w="80" w:type="dxa"/>
              <w:start w:w="95" w:type="dxa"/>
              <w:bottom w:w="80" w:type="dxa"/>
              <w:end w:w="95" w:type="dxa"/>
            </w:tcMar>
            <w:shd w:fill="F4F5F7"/>
          </w:tcPr>
          <w:p>
            <w:r>
              <w:rPr>
                <w:rFonts w:ascii="Noto Sans CJK KR" w:hAnsi="Noto Sans CJK KR" w:eastAsia="Noto Sans CJK KR"/>
                <w:b w:val="0"/>
              </w:rPr>
              <w:t>이동·구조·격한 행동에 신체 상태를 반영한다. 공개·은폐·발각 여부는 유저 간 역할극으로 처리한다.</w:t>
            </w:r>
          </w:p>
        </w:tc>
      </w:tr>
      <w:tr>
        <w:trPr>
          <w:cantSplit/>
        </w:trPr>
        <w:tc>
          <w:tcPr>
            <w:tcW w:type="dxa" w:w="1872"/>
            <w:vAlign w:val="center"/>
            <w:tcMar>
              <w:top w:w="80" w:type="dxa"/>
              <w:start w:w="95" w:type="dxa"/>
              <w:bottom w:w="80" w:type="dxa"/>
              <w:end w:w="95" w:type="dxa"/>
            </w:tcMar>
          </w:tcPr>
          <w:p>
            <w:r>
              <w:rPr>
                <w:rFonts w:ascii="Noto Sans CJK KR" w:hAnsi="Noto Sans CJK KR" w:eastAsia="Noto Sans CJK KR"/>
                <w:b w:val="0"/>
              </w:rPr>
              <w:t>80~99% — 붕락</w:t>
            </w:r>
          </w:p>
        </w:tc>
        <w:tc>
          <w:tcPr>
            <w:tcW w:type="dxa" w:w="6048"/>
            <w:vAlign w:val="center"/>
            <w:tcMar>
              <w:top w:w="80" w:type="dxa"/>
              <w:start w:w="95" w:type="dxa"/>
              <w:bottom w:w="80" w:type="dxa"/>
              <w:end w:w="95" w:type="dxa"/>
            </w:tcMar>
          </w:tcPr>
          <w:p>
            <w:r>
              <w:rPr>
                <w:rFonts w:ascii="Noto Sans CJK KR" w:hAnsi="Noto Sans CJK KR" w:eastAsia="Noto Sans CJK KR"/>
                <w:b w:val="0"/>
              </w:rPr>
              <w:t>여러 부위가 동시에 녹아 자세와 윤곽을 유지하기 어렵다. 몸 아래에 큰 흰 웅덩이가 생기고 얼굴선이나 표정이 흐트러질 수 있다.</w:t>
            </w:r>
          </w:p>
        </w:tc>
        <w:tc>
          <w:tcPr>
            <w:tcW w:type="dxa" w:w="3384"/>
            <w:vAlign w:val="center"/>
            <w:tcMar>
              <w:top w:w="80" w:type="dxa"/>
              <w:start w:w="95" w:type="dxa"/>
              <w:bottom w:w="80" w:type="dxa"/>
              <w:end w:w="95" w:type="dxa"/>
            </w:tcMar>
          </w:tcPr>
          <w:p>
            <w:r>
              <w:rPr>
                <w:rFonts w:ascii="Noto Sans CJK KR" w:hAnsi="Noto Sans CJK KR" w:eastAsia="Noto Sans CJK KR"/>
                <w:b w:val="0"/>
              </w:rPr>
              <w:t>부축, 이동 보조, 백색재 투여 등 타 캐릭터와의 상호작용이 필요할 수 있다. 구체적인 연출은 유저가 정한다.</w:t>
            </w:r>
          </w:p>
        </w:tc>
      </w:tr>
      <w:tr>
        <w:trPr>
          <w:cantSplit/>
        </w:trPr>
        <w:tc>
          <w:tcPr>
            <w:tcW w:type="dxa" w:w="3427"/>
            <w:vAlign w:val="center"/>
          </w:tcPr>
          <w:p>
            <w:r>
              <w:rPr>
                <w:rFonts w:ascii="Noto Sans CJK KR" w:hAnsi="Noto Sans CJK KR" w:eastAsia="Noto Sans CJK KR"/>
                <w:b w:val="0"/>
              </w:rPr>
              <w:t>100% — 완전 용해</w:t>
            </w:r>
          </w:p>
        </w:tc>
        <w:tc>
          <w:tcPr>
            <w:tcW w:type="dxa" w:w="3427"/>
            <w:vAlign w:val="center"/>
          </w:tcPr>
          <w:p>
            <w:r>
              <w:rPr>
                <w:rFonts w:ascii="Noto Sans CJK KR" w:hAnsi="Noto Sans CJK KR" w:eastAsia="Noto Sans CJK KR"/>
                <w:b w:val="0"/>
              </w:rPr>
              <w:t>전신이 불투명한 흰 물감 웅덩이가 된다. 의식은 남아 있으며 표면의 파문, 농도 변화, 일시적인 돌출로 반응할 수 있다.</w:t>
            </w:r>
          </w:p>
        </w:tc>
        <w:tc>
          <w:tcPr>
            <w:tcW w:type="dxa" w:w="3427"/>
            <w:vAlign w:val="center"/>
          </w:tcPr>
          <w:p>
            <w:r>
              <w:t>사망은 아니며 붕괴 전에는 제한된 방식으로 채팅할 수 있다. 웅덩이는 용해된 장소에 고정되어 다른 장소로 옮길 수 없다. 현장에서 백색재 치료를 시작할 수 있지만 형태가 돌아오기 전까지 이동·탑승·장치 조작은 불가능하다. 해당 구역이 붕괴하면 일반 행동이 동결된 [실종] 상태가 된다.</w:t>
            </w:r>
          </w:p>
        </w:tc>
      </w:tr>
    </w:tbl>
    <w:p>
      <w:pPr>
        <w:pStyle w:val="Heading2"/>
        <w:keepNext/>
      </w:pPr>
      <w:r>
        <w:rPr>
          <w:rFonts w:ascii="Noto Sans CJK KR" w:hAnsi="Noto Sans CJK KR" w:eastAsia="Noto Sans CJK KR"/>
        </w:rPr>
        <w:t>4-1. 채팅 커뮤니티 적용 규칙</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tcPr>
          <w:p>
            <w:r>
              <w:rPr>
                <w:rFonts w:ascii="Noto Sans CJK KR" w:hAnsi="Noto Sans CJK KR" w:eastAsia="Noto Sans CJK KR"/>
                <w:b/>
              </w:rPr>
              <w:t>항목</w:t>
            </w:r>
          </w:p>
        </w:tc>
        <w:tc>
          <w:tcPr>
            <w:tcW w:type="dxa" w:w="5141"/>
          </w:tcPr>
          <w:p>
            <w:r>
              <w:rPr>
                <w:rFonts w:ascii="Noto Sans CJK KR" w:hAnsi="Noto Sans CJK KR" w:eastAsia="Noto Sans CJK KR"/>
                <w:b/>
              </w:rPr>
              <w:t>적용 방식</w:t>
            </w:r>
          </w:p>
        </w:tc>
      </w:tr>
      <w:tr>
        <w:trPr>
          <w:cantSplit/>
        </w:trPr>
        <w:tc>
          <w:tcPr>
            <w:tcW w:type="dxa" w:w="5141"/>
          </w:tcPr>
          <w:p>
            <w:r>
              <w:rPr>
                <w:rFonts w:ascii="Noto Sans CJK KR" w:hAnsi="Noto Sans CJK KR" w:eastAsia="Noto Sans CJK KR"/>
                <w:b w:val="0"/>
              </w:rPr>
              <w:t>개인 상태창</w:t>
            </w:r>
          </w:p>
        </w:tc>
        <w:tc>
          <w:tcPr>
            <w:tcW w:type="dxa" w:w="5141"/>
          </w:tcPr>
          <w:p>
            <w:r>
              <w:rPr>
                <w:rFonts w:ascii="Noto Sans CJK KR" w:hAnsi="Noto Sans CJK KR" w:eastAsia="Noto Sans CJK KR"/>
                <w:b w:val="0"/>
              </w:rPr>
              <w:t>홈페이지에는 [오염도 42% / 오른손 유화 / 백색재 치료 중]처럼 객관적인 수치·부위·치료 상태만 기록한다. 다른 캐릭터에게 무엇을 보여줄지는 유저가 결정한다.</w:t>
            </w:r>
          </w:p>
        </w:tc>
      </w:tr>
      <w:tr>
        <w:trPr>
          <w:cantSplit/>
        </w:trPr>
        <w:tc>
          <w:tcPr>
            <w:tcW w:type="dxa" w:w="5141"/>
          </w:tcPr>
          <w:p>
            <w:r>
              <w:rPr>
                <w:rFonts w:ascii="Noto Sans CJK KR" w:hAnsi="Noto Sans CJK KR" w:eastAsia="Noto Sans CJK KR"/>
                <w:b w:val="0"/>
              </w:rPr>
              <w:t>증상 부위 선택</w:t>
            </w:r>
          </w:p>
        </w:tc>
        <w:tc>
          <w:tcPr>
            <w:tcW w:type="dxa" w:w="5141"/>
          </w:tcPr>
          <w:p>
            <w:r>
              <w:rPr>
                <w:rFonts w:ascii="Noto Sans CJK KR" w:hAnsi="Noto Sans CJK KR" w:eastAsia="Noto Sans CJK KR"/>
                <w:b w:val="0"/>
              </w:rPr>
              <w:t>20%에 처음 도달할 때 손끝·팔·다리·옆구리·머리카락 등 증상 부위 하나를 유저가 고른다. 오염도가 높아지면 부위를 추가할 수 있다.</w:t>
            </w:r>
          </w:p>
        </w:tc>
      </w:tr>
      <w:tr>
        <w:trPr>
          <w:cantSplit/>
        </w:trPr>
        <w:tc>
          <w:tcPr>
            <w:tcW w:type="dxa" w:w="5141"/>
          </w:tcPr>
          <w:p>
            <w:r>
              <w:rPr>
                <w:rFonts w:ascii="Noto Sans CJK KR" w:hAnsi="Noto Sans CJK KR" w:eastAsia="Noto Sans CJK KR"/>
                <w:b w:val="0"/>
              </w:rPr>
              <w:t>묘사 방식</w:t>
            </w:r>
          </w:p>
        </w:tc>
        <w:tc>
          <w:tcPr>
            <w:tcW w:type="dxa" w:w="5141"/>
          </w:tcPr>
          <w:p>
            <w:r>
              <w:rPr>
                <w:rFonts w:ascii="Noto Sans CJK KR" w:hAnsi="Noto Sans CJK KR" w:eastAsia="Noto Sans CJK KR"/>
                <w:b w:val="0"/>
              </w:rPr>
              <w:t>매 메시지마다 증상을 반복할 필요는 없다. 현재 오염도와 모순되지 않는 범위에서 필요한 장면에만 물감 방울, 번짐, 웅덩이, 형태 붕괴를 반영한다.</w:t>
            </w:r>
          </w:p>
        </w:tc>
      </w:tr>
      <w:tr>
        <w:trPr>
          <w:cantSplit/>
        </w:trPr>
        <w:tc>
          <w:tcPr>
            <w:tcW w:type="dxa" w:w="5141"/>
          </w:tcPr>
          <w:p>
            <w:r>
              <w:rPr>
                <w:rFonts w:ascii="Noto Sans CJK KR" w:hAnsi="Noto Sans CJK KR" w:eastAsia="Noto Sans CJK KR"/>
                <w:b w:val="0"/>
              </w:rPr>
              <w:t>공개·은폐</w:t>
            </w:r>
          </w:p>
        </w:tc>
        <w:tc>
          <w:tcPr>
            <w:tcW w:type="dxa" w:w="5141"/>
          </w:tcPr>
          <w:p>
            <w:r>
              <w:rPr>
                <w:rFonts w:ascii="Noto Sans CJK KR" w:hAnsi="Noto Sans CJK KR" w:eastAsia="Noto Sans CJK KR"/>
                <w:b w:val="0"/>
              </w:rPr>
              <w:t>운영진과 홈페이지는 숨길 수 있는지, 들켰는지 판정하지 않는다. 옷·붕대·행동·거짓말로 감추거나 일부러 드러내는 과정은 유저 간 역할극으로 진행한다.</w:t>
            </w:r>
          </w:p>
        </w:tc>
      </w:tr>
      <w:tr>
        <w:trPr>
          <w:cantSplit/>
        </w:trPr>
        <w:tc>
          <w:tcPr>
            <w:tcW w:type="dxa" w:w="5141"/>
          </w:tcPr>
          <w:p>
            <w:r>
              <w:rPr>
                <w:rFonts w:ascii="Noto Sans CJK KR" w:hAnsi="Noto Sans CJK KR" w:eastAsia="Noto Sans CJK KR"/>
                <w:b w:val="0"/>
              </w:rPr>
              <w:t>웅덩이 상태</w:t>
            </w:r>
          </w:p>
        </w:tc>
        <w:tc>
          <w:tcPr>
            <w:tcW w:type="dxa" w:w="5141"/>
            <w:vAlign w:val="center"/>
          </w:tcPr>
          <w:p>
            <w:r>
              <w:t>몸과 이어진 웅덩이는 캐릭터의 신체 일부다. 100% 완전 용해 시 해당 장소에 고정되며, 백색재를 뿌려 치료하더라도 99% 이하로 회복하기 전에는 이동할 수 없다.</w:t>
            </w:r>
          </w:p>
        </w:tc>
      </w:tr>
      <w:tr>
        <w:trPr>
          <w:cantSplit/>
        </w:trPr>
        <w:tc>
          <w:tcPr>
            <w:tcW w:type="dxa" w:w="5141"/>
          </w:tcPr>
          <w:p>
            <w:r>
              <w:rPr>
                <w:rFonts w:ascii="Noto Sans CJK KR" w:hAnsi="Noto Sans CJK KR" w:eastAsia="Noto Sans CJK KR"/>
                <w:b w:val="0"/>
              </w:rPr>
              <w:t>100% 채팅</w:t>
            </w:r>
          </w:p>
        </w:tc>
        <w:tc>
          <w:tcPr>
            <w:tcW w:type="dxa" w:w="5141"/>
            <w:vAlign w:val="center"/>
          </w:tcPr>
          <w:p>
            <w:r>
              <w:rPr>
                <w:rFonts w:ascii="Noto Sans CJK KR" w:hAnsi="Noto Sans CJK KR" w:eastAsia="Noto Sans CJK KR"/>
              </w:rPr>
              <w:t>완전 용해 상태에서도 [표면이 두 번 일렁인다], [웅덩이 끝이 글자 모양으로 솟는다], [흰색의 농도가 잠시 짙어진다]처럼 제한된 행동으로 채팅을 이어갈 수 있다.</w:t>
            </w:r>
          </w:p>
        </w:tc>
      </w:tr>
      <w:tr>
        <w:trPr>
          <w:cantSplit/>
        </w:trPr>
        <w:tc>
          <w:tcPr>
            <w:tcW w:type="dxa" w:w="5141"/>
          </w:tcPr>
          <w:p>
            <w:r>
              <w:rPr>
                <w:rFonts w:ascii="Noto Sans CJK KR" w:hAnsi="Noto Sans CJK KR" w:eastAsia="Noto Sans CJK KR"/>
                <w:b w:val="0"/>
              </w:rPr>
              <w:t>붕괴 후 실종</w:t>
            </w:r>
          </w:p>
        </w:tc>
        <w:tc>
          <w:tcPr>
            <w:tcW w:type="dxa" w:w="5141"/>
            <w:vAlign w:val="center"/>
          </w:tcPr>
          <w:p>
            <w:r>
              <w:rPr>
                <w:rFonts w:ascii="Noto Sans CJK KR" w:hAnsi="Noto Sans CJK KR" w:eastAsia="Noto Sans CJK KR"/>
              </w:rPr>
              <w:t>100% 상태로 붕괴 구역에 남은 캐릭터는 [실종]으로 표시한다. 일반 조사·아이템 사용·투표·이동·공개 채팅은 동결되며, 숨은 구조 세션이 해당 위치에 도달했을 때만 제한된 반응과 현장 치료를 다시 진행할 수 있다.</w:t>
            </w:r>
          </w:p>
        </w:tc>
      </w:tr>
    </w:tbl>
    <w:tbl>
      <w:tblPr>
        <w:tblStyle w:val="TableGrid"/>
        <w:tblW w:type="auto" w:w="0"/>
        <w:tblLook w:firstColumn="1" w:firstRow="1" w:lastColumn="0" w:lastRow="0" w:noHBand="0" w:noVBand="1" w:val="04A0"/>
      </w:tblPr>
      <w:tblGrid>
        <w:gridCol w:w="10282"/>
      </w:tblGrid>
      <w:tr>
        <w:trPr>
          <w:cantSplit/>
        </w:trPr>
        <w:tc>
          <w:tcPr>
            <w:tcW w:type="dxa" w:w="10282"/>
            <w:vAlign w:val="center"/>
          </w:tcPr>
          <w:p>
            <w:r>
              <w:t>중요: 오염은 물감처럼 보이지만 물로 씻지 않는다. 물은 융해된 신체를 넓게 퍼뜨린다. 녹은 부위를 닦아 모으거나 다시 붙이지도 않는다. 붕괴 잔해에서 채취한 백색재를 오염 부위나 웅덩이 위에 고르게 뿌리면 표면부터 천천히 굳고, 사용량에 비례해 일정 시간 동안 오염도가 감소한다. 완전 용해된 웅덩이는 어떠한 방법으로도 운반하지 않는다.</w:t>
            </w:r>
          </w:p>
        </w:tc>
      </w:tr>
    </w:tbl>
    <w:p>
      <w:pPr>
        <w:spacing w:after="0"/>
      </w:pPr>
    </w:p>
    <w:p>
      <w:pPr>
        <w:pStyle w:val="Heading2"/>
        <w:keepNext/>
      </w:pPr>
      <w:r>
        <w:rPr>
          <w:rFonts w:ascii="Noto Sans CJK KR" w:hAnsi="Noto Sans CJK KR" w:eastAsia="Noto Sans CJK KR"/>
        </w:rPr>
        <w:t>4-2. 오염도 증가 조건</w:t>
      </w:r>
    </w:p>
    <w:p>
      <w:pPr>
        <w:pStyle w:val="ListBullet"/>
        <w:spacing w:after="60"/>
      </w:pPr>
      <w:r>
        <w:rPr>
          <w:rFonts w:ascii="Noto Sans CJK KR" w:hAnsi="Noto Sans CJK KR" w:eastAsia="Noto Sans CJK KR"/>
        </w:rPr>
        <w:t>붕괴 직전 구역에 남아 추가 단서를 회수한다: +5~10%.</w:t>
      </w:r>
    </w:p>
    <w:p>
      <w:pPr>
        <w:pStyle w:val="ListBullet"/>
        <w:spacing w:after="60"/>
      </w:pPr>
      <w:r>
        <w:rPr>
          <w:rFonts w:ascii="Noto Sans CJK KR" w:hAnsi="Noto Sans CJK KR" w:eastAsia="Noto Sans CJK KR"/>
        </w:rPr>
        <w:t>다음 날에서 넘어온 물품을 보호 장비 없이 장시간 소지한다: +5%.</w:t>
      </w:r>
    </w:p>
    <w:p>
      <w:pPr>
        <w:pStyle w:val="ListBullet"/>
        <w:spacing w:after="60"/>
      </w:pPr>
      <w:r>
        <w:t>제0선로·1001편·흰 여백 또는 환경성 백색 잔류물에 맨살로 접촉한다: +10~15%. 캐릭터의 신체와 이어진 웅덩이는 이 조건에 포함하지 않는다.</w:t>
      </w:r>
    </w:p>
    <w:p>
      <w:pPr>
        <w:pStyle w:val="ListBullet"/>
        <w:spacing w:after="60"/>
      </w:pPr>
      <w:r>
        <w:rPr>
          <w:rFonts w:ascii="Noto Sans CJK KR" w:hAnsi="Noto Sans CJK KR" w:eastAsia="Noto Sans CJK KR"/>
        </w:rPr>
        <w:t>다른 캐릭터를 구조하기 위해 자신의 안전 판정을 포기한다: +10%.</w:t>
      </w:r>
    </w:p>
    <w:p>
      <w:pPr>
        <w:pStyle w:val="ListBullet"/>
        <w:spacing w:after="60"/>
      </w:pPr>
      <w:r>
        <w:rPr>
          <w:rFonts w:ascii="Noto Sans CJK KR" w:hAnsi="Noto Sans CJK KR" w:eastAsia="Noto Sans CJK KR"/>
        </w:rPr>
        <w:t>같은 날 고위험 행동을 연속 수행하거나 붕괴에 휘말린다: 추가 +5~20%.</w:t>
      </w:r>
    </w:p>
    <w:p>
      <w:pPr>
        <w:pStyle w:val="ListBullet"/>
        <w:spacing w:after="60"/>
      </w:pPr>
      <w:r>
        <w:rPr>
          <w:rFonts w:ascii="Noto Sans CJK KR" w:hAnsi="Noto Sans CJK KR" w:eastAsia="Noto Sans CJK KR"/>
        </w:rPr>
        <w:t>미접속·휴식·일상 대화만으로는 오염도가 증가하지 않는다. 위험을 선택한 행동과 조사 결과에만 적용하며 최대치는 100%다.</w:t>
      </w:r>
    </w:p>
    <w:p>
      <w:pPr>
        <w:pStyle w:val="Heading2"/>
        <w:keepNext/>
      </w:pPr>
      <w:r>
        <w:rPr>
          <w:rFonts w:ascii="Noto Sans CJK KR" w:hAnsi="Noto Sans CJK KR" w:eastAsia="Noto Sans CJK KR"/>
        </w:rPr>
        <w:t>4-3. 백색재 치료와 장기 회복</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blHeader w:val="true"/>
        </w:trPr>
        <w:tc>
          <w:tcPr>
            <w:tcW w:type="dxa" w:w="1872"/>
            <w:vAlign w:val="center"/>
            <w:tcMar>
              <w:top w:w="80" w:type="dxa"/>
              <w:start w:w="95" w:type="dxa"/>
              <w:bottom w:w="80" w:type="dxa"/>
              <w:end w:w="95" w:type="dxa"/>
            </w:tcMar>
            <w:shd w:fill="333A46"/>
          </w:tcPr>
          <w:p>
            <w:pPr>
              <w:spacing w:after="0"/>
            </w:pPr>
            <w:r>
              <w:t>항목</w:t>
            </w:r>
          </w:p>
        </w:tc>
        <w:tc>
          <w:tcPr>
            <w:tcW w:type="dxa" w:w="2088"/>
            <w:vAlign w:val="center"/>
            <w:tcMar>
              <w:top w:w="80" w:type="dxa"/>
              <w:start w:w="95" w:type="dxa"/>
              <w:bottom w:w="80" w:type="dxa"/>
              <w:end w:w="95" w:type="dxa"/>
            </w:tcMar>
            <w:shd w:fill="333A46"/>
          </w:tcPr>
          <w:p>
            <w:pPr>
              <w:spacing w:after="0"/>
            </w:pPr>
            <w:r>
              <w:t>획득·사용 위치</w:t>
            </w:r>
          </w:p>
        </w:tc>
        <w:tc>
          <w:tcPr>
            <w:tcW w:type="dxa" w:w="5112"/>
            <w:vAlign w:val="center"/>
            <w:tcMar>
              <w:top w:w="80" w:type="dxa"/>
              <w:start w:w="95" w:type="dxa"/>
              <w:bottom w:w="80" w:type="dxa"/>
              <w:end w:w="95" w:type="dxa"/>
            </w:tcMar>
            <w:shd w:fill="333A46"/>
          </w:tcPr>
          <w:p>
            <w:pPr>
              <w:spacing w:after="0"/>
            </w:pPr>
            <w:r>
              <w:t>원리</w:t>
            </w:r>
          </w:p>
        </w:tc>
        <w:tc>
          <w:tcPr>
            <w:tcW w:type="dxa" w:w="2232"/>
            <w:vAlign w:val="center"/>
            <w:tcMar>
              <w:top w:w="80" w:type="dxa"/>
              <w:start w:w="95" w:type="dxa"/>
              <w:bottom w:w="80" w:type="dxa"/>
              <w:end w:w="95" w:type="dxa"/>
            </w:tcMar>
            <w:shd w:fill="333A46"/>
          </w:tcPr>
          <w:p>
            <w:pPr>
              <w:spacing w:after="0"/>
            </w:pPr>
            <w:r>
              <w:t>시스템 효과</w:t>
            </w:r>
          </w:p>
        </w:tc>
      </w:tr>
      <w:tr>
        <w:trPr>
          <w:cantSplit/>
        </w:trPr>
        <w:tc>
          <w:tcPr>
            <w:tcW w:type="dxa" w:w="1872"/>
            <w:vAlign w:val="center"/>
            <w:tcMar>
              <w:top w:w="80" w:type="dxa"/>
              <w:start w:w="95" w:type="dxa"/>
              <w:bottom w:w="80" w:type="dxa"/>
              <w:end w:w="95" w:type="dxa"/>
            </w:tcMar>
          </w:tcPr>
          <w:p>
            <w:pPr>
              <w:spacing w:after="0"/>
            </w:pPr>
            <w:r>
              <w:t>백색재 채취</w:t>
            </w:r>
          </w:p>
        </w:tc>
        <w:tc>
          <w:tcPr>
            <w:tcW w:type="dxa" w:w="2088"/>
            <w:vAlign w:val="center"/>
            <w:tcMar>
              <w:top w:w="80" w:type="dxa"/>
              <w:start w:w="95" w:type="dxa"/>
              <w:bottom w:w="80" w:type="dxa"/>
              <w:end w:w="95" w:type="dxa"/>
            </w:tcMar>
          </w:tcPr>
          <w:p>
            <w:pPr>
              <w:spacing w:after="0"/>
            </w:pPr>
            <w:r>
              <w:t>해오름역·네 조사구역·1001편</w:t>
            </w:r>
          </w:p>
        </w:tc>
        <w:tc>
          <w:tcPr>
            <w:tcW w:type="dxa" w:w="5112"/>
            <w:vAlign w:val="center"/>
            <w:tcMar>
              <w:top w:w="80" w:type="dxa"/>
              <w:start w:w="95" w:type="dxa"/>
              <w:bottom w:w="80" w:type="dxa"/>
              <w:end w:w="95" w:type="dxa"/>
            </w:tcMar>
          </w:tcPr>
          <w:p>
            <w:pPr>
              <w:spacing w:after="0"/>
            </w:pPr>
            <w:r>
              <w:t>완전 백지화되지 않고 이미 단단해진 붕괴 잔해다.</w:t>
            </w:r>
          </w:p>
        </w:tc>
        <w:tc>
          <w:tcPr>
            <w:tcW w:type="dxa" w:w="2232"/>
            <w:vAlign w:val="center"/>
            <w:tcMar>
              <w:top w:w="80" w:type="dxa"/>
              <w:start w:w="95" w:type="dxa"/>
              <w:bottom w:w="80" w:type="dxa"/>
              <w:end w:w="95" w:type="dxa"/>
            </w:tcMar>
          </w:tcPr>
          <w:p>
            <w:r>
              <w:t>시즌 전체 공급량과 구역별 획득량은 이 문서에서 고정하지 않는다. 추후 조사 구역·사물 목록을 작성할 때 장시간 아무 행동도 못 하는 상황은 줄이되, 모든 인체와 물체를 즉시 처리할 만큼 무제한이 되지 않도록 배치한다.</w:t>
            </w:r>
          </w:p>
        </w:tc>
      </w:tr>
      <w:tr>
        <w:trPr>
          <w:cantSplit/>
        </w:trPr>
        <w:tc>
          <w:tcPr>
            <w:tcW w:type="dxa" w:w="1872"/>
            <w:vAlign w:val="center"/>
            <w:tcMar>
              <w:top w:w="80" w:type="dxa"/>
              <w:start w:w="95" w:type="dxa"/>
              <w:bottom w:w="80" w:type="dxa"/>
              <w:end w:w="95" w:type="dxa"/>
            </w:tcMar>
            <w:shd w:fill="F4F5F7"/>
          </w:tcPr>
          <w:p>
            <w:pPr>
              <w:spacing w:after="0"/>
            </w:pPr>
            <w:r>
              <w:t>인체 치료 1포</w:t>
            </w:r>
          </w:p>
        </w:tc>
        <w:tc>
          <w:tcPr>
            <w:tcW w:type="dxa" w:w="2088"/>
            <w:vAlign w:val="center"/>
            <w:tcMar>
              <w:top w:w="80" w:type="dxa"/>
              <w:start w:w="95" w:type="dxa"/>
              <w:bottom w:w="80" w:type="dxa"/>
              <w:end w:w="95" w:type="dxa"/>
            </w:tcMar>
            <w:shd w:fill="F4F5F7"/>
          </w:tcPr>
          <w:p>
            <w:pPr>
              <w:spacing w:after="0"/>
            </w:pPr>
            <w:r>
              <w:t>오염 부위 또는 웅덩이에 직접 사용</w:t>
            </w:r>
          </w:p>
        </w:tc>
        <w:tc>
          <w:tcPr>
            <w:tcW w:type="dxa" w:w="5112"/>
            <w:vAlign w:val="center"/>
            <w:tcMar>
              <w:top w:w="80" w:type="dxa"/>
              <w:start w:w="95" w:type="dxa"/>
              <w:bottom w:w="80" w:type="dxa"/>
              <w:end w:w="95" w:type="dxa"/>
            </w:tcMar>
            <w:shd w:fill="F4F5F7"/>
          </w:tcPr>
          <w:p>
            <w:pPr>
              <w:spacing w:after="0"/>
            </w:pPr>
            <w:r>
              <w:t>표면부터 마른 물감 같은 막을 만들며 안쪽을 천천히 굳힌다.</w:t>
            </w:r>
          </w:p>
        </w:tc>
        <w:tc>
          <w:tcPr>
            <w:tcW w:type="dxa" w:w="2232"/>
            <w:vAlign w:val="center"/>
            <w:tcMar>
              <w:top w:w="80" w:type="dxa"/>
              <w:start w:w="95" w:type="dxa"/>
              <w:bottom w:w="80" w:type="dxa"/>
              <w:end w:w="95" w:type="dxa"/>
            </w:tcMar>
            <w:shd w:fill="F4F5F7"/>
          </w:tcPr>
          <w:p>
            <w:pPr>
              <w:spacing w:after="0"/>
            </w:pPr>
            <w:r>
              <w:t>사용 즉시 수치는 변하지 않고 현실 시간 4시간 뒤 오염도 5%가 감소한다.</w:t>
            </w:r>
          </w:p>
        </w:tc>
      </w:tr>
      <w:tr>
        <w:trPr>
          <w:cantSplit/>
        </w:trPr>
        <w:tc>
          <w:tcPr>
            <w:tcW w:type="dxa" w:w="1872"/>
            <w:vAlign w:val="center"/>
            <w:tcMar>
              <w:top w:w="80" w:type="dxa"/>
              <w:start w:w="95" w:type="dxa"/>
              <w:bottom w:w="80" w:type="dxa"/>
              <w:end w:w="95" w:type="dxa"/>
            </w:tcMar>
          </w:tcPr>
          <w:p>
            <w:pPr>
              <w:spacing w:after="0"/>
            </w:pPr>
            <w:r>
              <w:t>여러 포 사용</w:t>
            </w:r>
          </w:p>
        </w:tc>
        <w:tc>
          <w:tcPr>
            <w:tcW w:type="dxa" w:w="2088"/>
            <w:vAlign w:val="center"/>
            <w:tcMar>
              <w:top w:w="80" w:type="dxa"/>
              <w:start w:w="95" w:type="dxa"/>
              <w:bottom w:w="80" w:type="dxa"/>
              <w:end w:w="95" w:type="dxa"/>
            </w:tcMar>
          </w:tcPr>
          <w:p>
            <w:pPr>
              <w:spacing w:after="0"/>
            </w:pPr>
            <w:r>
              <w:t>쉘터 또는 현장 치료</w:t>
            </w:r>
          </w:p>
        </w:tc>
        <w:tc>
          <w:tcPr>
            <w:tcW w:type="dxa" w:w="5112"/>
            <w:vAlign w:val="center"/>
            <w:tcMar>
              <w:top w:w="80" w:type="dxa"/>
              <w:start w:w="95" w:type="dxa"/>
              <w:bottom w:w="80" w:type="dxa"/>
              <w:end w:w="95" w:type="dxa"/>
            </w:tcMar>
          </w:tcPr>
          <w:p>
            <w:pPr>
              <w:spacing w:after="0"/>
            </w:pPr>
            <w:r>
              <w:t>사용량만큼 효과가 순차 누적되며 즉시 대량 회복하지 않는다.</w:t>
            </w:r>
          </w:p>
        </w:tc>
        <w:tc>
          <w:tcPr>
            <w:tcW w:type="dxa" w:w="2232"/>
            <w:vAlign w:val="center"/>
            <w:tcMar>
              <w:top w:w="80" w:type="dxa"/>
              <w:start w:w="95" w:type="dxa"/>
              <w:bottom w:w="80" w:type="dxa"/>
              <w:end w:w="95" w:type="dxa"/>
            </w:tcMar>
          </w:tcPr>
          <w:p>
            <w:pPr>
              <w:spacing w:after="0"/>
            </w:pPr>
            <w:r>
              <w:t>2포는 8시간·10%, 3포는 12시간·15%, 4포는 16시간·20% 감소한다. 오프라인 중에도 시간이 흐른다.</w:t>
            </w:r>
          </w:p>
        </w:tc>
      </w:tr>
      <w:tr>
        <w:trPr>
          <w:cantSplit/>
        </w:trPr>
        <w:tc>
          <w:tcPr>
            <w:tcW w:type="dxa" w:w="1872"/>
            <w:vAlign w:val="center"/>
            <w:tcMar>
              <w:top w:w="80" w:type="dxa"/>
              <w:start w:w="95" w:type="dxa"/>
              <w:bottom w:w="80" w:type="dxa"/>
              <w:end w:w="95" w:type="dxa"/>
            </w:tcMar>
            <w:shd w:fill="F4F5F7"/>
          </w:tcPr>
          <w:p>
            <w:pPr>
              <w:spacing w:after="0"/>
            </w:pPr>
            <w:r>
              <w:t>소형 물체 안정화</w:t>
            </w:r>
          </w:p>
        </w:tc>
        <w:tc>
          <w:tcPr>
            <w:tcW w:type="dxa" w:w="2088"/>
            <w:vAlign w:val="center"/>
            <w:tcMar>
              <w:top w:w="80" w:type="dxa"/>
              <w:start w:w="95" w:type="dxa"/>
              <w:bottom w:w="80" w:type="dxa"/>
              <w:end w:w="95" w:type="dxa"/>
            </w:tcMar>
            <w:shd w:fill="F4F5F7"/>
          </w:tcPr>
          <w:p>
            <w:pPr>
              <w:spacing w:after="0"/>
            </w:pPr>
            <w:r>
              <w:t>문서·휴대 장치·개인 물품</w:t>
            </w:r>
          </w:p>
        </w:tc>
        <w:tc>
          <w:tcPr>
            <w:tcW w:type="dxa" w:w="5112"/>
            <w:vAlign w:val="center"/>
            <w:tcMar>
              <w:top w:w="80" w:type="dxa"/>
              <w:start w:w="95" w:type="dxa"/>
              <w:bottom w:w="80" w:type="dxa"/>
              <w:end w:w="95" w:type="dxa"/>
            </w:tcMar>
            <w:shd w:fill="F4F5F7"/>
          </w:tcPr>
          <w:p>
            <w:pPr>
              <w:spacing w:after="0"/>
            </w:pPr>
            <w:r>
              <w:t>남아 있는 형태의 추가 용해를 멈춘다. 이미 사라진 부분을 복원하지는 않는다.</w:t>
            </w:r>
          </w:p>
        </w:tc>
        <w:tc>
          <w:tcPr>
            <w:tcW w:type="dxa" w:w="2232"/>
            <w:vAlign w:val="center"/>
            <w:tcMar>
              <w:top w:w="80" w:type="dxa"/>
              <w:start w:w="95" w:type="dxa"/>
              <w:bottom w:w="80" w:type="dxa"/>
              <w:end w:w="95" w:type="dxa"/>
            </w:tcMar>
            <w:shd w:fill="F4F5F7"/>
          </w:tcPr>
          <w:p>
            <w:r>
              <w:t>필요량과 완료 시간은 물체의 크기·손상도·서사적 중요도에 따라 조사 콘텐츠 목록에서 개별 지정한다.</w:t>
            </w:r>
          </w:p>
        </w:tc>
      </w:tr>
      <w:tr>
        <w:trPr>
          <w:cantSplit/>
        </w:trPr>
        <w:tc>
          <w:tcPr>
            <w:tcW w:type="dxa" w:w="1872"/>
            <w:vAlign w:val="center"/>
            <w:tcMar>
              <w:top w:w="80" w:type="dxa"/>
              <w:start w:w="95" w:type="dxa"/>
              <w:bottom w:w="80" w:type="dxa"/>
              <w:end w:w="95" w:type="dxa"/>
            </w:tcMar>
          </w:tcPr>
          <w:p>
            <w:pPr>
              <w:spacing w:after="0"/>
            </w:pPr>
            <w:r>
              <w:t>중·대형 물체 안정화</w:t>
            </w:r>
          </w:p>
        </w:tc>
        <w:tc>
          <w:tcPr>
            <w:tcW w:type="dxa" w:w="2088"/>
            <w:vAlign w:val="center"/>
            <w:tcMar>
              <w:top w:w="80" w:type="dxa"/>
              <w:start w:w="95" w:type="dxa"/>
              <w:bottom w:w="80" w:type="dxa"/>
              <w:end w:w="95" w:type="dxa"/>
            </w:tcMar>
          </w:tcPr>
          <w:p>
            <w:pPr>
              <w:spacing w:after="0"/>
            </w:pPr>
            <w:r>
              <w:t>문·제어반·선로 부품·대피 장비</w:t>
            </w:r>
          </w:p>
        </w:tc>
        <w:tc>
          <w:tcPr>
            <w:tcW w:type="dxa" w:w="5112"/>
            <w:vAlign w:val="center"/>
            <w:tcMar>
              <w:top w:w="80" w:type="dxa"/>
              <w:start w:w="95" w:type="dxa"/>
              <w:bottom w:w="80" w:type="dxa"/>
              <w:end w:w="95" w:type="dxa"/>
            </w:tcMar>
          </w:tcPr>
          <w:p>
            <w:pPr>
              <w:spacing w:after="0"/>
            </w:pPr>
            <w:r>
              <w:t>대상의 크기와 붕괴 정도만큼 더 많은 백색재와 시간이 필요하다.</w:t>
            </w:r>
          </w:p>
        </w:tc>
        <w:tc>
          <w:tcPr>
            <w:tcW w:type="dxa" w:w="2232"/>
            <w:vAlign w:val="center"/>
            <w:tcMar>
              <w:top w:w="80" w:type="dxa"/>
              <w:start w:w="95" w:type="dxa"/>
              <w:bottom w:w="80" w:type="dxa"/>
              <w:end w:w="95" w:type="dxa"/>
            </w:tcMar>
          </w:tcPr>
          <w:p>
            <w:r>
              <w:t>필요량과 완료 시간은 대상별로 개별 지정한다. 최종 장치·외부선·대피 경로의 안정화 여부만 공동 진행에 반영한다.</w:t>
            </w:r>
          </w:p>
        </w:tc>
      </w:tr>
      <w:tr>
        <w:trPr>
          <w:cantSplit/>
        </w:trPr>
        <w:tc>
          <w:tcPr>
            <w:tcW w:type="dxa" w:w="2570"/>
          </w:tcPr>
          <w:p>
            <w:pPr>
              <w:spacing w:after="0"/>
            </w:pPr>
            <w:r>
              <w:t>치료 중 재오염</w:t>
            </w:r>
          </w:p>
        </w:tc>
        <w:tc>
          <w:tcPr>
            <w:tcW w:type="dxa" w:w="2570"/>
          </w:tcPr>
          <w:p>
            <w:pPr>
              <w:spacing w:after="0"/>
            </w:pPr>
            <w:r>
              <w:t>모든 조사 구역</w:t>
            </w:r>
          </w:p>
        </w:tc>
        <w:tc>
          <w:tcPr>
            <w:tcW w:type="dxa" w:w="2570"/>
          </w:tcPr>
          <w:p>
            <w:pPr>
              <w:spacing w:after="0"/>
            </w:pPr>
            <w:r>
              <w:t>새 오염은 현재 수치에 더해지고 이미 투여한 효과는 계속 진행된다.</w:t>
            </w:r>
          </w:p>
        </w:tc>
        <w:tc>
          <w:tcPr>
            <w:tcW w:type="dxa" w:w="2570"/>
          </w:tcPr>
          <w:p>
            <w:pPr>
              <w:spacing w:after="0"/>
            </w:pPr>
            <w:r>
              <w:t>현재 오염도와 남은 치료량·물체 안정화 대기열을 별도로 계산한다.</w:t>
            </w:r>
          </w:p>
        </w:tc>
      </w:tr>
      <w:tr>
        <w:trPr>
          <w:cantSplit/>
        </w:trPr>
        <w:tc>
          <w:tcPr>
            <w:tcW w:type="dxa" w:w="2570"/>
          </w:tcPr>
          <w:p>
            <w:pPr>
              <w:spacing w:after="0"/>
            </w:pPr>
            <w:r>
              <w:t>완전 용해 치료</w:t>
            </w:r>
          </w:p>
        </w:tc>
        <w:tc>
          <w:tcPr>
            <w:tcW w:type="dxa" w:w="2570"/>
          </w:tcPr>
          <w:p>
            <w:pPr>
              <w:spacing w:after="0"/>
            </w:pPr>
            <w:r>
              <w:t>100% 오염자가 있는 현장</w:t>
            </w:r>
          </w:p>
        </w:tc>
        <w:tc>
          <w:tcPr>
            <w:tcW w:type="dxa" w:w="2570"/>
            <w:vAlign w:val="center"/>
          </w:tcPr>
          <w:p>
            <w:r>
              <w:t>웅덩이 전체에 넓게 뿌려 표면부터 굳힌다. 치료는 용해된 장소에서만 진행하며, 다른 장소로 옮기거나 용기에 담을 수 없다.</w:t>
            </w:r>
          </w:p>
        </w:tc>
        <w:tc>
          <w:tcPr>
            <w:tcW w:type="dxa" w:w="2570"/>
            <w:vAlign w:val="center"/>
          </w:tcPr>
          <w:p>
            <w:r>
              <w:t>완전 용해자는 처음 4포를 한 묶음으로 사용한다. 1~3포가 투여된 동안에는 오염도 100%가 유지되며, 4포 투여 후 현실 16시간이 지나면 80%로 회복한다. 이후부터 일반 치료와 같은 방식으로 감소한다.</w:t>
            </w:r>
          </w:p>
        </w:tc>
      </w:tr>
      <w:tr>
        <w:trPr>
          <w:cantSplit/>
        </w:trPr>
        <w:tc>
          <w:tcPr>
            <w:tcW w:type="dxa" w:w="2570"/>
          </w:tcPr>
          <w:p>
            <w:pPr>
              <w:spacing w:after="0"/>
            </w:pPr>
            <w:r>
              <w:t>공동 비축</w:t>
            </w:r>
          </w:p>
        </w:tc>
        <w:tc>
          <w:tcPr>
            <w:tcW w:type="dxa" w:w="2570"/>
          </w:tcPr>
          <w:p>
            <w:pPr>
              <w:spacing w:after="0"/>
            </w:pPr>
            <w:r>
              <w:t>제4쉘터 공동 재고</w:t>
            </w:r>
          </w:p>
        </w:tc>
        <w:tc>
          <w:tcPr>
            <w:tcW w:type="dxa" w:w="2570"/>
          </w:tcPr>
          <w:p>
            <w:pPr>
              <w:spacing w:after="0"/>
            </w:pPr>
            <w:r>
              <w:t>인체 치료와 물체 안정화가 같은 자원을 경쟁적으로 사용한다.</w:t>
            </w:r>
          </w:p>
        </w:tc>
        <w:tc>
          <w:tcPr>
            <w:tcW w:type="dxa" w:w="2570"/>
            <w:vAlign w:val="center"/>
          </w:tcPr>
          <w:p>
            <w:r>
              <w:t>개인 사용·공동 치료·장치 보존을 모두 즉시 차감한다. 누구에게 먼저 사용할지 선택이 필요할 정도의 여유만 두며, 구체적인 총량과 엔딩용 잔여 기준은 조사 콘텐츠 목록을 작성할 때 별도로 확정한다.</w:t>
            </w:r>
          </w:p>
        </w:tc>
      </w:tr>
    </w:tbl>
    <w:p>
      <w:pPr>
        <w:spacing w:after="0"/>
      </w:pPr>
    </w:p>
    <w:tbl>
      <w:tblPr>
        <w:tblW w:type="auto" w:w="0"/>
        <w:jc w:val="center"/>
        <w:tblLook w:firstColumn="1" w:firstRow="1" w:lastColumn="0" w:lastRow="0" w:noHBand="0" w:noVBand="1" w:val="04A0"/>
      </w:tblPr>
      <w:tblGrid>
        <w:gridCol w:w="10282"/>
      </w:tblGrid>
      <w:tr>
        <w:trPr>
          <w:cantSplit/>
        </w:trPr>
        <w:tc>
          <w:tcPr>
            <w:tcW w:type="dxa" w:w="10282"/>
            <w:shd w:fill="F5F0E8"/>
            <w:tcMar>
              <w:top w:w="140" w:type="dxa"/>
              <w:start w:w="165" w:type="dxa"/>
              <w:bottom w:w="140" w:type="dxa"/>
              <w:end w:w="165" w:type="dxa"/>
            </w:tcMar>
          </w:tcPr>
          <w:p>
            <w:r>
              <w:rPr>
                <w:rFonts w:ascii="Noto Sans CJK KR" w:hAnsi="Noto Sans CJK KR" w:eastAsia="Noto Sans CJK KR"/>
              </w:rPr>
              <w:t>백색재 치료 원칙</w:t>
              <w:br/>
              <w:t>백색재는 즉시 모든 증상을 없애는 만능약이 아니다. 사용 직후에는 녹는 속도가 느려지고 표면에 마른 물감 같은 막이 생긴다. 이후 4시간마다 투여한 양에 따라 오염도가 5%씩 천천히 내려가며, 수치가 낮아지는 만큼 흐릿했던 윤곽과 신체 형태가 돌아온다. 99% 이하의 치료 대상은 현재 오염 단계가 허용하는 범위에서 밴드 RP와 홈페이지 기능을 계속 이용할 수 있다. 100% 완전 용해자만 형태가 돌아오기 전까지 이동과 일반 시스템 행동이 제한된다. 치료 중에도 새로운 위험 행동으로 오염될 수 있다.</w:t>
            </w:r>
          </w:p>
        </w:tc>
      </w:tr>
    </w:tbl>
    <w:p>
      <w:pPr>
        <w:spacing w:after="0"/>
      </w:pPr>
    </w:p>
    <w:p>
      <w:pPr>
        <w:pStyle w:val="Heading2"/>
        <w:keepNext/>
      </w:pPr>
      <w:r>
        <w:rPr>
          <w:rFonts w:ascii="Noto Sans CJK KR" w:hAnsi="Noto Sans CJK KR" w:eastAsia="Noto Sans CJK KR"/>
        </w:rPr>
        <w:t>4-4. 홈페이지 자동화 값</w:t>
      </w:r>
    </w:p>
    <w:tbl>
      <w:tblPr>
        <w:tblStyle w:val="TableGrid"/>
        <w:tblW w:type="auto" w:w="0"/>
        <w:jc w:val="center"/>
        <w:tblLook w:firstColumn="1" w:firstRow="1" w:lastColumn="0" w:lastRow="0" w:noHBand="0" w:noVBand="1" w:val="04A0"/>
      </w:tblPr>
      <w:tblGrid>
        <w:gridCol w:w="5141"/>
        <w:gridCol w:w="5141"/>
      </w:tblGrid>
      <w:tr>
        <w:trPr>
          <w:tblHeader w:val="true"/>
          <w:cantSplit/>
          <w:tblHeader w:val="true"/>
        </w:trPr>
        <w:tc>
          <w:tcPr>
            <w:tcW w:type="dxa" w:w="2448"/>
            <w:vAlign w:val="center"/>
            <w:tcMar>
              <w:top w:w="80" w:type="dxa"/>
              <w:start w:w="95" w:type="dxa"/>
              <w:bottom w:w="80" w:type="dxa"/>
              <w:end w:w="95" w:type="dxa"/>
            </w:tcMar>
            <w:shd w:fill="333A46"/>
          </w:tcPr>
          <w:p>
            <w:pPr>
              <w:spacing w:after="0"/>
            </w:pPr>
            <w:r>
              <w:t>추적 값</w:t>
            </w:r>
          </w:p>
        </w:tc>
        <w:tc>
          <w:tcPr>
            <w:tcW w:type="dxa" w:w="8496"/>
            <w:vAlign w:val="center"/>
            <w:tcMar>
              <w:top w:w="80" w:type="dxa"/>
              <w:start w:w="95" w:type="dxa"/>
              <w:bottom w:w="80" w:type="dxa"/>
              <w:end w:w="95" w:type="dxa"/>
            </w:tcMar>
            <w:shd w:fill="333A46"/>
          </w:tcPr>
          <w:p>
            <w:pPr>
              <w:spacing w:after="0"/>
            </w:pPr>
            <w:r>
              <w:t>처리 방식</w:t>
            </w:r>
          </w:p>
        </w:tc>
      </w:tr>
      <w:tr>
        <w:trPr>
          <w:cantSplit/>
        </w:trPr>
        <w:tc>
          <w:tcPr>
            <w:tcW w:type="dxa" w:w="2448"/>
            <w:vAlign w:val="center"/>
            <w:tcMar>
              <w:top w:w="80" w:type="dxa"/>
              <w:start w:w="95" w:type="dxa"/>
              <w:bottom w:w="80" w:type="dxa"/>
              <w:end w:w="95" w:type="dxa"/>
            </w:tcMar>
          </w:tcPr>
          <w:p>
            <w:pPr>
              <w:spacing w:after="0"/>
            </w:pPr>
            <w:r>
              <w:t>개인 오염도</w:t>
            </w:r>
          </w:p>
        </w:tc>
        <w:tc>
          <w:tcPr>
            <w:tcW w:type="dxa" w:w="8496"/>
            <w:vAlign w:val="center"/>
            <w:tcMar>
              <w:top w:w="80" w:type="dxa"/>
              <w:start w:w="95" w:type="dxa"/>
              <w:bottom w:w="80" w:type="dxa"/>
              <w:end w:w="95" w:type="dxa"/>
            </w:tcMar>
          </w:tcPr>
          <w:p>
            <w:pPr>
              <w:spacing w:after="0"/>
            </w:pPr>
            <w:r>
              <w:t>0~100%. 위험 행동 결과로 5% 단위 중심으로 증가하며, 미접속·일상 대화만으로는 증가하지 않는다.</w:t>
            </w:r>
          </w:p>
        </w:tc>
      </w:tr>
      <w:tr>
        <w:trPr>
          <w:cantSplit/>
        </w:trPr>
        <w:tc>
          <w:tcPr>
            <w:tcW w:type="dxa" w:w="2448"/>
            <w:vAlign w:val="center"/>
            <w:tcMar>
              <w:top w:w="80" w:type="dxa"/>
              <w:start w:w="95" w:type="dxa"/>
              <w:bottom w:w="80" w:type="dxa"/>
              <w:end w:w="95" w:type="dxa"/>
            </w:tcMar>
            <w:shd w:fill="F4F5F7"/>
          </w:tcPr>
          <w:p>
            <w:pPr>
              <w:spacing w:after="0"/>
            </w:pPr>
            <w:r>
              <w:t>증상 부위</w:t>
            </w:r>
          </w:p>
        </w:tc>
        <w:tc>
          <w:tcPr>
            <w:tcW w:type="dxa" w:w="8496"/>
            <w:vAlign w:val="center"/>
            <w:tcMar>
              <w:top w:w="80" w:type="dxa"/>
              <w:start w:w="95" w:type="dxa"/>
              <w:bottom w:w="80" w:type="dxa"/>
              <w:end w:w="95" w:type="dxa"/>
            </w:tcMar>
            <w:shd w:fill="F4F5F7"/>
          </w:tcPr>
          <w:p>
            <w:pPr>
              <w:spacing w:after="0"/>
            </w:pPr>
            <w:r>
              <w:t>유저가 선택한 오염 부위와 현재 단계만 기록한다. 공개·은폐·발각은 시스템이 판정하지 않는다.</w:t>
            </w:r>
          </w:p>
        </w:tc>
      </w:tr>
      <w:tr>
        <w:trPr>
          <w:cantSplit/>
        </w:trPr>
        <w:tc>
          <w:tcPr>
            <w:tcW w:type="dxa" w:w="2448"/>
            <w:vAlign w:val="center"/>
            <w:tcMar>
              <w:top w:w="80" w:type="dxa"/>
              <w:start w:w="95" w:type="dxa"/>
              <w:bottom w:w="80" w:type="dxa"/>
              <w:end w:w="95" w:type="dxa"/>
            </w:tcMar>
          </w:tcPr>
          <w:p>
            <w:pPr>
              <w:spacing w:after="0"/>
            </w:pPr>
            <w:r>
              <w:t>치료 진행</w:t>
            </w:r>
          </w:p>
        </w:tc>
        <w:tc>
          <w:tcPr>
            <w:tcW w:type="dxa" w:w="8496"/>
            <w:vAlign w:val="center"/>
            <w:tcMar>
              <w:top w:w="80" w:type="dxa"/>
              <w:start w:w="95" w:type="dxa"/>
              <w:bottom w:w="80" w:type="dxa"/>
              <w:end w:w="95" w:type="dxa"/>
            </w:tcMar>
          </w:tcPr>
          <w:p>
            <w:pPr>
              <w:spacing w:after="0"/>
            </w:pPr>
            <w:r>
              <w:t>사용한 백색재 포 수, 남은 정화량, 다음 5% 감소까지의 현실 시간, 치료 완료 예상 시간을 자동 표시한다.</w:t>
            </w:r>
          </w:p>
        </w:tc>
      </w:tr>
      <w:tr>
        <w:trPr>
          <w:cantSplit/>
        </w:trPr>
        <w:tc>
          <w:tcPr>
            <w:tcW w:type="dxa" w:w="2448"/>
            <w:vAlign w:val="center"/>
            <w:tcMar>
              <w:top w:w="80" w:type="dxa"/>
              <w:start w:w="95" w:type="dxa"/>
              <w:bottom w:w="80" w:type="dxa"/>
              <w:end w:w="95" w:type="dxa"/>
            </w:tcMar>
            <w:shd w:fill="F4F5F7"/>
          </w:tcPr>
          <w:p>
            <w:pPr>
              <w:spacing w:after="0"/>
            </w:pPr>
            <w:r>
              <w:t>물체 안정화</w:t>
            </w:r>
          </w:p>
        </w:tc>
        <w:tc>
          <w:tcPr>
            <w:tcW w:type="dxa" w:w="8496"/>
            <w:vAlign w:val="center"/>
            <w:tcMar>
              <w:top w:w="80" w:type="dxa"/>
              <w:start w:w="95" w:type="dxa"/>
              <w:bottom w:w="80" w:type="dxa"/>
              <w:end w:w="95" w:type="dxa"/>
            </w:tcMar>
            <w:shd w:fill="F4F5F7"/>
          </w:tcPr>
          <w:p>
            <w:pPr>
              <w:spacing w:after="0"/>
            </w:pPr>
            <w:r>
              <w:t>대상 물체, 지정 소모량, 완료까지 남은 현실 시간, 안정화 성공 여부를 공동 대기열에 표시한다.</w:t>
            </w:r>
          </w:p>
        </w:tc>
      </w:tr>
      <w:tr>
        <w:trPr>
          <w:cantSplit/>
        </w:trPr>
        <w:tc>
          <w:tcPr>
            <w:tcW w:type="dxa" w:w="2448"/>
            <w:vAlign w:val="center"/>
          </w:tcPr>
          <w:p>
            <w:pPr>
              <w:spacing w:before="0" w:after="0" w:line="240" w:lineRule="auto"/>
            </w:pPr>
            <w:r/>
            <w:r>
              <w:rPr>
                <w:rFonts w:ascii="Noto Sans CJK KR" w:hAnsi="Noto Sans CJK KR" w:eastAsia="Noto Sans CJK KR"/>
                <w:b/>
                <w:sz w:val="16"/>
              </w:rPr>
              <w:t>변주 기본 위험도</w:t>
            </w:r>
          </w:p>
        </w:tc>
        <w:tc>
          <w:tcPr>
            <w:tcW w:type="dxa" w:w="8496"/>
            <w:vAlign w:val="center"/>
          </w:tcPr>
          <w:p>
            <w:pPr>
              <w:spacing w:before="0" w:after="0" w:line="240" w:lineRule="auto"/>
            </w:pPr>
            <w:r/>
            <w:r>
              <w:rPr>
                <w:rFonts w:ascii="Noto Sans CJK KR" w:hAnsi="Noto Sans CJK KR" w:eastAsia="Noto Sans CJK KR"/>
                <w:b w:val="0"/>
                <w:sz w:val="16"/>
              </w:rPr>
              <w:t>variant_base_hazard를 a=초기, b=확산, c=심각, d=최종 중첩으로 저장한다. 수치를 유저에게 직접 공개하지 않고 기본 장애물 수, 환경성 오염 노출, 구조 난도와 탈출 지연 오염 판정에 사용한다.</w:t>
            </w:r>
          </w:p>
        </w:tc>
      </w:tr>
      <w:tr>
        <w:trPr>
          <w:cantSplit/>
        </w:trPr>
        <w:tc>
          <w:tcPr>
            <w:tcW w:type="dxa" w:w="2448"/>
            <w:vAlign w:val="center"/>
            <w:tcMar>
              <w:top w:w="80" w:type="dxa"/>
              <w:start w:w="95" w:type="dxa"/>
              <w:bottom w:w="80" w:type="dxa"/>
              <w:end w:w="95" w:type="dxa"/>
            </w:tcMar>
          </w:tcPr>
          <w:p>
            <w:pPr>
              <w:spacing w:after="0"/>
            </w:pPr>
            <w:r>
              <w:t>구역 붕괴도</w:t>
            </w:r>
          </w:p>
        </w:tc>
        <w:tc>
          <w:tcPr>
            <w:tcW w:type="dxa" w:w="8496"/>
            <w:vAlign w:val="center"/>
            <w:tcMar>
              <w:top w:w="80" w:type="dxa"/>
              <w:start w:w="95" w:type="dxa"/>
              <w:bottom w:w="80" w:type="dxa"/>
              <w:end w:w="95" w:type="dxa"/>
            </w:tcMar>
          </w:tcPr>
          <w:p>
            <w:pPr>
              <w:spacing w:before="0" w:after="0" w:line="240" w:lineRule="auto"/>
            </w:pPr>
            <w:r/>
            <w:r>
              <w:rPr>
                <w:rFonts w:ascii="Noto Sans CJK KR" w:hAnsi="Noto Sans CJK KR" w:eastAsia="Noto Sans CJK KR"/>
                <w:b w:val="0"/>
                <w:sz w:val="16"/>
              </w:rPr>
              <w:t>변주별 기본 붕괴 진행도, 현재 loop_id의 현장 손상, 후속 변주에 누적된 영구 인과 흔적, 네 변주 완료에 따른 최종 붕괴 임박도를 분리해 추적한다. 유저에게는 수치 대신 빛·지형·용해 범위·경고 장면으로 보여준다.</w:t>
            </w:r>
          </w:p>
        </w:tc>
      </w:tr>
      <w:tr>
        <w:trPr>
          <w:cantSplit/>
        </w:trPr>
        <w:tc>
          <w:tcPr>
            <w:tcW w:type="dxa" w:w="2448"/>
            <w:vAlign w:val="center"/>
            <w:tcMar>
              <w:top w:w="80" w:type="dxa"/>
              <w:start w:w="95" w:type="dxa"/>
              <w:bottom w:w="80" w:type="dxa"/>
              <w:end w:w="95" w:type="dxa"/>
            </w:tcMar>
          </w:tcPr>
          <w:p>
            <w:pPr>
              <w:spacing w:after="0"/>
            </w:pPr>
            <w:r>
              <w:t>백색재 재고</w:t>
            </w:r>
          </w:p>
        </w:tc>
        <w:tc>
          <w:tcPr>
            <w:tcW w:type="dxa" w:w="8496"/>
            <w:vAlign w:val="center"/>
            <w:tcMar>
              <w:top w:w="80" w:type="dxa"/>
              <w:start w:w="95" w:type="dxa"/>
              <w:bottom w:w="80" w:type="dxa"/>
              <w:end w:w="95" w:type="dxa"/>
            </w:tcMar>
          </w:tcPr>
          <w:p>
            <w:pPr>
              <w:spacing w:after="0"/>
            </w:pPr>
            <w:r>
              <w:t>개인 보유량과 쉘터 공동 비축량을 구분한다. 인체·물체 사용 시 즉시 차감한다.</w:t>
            </w:r>
          </w:p>
        </w:tc>
      </w:tr>
      <w:tr>
        <w:trPr>
          <w:cantSplit/>
        </w:trPr>
        <w:tc>
          <w:tcPr>
            <w:tcW w:type="dxa" w:w="2448"/>
            <w:vAlign w:val="center"/>
            <w:tcMar>
              <w:top w:w="80" w:type="dxa"/>
              <w:start w:w="95" w:type="dxa"/>
              <w:bottom w:w="80" w:type="dxa"/>
              <w:end w:w="95" w:type="dxa"/>
            </w:tcMar>
          </w:tcPr>
          <w:p>
            <w:pPr>
              <w:spacing w:after="0"/>
            </w:pPr>
            <w:r>
              <w:t>실종 상태</w:t>
            </w:r>
          </w:p>
        </w:tc>
        <w:tc>
          <w:tcPr>
            <w:tcW w:type="dxa" w:w="8496"/>
            <w:vAlign w:val="center"/>
            <w:tcMar>
              <w:top w:w="80" w:type="dxa"/>
              <w:start w:w="95" w:type="dxa"/>
              <w:bottom w:w="80" w:type="dxa"/>
              <w:end w:w="95" w:type="dxa"/>
            </w:tcMar>
          </w:tcPr>
          <w:p>
            <w:pPr>
              <w:spacing w:after="0"/>
            </w:pPr>
            <w:r>
              <w:t>붕괴 구역, 실종 대상, 현장 치료 투여량, 16시간 회복 대기, 숨은 구조 1·2단계 완료 여부를 운영진 전용 값으로 기록한다. 일반 유저 화면에는 숨은 구조 가능 여부나 진입 조건을 표시하지 않는다.</w:t>
            </w:r>
          </w:p>
        </w:tc>
      </w:tr>
      <w:tr>
        <w:trPr>
          <w:cantSplit/>
        </w:trPr>
        <w:tc>
          <w:tcPr>
            <w:tcW w:type="dxa" w:w="2448"/>
            <w:vAlign w:val="center"/>
            <w:tcMar>
              <w:top w:w="80" w:type="dxa"/>
              <w:start w:w="95" w:type="dxa"/>
              <w:bottom w:w="80" w:type="dxa"/>
              <w:end w:w="95" w:type="dxa"/>
            </w:tcMar>
          </w:tcPr>
          <w:p>
            <w:pPr>
              <w:spacing w:after="0"/>
            </w:pPr>
            <w:r/>
            <w:r>
              <w:rPr>
                <w:b w:val="0"/>
              </w:rPr>
              <w:t>모브 지속성</w:t>
            </w:r>
          </w:p>
        </w:tc>
        <w:tc>
          <w:tcPr>
            <w:tcW w:type="dxa" w:w="8496"/>
            <w:vAlign w:val="center"/>
            <w:tcMar>
              <w:top w:w="80" w:type="dxa"/>
              <w:start w:w="95" w:type="dxa"/>
              <w:bottom w:w="80" w:type="dxa"/>
              <w:end w:w="95" w:type="dxa"/>
            </w:tcMar>
          </w:tcPr>
          <w:p>
            <w:pPr>
              <w:spacing w:after="0"/>
            </w:pPr>
            <w:r/>
            <w:r>
              <w:rPr>
                <w:b w:val="0"/>
              </w:rPr>
              <w:t>identity_key·entity_instance_id·합류 여부·joined_loop_id·현재 persistence_type을 기록한다. 미합류 모브는 새 loop_id에서 재생하고, 합류 모브는 상태를 유지한다.</w:t>
            </w:r>
          </w:p>
        </w:tc>
      </w:tr>
      <w:tr>
        <w:trPr>
          <w:cantSplit/>
        </w:trPr>
        <w:tc>
          <w:tcPr>
            <w:tcW w:type="dxa" w:w="2448"/>
            <w:vAlign w:val="center"/>
            <w:tcMar>
              <w:top w:w="80" w:type="dxa"/>
              <w:start w:w="95" w:type="dxa"/>
              <w:bottom w:w="80" w:type="dxa"/>
              <w:end w:w="95" w:type="dxa"/>
            </w:tcMar>
          </w:tcPr>
          <w:p>
            <w:pPr>
              <w:spacing w:after="0"/>
            </w:pPr>
            <w:r/>
            <w:r>
              <w:rPr>
                <w:b w:val="0"/>
              </w:rPr>
              <w:t>기억 앵커·도플갱어</w:t>
            </w:r>
          </w:p>
        </w:tc>
        <w:tc>
          <w:tcPr>
            <w:tcW w:type="dxa" w:w="8496"/>
            <w:vAlign w:val="center"/>
            <w:tcMar>
              <w:top w:w="80" w:type="dxa"/>
              <w:start w:w="95" w:type="dxa"/>
              <w:bottom w:w="80" w:type="dxa"/>
              <w:end w:w="95" w:type="dxa"/>
            </w:tcMar>
          </w:tcPr>
          <w:p>
            <w:pPr>
              <w:spacing w:after="0"/>
            </w:pPr>
            <w:r/>
            <w:r>
              <w:rPr>
                <w:b w:val="0"/>
              </w:rPr>
              <w:t>미합류 모브가 만난 character_id별 기억 앵커와 활성화 여부를 저장한다. 동일 identity_key의 지속체·루프 재생체가 서로를 인식하면 지속체 100% 오염과 재생체 치료 불가 소멸을 원자적으로 확정한다.</w:t>
            </w:r>
          </w:p>
        </w:tc>
      </w:tr>
    </w:tbl>
    <w:p>
      <w:pPr>
        <w:pStyle w:val="Heading2"/>
      </w:pPr>
      <w:r>
        <w:t>4-5. 붕괴 후 [실종]과 숨은 구조</w:t>
      </w:r>
    </w:p>
    <w:p>
      <w:pPr>
        <w:pStyle w:val="ListBullet"/>
      </w:pPr>
      <w:r>
        <w:t>구역 전체 붕괴가 시작될 때 이미 100% 오염인 캐릭터는 탈출 기회 없이 해당 위치에 고정된 채 즉시 [실종]으로 전환된다. 내부적으로는 missing_type=collapse로 기록하며 일반 홈페이지 행동과 외부 교류가 동결된다. 0~99% 캐릭터도 탈출 도중 100%가 되거나 구역 경계를 넘지 못하면 같은 붕괴 실종 상태가 된다.</w:t>
      </w:r>
    </w:p>
    <w:p>
      <w:pPr>
        <w:pStyle w:val="ListBullet"/>
      </w:pPr>
      <w:r>
        <w:t>정상적인 시스템은 붕괴 구역의 재진입 가능성, 구조 조건, 필요한 인원이나 자원을 일절 알리지 않는다. 공동 목표·튜토리얼·NPC·오류 메시지로 구조를 유도하지도 않는다.</w:t>
      </w:r>
    </w:p>
    <w:p>
      <w:pPr>
        <w:pStyle w:val="ListBullet"/>
      </w:pPr>
      <w:r>
        <w:t>다른 캐릭터들이 스스로 “붕괴한 곳으로 돌아가 구한다”는 의사를 구체적으로 밝힌 경우에만 운영진이 이를 확인해 관리자용 숨은 구조 세션을 개방한다. 밴드 댓글을 키워드로 자동 파싱하지 않으며, 명확한 캐릭터 행동 선언을 운영진이 직접 확인한다.</w:t>
      </w:r>
    </w:p>
    <w:p>
      <w:pPr>
        <w:pStyle w:val="ListBullet"/>
      </w:pPr>
      <w:r>
        <w:t>숨은 구조 1단계에서는 실종자의 위치까지 좁은 통로를 열고 현장에서 완전 용해 치료를 시작한다. 100% 대상은 운반할 수 없으며 최초 4포를 모두 투여한 뒤 현실 16시간 동안 그 자리에 남는다.</w:t>
      </w:r>
    </w:p>
    <w:p>
      <w:pPr>
        <w:pStyle w:val="ListBullet"/>
      </w:pPr>
      <w:r>
        <w:t>80%로 회복한 뒤에는 2단계 실시간 구조 세션을 열 수 있다. 조사조 전원이 함께 재진입해 회복한 캐릭터와 동행하여 탈출해야 하며, 구조 중 구역의 일반 조사·목표·자원은 복구되지 않는다. 각 단계의 조사조는 서로 달라도 되지만 해당 세션 안에서는 전원이 항상 함께 행동한다.</w:t>
      </w:r>
    </w:p>
    <w:p>
      <w:pPr>
        <w:pStyle w:val="ListBullet"/>
      </w:pPr>
      <w:r>
        <w:t>숨은 구조는 높은 오염 위험을 감수하는 선택이며 성공이 보장되지 않는다. 시도하지 않은 사실은 실패 목표로 공개하거나 불이익으로 계산하지 않는다. 성공하면 G8의 구조 성과에 가산할 수 있고, 최종 실행까지 구조되지 못한 실종자는 개인 배드엔딩 「흰 잔류」로 이어진다.</w:t>
      </w:r>
    </w:p>
    <w:p>
      <w:pPr>
        <w:spacing w:after="0"/>
      </w:pPr>
    </w:p>
    <w:p>
      <w:pPr>
        <w:pStyle w:val="Heading2"/>
      </w:pPr>
      <w:r>
        <w:t>4-6. 모브의 루프 지속성과 도플갱어 충돌</w:t>
      </w:r>
    </w:p>
    <w:p>
      <w:pPr/>
      <w:r>
        <w:t>조사구역에 배치된 모브는 해당 루프의 현장 구성요소로 시작한다. 제4쉘터 합류 여부에 따라 다음 루프에서 기억과 개체 지속성이 달라지며, 같은 정체를 가진 두 개체가 한 루프에 동시에 존재할 수 있다.</w:t>
      </w:r>
    </w:p>
    <w:p>
      <w:pPr>
        <w:pStyle w:val="ListBullet"/>
      </w:pPr>
      <w:r>
        <w:t>미합류 모브: 커뮤니티 캐릭터가 모브를 만났더라도 루프가 발생하기 전까지 제4쉘터에 데려오지 않았다면, 다음 루프에서 모브는 원래 조사구역·초기 상태로 돌아간다. 해당 루프에서 나눈 대화, 함께한 행동, 위치 변화와 일시적 피해의 기억은 표면에서 사라진다.</w:t>
      </w:r>
    </w:p>
    <w:p>
      <w:pPr>
        <w:pStyle w:val="ListBullet"/>
      </w:pPr>
      <w:r>
        <w:t>재접촉 기억 회복: 미합류 모브가 이전에 만났던 동일 커뮤니티 캐릭터와 다시 직접 접촉하면 그 캐릭터와 관련된 과거 루프의 기억을 되찾는다. 여러 캐릭터를 만났다면 기억은 인물별로 잠겨 있으며, 각각의 캐릭터를 다시 알아본 순간 해당 인물과의 기억만 복구된다. 얼굴·목소리·이름·고유 호칭·이전 약속처럼 동일 인물임을 확인할 단서가 기억 회복의 계기가 된다.</w:t>
      </w:r>
    </w:p>
    <w:p>
      <w:pPr>
        <w:pStyle w:val="ListBullet"/>
      </w:pPr>
      <w:r>
        <w:t>쉘터 합류 모브: 루프 발생 전에 모브가 제4쉘터에 도착해 내부에 머물면 합류가 확정된다. 합류 모브는 커뮤니티 캐릭터와 같은 지속성을 얻어 기억·관계·오염·부상·치료·소지품과 이미 얻은 정보를 유지하며, 다음 루프가 시작되어도 제4쉘터에 남는다.</w:t>
      </w:r>
    </w:p>
    <w:p>
      <w:pPr>
        <w:pStyle w:val="ListBullet"/>
      </w:pPr>
      <w:r>
        <w:t>도플갱어 발생: 합류 모브가 다음 루프에 자신이 원래 배치되던 조사구역으로 돌아가면, 그곳에는 루프에 따라 초기 상태로 다시 생성된 동일 모브가 존재할 수 있다. 특수 조사나 시간 중첩으로 커뮤니티 캐릭터의 루프 재생체가 생성된 경우에도 같은 규칙을 적용한다.</w:t>
      </w:r>
    </w:p>
    <w:p>
      <w:pPr>
        <w:pStyle w:val="ListBullet"/>
      </w:pPr>
      <w:r>
        <w:t>판정 기준: 먼저 발견된 쪽, 주변 인물이 원본이라고 믿는 쪽, 외형이나 기억이 더 완전한 쪽으로 원본을 정하지 않는다. 커뮤니티 시작부터 유저가 계속 조종해 온 캐릭터와 제4쉘터 합류로 루프를 넘어온 모브를 지속체로, 해당 loop_id에서 운영진·시스템이 새로 생성한 동일 인물을 루프 재생체로 판정한다. 유저 캐릭터가 다른 캐릭터들에게 먼저 발견되어 오히려 도플갱어로 의심받더라도 시스템 판정은 바뀌지 않는다.</w:t>
      </w:r>
    </w:p>
    <w:p>
      <w:pPr>
        <w:pStyle w:val="ListBullet"/>
      </w:pPr>
      <w:r>
        <w:t>충돌 성립: 지속체와 루프 재생체가 직접 마주쳐 서로가 동일 인물이라는 사실을 인식하는 순간 충돌이 성립한다. 사진·녹음·필체·미래 흔적·멀리서 본 닮은 실루엣만으로는 충돌하지 않는다.</w:t>
      </w:r>
    </w:p>
    <w:p>
      <w:pPr>
        <w:pStyle w:val="ListBullet"/>
      </w:pPr>
      <w:r>
        <w:t>지속체 결과: 유저가 계속 조종해 온 커뮤니티 캐릭터 또는 쉘터 합류 모브는 즉시 기존 오염도 100% 상태가 된다. 의식은 유지되고 백색재 치료가 가능하지만 이동·운반·일반 조사 행동은 불가능하며 충돌 장소에 고정된다. 이후 치료·실종·숨은 구조·개인 결말은 4장의 기존 완전 용해 규칙을 그대로 적용한다.</w:t>
      </w:r>
    </w:p>
    <w:p>
      <w:pPr>
        <w:pStyle w:val="ListBullet"/>
      </w:pPr>
      <w:r>
        <w:t>루프 재생체 결과: 운영진이나 시스템이 조종하는 도플갱어는 오염도 수치를 부여하지 않고 충돌 즉시 치료 불가능한 백화 소멸 상태로 전환한다. 개별 형체와 의식은 남지 않고 구조·합류·백색재 치료 대상에서 제외되며, 해당 loop_id의 개체 인스턴스를 종료한다. 다음 루프에 다시 나타나는지는 원래 생성 조건이 다시 성립하는지에 따른다.</w:t>
      </w:r>
    </w:p>
    <w:p>
      <w:pPr>
        <w:pStyle w:val="ListBullet"/>
      </w:pPr>
      <w:r>
        <w:t>조종권 유지: 도플갱어 사건을 이유로 유저 캐릭터의 조종권을 운영진 캐릭터에게 넘기거나 두 존재의 기억·관계·소지품을 교환하지 않는다. 유저는 기존 지속체만 계속 조종하며, 운영진은 루프 재생체의 등장과 소멸 장면만 담당한다.</w:t>
      </w:r>
    </w:p>
    <w:p>
      <w:pPr>
        <w:pStyle w:val="Heading2"/>
      </w:pPr>
      <w:r>
        <w:t>4-7. 루프 순간 쉘터 밖 지속체와 재생체</w:t>
      </w:r>
    </w:p>
    <w:p>
      <w:pPr>
        <w:pStyle w:val="ListBullet"/>
      </w:pPr>
      <w:r>
        <w:t>루프가 발생할 때 제4쉘터 밖에 있는 커뮤니티 캐릭터와 지속체는 안전한 장소로 이동하지 않는다. 마지막으로 확정된 구역·시간 변주·세부 위치에 그대로 남고, 새 loop_id의 초기화된 환경 안에서 깨어난다. 공개 상태는 [실종]으로 바뀌지만 내부 missing_type은 loop_outside로 구분한다.</w:t>
      </w:r>
    </w:p>
    <w:p>
      <w:pPr>
        <w:pStyle w:val="ListBullet"/>
      </w:pPr>
      <w:r>
        <w:t>루프 이탈형 실종자는 붕괴 실종자처럼 행동이 동결되지 않는다. 자신의 위치에서 단독 홈페이지 행동과 이동을 계속할 수 있으며, 다른 캐릭터가 같은 장소·시간 변주에 도달하면 서로를 발견해 합류할 수 있다. 제4쉘터에 귀환하면 공개 실종 상태를 해제한다.</w:t>
      </w:r>
    </w:p>
    <w:p>
      <w:pPr>
        <w:pStyle w:val="ListBullet"/>
      </w:pPr>
      <w:r>
        <w:t>캐릭터가 쉘터 밖에서 루프를 넘긴 순간의 위치는 outside_loop_anchor로 남는다. 지속체가 이후 제4쉘터로 돌아온 뒤 다시 루프가 발생하면, 해당 앵커 위치에 운영진·시스템이 조종하는 동일 인물의 루프 재생체가 생성된다. 일반적인 하루 초기화만으로 유저 캐릭터가 복제되는 것은 아니며, 이 앵커 또는 별도 특수 사건이 있을 때만 재생체가 생긴다.</w:t>
      </w:r>
    </w:p>
    <w:p>
      <w:pPr>
        <w:pStyle w:val="ListBullet"/>
      </w:pPr>
      <w:r>
        <w:t>같은 인물이 여러 루프 동안 연속해서 쉘터 밖에 머무는 동안에는 지속체가 계속 현장에 남고 앵커는 마지막 루프 경계 위치로 갱신한다. 지속체가 쉘터에 복귀한 뒤 다음 루프가 발생할 때 하나의 재생체를 생성해 무한 증식을 막는다.</w:t>
      </w:r>
    </w:p>
    <w:p>
      <w:pPr>
        <w:pStyle w:val="ListBullet"/>
      </w:pPr>
      <w:r>
        <w:t>생성된 재생체가 쉘터에 들어오더라도 기존 지속체가 사라지지는 않는다. 서로 다른 방이나 통로에서 정체를 인식하지 못한 동안에는 공존할 수 있으나, 같은 identity_key임을 직접 인식하면 기존 도플갱어 충돌 규칙을 적용한다.</w:t>
      </w:r>
    </w:p>
    <w:p>
      <w:pPr>
        <w:pStyle w:val="ListBullet"/>
      </w:pPr>
      <w:r>
        <w:t>생물이 아닌 물건은 루프에서 여러 복제본이 생겨도 도플갱어 충돌을 일으키지 않는다. 같은 열쇠·문서·소모품·백색재를 여러 loop_id에서 다시 획득할 수 있으며, 각 복제본에 item_instance_id와 획득 loop_id를 기록한다. 동일 단서 복제본은 공동 목표와 조사 완료도를 중복 증가시키지 않지만 실제 소모품과 자원은 각각 사용할 수 있다.</w:t>
      </w:r>
    </w:p>
    <w:p>
      <w:pPr>
        <w:pStyle w:val="Heading2"/>
      </w:pPr>
      <w:r>
        <w:t>4-8. 모브 기억과 구조 판정 스냅샷</w:t>
      </w:r>
    </w:p>
    <w:p>
      <w:pPr>
        <w:pStyle w:val="ListBullet"/>
      </w:pPr>
      <w:r>
        <w:t>모브의 기억은 단순한 인물별 문장 묶음이 아니라 memory_event_id 단위로 저장한다. 여러 커뮤니티 캐릭터가 함께 있던 사건에서 한 사람만 다시 접촉하면 사건의 장소·상황·자신의 행동은 떠올리되, 아직 재접촉하지 않은 인물의 얼굴·이름·목소리는 비어 있거나 흐릿하게 남는다. 각 인물을 다시 알아볼 때 해당 부분이 차례로 복구된다.</w:t>
      </w:r>
    </w:p>
    <w:p>
      <w:pPr>
        <w:pStyle w:val="ListBullet"/>
      </w:pPr>
      <w:r>
        <w:t>미합류 모브가 이전 루프에서 사망하거나 완전 용해·백화 소멸을 겪었더라도, 새 루프에서 관련 기억 앵커가 활성화되면 자신의 죽음과 소멸 과정까지 기억한다. 그 기억에 대한 감정과 반응은 운영진이 장면에 맞게 연기한다.</w:t>
      </w:r>
    </w:p>
    <w:p>
      <w:pPr>
        <w:pStyle w:val="ListBullet"/>
      </w:pPr>
      <w:r>
        <w:t>구조 성과는 반복 횟수를 합산하지 않고 판정 시점의 고유 identity_key별 current_rescue_state를 사용한다. 같은 인물을 1회차에 구조 성공했더라도 2회차의 최신 구조 결과가 실패라면 판정 시 실패이며, 최신 결과가 성공이면 성공이다. 판정 시 진행 중이거나 미확정인 구조는 실패로 본다.</w:t>
      </w:r>
    </w:p>
    <w:p>
      <w:pPr>
        <w:pStyle w:val="ListBullet"/>
      </w:pPr>
      <w:r>
        <w:t>같은 identity_key의 지속체와 재생체가 동시에 존재해도 구조 인원은 한 명으로 센다. G8·R2 및 생존자 전원 회수 판정은 개체 인스턴스 수가 아니라 판정 당시 고유 인물의 최신 구조 상태를 기준으로 한다.</w:t>
      </w:r>
    </w:p>
    <w:p>
      <w:pPr>
        <w:pStyle w:val="ListBullet"/>
      </w:pPr>
      <w:r>
        <w:t>이미 100% 오염인 지속체가 새로운 루프 재생체와 다시 충돌하면 지속체의 오염도·치료 대기열·투여 시각은 초기화하지 않고 그대로 유지한다. 새 재생체만 치료 불가능하게 소멸하며 같은 entity_instance_id와의 충돌은 한 번만 처리한다.</w:t>
      </w:r>
    </w:p>
    <w:p>
      <w:pPr>
        <w:pStyle w:val="Heading1"/>
        <w:keepNext/>
      </w:pPr>
      <w:r>
        <w:rPr>
          <w:rFonts w:ascii="Noto Sans CJK KR" w:hAnsi="Noto Sans CJK KR" w:eastAsia="Noto Sans CJK KR"/>
        </w:rPr>
        <w:t>5. 10일 전체 일정과 행동량 배분</w:t>
      </w:r>
    </w:p>
    <w:tbl>
      <w:tblPr>
        <w:tblW w:type="auto" w:w="0"/>
        <w:jc w:val="center"/>
        <w:tblLook w:firstColumn="1" w:firstRow="1" w:lastColumn="0" w:lastRow="0" w:noHBand="0" w:noVBand="1" w:val="04A0"/>
      </w:tblPr>
      <w:tblGrid>
        <w:gridCol w:w="10282"/>
      </w:tblGrid>
      <w:tr>
        <w:trPr>
          <w:cantSplit/>
        </w:trPr>
        <w:tc>
          <w:tcPr>
            <w:tcW w:type="dxa" w:w="10282"/>
            <w:shd w:fill="EFF3F6"/>
            <w:tcMar>
              <w:top w:w="140" w:type="dxa"/>
              <w:start w:w="165" w:type="dxa"/>
              <w:bottom w:w="140" w:type="dxa"/>
              <w:end w:w="165" w:type="dxa"/>
            </w:tcMar>
          </w:tcPr>
          <w:p>
            <w:pPr>
              <w:spacing w:after="60"/>
            </w:pPr>
            <w:r>
              <w:rPr>
                <w:rFonts w:ascii="Noto Sans CJK KR" w:hAnsi="Noto Sans CJK KR" w:eastAsia="Noto Sans CJK KR"/>
              </w:rPr>
            </w:r>
            <w:r>
              <w:rPr>
                <w:rFonts w:ascii="Noto Sans CJK KR" w:hAnsi="Noto Sans CJK KR" w:eastAsia="Noto Sans CJK KR"/>
                <w:b/>
                <w:i w:val="0"/>
                <w:color w:val="222222"/>
                <w:sz w:val="21"/>
              </w:rPr>
              <w:t>중요도와 행동량</w:t>
            </w:r>
          </w:p>
          <w:p>
            <w:pPr>
              <w:spacing w:after="0" w:line="283" w:lineRule="auto"/>
            </w:pPr>
            <w:r>
              <w:rPr>
                <w:rFonts w:ascii="Noto Sans CJK KR" w:hAnsi="Noto Sans CJK KR" w:eastAsia="Noto Sans CJK KR"/>
                <w:b w:val="0"/>
                <w:i w:val="0"/>
                <w:color w:val="222222"/>
                <w:sz w:val="18"/>
              </w:rPr>
              <w:t>중요도는 그날 공개되는 진상의 크기, 행동량은 커뮤니티 전체가 완료해야 할 필수 행동 단위 수를 뜻한다. 모든 날에 최소 3개의 핵심 행동과 하나의 마감 사건을 배치해 후반부가 비지 않도록 한다.</w:t>
            </w:r>
          </w:p>
        </w:tc>
      </w:tr>
    </w:tbl>
    <w:p>
      <w:pPr>
        <w:spacing w:after="0"/>
      </w:pP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cantSplit/>
        </w:trPr>
        <w:tc>
          <w:tcPr>
            <w:tcW w:type="dxa" w:w="792"/>
            <w:vAlign w:val="center"/>
            <w:tcMar>
              <w:top w:w="80" w:type="dxa"/>
              <w:start w:w="95" w:type="dxa"/>
              <w:bottom w:w="80" w:type="dxa"/>
              <w:end w:w="95" w:type="dxa"/>
            </w:tcMar>
            <w:shd w:fill="333A46"/>
          </w:tcPr>
          <w:p>
            <w:pPr>
              <w:spacing w:after="0"/>
            </w:pPr>
            <w:r>
              <w:t>일차</w:t>
            </w:r>
          </w:p>
        </w:tc>
        <w:tc>
          <w:tcPr>
            <w:tcW w:type="dxa" w:w="2088"/>
            <w:vAlign w:val="center"/>
            <w:tcMar>
              <w:top w:w="80" w:type="dxa"/>
              <w:start w:w="95" w:type="dxa"/>
              <w:bottom w:w="80" w:type="dxa"/>
              <w:end w:w="95" w:type="dxa"/>
            </w:tcMar>
            <w:shd w:fill="333A46"/>
          </w:tcPr>
          <w:p>
            <w:pPr>
              <w:spacing w:after="0"/>
            </w:pPr>
            <w:r>
              <w:t>단계</w:t>
            </w:r>
          </w:p>
        </w:tc>
        <w:tc>
          <w:tcPr>
            <w:tcW w:type="dxa" w:w="5616"/>
            <w:vAlign w:val="center"/>
            <w:tcMar>
              <w:top w:w="80" w:type="dxa"/>
              <w:start w:w="95" w:type="dxa"/>
              <w:bottom w:w="80" w:type="dxa"/>
              <w:end w:w="95" w:type="dxa"/>
            </w:tcMar>
            <w:shd w:fill="333A46"/>
          </w:tcPr>
          <w:p>
            <w:pPr>
              <w:spacing w:after="0"/>
            </w:pPr>
            <w:r>
              <w:t>핵심 내용</w:t>
            </w:r>
          </w:p>
        </w:tc>
        <w:tc>
          <w:tcPr>
            <w:tcW w:type="dxa" w:w="1224"/>
            <w:vAlign w:val="center"/>
            <w:tcMar>
              <w:top w:w="80" w:type="dxa"/>
              <w:start w:w="95" w:type="dxa"/>
              <w:bottom w:w="80" w:type="dxa"/>
              <w:end w:w="95" w:type="dxa"/>
            </w:tcMar>
            <w:shd w:fill="333A46"/>
          </w:tcPr>
          <w:p>
            <w:pPr>
              <w:spacing w:after="0"/>
            </w:pPr>
            <w:r>
              <w:t>중요도</w:t>
            </w:r>
          </w:p>
        </w:tc>
        <w:tc>
          <w:tcPr>
            <w:tcW w:type="dxa" w:w="1440"/>
            <w:vAlign w:val="center"/>
            <w:tcMar>
              <w:top w:w="80" w:type="dxa"/>
              <w:start w:w="95" w:type="dxa"/>
              <w:bottom w:w="80" w:type="dxa"/>
              <w:end w:w="95" w:type="dxa"/>
            </w:tcMar>
            <w:shd w:fill="333A46"/>
          </w:tcPr>
          <w:p>
            <w:pPr>
              <w:spacing w:after="0"/>
            </w:pPr>
            <w:r>
              <w:t>필수 행동 단위</w:t>
            </w:r>
          </w:p>
        </w:tc>
      </w:tr>
      <w:tr>
        <w:trPr>
          <w:cantSplit/>
        </w:trPr>
        <w:tc>
          <w:tcPr>
            <w:tcW w:type="dxa" w:w="792"/>
            <w:vAlign w:val="center"/>
            <w:tcMar>
              <w:top w:w="80" w:type="dxa"/>
              <w:start w:w="95" w:type="dxa"/>
              <w:bottom w:w="80" w:type="dxa"/>
              <w:end w:w="95" w:type="dxa"/>
            </w:tcMar>
          </w:tcPr>
          <w:p>
            <w:pPr>
              <w:spacing w:after="0"/>
            </w:pPr>
            <w:r>
              <w:t>1일</w:t>
            </w:r>
          </w:p>
        </w:tc>
        <w:tc>
          <w:tcPr>
            <w:tcW w:type="dxa" w:w="2088"/>
            <w:vAlign w:val="center"/>
            <w:tcMar>
              <w:top w:w="80" w:type="dxa"/>
              <w:start w:w="95" w:type="dxa"/>
              <w:bottom w:w="80" w:type="dxa"/>
              <w:end w:w="95" w:type="dxa"/>
            </w:tcMar>
          </w:tcPr>
          <w:p>
            <w:pPr>
              <w:spacing w:after="0"/>
            </w:pPr>
            <w:r>
              <w:t>해오름역 튜토리얼 1</w:t>
            </w:r>
          </w:p>
        </w:tc>
        <w:tc>
          <w:tcPr>
            <w:tcW w:type="dxa" w:w="5616"/>
            <w:vAlign w:val="center"/>
            <w:tcMar>
              <w:top w:w="80" w:type="dxa"/>
              <w:start w:w="95" w:type="dxa"/>
              <w:bottom w:w="80" w:type="dxa"/>
              <w:end w:w="95" w:type="dxa"/>
            </w:tcMar>
          </w:tcPr>
          <w:p>
            <w:r>
              <w:t>대피·첫 상호작용·제4쉘터 잠금·첫 하루 루프</w:t>
            </w:r>
          </w:p>
        </w:tc>
        <w:tc>
          <w:tcPr>
            <w:tcW w:type="dxa" w:w="1224"/>
            <w:vAlign w:val="center"/>
            <w:tcMar>
              <w:top w:w="80" w:type="dxa"/>
              <w:start w:w="95" w:type="dxa"/>
              <w:bottom w:w="80" w:type="dxa"/>
              <w:end w:w="95" w:type="dxa"/>
            </w:tcMar>
          </w:tcPr>
          <w:p>
            <w:pPr>
              <w:spacing w:after="0"/>
            </w:pPr>
            <w:r>
              <w:t>보통</w:t>
            </w:r>
          </w:p>
        </w:tc>
        <w:tc>
          <w:tcPr>
            <w:tcW w:type="dxa" w:w="1440"/>
            <w:vAlign w:val="center"/>
            <w:tcMar>
              <w:top w:w="80" w:type="dxa"/>
              <w:start w:w="95" w:type="dxa"/>
              <w:bottom w:w="80" w:type="dxa"/>
              <w:end w:w="95" w:type="dxa"/>
            </w:tcMar>
          </w:tcPr>
          <w:p>
            <w:pPr>
              <w:spacing w:after="0"/>
            </w:pPr>
            <w:r>
              <w:t>3</w:t>
            </w:r>
          </w:p>
        </w:tc>
      </w:tr>
      <w:tr>
        <w:trPr>
          <w:cantSplit/>
        </w:trPr>
        <w:tc>
          <w:tcPr>
            <w:tcW w:type="dxa" w:w="792"/>
            <w:vAlign w:val="center"/>
            <w:tcMar>
              <w:top w:w="80" w:type="dxa"/>
              <w:start w:w="95" w:type="dxa"/>
              <w:bottom w:w="80" w:type="dxa"/>
              <w:end w:w="95" w:type="dxa"/>
            </w:tcMar>
            <w:shd w:fill="F4F5F7"/>
          </w:tcPr>
          <w:p>
            <w:pPr>
              <w:spacing w:after="0"/>
            </w:pPr>
            <w:r>
              <w:t>2일</w:t>
            </w:r>
          </w:p>
        </w:tc>
        <w:tc>
          <w:tcPr>
            <w:tcW w:type="dxa" w:w="2088"/>
            <w:vAlign w:val="center"/>
            <w:tcMar>
              <w:top w:w="80" w:type="dxa"/>
              <w:start w:w="95" w:type="dxa"/>
              <w:bottom w:w="80" w:type="dxa"/>
              <w:end w:w="95" w:type="dxa"/>
            </w:tcMar>
            <w:shd w:fill="F4F5F7"/>
          </w:tcPr>
          <w:p>
            <w:pPr>
              <w:spacing w:after="0"/>
            </w:pPr>
            <w:r>
              <w:t>해오름역 튜토리얼 2</w:t>
            </w:r>
          </w:p>
        </w:tc>
        <w:tc>
          <w:tcPr>
            <w:tcW w:type="dxa" w:w="5616"/>
            <w:vAlign w:val="center"/>
            <w:tcMar>
              <w:top w:w="80" w:type="dxa"/>
              <w:start w:w="95" w:type="dxa"/>
              <w:bottom w:w="80" w:type="dxa"/>
              <w:end w:w="95" w:type="dxa"/>
            </w:tcMar>
            <w:shd w:fill="F4F5F7"/>
          </w:tcPr>
          <w:p>
            <w:pPr>
              <w:spacing w:after="0"/>
            </w:pPr>
            <w:r>
              <w:t>반복 검증·홈페이지 조사·오염 입문</w:t>
            </w:r>
          </w:p>
        </w:tc>
        <w:tc>
          <w:tcPr>
            <w:tcW w:type="dxa" w:w="1224"/>
            <w:vAlign w:val="center"/>
            <w:tcMar>
              <w:top w:w="80" w:type="dxa"/>
              <w:start w:w="95" w:type="dxa"/>
              <w:bottom w:w="80" w:type="dxa"/>
              <w:end w:w="95" w:type="dxa"/>
            </w:tcMar>
            <w:shd w:fill="F4F5F7"/>
          </w:tcPr>
          <w:p>
            <w:pPr>
              <w:spacing w:after="0"/>
            </w:pPr>
            <w:r>
              <w:t>보통</w:t>
            </w:r>
          </w:p>
        </w:tc>
        <w:tc>
          <w:tcPr>
            <w:tcW w:type="dxa" w:w="1440"/>
            <w:vAlign w:val="center"/>
            <w:tcMar>
              <w:top w:w="80" w:type="dxa"/>
              <w:start w:w="95" w:type="dxa"/>
              <w:bottom w:w="80" w:type="dxa"/>
              <w:end w:w="95" w:type="dxa"/>
            </w:tcMar>
            <w:shd w:fill="F4F5F7"/>
          </w:tcPr>
          <w:p>
            <w:pPr>
              <w:spacing w:after="0"/>
            </w:pPr>
            <w:r>
              <w:t>4</w:t>
            </w:r>
          </w:p>
        </w:tc>
      </w:tr>
      <w:tr>
        <w:trPr>
          <w:cantSplit/>
        </w:trPr>
        <w:tc>
          <w:tcPr>
            <w:tcW w:type="dxa" w:w="792"/>
            <w:vAlign w:val="center"/>
            <w:tcMar>
              <w:top w:w="80" w:type="dxa"/>
              <w:start w:w="95" w:type="dxa"/>
              <w:bottom w:w="80" w:type="dxa"/>
              <w:end w:w="95" w:type="dxa"/>
            </w:tcMar>
          </w:tcPr>
          <w:p>
            <w:pPr>
              <w:spacing w:after="0"/>
            </w:pPr>
            <w:r>
              <w:t>3일</w:t>
            </w:r>
          </w:p>
        </w:tc>
        <w:tc>
          <w:tcPr>
            <w:tcW w:type="dxa" w:w="2088"/>
            <w:vAlign w:val="center"/>
            <w:tcMar>
              <w:top w:w="80" w:type="dxa"/>
              <w:start w:w="95" w:type="dxa"/>
              <w:bottom w:w="80" w:type="dxa"/>
              <w:end w:w="95" w:type="dxa"/>
            </w:tcMar>
          </w:tcPr>
          <w:p>
            <w:pPr>
              <w:spacing w:after="0"/>
            </w:pPr>
            <w:r>
              <w:t>해오름역 튜토리얼 3</w:t>
            </w:r>
          </w:p>
        </w:tc>
        <w:tc>
          <w:tcPr>
            <w:tcW w:type="dxa" w:w="5616"/>
            <w:vAlign w:val="center"/>
            <w:tcMar>
              <w:top w:w="80" w:type="dxa"/>
              <w:start w:w="95" w:type="dxa"/>
              <w:bottom w:w="80" w:type="dxa"/>
              <w:end w:w="95" w:type="dxa"/>
            </w:tcMar>
          </w:tcPr>
          <w:p>
            <w:pPr>
              <w:spacing w:after="0"/>
            </w:pPr>
            <w:r>
              <w:t>0번 승강장·1001편 선행 도착·붕괴 대비·탈출로 선택</w:t>
            </w:r>
          </w:p>
        </w:tc>
        <w:tc>
          <w:tcPr>
            <w:tcW w:type="dxa" w:w="1224"/>
            <w:vAlign w:val="center"/>
            <w:tcMar>
              <w:top w:w="80" w:type="dxa"/>
              <w:start w:w="95" w:type="dxa"/>
              <w:bottom w:w="80" w:type="dxa"/>
              <w:end w:w="95" w:type="dxa"/>
            </w:tcMar>
          </w:tcPr>
          <w:p>
            <w:pPr>
              <w:spacing w:after="0"/>
            </w:pPr>
            <w:r>
              <w:t>높음</w:t>
            </w:r>
          </w:p>
        </w:tc>
        <w:tc>
          <w:tcPr>
            <w:tcW w:type="dxa" w:w="1440"/>
            <w:vAlign w:val="center"/>
            <w:tcMar>
              <w:top w:w="80" w:type="dxa"/>
              <w:start w:w="95" w:type="dxa"/>
              <w:bottom w:w="80" w:type="dxa"/>
              <w:end w:w="95" w:type="dxa"/>
            </w:tcMar>
          </w:tcPr>
          <w:p>
            <w:pPr>
              <w:spacing w:after="0"/>
            </w:pPr>
            <w:r>
              <w:t>4</w:t>
            </w:r>
          </w:p>
        </w:tc>
      </w:tr>
      <w:tr>
        <w:trPr>
          <w:cantSplit/>
        </w:trPr>
        <w:tc>
          <w:tcPr>
            <w:tcW w:type="dxa" w:w="792"/>
            <w:vAlign w:val="center"/>
            <w:tcMar>
              <w:top w:w="80" w:type="dxa"/>
              <w:start w:w="95" w:type="dxa"/>
              <w:bottom w:w="80" w:type="dxa"/>
              <w:end w:w="95" w:type="dxa"/>
            </w:tcMar>
            <w:shd w:fill="F4F5F7"/>
          </w:tcPr>
          <w:p>
            <w:pPr>
              <w:spacing w:after="0"/>
            </w:pPr>
            <w:r>
              <w:t>4일</w:t>
            </w:r>
          </w:p>
        </w:tc>
        <w:tc>
          <w:tcPr>
            <w:tcW w:type="dxa" w:w="2088"/>
            <w:vAlign w:val="center"/>
            <w:tcMar>
              <w:top w:w="80" w:type="dxa"/>
              <w:start w:w="95" w:type="dxa"/>
              <w:bottom w:w="80" w:type="dxa"/>
              <w:end w:w="95" w:type="dxa"/>
            </w:tcMar>
            <w:shd w:fill="F4F5F7"/>
          </w:tcPr>
          <w:p>
            <w:pPr>
              <w:spacing w:after="0"/>
            </w:pPr>
            <w:r>
              <w:t>역 붕괴·도시 분산</w:t>
            </w:r>
          </w:p>
        </w:tc>
        <w:tc>
          <w:tcPr>
            <w:tcW w:type="dxa" w:w="5616"/>
            <w:vAlign w:val="center"/>
            <w:tcMar>
              <w:top w:w="80" w:type="dxa"/>
              <w:start w:w="95" w:type="dxa"/>
              <w:bottom w:w="80" w:type="dxa"/>
              <w:end w:w="95" w:type="dxa"/>
            </w:tcMar>
            <w:shd w:fill="F4F5F7"/>
          </w:tcPr>
          <w:p>
            <w:r>
              <w:t>해오름역 탈출·네 구역 개방·첫 자율 조사조와 시간 변주</w:t>
            </w:r>
          </w:p>
        </w:tc>
        <w:tc>
          <w:tcPr>
            <w:tcW w:type="dxa" w:w="1224"/>
            <w:vAlign w:val="center"/>
            <w:tcMar>
              <w:top w:w="80" w:type="dxa"/>
              <w:start w:w="95" w:type="dxa"/>
              <w:bottom w:w="80" w:type="dxa"/>
              <w:end w:w="95" w:type="dxa"/>
            </w:tcMar>
            <w:shd w:fill="F4F5F7"/>
          </w:tcPr>
          <w:p>
            <w:pPr>
              <w:spacing w:after="0"/>
            </w:pPr>
            <w:r>
              <w:t>높음</w:t>
            </w:r>
          </w:p>
        </w:tc>
        <w:tc>
          <w:tcPr>
            <w:tcW w:type="dxa" w:w="1440"/>
            <w:vAlign w:val="center"/>
            <w:tcMar>
              <w:top w:w="80" w:type="dxa"/>
              <w:start w:w="95" w:type="dxa"/>
              <w:bottom w:w="80" w:type="dxa"/>
              <w:end w:w="95" w:type="dxa"/>
            </w:tcMar>
            <w:shd w:fill="F4F5F7"/>
          </w:tcPr>
          <w:p>
            <w:pPr>
              <w:spacing w:after="0"/>
            </w:pPr>
            <w:r>
              <w:t>4</w:t>
            </w:r>
          </w:p>
        </w:tc>
      </w:tr>
      <w:tr>
        <w:trPr>
          <w:cantSplit/>
        </w:trPr>
        <w:tc>
          <w:tcPr>
            <w:tcW w:type="dxa" w:w="792"/>
            <w:vAlign w:val="center"/>
            <w:tcMar>
              <w:top w:w="80" w:type="dxa"/>
              <w:start w:w="95" w:type="dxa"/>
              <w:bottom w:w="80" w:type="dxa"/>
              <w:end w:w="95" w:type="dxa"/>
            </w:tcMar>
          </w:tcPr>
          <w:p>
            <w:pPr>
              <w:spacing w:after="0"/>
            </w:pPr>
            <w:r>
              <w:t>5일</w:t>
            </w:r>
          </w:p>
        </w:tc>
        <w:tc>
          <w:tcPr>
            <w:tcW w:type="dxa" w:w="2088"/>
            <w:vAlign w:val="center"/>
            <w:tcMar>
              <w:top w:w="80" w:type="dxa"/>
              <w:start w:w="95" w:type="dxa"/>
              <w:bottom w:w="80" w:type="dxa"/>
              <w:end w:w="95" w:type="dxa"/>
            </w:tcMar>
          </w:tcPr>
          <w:p>
            <w:pPr>
              <w:spacing w:after="0"/>
            </w:pPr>
            <w:r>
              <w:t>4×4 조사 2일차</w:t>
            </w:r>
          </w:p>
        </w:tc>
        <w:tc>
          <w:tcPr>
            <w:tcW w:type="dxa" w:w="5616"/>
            <w:vAlign w:val="center"/>
            <w:tcMar>
              <w:top w:w="80" w:type="dxa"/>
              <w:start w:w="95" w:type="dxa"/>
              <w:bottom w:w="80" w:type="dxa"/>
              <w:end w:w="95" w:type="dxa"/>
            </w:tcMar>
          </w:tcPr>
          <w:p>
            <w:pPr>
              <w:spacing w:after="0"/>
            </w:pPr>
            <w:r>
              <w:t>서로 다른 빛과 모순 자료·구역별 시간 변주 비교</w:t>
            </w:r>
          </w:p>
        </w:tc>
        <w:tc>
          <w:tcPr>
            <w:tcW w:type="dxa" w:w="1224"/>
            <w:vAlign w:val="center"/>
            <w:tcMar>
              <w:top w:w="80" w:type="dxa"/>
              <w:start w:w="95" w:type="dxa"/>
              <w:bottom w:w="80" w:type="dxa"/>
              <w:end w:w="95" w:type="dxa"/>
            </w:tcMar>
          </w:tcPr>
          <w:p>
            <w:pPr>
              <w:spacing w:after="0"/>
            </w:pPr>
            <w:r>
              <w:t>높음</w:t>
            </w:r>
          </w:p>
        </w:tc>
        <w:tc>
          <w:tcPr>
            <w:tcW w:type="dxa" w:w="1440"/>
            <w:vAlign w:val="center"/>
            <w:tcMar>
              <w:top w:w="80" w:type="dxa"/>
              <w:start w:w="95" w:type="dxa"/>
              <w:bottom w:w="80" w:type="dxa"/>
              <w:end w:w="95" w:type="dxa"/>
            </w:tcMar>
          </w:tcPr>
          <w:p>
            <w:pPr>
              <w:spacing w:after="0"/>
            </w:pPr>
            <w:r>
              <w:t>5</w:t>
            </w:r>
          </w:p>
        </w:tc>
      </w:tr>
      <w:tr>
        <w:trPr>
          <w:cantSplit/>
        </w:trPr>
        <w:tc>
          <w:tcPr>
            <w:tcW w:type="dxa" w:w="792"/>
            <w:vAlign w:val="center"/>
            <w:tcMar>
              <w:top w:w="80" w:type="dxa"/>
              <w:start w:w="95" w:type="dxa"/>
              <w:bottom w:w="80" w:type="dxa"/>
              <w:end w:w="95" w:type="dxa"/>
            </w:tcMar>
            <w:shd w:fill="F4F5F7"/>
          </w:tcPr>
          <w:p>
            <w:pPr>
              <w:spacing w:after="0"/>
            </w:pPr>
            <w:r>
              <w:t>6일</w:t>
            </w:r>
          </w:p>
        </w:tc>
        <w:tc>
          <w:tcPr>
            <w:tcW w:type="dxa" w:w="2088"/>
            <w:vAlign w:val="center"/>
            <w:tcMar>
              <w:top w:w="80" w:type="dxa"/>
              <w:start w:w="95" w:type="dxa"/>
              <w:bottom w:w="80" w:type="dxa"/>
              <w:end w:w="95" w:type="dxa"/>
            </w:tcMar>
            <w:shd w:fill="F4F5F7"/>
          </w:tcPr>
          <w:p>
            <w:pPr>
              <w:spacing w:after="0"/>
            </w:pPr>
            <w:r>
              <w:t>4×4 조사 3일차</w:t>
            </w:r>
          </w:p>
        </w:tc>
        <w:tc>
          <w:tcPr>
            <w:tcW w:type="dxa" w:w="5616"/>
            <w:vAlign w:val="center"/>
            <w:tcMar>
              <w:top w:w="80" w:type="dxa"/>
              <w:start w:w="95" w:type="dxa"/>
              <w:bottom w:w="80" w:type="dxa"/>
              <w:end w:w="95" w:type="dxa"/>
            </w:tcMar>
            <w:shd w:fill="F4F5F7"/>
          </w:tcPr>
          <w:p>
            <w:r>
              <w:t>미완료 조합 집중·부분 중첩·보충 조사·첫 구역 붕괴 가능</w:t>
            </w:r>
          </w:p>
        </w:tc>
        <w:tc>
          <w:tcPr>
            <w:tcW w:type="dxa" w:w="1224"/>
            <w:vAlign w:val="center"/>
            <w:tcMar>
              <w:top w:w="80" w:type="dxa"/>
              <w:start w:w="95" w:type="dxa"/>
              <w:bottom w:w="80" w:type="dxa"/>
              <w:end w:w="95" w:type="dxa"/>
            </w:tcMar>
            <w:shd w:fill="F4F5F7"/>
          </w:tcPr>
          <w:p>
            <w:pPr>
              <w:spacing w:after="0"/>
            </w:pPr>
            <w:r>
              <w:t>매우 높음</w:t>
            </w:r>
          </w:p>
        </w:tc>
        <w:tc>
          <w:tcPr>
            <w:tcW w:type="dxa" w:w="1440"/>
            <w:vAlign w:val="center"/>
            <w:tcMar>
              <w:top w:w="80" w:type="dxa"/>
              <w:start w:w="95" w:type="dxa"/>
              <w:bottom w:w="80" w:type="dxa"/>
              <w:end w:w="95" w:type="dxa"/>
            </w:tcMar>
            <w:shd w:fill="F4F5F7"/>
          </w:tcPr>
          <w:p>
            <w:pPr>
              <w:spacing w:after="0"/>
            </w:pPr>
            <w:r>
              <w:t>5</w:t>
            </w:r>
          </w:p>
        </w:tc>
      </w:tr>
      <w:tr>
        <w:trPr>
          <w:cantSplit/>
        </w:trPr>
        <w:tc>
          <w:tcPr>
            <w:tcW w:type="dxa" w:w="792"/>
            <w:vAlign w:val="center"/>
            <w:tcMar>
              <w:top w:w="80" w:type="dxa"/>
              <w:start w:w="95" w:type="dxa"/>
              <w:bottom w:w="80" w:type="dxa"/>
              <w:end w:w="95" w:type="dxa"/>
            </w:tcMar>
          </w:tcPr>
          <w:p>
            <w:pPr>
              <w:spacing w:after="0"/>
            </w:pPr>
            <w:r>
              <w:t>7일</w:t>
            </w:r>
          </w:p>
        </w:tc>
        <w:tc>
          <w:tcPr>
            <w:tcW w:type="dxa" w:w="2088"/>
            <w:vAlign w:val="center"/>
            <w:tcMar>
              <w:top w:w="80" w:type="dxa"/>
              <w:start w:w="95" w:type="dxa"/>
              <w:bottom w:w="80" w:type="dxa"/>
              <w:end w:w="95" w:type="dxa"/>
            </w:tcMar>
          </w:tcPr>
          <w:p>
            <w:pPr>
              <w:spacing w:after="0"/>
            </w:pPr>
            <w:r>
              <w:t>4×4 조사 최종일</w:t>
            </w:r>
          </w:p>
        </w:tc>
        <w:tc>
          <w:tcPr>
            <w:tcW w:type="dxa" w:w="5616"/>
            <w:vAlign w:val="center"/>
            <w:tcMar>
              <w:top w:w="80" w:type="dxa"/>
              <w:start w:w="95" w:type="dxa"/>
              <w:bottom w:w="80" w:type="dxa"/>
              <w:end w:w="95" w:type="dxa"/>
            </w:tcMar>
          </w:tcPr>
          <w:p>
            <w:r>
              <w:t>남은 조사 상태 수렴·구역 연쇄 붕괴·제0선로 개방</w:t>
            </w:r>
          </w:p>
        </w:tc>
        <w:tc>
          <w:tcPr>
            <w:tcW w:type="dxa" w:w="1224"/>
            <w:vAlign w:val="center"/>
            <w:tcMar>
              <w:top w:w="80" w:type="dxa"/>
              <w:start w:w="95" w:type="dxa"/>
              <w:bottom w:w="80" w:type="dxa"/>
              <w:end w:w="95" w:type="dxa"/>
            </w:tcMar>
          </w:tcPr>
          <w:p>
            <w:pPr>
              <w:spacing w:after="0"/>
            </w:pPr>
            <w:r>
              <w:t>매우 높음</w:t>
            </w:r>
          </w:p>
        </w:tc>
        <w:tc>
          <w:tcPr>
            <w:tcW w:type="dxa" w:w="1440"/>
            <w:vAlign w:val="center"/>
            <w:tcMar>
              <w:top w:w="80" w:type="dxa"/>
              <w:start w:w="95" w:type="dxa"/>
              <w:bottom w:w="80" w:type="dxa"/>
              <w:end w:w="95" w:type="dxa"/>
            </w:tcMar>
          </w:tcPr>
          <w:p>
            <w:pPr>
              <w:spacing w:after="0"/>
            </w:pPr>
            <w:r>
              <w:t>5</w:t>
            </w:r>
          </w:p>
        </w:tc>
      </w:tr>
      <w:tr>
        <w:trPr>
          <w:cantSplit/>
        </w:trPr>
        <w:tc>
          <w:tcPr>
            <w:tcW w:type="dxa" w:w="792"/>
            <w:vAlign w:val="center"/>
            <w:tcMar>
              <w:top w:w="80" w:type="dxa"/>
              <w:start w:w="95" w:type="dxa"/>
              <w:bottom w:w="80" w:type="dxa"/>
              <w:end w:w="95" w:type="dxa"/>
            </w:tcMar>
            <w:shd w:fill="F4F5F7"/>
          </w:tcPr>
          <w:p>
            <w:pPr>
              <w:spacing w:after="0"/>
            </w:pPr>
            <w:r>
              <w:t>8일</w:t>
            </w:r>
          </w:p>
        </w:tc>
        <w:tc>
          <w:tcPr>
            <w:tcW w:type="dxa" w:w="2088"/>
            <w:vAlign w:val="center"/>
            <w:tcMar>
              <w:top w:w="80" w:type="dxa"/>
              <w:start w:w="95" w:type="dxa"/>
              <w:bottom w:w="80" w:type="dxa"/>
              <w:end w:w="95" w:type="dxa"/>
            </w:tcMar>
            <w:shd w:fill="F4F5F7"/>
          </w:tcPr>
          <w:p>
            <w:pPr>
              <w:spacing w:after="0"/>
            </w:pPr>
            <w:r>
              <w:t>다음 날의 1001편 접촉</w:t>
            </w:r>
          </w:p>
        </w:tc>
        <w:tc>
          <w:tcPr>
            <w:tcW w:type="dxa" w:w="5616"/>
            <w:vAlign w:val="center"/>
            <w:tcMar>
              <w:top w:w="80" w:type="dxa"/>
              <w:start w:w="95" w:type="dxa"/>
              <w:bottom w:w="80" w:type="dxa"/>
              <w:end w:w="95" w:type="dxa"/>
            </w:tcMar>
            <w:shd w:fill="F4F5F7"/>
          </w:tcPr>
          <w:p>
            <w:r>
              <w:t>제0선로·1001편·다음 날 생존자·고오염 치료 시험</w:t>
            </w:r>
          </w:p>
        </w:tc>
        <w:tc>
          <w:tcPr>
            <w:tcW w:type="dxa" w:w="1224"/>
            <w:vAlign w:val="center"/>
            <w:tcMar>
              <w:top w:w="80" w:type="dxa"/>
              <w:start w:w="95" w:type="dxa"/>
              <w:bottom w:w="80" w:type="dxa"/>
              <w:end w:w="95" w:type="dxa"/>
            </w:tcMar>
            <w:shd w:fill="F4F5F7"/>
          </w:tcPr>
          <w:p>
            <w:pPr>
              <w:spacing w:after="0"/>
            </w:pPr>
            <w:r>
              <w:t>매우 높음</w:t>
            </w:r>
          </w:p>
        </w:tc>
        <w:tc>
          <w:tcPr>
            <w:tcW w:type="dxa" w:w="1440"/>
            <w:vAlign w:val="center"/>
            <w:tcMar>
              <w:top w:w="80" w:type="dxa"/>
              <w:start w:w="95" w:type="dxa"/>
              <w:bottom w:w="80" w:type="dxa"/>
              <w:end w:w="95" w:type="dxa"/>
            </w:tcMar>
            <w:shd w:fill="F4F5F7"/>
          </w:tcPr>
          <w:p>
            <w:pPr>
              <w:spacing w:after="0"/>
            </w:pPr>
            <w:r>
              <w:t>4</w:t>
            </w:r>
          </w:p>
        </w:tc>
      </w:tr>
      <w:tr>
        <w:trPr>
          <w:cantSplit/>
        </w:trPr>
        <w:tc>
          <w:tcPr>
            <w:tcW w:type="dxa" w:w="792"/>
            <w:vAlign w:val="center"/>
            <w:tcMar>
              <w:top w:w="80" w:type="dxa"/>
              <w:start w:w="95" w:type="dxa"/>
              <w:bottom w:w="80" w:type="dxa"/>
              <w:end w:w="95" w:type="dxa"/>
            </w:tcMar>
          </w:tcPr>
          <w:p>
            <w:pPr>
              <w:spacing w:after="0"/>
            </w:pPr>
            <w:r>
              <w:t>9일</w:t>
            </w:r>
          </w:p>
        </w:tc>
        <w:tc>
          <w:tcPr>
            <w:tcW w:type="dxa" w:w="2088"/>
            <w:vAlign w:val="center"/>
            <w:tcMar>
              <w:top w:w="80" w:type="dxa"/>
              <w:start w:w="95" w:type="dxa"/>
              <w:bottom w:w="80" w:type="dxa"/>
              <w:end w:w="95" w:type="dxa"/>
            </w:tcMar>
          </w:tcPr>
          <w:p>
            <w:pPr>
              <w:spacing w:after="0"/>
            </w:pPr>
            <w:r>
              <w:t>마지막 준비</w:t>
            </w:r>
          </w:p>
        </w:tc>
        <w:tc>
          <w:tcPr>
            <w:tcW w:type="dxa" w:w="5616"/>
            <w:vAlign w:val="center"/>
            <w:tcMar>
              <w:top w:w="80" w:type="dxa"/>
              <w:start w:w="95" w:type="dxa"/>
              <w:bottom w:w="80" w:type="dxa"/>
              <w:end w:w="95" w:type="dxa"/>
            </w:tcMar>
          </w:tcPr>
          <w:p>
            <w:pPr>
              <w:spacing w:after="0"/>
            </w:pPr>
            <w:r>
              <w:t>백색재 배분·시간 선택 장치·대피·외부선</w:t>
            </w:r>
          </w:p>
        </w:tc>
        <w:tc>
          <w:tcPr>
            <w:tcW w:type="dxa" w:w="1224"/>
            <w:vAlign w:val="center"/>
            <w:tcMar>
              <w:top w:w="80" w:type="dxa"/>
              <w:start w:w="95" w:type="dxa"/>
              <w:bottom w:w="80" w:type="dxa"/>
              <w:end w:w="95" w:type="dxa"/>
            </w:tcMar>
          </w:tcPr>
          <w:p>
            <w:pPr>
              <w:spacing w:after="0"/>
            </w:pPr>
            <w:r>
              <w:t>매우 높음</w:t>
            </w:r>
          </w:p>
        </w:tc>
        <w:tc>
          <w:tcPr>
            <w:tcW w:type="dxa" w:w="1440"/>
            <w:vAlign w:val="center"/>
            <w:tcMar>
              <w:top w:w="80" w:type="dxa"/>
              <w:start w:w="95" w:type="dxa"/>
              <w:bottom w:w="80" w:type="dxa"/>
              <w:end w:w="95" w:type="dxa"/>
            </w:tcMar>
          </w:tcPr>
          <w:p>
            <w:pPr>
              <w:spacing w:after="0"/>
            </w:pPr>
            <w:r>
              <w:t>5</w:t>
            </w:r>
          </w:p>
        </w:tc>
      </w:tr>
      <w:tr>
        <w:trPr>
          <w:cantSplit/>
        </w:trPr>
        <w:tc>
          <w:tcPr>
            <w:tcW w:type="dxa" w:w="792"/>
            <w:vAlign w:val="center"/>
            <w:tcMar>
              <w:top w:w="80" w:type="dxa"/>
              <w:start w:w="95" w:type="dxa"/>
              <w:bottom w:w="80" w:type="dxa"/>
              <w:end w:w="95" w:type="dxa"/>
            </w:tcMar>
            <w:shd w:fill="F4F5F7"/>
          </w:tcPr>
          <w:p>
            <w:pPr>
              <w:spacing w:after="0"/>
            </w:pPr>
            <w:r>
              <w:t>10일</w:t>
            </w:r>
          </w:p>
        </w:tc>
        <w:tc>
          <w:tcPr>
            <w:tcW w:type="dxa" w:w="2088"/>
            <w:vAlign w:val="center"/>
            <w:tcMar>
              <w:top w:w="80" w:type="dxa"/>
              <w:start w:w="95" w:type="dxa"/>
              <w:bottom w:w="80" w:type="dxa"/>
              <w:end w:w="95" w:type="dxa"/>
            </w:tcMar>
            <w:shd w:fill="F4F5F7"/>
          </w:tcPr>
          <w:p>
            <w:pPr>
              <w:spacing w:after="0"/>
            </w:pPr>
            <w:r>
              <w:t>최종 실행</w:t>
            </w:r>
          </w:p>
        </w:tc>
        <w:tc>
          <w:tcPr>
            <w:tcW w:type="dxa" w:w="5616"/>
            <w:vAlign w:val="center"/>
            <w:tcMar>
              <w:top w:w="80" w:type="dxa"/>
              <w:start w:w="95" w:type="dxa"/>
              <w:bottom w:w="80" w:type="dxa"/>
              <w:end w:w="95" w:type="dxa"/>
            </w:tcMar>
            <w:shd w:fill="F4F5F7"/>
          </w:tcPr>
          <w:p>
            <w:pPr>
              <w:spacing w:after="0"/>
            </w:pPr>
            <w:r>
              <w:t>엔딩 게이트 판정·해피 시 A·B·C 선택·비상 결말 실행</w:t>
            </w:r>
          </w:p>
        </w:tc>
        <w:tc>
          <w:tcPr>
            <w:tcW w:type="dxa" w:w="1224"/>
            <w:vAlign w:val="center"/>
            <w:tcMar>
              <w:top w:w="80" w:type="dxa"/>
              <w:start w:w="95" w:type="dxa"/>
              <w:bottom w:w="80" w:type="dxa"/>
              <w:end w:w="95" w:type="dxa"/>
            </w:tcMar>
            <w:shd w:fill="F4F5F7"/>
          </w:tcPr>
          <w:p>
            <w:pPr>
              <w:spacing w:after="0"/>
            </w:pPr>
            <w:r>
              <w:t>매우 높음</w:t>
            </w:r>
          </w:p>
        </w:tc>
        <w:tc>
          <w:tcPr>
            <w:tcW w:type="dxa" w:w="1440"/>
            <w:vAlign w:val="center"/>
            <w:tcMar>
              <w:top w:w="80" w:type="dxa"/>
              <w:start w:w="95" w:type="dxa"/>
              <w:bottom w:w="80" w:type="dxa"/>
              <w:end w:w="95" w:type="dxa"/>
            </w:tcMar>
            <w:shd w:fill="F4F5F7"/>
          </w:tcPr>
          <w:p>
            <w:pPr>
              <w:spacing w:after="0"/>
            </w:pPr>
            <w:r>
              <w:t>4</w:t>
            </w:r>
          </w:p>
        </w:tc>
      </w:tr>
    </w:tbl>
    <w:p>
      <w:pPr>
        <w:spacing w:after="0"/>
      </w:pPr>
    </w:p>
    <w:p>
      <w:pPr>
        <w:pStyle w:val="Heading1"/>
        <w:keepNext/>
      </w:pPr>
      <w:r>
        <w:rPr>
          <w:rFonts w:ascii="Noto Sans CJK KR" w:hAnsi="Noto Sans CJK KR" w:eastAsia="Noto Sans CJK KR"/>
        </w:rPr>
        <w:t>6. 일차별 유저 시점 진행표</w:t>
      </w:r>
    </w:p>
    <w:p>
      <w:pPr>
        <w:pStyle w:val="Heading2"/>
        <w:keepNext/>
      </w:pPr>
      <w:r>
        <w:rPr>
          <w:rFonts w:ascii="Noto Sans CJK KR" w:hAnsi="Noto Sans CJK KR" w:eastAsia="Noto Sans CJK KR"/>
        </w:rPr>
        <w:t>1일차 — 해오름역 튜토리얼 1: 흰 경보</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088"/>
            <w:vAlign w:val="center"/>
            <w:tcMar>
              <w:top w:w="80" w:type="dxa"/>
              <w:start w:w="95" w:type="dxa"/>
              <w:bottom w:w="80" w:type="dxa"/>
              <w:end w:w="95" w:type="dxa"/>
            </w:tcMar>
            <w:shd w:fill="333A46"/>
          </w:tcPr>
          <w:p>
            <w:pPr>
              <w:spacing w:after="0" w:line="250" w:lineRule="auto"/>
            </w:pPr>
            <w:r>
              <w:rPr>
                <w:rFonts w:ascii="Noto Sans CJK KR" w:hAnsi="Noto Sans CJK KR" w:eastAsia="Noto Sans CJK KR"/>
              </w:rPr>
            </w:r>
            <w:r>
              <w:rPr>
                <w:rFonts w:ascii="Noto Sans CJK KR" w:hAnsi="Noto Sans CJK KR" w:eastAsia="Noto Sans CJK KR"/>
                <w:b/>
                <w:i w:val="0"/>
                <w:color w:val="FFFFFF"/>
                <w:sz w:val="17"/>
              </w:rPr>
              <w:t>항목</w:t>
            </w:r>
          </w:p>
        </w:tc>
        <w:tc>
          <w:tcPr>
            <w:tcW w:type="dxa" w:w="8856"/>
            <w:vAlign w:val="center"/>
            <w:tcMar>
              <w:top w:w="80" w:type="dxa"/>
              <w:start w:w="95" w:type="dxa"/>
              <w:bottom w:w="80" w:type="dxa"/>
              <w:end w:w="95" w:type="dxa"/>
            </w:tcMar>
            <w:shd w:fill="333A46"/>
          </w:tcPr>
          <w:p>
            <w:pPr>
              <w:spacing w:after="0" w:line="250" w:lineRule="auto"/>
            </w:pPr>
            <w:r>
              <w:rPr>
                <w:rFonts w:ascii="Noto Sans CJK KR" w:hAnsi="Noto Sans CJK KR" w:eastAsia="Noto Sans CJK KR"/>
              </w:rPr>
            </w:r>
            <w:r>
              <w:rPr>
                <w:rFonts w:ascii="Noto Sans CJK KR" w:hAnsi="Noto Sans CJK KR" w:eastAsia="Noto Sans CJK KR"/>
                <w:b/>
                <w:i w:val="0"/>
                <w:color w:val="FFFFFF"/>
                <w:sz w:val="17"/>
              </w:rPr>
              <w:t>내용</w:t>
            </w:r>
          </w:p>
        </w:tc>
      </w:tr>
      <w:tr>
        <w:trPr>
          <w:cantSplit/>
        </w:trPr>
        <w:tc>
          <w:tcPr>
            <w:tcW w:type="dxa" w:w="2088"/>
            <w:vAlign w:val="center"/>
            <w:tcMar>
              <w:top w:w="80" w:type="dxa"/>
              <w:start w:w="95" w:type="dxa"/>
              <w:bottom w:w="80" w:type="dxa"/>
              <w:end w:w="95" w:type="dxa"/>
            </w:tcMar>
          </w:tcPr>
          <w:p>
            <w:pPr>
              <w:spacing w:after="0" w:line="250" w:lineRule="auto"/>
            </w:pPr>
            <w:r>
              <w:rPr>
                <w:rFonts w:ascii="Noto Sans CJK KR" w:hAnsi="Noto Sans CJK KR" w:eastAsia="Noto Sans CJK KR"/>
              </w:rPr>
            </w:r>
            <w:r>
              <w:rPr>
                <w:rFonts w:ascii="Noto Sans CJK KR" w:hAnsi="Noto Sans CJK KR" w:eastAsia="Noto Sans CJK KR"/>
                <w:b w:val="0"/>
                <w:i w:val="0"/>
                <w:color w:val="222222"/>
                <w:sz w:val="17"/>
              </w:rPr>
              <w:t>중요도 / 행동량</w:t>
            </w:r>
          </w:p>
        </w:tc>
        <w:tc>
          <w:tcPr>
            <w:tcW w:type="dxa" w:w="8856"/>
            <w:vAlign w:val="center"/>
            <w:tcMar>
              <w:top w:w="80" w:type="dxa"/>
              <w:start w:w="95" w:type="dxa"/>
              <w:bottom w:w="80" w:type="dxa"/>
              <w:end w:w="95" w:type="dxa"/>
            </w:tcMar>
          </w:tcPr>
          <w:p>
            <w:pPr>
              <w:spacing w:after="0" w:line="250" w:lineRule="auto"/>
            </w:pPr>
            <w:r>
              <w:rPr>
                <w:rFonts w:ascii="Noto Sans CJK KR" w:hAnsi="Noto Sans CJK KR" w:eastAsia="Noto Sans CJK KR"/>
              </w:rPr>
            </w:r>
            <w:r>
              <w:rPr>
                <w:rFonts w:ascii="Noto Sans CJK KR" w:hAnsi="Noto Sans CJK KR" w:eastAsia="Noto Sans CJK KR"/>
                <w:b w:val="0"/>
                <w:i w:val="0"/>
                <w:color w:val="222222"/>
                <w:sz w:val="17"/>
              </w:rPr>
              <w:t>보통 / 3개</w:t>
            </w:r>
          </w:p>
        </w:tc>
      </w:tr>
      <w:tr>
        <w:trPr>
          <w:cantSplit/>
        </w:trPr>
        <w:tc>
          <w:tcPr>
            <w:tcW w:type="dxa" w:w="2088"/>
            <w:vAlign w:val="center"/>
            <w:tcMar>
              <w:top w:w="80" w:type="dxa"/>
              <w:start w:w="95" w:type="dxa"/>
              <w:bottom w:w="80" w:type="dxa"/>
              <w:end w:w="95" w:type="dxa"/>
            </w:tcMar>
            <w:shd w:fill="F4F5F7"/>
          </w:tcPr>
          <w:p>
            <w:pPr>
              <w:spacing w:after="0" w:line="250" w:lineRule="auto"/>
            </w:pPr>
            <w:r>
              <w:rPr>
                <w:rFonts w:ascii="Noto Sans CJK KR" w:hAnsi="Noto Sans CJK KR" w:eastAsia="Noto Sans CJK KR"/>
              </w:rPr>
            </w:r>
            <w:r>
              <w:rPr>
                <w:rFonts w:ascii="Noto Sans CJK KR" w:hAnsi="Noto Sans CJK KR" w:eastAsia="Noto Sans CJK KR"/>
                <w:b w:val="0"/>
                <w:i w:val="0"/>
                <w:color w:val="222222"/>
                <w:sz w:val="17"/>
              </w:rPr>
              <w:t>유저가 마주하는 상황</w:t>
            </w:r>
          </w:p>
        </w:tc>
        <w:tc>
          <w:tcPr>
            <w:tcW w:type="dxa" w:w="8856"/>
            <w:vAlign w:val="center"/>
            <w:tcMar>
              <w:top w:w="80" w:type="dxa"/>
              <w:start w:w="95" w:type="dxa"/>
              <w:bottom w:w="80" w:type="dxa"/>
              <w:end w:w="95" w:type="dxa"/>
            </w:tcMar>
            <w:shd w:fill="F4F5F7"/>
          </w:tcPr>
          <w:p>
            <w:pPr>
              <w:spacing w:after="0" w:line="250" w:lineRule="auto"/>
            </w:pPr>
            <w:r>
              <w:rPr>
                <w:rFonts w:ascii="Noto Sans CJK KR" w:hAnsi="Noto Sans CJK KR" w:eastAsia="Noto Sans CJK KR"/>
              </w:rPr>
            </w:r>
            <w:r>
              <w:rPr>
                <w:rFonts w:ascii="Noto Sans CJK KR" w:hAnsi="Noto Sans CJK KR" w:eastAsia="Noto Sans CJK KR"/>
                <w:b w:val="0"/>
                <w:i w:val="0"/>
                <w:color w:val="222222"/>
                <w:sz w:val="17"/>
              </w:rPr>
              <w:t>캐릭터들은 해오름역에서 처음 만나며 백색경보와 함께 제4쉘터로 대피한다. 0번 승강장은 존재 자체가 알려지지 않는다.</w:t>
            </w:r>
          </w:p>
        </w:tc>
      </w:tr>
      <w:tr>
        <w:trPr>
          <w:cantSplit/>
        </w:trPr>
        <w:tc>
          <w:tcPr>
            <w:tcW w:type="dxa" w:w="2088"/>
            <w:vAlign w:val="center"/>
            <w:tcMar>
              <w:top w:w="80" w:type="dxa"/>
              <w:start w:w="95" w:type="dxa"/>
              <w:bottom w:w="80" w:type="dxa"/>
              <w:end w:w="95" w:type="dxa"/>
            </w:tcMar>
          </w:tcPr>
          <w:p>
            <w:pPr>
              <w:spacing w:after="0" w:line="250" w:lineRule="auto"/>
            </w:pPr>
            <w:r>
              <w:rPr>
                <w:rFonts w:ascii="Noto Sans CJK KR" w:hAnsi="Noto Sans CJK KR" w:eastAsia="Noto Sans CJK KR"/>
              </w:rPr>
            </w:r>
            <w:r>
              <w:rPr>
                <w:rFonts w:ascii="Noto Sans CJK KR" w:hAnsi="Noto Sans CJK KR" w:eastAsia="Noto Sans CJK KR"/>
                <w:b w:val="0"/>
                <w:i w:val="0"/>
                <w:color w:val="222222"/>
                <w:sz w:val="17"/>
              </w:rPr>
              <w:t>그날 목표</w:t>
            </w:r>
          </w:p>
        </w:tc>
        <w:tc>
          <w:tcPr>
            <w:tcW w:type="dxa" w:w="8856"/>
            <w:vAlign w:val="center"/>
            <w:tcMar>
              <w:top w:w="80" w:type="dxa"/>
              <w:start w:w="95" w:type="dxa"/>
              <w:bottom w:w="80" w:type="dxa"/>
              <w:end w:w="95" w:type="dxa"/>
            </w:tcMar>
          </w:tcPr>
          <w:p>
            <w:pPr>
              <w:spacing w:after="0" w:line="250" w:lineRule="auto"/>
            </w:pPr>
            <w:r>
              <w:rPr>
                <w:rFonts w:ascii="Noto Sans CJK KR" w:hAnsi="Noto Sans CJK KR" w:eastAsia="Noto Sans CJK KR"/>
              </w:rPr>
            </w:r>
            <w:r>
              <w:rPr>
                <w:rFonts w:ascii="Noto Sans CJK KR" w:hAnsi="Noto Sans CJK KR" w:eastAsia="Noto Sans CJK KR"/>
                <w:b w:val="0"/>
                <w:i w:val="0"/>
                <w:color w:val="222222"/>
                <w:sz w:val="17"/>
              </w:rPr>
              <w:t>제4쉘터에 집결하고 첫 재난에서 최대한 많은 생존자와 물품을 보존한다.</w:t>
            </w:r>
          </w:p>
        </w:tc>
      </w:tr>
      <w:tr>
        <w:trPr>
          <w:cantSplit/>
        </w:trPr>
        <w:tc>
          <w:tcPr>
            <w:tcW w:type="dxa" w:w="2088"/>
            <w:vAlign w:val="center"/>
            <w:tcMar>
              <w:top w:w="80" w:type="dxa"/>
              <w:start w:w="95" w:type="dxa"/>
              <w:bottom w:w="80" w:type="dxa"/>
              <w:end w:w="95" w:type="dxa"/>
            </w:tcMar>
            <w:shd w:fill="F4F5F7"/>
          </w:tcPr>
          <w:p>
            <w:pPr>
              <w:spacing w:after="0" w:line="250" w:lineRule="auto"/>
            </w:pPr>
            <w:r>
              <w:rPr>
                <w:rFonts w:ascii="Noto Sans CJK KR" w:hAnsi="Noto Sans CJK KR" w:eastAsia="Noto Sans CJK KR"/>
              </w:rPr>
            </w:r>
            <w:r>
              <w:rPr>
                <w:rFonts w:ascii="Noto Sans CJK KR" w:hAnsi="Noto Sans CJK KR" w:eastAsia="Noto Sans CJK KR"/>
                <w:b w:val="0"/>
                <w:i w:val="0"/>
                <w:color w:val="222222"/>
                <w:sz w:val="17"/>
              </w:rPr>
              <w:t>공식 진행 중 해야 할 일</w:t>
            </w:r>
          </w:p>
        </w:tc>
        <w:tc>
          <w:tcPr>
            <w:tcW w:type="dxa" w:w="8856"/>
            <w:vAlign w:val="center"/>
            <w:tcMar>
              <w:top w:w="80" w:type="dxa"/>
              <w:start w:w="95" w:type="dxa"/>
              <w:bottom w:w="80" w:type="dxa"/>
              <w:end w:w="95" w:type="dxa"/>
            </w:tcMar>
            <w:shd w:fill="F4F5F7"/>
          </w:tcPr>
          <w:p>
            <w:pPr>
              <w:spacing w:after="0" w:line="250" w:lineRule="auto"/>
            </w:pPr>
            <w:r>
              <w:rPr>
                <w:rFonts w:ascii="Noto Sans CJK KR" w:hAnsi="Noto Sans CJK KR" w:eastAsia="Noto Sans CJK KR"/>
              </w:rPr>
            </w:r>
            <w:r>
              <w:rPr>
                <w:rFonts w:ascii="Noto Sans CJK KR" w:hAnsi="Noto Sans CJK KR" w:eastAsia="Noto Sans CJK KR"/>
                <w:b w:val="0"/>
                <w:i w:val="0"/>
                <w:color w:val="222222"/>
                <w:sz w:val="17"/>
              </w:rPr>
              <w:t>쉘터 도착, 고립 인물 또는 필수 물품 구조, 대피 중 목격한 이상 현상 공유.</w:t>
            </w:r>
          </w:p>
        </w:tc>
      </w:tr>
      <w:tr>
        <w:trPr>
          <w:cantSplit/>
        </w:trPr>
        <w:tc>
          <w:tcPr>
            <w:tcW w:type="dxa" w:w="2088"/>
            <w:vAlign w:val="center"/>
            <w:tcMar>
              <w:top w:w="80" w:type="dxa"/>
              <w:start w:w="95" w:type="dxa"/>
              <w:bottom w:w="80" w:type="dxa"/>
              <w:end w:w="95" w:type="dxa"/>
            </w:tcMar>
          </w:tcPr>
          <w:p>
            <w:pPr>
              <w:spacing w:after="0" w:line="250" w:lineRule="auto"/>
            </w:pPr>
            <w:r>
              <w:rPr>
                <w:rFonts w:ascii="Noto Sans CJK KR" w:hAnsi="Noto Sans CJK KR" w:eastAsia="Noto Sans CJK KR"/>
              </w:rPr>
            </w:r>
            <w:r>
              <w:rPr>
                <w:rFonts w:ascii="Noto Sans CJK KR" w:hAnsi="Noto Sans CJK KR" w:eastAsia="Noto Sans CJK KR"/>
                <w:b w:val="0"/>
                <w:i w:val="0"/>
                <w:color w:val="222222"/>
                <w:sz w:val="17"/>
              </w:rPr>
              <w:t>자유시간·홈페이지 행동</w:t>
            </w:r>
          </w:p>
        </w:tc>
        <w:tc>
          <w:tcPr>
            <w:tcW w:type="dxa" w:w="8856"/>
            <w:vAlign w:val="center"/>
            <w:tcMar>
              <w:top w:w="80" w:type="dxa"/>
              <w:start w:w="95" w:type="dxa"/>
              <w:bottom w:w="80" w:type="dxa"/>
              <w:end w:w="95" w:type="dxa"/>
            </w:tcMar>
          </w:tcPr>
          <w:p>
            <w:pPr>
              <w:spacing w:after="0" w:line="250" w:lineRule="auto"/>
            </w:pPr>
            <w:r>
              <w:rPr>
                <w:rFonts w:ascii="Noto Sans CJK KR" w:hAnsi="Noto Sans CJK KR" w:eastAsia="Noto Sans CJK KR"/>
              </w:rPr>
            </w:r>
            <w:r>
              <w:rPr>
                <w:rFonts w:ascii="Noto Sans CJK KR" w:hAnsi="Noto Sans CJK KR" w:eastAsia="Noto Sans CJK KR"/>
                <w:b w:val="0"/>
                <w:i w:val="0"/>
                <w:color w:val="222222"/>
                <w:sz w:val="17"/>
              </w:rPr>
              <w:t>쉘터 내 첫 상호작용, 홈페이지에 목격 기록과 소지품 등록, 기본 조작 튜토리얼.</w:t>
            </w:r>
          </w:p>
        </w:tc>
      </w:tr>
      <w:tr>
        <w:trPr>
          <w:cantSplit/>
        </w:trPr>
        <w:tc>
          <w:tcPr>
            <w:tcW w:type="dxa" w:w="2088"/>
            <w:vAlign w:val="center"/>
            <w:tcMar>
              <w:top w:w="80" w:type="dxa"/>
              <w:start w:w="95" w:type="dxa"/>
              <w:bottom w:w="80" w:type="dxa"/>
              <w:end w:w="95" w:type="dxa"/>
            </w:tcMar>
            <w:shd w:fill="F4F5F7"/>
          </w:tcPr>
          <w:p>
            <w:pPr>
              <w:spacing w:after="0" w:line="250" w:lineRule="auto"/>
            </w:pPr>
            <w:r>
              <w:rPr>
                <w:rFonts w:ascii="Noto Sans CJK KR" w:hAnsi="Noto Sans CJK KR" w:eastAsia="Noto Sans CJK KR"/>
              </w:rPr>
            </w:r>
            <w:r>
              <w:rPr>
                <w:rFonts w:ascii="Noto Sans CJK KR" w:hAnsi="Noto Sans CJK KR" w:eastAsia="Noto Sans CJK KR"/>
                <w:b w:val="0"/>
                <w:i w:val="0"/>
                <w:color w:val="222222"/>
                <w:sz w:val="17"/>
              </w:rPr>
              <w:t>당일 마감 결과</w:t>
            </w:r>
          </w:p>
        </w:tc>
        <w:tc>
          <w:tcPr>
            <w:tcW w:type="dxa" w:w="8856"/>
            <w:vAlign w:val="center"/>
            <w:tcMar>
              <w:top w:w="80" w:type="dxa"/>
              <w:start w:w="95" w:type="dxa"/>
              <w:bottom w:w="80" w:type="dxa"/>
              <w:end w:w="95" w:type="dxa"/>
            </w:tcMar>
            <w:shd w:fill="F4F5F7"/>
          </w:tcPr>
          <w:p>
            <w:r>
              <w:t>공식 사건 종료 무렵 제4쉘터가 완전히 닫히면 날짜가 같은 재난일의 시작으로 되돌아가 첫 하루 루프가 성립하며, 전원은 사건을 기억한다. 1001편은 아직 도착하지 않는다.</w:t>
            </w:r>
          </w:p>
        </w:tc>
      </w:tr>
      <w:tr>
        <w:trPr>
          <w:cantSplit/>
        </w:trPr>
        <w:tc>
          <w:tcPr>
            <w:tcW w:type="dxa" w:w="2088"/>
            <w:vAlign w:val="center"/>
            <w:tcMar>
              <w:top w:w="80" w:type="dxa"/>
              <w:start w:w="95" w:type="dxa"/>
              <w:bottom w:w="80" w:type="dxa"/>
              <w:end w:w="95" w:type="dxa"/>
            </w:tcMar>
          </w:tcPr>
          <w:p>
            <w:pPr>
              <w:spacing w:after="0" w:line="250" w:lineRule="auto" w:before="0"/>
            </w:pPr>
            <w:r>
              <w:rPr>
                <w:rFonts w:ascii="Noto Sans CJK KR" w:hAnsi="Noto Sans CJK KR" w:eastAsia="Noto Sans CJK KR"/>
                <w:b/>
                <w:sz w:val="16"/>
              </w:rPr>
              <w:t>운영진 내부 연결 목표</w:t>
            </w:r>
          </w:p>
        </w:tc>
        <w:tc>
          <w:tcPr>
            <w:tcW w:type="dxa" w:w="8856"/>
            <w:vAlign w:val="center"/>
            <w:tcMar>
              <w:top w:w="80" w:type="dxa"/>
              <w:start w:w="95" w:type="dxa"/>
              <w:bottom w:w="80" w:type="dxa"/>
              <w:end w:w="95" w:type="dxa"/>
            </w:tcMar>
          </w:tcPr>
          <w:p>
            <w:pPr>
              <w:spacing w:after="0" w:line="250" w:lineRule="auto"/>
            </w:pPr>
            <w:r>
              <w:rPr>
                <w:rFonts w:ascii="Noto Sans CJK KR" w:hAnsi="Noto Sans CJK KR" w:eastAsia="Noto Sans CJK KR"/>
              </w:rPr>
            </w:r>
            <w:r>
              <w:rPr>
                <w:rFonts w:ascii="Noto Sans CJK KR" w:hAnsi="Noto Sans CJK KR" w:eastAsia="Noto Sans CJK KR"/>
                <w:b w:val="0"/>
                <w:i w:val="0"/>
                <w:color w:val="222222"/>
                <w:sz w:val="17"/>
              </w:rPr>
              <w:t>G1 생존자 집결</w:t>
            </w:r>
          </w:p>
        </w:tc>
      </w:tr>
    </w:tbl>
    <w:p>
      <w:pPr>
        <w:spacing w:after="0"/>
      </w:pPr>
    </w:p>
    <w:p>
      <w:pPr>
        <w:pStyle w:val="Heading2"/>
        <w:keepNext/>
      </w:pPr>
      <w:r>
        <w:rPr>
          <w:rFonts w:ascii="Noto Sans CJK KR" w:hAnsi="Noto Sans CJK KR" w:eastAsia="Noto Sans CJK KR"/>
        </w:rPr>
        <w:t>2일차 — 해오름역 튜토리얼 2: 같은 밤</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088"/>
            <w:vAlign w:val="center"/>
            <w:tcMar>
              <w:top w:w="80" w:type="dxa"/>
              <w:start w:w="95" w:type="dxa"/>
              <w:bottom w:w="80" w:type="dxa"/>
              <w:end w:w="95" w:type="dxa"/>
            </w:tcMar>
            <w:shd w:fill="333A46"/>
          </w:tcPr>
          <w:p>
            <w:pPr>
              <w:spacing w:after="0" w:line="250" w:lineRule="auto"/>
            </w:pPr>
            <w:r>
              <w:rPr>
                <w:rFonts w:ascii="Noto Sans CJK KR" w:hAnsi="Noto Sans CJK KR" w:eastAsia="Noto Sans CJK KR"/>
              </w:rPr>
            </w:r>
            <w:r>
              <w:rPr>
                <w:rFonts w:ascii="Noto Sans CJK KR" w:hAnsi="Noto Sans CJK KR" w:eastAsia="Noto Sans CJK KR"/>
                <w:b/>
                <w:i w:val="0"/>
                <w:color w:val="FFFFFF"/>
                <w:sz w:val="17"/>
              </w:rPr>
              <w:t>항목</w:t>
            </w:r>
          </w:p>
        </w:tc>
        <w:tc>
          <w:tcPr>
            <w:tcW w:type="dxa" w:w="8856"/>
            <w:vAlign w:val="center"/>
            <w:tcMar>
              <w:top w:w="80" w:type="dxa"/>
              <w:start w:w="95" w:type="dxa"/>
              <w:bottom w:w="80" w:type="dxa"/>
              <w:end w:w="95" w:type="dxa"/>
            </w:tcMar>
            <w:shd w:fill="333A46"/>
          </w:tcPr>
          <w:p>
            <w:pPr>
              <w:spacing w:after="0" w:line="250" w:lineRule="auto"/>
            </w:pPr>
            <w:r>
              <w:rPr>
                <w:rFonts w:ascii="Noto Sans CJK KR" w:hAnsi="Noto Sans CJK KR" w:eastAsia="Noto Sans CJK KR"/>
              </w:rPr>
            </w:r>
            <w:r>
              <w:rPr>
                <w:rFonts w:ascii="Noto Sans CJK KR" w:hAnsi="Noto Sans CJK KR" w:eastAsia="Noto Sans CJK KR"/>
                <w:b/>
                <w:i w:val="0"/>
                <w:color w:val="FFFFFF"/>
                <w:sz w:val="17"/>
              </w:rPr>
              <w:t>내용</w:t>
            </w:r>
          </w:p>
        </w:tc>
      </w:tr>
      <w:tr>
        <w:trPr>
          <w:cantSplit/>
        </w:trPr>
        <w:tc>
          <w:tcPr>
            <w:tcW w:type="dxa" w:w="2088"/>
            <w:vAlign w:val="center"/>
            <w:tcMar>
              <w:top w:w="80" w:type="dxa"/>
              <w:start w:w="95" w:type="dxa"/>
              <w:bottom w:w="80" w:type="dxa"/>
              <w:end w:w="95" w:type="dxa"/>
            </w:tcMar>
          </w:tcPr>
          <w:p>
            <w:pPr>
              <w:spacing w:after="0" w:line="250" w:lineRule="auto"/>
            </w:pPr>
            <w:r>
              <w:rPr>
                <w:rFonts w:ascii="Noto Sans CJK KR" w:hAnsi="Noto Sans CJK KR" w:eastAsia="Noto Sans CJK KR"/>
              </w:rPr>
            </w:r>
            <w:r>
              <w:rPr>
                <w:rFonts w:ascii="Noto Sans CJK KR" w:hAnsi="Noto Sans CJK KR" w:eastAsia="Noto Sans CJK KR"/>
                <w:b w:val="0"/>
                <w:i w:val="0"/>
                <w:color w:val="222222"/>
                <w:sz w:val="17"/>
              </w:rPr>
              <w:t>중요도 / 행동량</w:t>
            </w:r>
          </w:p>
        </w:tc>
        <w:tc>
          <w:tcPr>
            <w:tcW w:type="dxa" w:w="8856"/>
            <w:vAlign w:val="center"/>
            <w:tcMar>
              <w:top w:w="80" w:type="dxa"/>
              <w:start w:w="95" w:type="dxa"/>
              <w:bottom w:w="80" w:type="dxa"/>
              <w:end w:w="95" w:type="dxa"/>
            </w:tcMar>
          </w:tcPr>
          <w:p>
            <w:pPr>
              <w:spacing w:after="0" w:line="250" w:lineRule="auto"/>
            </w:pPr>
            <w:r>
              <w:rPr>
                <w:rFonts w:ascii="Noto Sans CJK KR" w:hAnsi="Noto Sans CJK KR" w:eastAsia="Noto Sans CJK KR"/>
              </w:rPr>
            </w:r>
            <w:r>
              <w:rPr>
                <w:rFonts w:ascii="Noto Sans CJK KR" w:hAnsi="Noto Sans CJK KR" w:eastAsia="Noto Sans CJK KR"/>
                <w:b w:val="0"/>
                <w:i w:val="0"/>
                <w:color w:val="222222"/>
                <w:sz w:val="17"/>
              </w:rPr>
              <w:t>보통 / 4개</w:t>
            </w:r>
          </w:p>
        </w:tc>
      </w:tr>
      <w:tr>
        <w:trPr>
          <w:cantSplit/>
        </w:trPr>
        <w:tc>
          <w:tcPr>
            <w:tcW w:type="dxa" w:w="2088"/>
            <w:vAlign w:val="center"/>
            <w:tcMar>
              <w:top w:w="80" w:type="dxa"/>
              <w:start w:w="95" w:type="dxa"/>
              <w:bottom w:w="80" w:type="dxa"/>
              <w:end w:w="95" w:type="dxa"/>
            </w:tcMar>
            <w:shd w:fill="F4F5F7"/>
          </w:tcPr>
          <w:p>
            <w:pPr>
              <w:spacing w:after="0" w:line="250" w:lineRule="auto"/>
            </w:pPr>
            <w:r>
              <w:rPr>
                <w:rFonts w:ascii="Noto Sans CJK KR" w:hAnsi="Noto Sans CJK KR" w:eastAsia="Noto Sans CJK KR"/>
              </w:rPr>
            </w:r>
            <w:r>
              <w:rPr>
                <w:rFonts w:ascii="Noto Sans CJK KR" w:hAnsi="Noto Sans CJK KR" w:eastAsia="Noto Sans CJK KR"/>
                <w:b w:val="0"/>
                <w:i w:val="0"/>
                <w:color w:val="222222"/>
                <w:sz w:val="17"/>
              </w:rPr>
              <w:t>유저가 마주하는 상황</w:t>
            </w:r>
          </w:p>
        </w:tc>
        <w:tc>
          <w:tcPr>
            <w:tcW w:type="dxa" w:w="8856"/>
            <w:vAlign w:val="center"/>
            <w:tcMar>
              <w:top w:w="80" w:type="dxa"/>
              <w:start w:w="95" w:type="dxa"/>
              <w:bottom w:w="80" w:type="dxa"/>
              <w:end w:w="95" w:type="dxa"/>
            </w:tcMar>
            <w:shd w:fill="F4F5F7"/>
          </w:tcPr>
          <w:p>
            <w:r>
              <w:t>날짜가 되돌아갔지만 시계는 현실과 같은 속도로 흐른다. 전날의 방송과 행동이 같은 시간대에 반복되고, 역의 흰 얼룩에 접촉한 일부 캐릭터에게 가벼운 오염 증상이 나타난다.</w:t>
            </w:r>
          </w:p>
        </w:tc>
      </w:tr>
      <w:tr>
        <w:trPr>
          <w:cantSplit/>
        </w:trPr>
        <w:tc>
          <w:tcPr>
            <w:tcW w:type="dxa" w:w="2088"/>
            <w:vAlign w:val="center"/>
            <w:tcMar>
              <w:top w:w="80" w:type="dxa"/>
              <w:start w:w="95" w:type="dxa"/>
              <w:bottom w:w="80" w:type="dxa"/>
              <w:end w:w="95" w:type="dxa"/>
            </w:tcMar>
          </w:tcPr>
          <w:p>
            <w:pPr>
              <w:spacing w:after="0" w:line="250" w:lineRule="auto"/>
            </w:pPr>
            <w:r>
              <w:rPr>
                <w:rFonts w:ascii="Noto Sans CJK KR" w:hAnsi="Noto Sans CJK KR" w:eastAsia="Noto Sans CJK KR"/>
              </w:rPr>
            </w:r>
            <w:r>
              <w:rPr>
                <w:rFonts w:ascii="Noto Sans CJK KR" w:hAnsi="Noto Sans CJK KR" w:eastAsia="Noto Sans CJK KR"/>
                <w:b w:val="0"/>
                <w:i w:val="0"/>
                <w:color w:val="222222"/>
                <w:sz w:val="17"/>
              </w:rPr>
              <w:t>그날 목표</w:t>
            </w:r>
          </w:p>
        </w:tc>
        <w:tc>
          <w:tcPr>
            <w:tcW w:type="dxa" w:w="8856"/>
            <w:vAlign w:val="center"/>
            <w:tcMar>
              <w:top w:w="80" w:type="dxa"/>
              <w:start w:w="95" w:type="dxa"/>
              <w:bottom w:w="80" w:type="dxa"/>
              <w:end w:w="95" w:type="dxa"/>
            </w:tcMar>
          </w:tcPr>
          <w:p>
            <w:r>
              <w:t>하루 전체의 반복과 쉘터 잠금의 관계를 검증하고 오염의 첫 증상을 파악한다.</w:t>
            </w:r>
          </w:p>
        </w:tc>
      </w:tr>
      <w:tr>
        <w:trPr>
          <w:cantSplit/>
        </w:trPr>
        <w:tc>
          <w:tcPr>
            <w:tcW w:type="dxa" w:w="2088"/>
            <w:vAlign w:val="center"/>
            <w:tcMar>
              <w:top w:w="80" w:type="dxa"/>
              <w:start w:w="95" w:type="dxa"/>
              <w:bottom w:w="80" w:type="dxa"/>
              <w:end w:w="95" w:type="dxa"/>
            </w:tcMar>
            <w:shd w:fill="F4F5F7"/>
          </w:tcPr>
          <w:p>
            <w:pPr>
              <w:spacing w:after="0" w:line="250" w:lineRule="auto"/>
            </w:pPr>
            <w:r>
              <w:rPr>
                <w:rFonts w:ascii="Noto Sans CJK KR" w:hAnsi="Noto Sans CJK KR" w:eastAsia="Noto Sans CJK KR"/>
              </w:rPr>
            </w:r>
            <w:r>
              <w:rPr>
                <w:rFonts w:ascii="Noto Sans CJK KR" w:hAnsi="Noto Sans CJK KR" w:eastAsia="Noto Sans CJK KR"/>
                <w:b w:val="0"/>
                <w:i w:val="0"/>
                <w:color w:val="222222"/>
                <w:sz w:val="17"/>
              </w:rPr>
              <w:t>공식 진행 중 해야 할 일</w:t>
            </w:r>
          </w:p>
        </w:tc>
        <w:tc>
          <w:tcPr>
            <w:tcW w:type="dxa" w:w="8856"/>
            <w:vAlign w:val="center"/>
            <w:tcMar>
              <w:top w:w="80" w:type="dxa"/>
              <w:start w:w="95" w:type="dxa"/>
              <w:bottom w:w="80" w:type="dxa"/>
              <w:end w:w="95" w:type="dxa"/>
            </w:tcMar>
            <w:shd w:fill="F4F5F7"/>
          </w:tcPr>
          <w:p>
            <w:r>
              <w:t>반복 검증, 쉘터 잠금과 날짜 초기화 관계 실험, 루프 전후 물품 비교, 오염 검사.</w:t>
            </w:r>
          </w:p>
        </w:tc>
      </w:tr>
      <w:tr>
        <w:trPr>
          <w:cantSplit/>
        </w:trPr>
        <w:tc>
          <w:tcPr>
            <w:tcW w:type="dxa" w:w="2088"/>
            <w:vAlign w:val="center"/>
            <w:tcMar>
              <w:top w:w="80" w:type="dxa"/>
              <w:start w:w="95" w:type="dxa"/>
              <w:bottom w:w="80" w:type="dxa"/>
              <w:end w:w="95" w:type="dxa"/>
            </w:tcMar>
          </w:tcPr>
          <w:p>
            <w:pPr>
              <w:spacing w:after="0" w:line="250" w:lineRule="auto"/>
            </w:pPr>
            <w:r>
              <w:rPr>
                <w:rFonts w:ascii="Noto Sans CJK KR" w:hAnsi="Noto Sans CJK KR" w:eastAsia="Noto Sans CJK KR"/>
              </w:rPr>
            </w:r>
            <w:r>
              <w:rPr>
                <w:rFonts w:ascii="Noto Sans CJK KR" w:hAnsi="Noto Sans CJK KR" w:eastAsia="Noto Sans CJK KR"/>
                <w:b w:val="0"/>
                <w:i w:val="0"/>
                <w:color w:val="222222"/>
                <w:sz w:val="17"/>
              </w:rPr>
              <w:t>자유시간·홈페이지 행동</w:t>
            </w:r>
          </w:p>
        </w:tc>
        <w:tc>
          <w:tcPr>
            <w:tcW w:type="dxa" w:w="8856"/>
            <w:vAlign w:val="center"/>
            <w:tcMar>
              <w:top w:w="80" w:type="dxa"/>
              <w:start w:w="95" w:type="dxa"/>
              <w:bottom w:w="80" w:type="dxa"/>
              <w:end w:w="95" w:type="dxa"/>
            </w:tcMar>
          </w:tcPr>
          <w:p>
            <w:pPr>
              <w:spacing w:after="0" w:line="250" w:lineRule="auto"/>
            </w:pPr>
            <w:r>
              <w:rPr>
                <w:rFonts w:ascii="Noto Sans CJK KR" w:hAnsi="Noto Sans CJK KR" w:eastAsia="Noto Sans CJK KR"/>
              </w:rPr>
              <w:t>개인 탐색 자동 처리, 기억 대조, 오염도 0~39% 관리, 다른 캐릭터와 단서 교환.</w:t>
            </w:r>
          </w:p>
        </w:tc>
      </w:tr>
      <w:tr>
        <w:trPr>
          <w:cantSplit/>
        </w:trPr>
        <w:tc>
          <w:tcPr>
            <w:tcW w:type="dxa" w:w="2088"/>
            <w:vAlign w:val="center"/>
            <w:tcMar>
              <w:top w:w="80" w:type="dxa"/>
              <w:start w:w="95" w:type="dxa"/>
              <w:bottom w:w="80" w:type="dxa"/>
              <w:end w:w="95" w:type="dxa"/>
            </w:tcMar>
            <w:shd w:fill="F4F5F7"/>
          </w:tcPr>
          <w:p>
            <w:pPr>
              <w:spacing w:after="0" w:line="250" w:lineRule="auto"/>
            </w:pPr>
            <w:r>
              <w:rPr>
                <w:rFonts w:ascii="Noto Sans CJK KR" w:hAnsi="Noto Sans CJK KR" w:eastAsia="Noto Sans CJK KR"/>
              </w:rPr>
            </w:r>
            <w:r>
              <w:rPr>
                <w:rFonts w:ascii="Noto Sans CJK KR" w:hAnsi="Noto Sans CJK KR" w:eastAsia="Noto Sans CJK KR"/>
                <w:b w:val="0"/>
                <w:i w:val="0"/>
                <w:color w:val="222222"/>
                <w:sz w:val="17"/>
              </w:rPr>
              <w:t>당일 마감 결과</w:t>
            </w:r>
          </w:p>
        </w:tc>
        <w:tc>
          <w:tcPr>
            <w:tcW w:type="dxa" w:w="8856"/>
            <w:vAlign w:val="center"/>
            <w:tcMar>
              <w:top w:w="80" w:type="dxa"/>
              <w:start w:w="95" w:type="dxa"/>
              <w:bottom w:w="80" w:type="dxa"/>
              <w:end w:w="95" w:type="dxa"/>
            </w:tcMar>
            <w:shd w:fill="F4F5F7"/>
          </w:tcPr>
          <w:p>
            <w:r>
              <w:t>제4쉘터가 완전히 잠긴 뒤 날짜가 되돌아가며, 현실의 시각과 작중 시각은 계속 일치한다는 사실을 확인한다. 오염이 감염병이 아니라 신체 용해 현상이라는 단서가 열린다.</w:t>
            </w:r>
          </w:p>
        </w:tc>
      </w:tr>
      <w:tr>
        <w:trPr>
          <w:cantSplit/>
        </w:trPr>
        <w:tc>
          <w:tcPr>
            <w:tcW w:type="dxa" w:w="2088"/>
            <w:vAlign w:val="center"/>
            <w:tcMar>
              <w:top w:w="80" w:type="dxa"/>
              <w:start w:w="95" w:type="dxa"/>
              <w:bottom w:w="80" w:type="dxa"/>
              <w:end w:w="95" w:type="dxa"/>
            </w:tcMar>
          </w:tcPr>
          <w:p>
            <w:pPr>
              <w:spacing w:after="0" w:line="250" w:lineRule="auto" w:before="0"/>
            </w:pPr>
            <w:r>
              <w:rPr>
                <w:rFonts w:ascii="Noto Sans CJK KR" w:hAnsi="Noto Sans CJK KR" w:eastAsia="Noto Sans CJK KR"/>
                <w:b/>
                <w:sz w:val="16"/>
              </w:rPr>
              <w:t>운영진 내부 연결 목표</w:t>
            </w:r>
          </w:p>
        </w:tc>
        <w:tc>
          <w:tcPr>
            <w:tcW w:type="dxa" w:w="8856"/>
            <w:vAlign w:val="center"/>
            <w:tcMar>
              <w:top w:w="80" w:type="dxa"/>
              <w:start w:w="95" w:type="dxa"/>
              <w:bottom w:w="80" w:type="dxa"/>
              <w:end w:w="95" w:type="dxa"/>
            </w:tcMar>
          </w:tcPr>
          <w:p>
            <w:r>
              <w:t>G2 하루 루프 법칙 / G3 초기 단서·오염 판별</w:t>
            </w:r>
          </w:p>
        </w:tc>
      </w:tr>
    </w:tbl>
    <w:p>
      <w:pPr>
        <w:spacing w:after="0"/>
      </w:pPr>
    </w:p>
    <w:p>
      <w:pPr>
        <w:pStyle w:val="Heading2"/>
        <w:keepNext/>
      </w:pPr>
      <w:r>
        <w:rPr>
          <w:rFonts w:ascii="Noto Sans CJK KR" w:hAnsi="Noto Sans CJK KR" w:eastAsia="Noto Sans CJK KR"/>
        </w:rPr>
        <w:t>3일차 — 해오름역 튜토리얼 3: 1001편 선행 도착과 붕괴 예고</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088"/>
            <w:vAlign w:val="center"/>
            <w:tcMar>
              <w:top w:w="80" w:type="dxa"/>
              <w:start w:w="95" w:type="dxa"/>
              <w:bottom w:w="80" w:type="dxa"/>
              <w:end w:w="95" w:type="dxa"/>
            </w:tcMar>
            <w:shd w:fill="333A46"/>
          </w:tcPr>
          <w:p>
            <w:pPr>
              <w:spacing w:after="0"/>
            </w:pPr>
            <w:r>
              <w:t>항목</w:t>
            </w:r>
          </w:p>
        </w:tc>
        <w:tc>
          <w:tcPr>
            <w:tcW w:type="dxa" w:w="8856"/>
            <w:vAlign w:val="center"/>
            <w:tcMar>
              <w:top w:w="80" w:type="dxa"/>
              <w:start w:w="95" w:type="dxa"/>
              <w:bottom w:w="80" w:type="dxa"/>
              <w:end w:w="95" w:type="dxa"/>
            </w:tcMar>
            <w:shd w:fill="333A46"/>
          </w:tcPr>
          <w:p>
            <w:pPr>
              <w:spacing w:after="0"/>
            </w:pPr>
            <w:r>
              <w:t>내용</w:t>
            </w:r>
          </w:p>
        </w:tc>
      </w:tr>
      <w:tr>
        <w:trPr>
          <w:cantSplit/>
        </w:trPr>
        <w:tc>
          <w:tcPr>
            <w:tcW w:type="dxa" w:w="2088"/>
            <w:vAlign w:val="center"/>
            <w:tcMar>
              <w:top w:w="80" w:type="dxa"/>
              <w:start w:w="95" w:type="dxa"/>
              <w:bottom w:w="80" w:type="dxa"/>
              <w:end w:w="95" w:type="dxa"/>
            </w:tcMar>
          </w:tcPr>
          <w:p>
            <w:pPr>
              <w:spacing w:after="0"/>
            </w:pPr>
            <w:r>
              <w:t>중요도 / 행동량</w:t>
            </w:r>
          </w:p>
        </w:tc>
        <w:tc>
          <w:tcPr>
            <w:tcW w:type="dxa" w:w="8856"/>
            <w:vAlign w:val="center"/>
            <w:tcMar>
              <w:top w:w="80" w:type="dxa"/>
              <w:start w:w="95" w:type="dxa"/>
              <w:bottom w:w="80" w:type="dxa"/>
              <w:end w:w="95" w:type="dxa"/>
            </w:tcMar>
          </w:tcPr>
          <w:p>
            <w:pPr>
              <w:spacing w:after="0"/>
            </w:pPr>
            <w:r>
              <w:t>높음 / 4개</w:t>
            </w:r>
          </w:p>
        </w:tc>
      </w:tr>
      <w:tr>
        <w:trPr>
          <w:cantSplit/>
        </w:trPr>
        <w:tc>
          <w:tcPr>
            <w:tcW w:type="dxa" w:w="2088"/>
            <w:vAlign w:val="center"/>
            <w:tcMar>
              <w:top w:w="80" w:type="dxa"/>
              <w:start w:w="95" w:type="dxa"/>
              <w:bottom w:w="80" w:type="dxa"/>
              <w:end w:w="95" w:type="dxa"/>
            </w:tcMar>
            <w:shd w:fill="F4F5F7"/>
          </w:tcPr>
          <w:p>
            <w:pPr>
              <w:spacing w:after="0"/>
            </w:pPr>
            <w:r>
              <w:t>유저가 마주하는 상황</w:t>
            </w:r>
          </w:p>
        </w:tc>
        <w:tc>
          <w:tcPr>
            <w:tcW w:type="dxa" w:w="8856"/>
            <w:vAlign w:val="center"/>
            <w:tcMar>
              <w:top w:w="80" w:type="dxa"/>
              <w:start w:w="95" w:type="dxa"/>
              <w:bottom w:w="80" w:type="dxa"/>
              <w:end w:w="95" w:type="dxa"/>
            </w:tcMar>
            <w:shd w:fill="F4F5F7"/>
          </w:tcPr>
          <w:p>
            <w:pPr>
              <w:spacing w:after="0"/>
            </w:pPr>
            <w:r>
              <w:t>역 구조 일부가 복구되지 않고 안내도에서 통로가 사라진다. 제4쉘터는 다음 루프를 견디지 못할 수 있다는 경고를 내며, 폐쇄 터널 안쪽에서는 미등록 열차의 바람과 진동이 감지된다.</w:t>
            </w:r>
          </w:p>
        </w:tc>
      </w:tr>
      <w:tr>
        <w:trPr>
          <w:cantSplit/>
        </w:trPr>
        <w:tc>
          <w:tcPr>
            <w:tcW w:type="dxa" w:w="2088"/>
            <w:vAlign w:val="center"/>
            <w:tcMar>
              <w:top w:w="80" w:type="dxa"/>
              <w:start w:w="95" w:type="dxa"/>
              <w:bottom w:w="80" w:type="dxa"/>
              <w:end w:w="95" w:type="dxa"/>
            </w:tcMar>
          </w:tcPr>
          <w:p>
            <w:pPr>
              <w:spacing w:after="0"/>
            </w:pPr>
            <w:r>
              <w:t>그날 목표</w:t>
            </w:r>
          </w:p>
        </w:tc>
        <w:tc>
          <w:tcPr>
            <w:tcW w:type="dxa" w:w="8856"/>
            <w:vAlign w:val="center"/>
            <w:tcMar>
              <w:top w:w="80" w:type="dxa"/>
              <w:start w:w="95" w:type="dxa"/>
              <w:bottom w:w="80" w:type="dxa"/>
              <w:end w:w="95" w:type="dxa"/>
            </w:tcMar>
          </w:tcPr>
          <w:p>
            <w:pPr>
              <w:spacing w:after="0"/>
            </w:pPr>
            <w:r>
              <w:t>해오름역 붕괴 전에 0번 승강장을 찾고 1001편의 선행 도착을 확인해 탑승·탈출 수단을 확보한다.</w:t>
            </w:r>
          </w:p>
        </w:tc>
      </w:tr>
      <w:tr>
        <w:trPr>
          <w:cantSplit/>
        </w:trPr>
        <w:tc>
          <w:tcPr>
            <w:tcW w:type="dxa" w:w="2088"/>
            <w:vAlign w:val="center"/>
            <w:tcMar>
              <w:top w:w="80" w:type="dxa"/>
              <w:start w:w="95" w:type="dxa"/>
              <w:bottom w:w="80" w:type="dxa"/>
              <w:end w:w="95" w:type="dxa"/>
            </w:tcMar>
            <w:shd w:fill="F4F5F7"/>
          </w:tcPr>
          <w:p>
            <w:pPr>
              <w:spacing w:after="0"/>
            </w:pPr>
            <w:r>
              <w:t>공식 진행 중 해야 할 일</w:t>
            </w:r>
          </w:p>
        </w:tc>
        <w:tc>
          <w:tcPr>
            <w:tcW w:type="dxa" w:w="8856"/>
            <w:vAlign w:val="center"/>
            <w:tcMar>
              <w:top w:w="80" w:type="dxa"/>
              <w:start w:w="95" w:type="dxa"/>
              <w:bottom w:w="80" w:type="dxa"/>
              <w:end w:w="95" w:type="dxa"/>
            </w:tcMar>
            <w:shd w:fill="F4F5F7"/>
          </w:tcPr>
          <w:p>
            <w:pPr>
              <w:spacing w:after="0"/>
            </w:pPr>
            <w:r>
              <w:t>역무실·폐쇄 계단 조사, 0번 승강장 표식 발견, 21시 59분 1001편 선행 도착 확인, 열차 탑승로와 비상출구 확보.</w:t>
            </w:r>
          </w:p>
        </w:tc>
      </w:tr>
      <w:tr>
        <w:trPr>
          <w:cantSplit/>
        </w:trPr>
        <w:tc>
          <w:tcPr>
            <w:tcW w:type="dxa" w:w="2088"/>
            <w:vAlign w:val="center"/>
            <w:tcMar>
              <w:top w:w="80" w:type="dxa"/>
              <w:start w:w="95" w:type="dxa"/>
              <w:bottom w:w="80" w:type="dxa"/>
              <w:end w:w="95" w:type="dxa"/>
            </w:tcMar>
          </w:tcPr>
          <w:p>
            <w:pPr>
              <w:spacing w:after="0"/>
            </w:pPr>
            <w:r>
              <w:t>자유시간·홈페이지 행동</w:t>
            </w:r>
          </w:p>
        </w:tc>
        <w:tc>
          <w:tcPr>
            <w:tcW w:type="dxa" w:w="8856"/>
            <w:vAlign w:val="center"/>
            <w:tcMar>
              <w:top w:w="80" w:type="dxa"/>
              <w:start w:w="95" w:type="dxa"/>
              <w:bottom w:w="80" w:type="dxa"/>
              <w:end w:w="95" w:type="dxa"/>
            </w:tcMar>
          </w:tcPr>
          <w:p>
            <w:pPr>
              <w:spacing w:after="0"/>
            </w:pPr>
            <w:r>
              <w:t>비상 물품 분배, 자유 관계 장면, 홈페이지에서 탈출로 선호와 위험 행동 예약.</w:t>
            </w:r>
          </w:p>
        </w:tc>
      </w:tr>
      <w:tr>
        <w:trPr>
          <w:cantSplit/>
        </w:trPr>
        <w:tc>
          <w:tcPr>
            <w:tcW w:type="dxa" w:w="2088"/>
            <w:vAlign w:val="center"/>
            <w:tcMar>
              <w:top w:w="80" w:type="dxa"/>
              <w:start w:w="95" w:type="dxa"/>
              <w:bottom w:w="80" w:type="dxa"/>
              <w:end w:w="95" w:type="dxa"/>
            </w:tcMar>
            <w:shd w:fill="F4F5F7"/>
          </w:tcPr>
          <w:p>
            <w:pPr>
              <w:spacing w:after="0"/>
            </w:pPr>
            <w:r>
              <w:t>당일 마감 결과</w:t>
            </w:r>
          </w:p>
        </w:tc>
        <w:tc>
          <w:tcPr>
            <w:tcW w:type="dxa" w:w="8856"/>
            <w:vAlign w:val="center"/>
            <w:tcMar>
              <w:top w:w="80" w:type="dxa"/>
              <w:start w:w="95" w:type="dxa"/>
              <w:bottom w:w="80" w:type="dxa"/>
              <w:end w:w="95" w:type="dxa"/>
            </w:tcMar>
            <w:shd w:fill="F4F5F7"/>
          </w:tcPr>
          <w:p>
            <w:pPr>
              <w:spacing w:after="0"/>
            </w:pPr>
            <w:r>
              <w:t>공식 지도에 없는 0번 승강장과 1001 호출부호를 확인한다. 22시 01분 도착 예정인 1001편이 21시 59분에 선행 진입한 뒤 해오름역 전면 붕괴가 시작된다.</w:t>
            </w:r>
          </w:p>
        </w:tc>
      </w:tr>
      <w:tr>
        <w:trPr>
          <w:cantSplit/>
        </w:trPr>
        <w:tc>
          <w:tcPr>
            <w:tcW w:type="dxa" w:w="2088"/>
            <w:vAlign w:val="center"/>
            <w:tcMar>
              <w:top w:w="80" w:type="dxa"/>
              <w:start w:w="95" w:type="dxa"/>
              <w:bottom w:w="80" w:type="dxa"/>
              <w:end w:w="95" w:type="dxa"/>
            </w:tcMar>
          </w:tcPr>
          <w:p>
            <w:pPr>
              <w:spacing w:after="0"/>
            </w:pPr>
            <w:r>
              <w:t>운영진 내부 연결 목표</w:t>
            </w:r>
          </w:p>
        </w:tc>
        <w:tc>
          <w:tcPr>
            <w:tcW w:type="dxa" w:w="8856"/>
            <w:vAlign w:val="center"/>
            <w:tcMar>
              <w:top w:w="80" w:type="dxa"/>
              <w:start w:w="95" w:type="dxa"/>
              <w:bottom w:w="80" w:type="dxa"/>
              <w:end w:w="95" w:type="dxa"/>
            </w:tcMar>
          </w:tcPr>
          <w:p>
            <w:pPr>
              <w:spacing w:after="0"/>
            </w:pPr>
            <w:r>
              <w:t>G3 초기 단서·오염 판별</w:t>
            </w:r>
          </w:p>
        </w:tc>
      </w:tr>
    </w:tbl>
    <w:p>
      <w:pPr>
        <w:spacing w:after="0"/>
      </w:pPr>
    </w:p>
    <w:p>
      <w:pPr>
        <w:pStyle w:val="Heading2"/>
        <w:keepNext/>
      </w:pPr>
      <w:r>
        <w:rPr>
          <w:rFonts w:ascii="Noto Sans CJK KR" w:hAnsi="Noto Sans CJK KR" w:eastAsia="Noto Sans CJK KR"/>
        </w:rPr>
        <w:t>4일차 — 해오름역 붕괴와 도시 분산</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088"/>
            <w:vAlign w:val="center"/>
            <w:tcMar>
              <w:top w:w="80" w:type="dxa"/>
              <w:start w:w="95" w:type="dxa"/>
              <w:bottom w:w="80" w:type="dxa"/>
              <w:end w:w="95" w:type="dxa"/>
            </w:tcMar>
            <w:shd w:fill="333A46"/>
          </w:tcPr>
          <w:p>
            <w:pPr>
              <w:spacing w:after="0"/>
            </w:pPr>
            <w:r>
              <w:t>항목</w:t>
            </w:r>
          </w:p>
        </w:tc>
        <w:tc>
          <w:tcPr>
            <w:tcW w:type="dxa" w:w="8856"/>
            <w:vAlign w:val="center"/>
            <w:tcMar>
              <w:top w:w="80" w:type="dxa"/>
              <w:start w:w="95" w:type="dxa"/>
              <w:bottom w:w="80" w:type="dxa"/>
              <w:end w:w="95" w:type="dxa"/>
            </w:tcMar>
            <w:shd w:fill="333A46"/>
          </w:tcPr>
          <w:p>
            <w:pPr>
              <w:spacing w:after="0"/>
            </w:pPr>
            <w:r>
              <w:t>내용</w:t>
            </w:r>
          </w:p>
        </w:tc>
      </w:tr>
      <w:tr>
        <w:trPr>
          <w:cantSplit/>
        </w:trPr>
        <w:tc>
          <w:tcPr>
            <w:tcW w:type="dxa" w:w="2088"/>
            <w:vAlign w:val="center"/>
            <w:tcMar>
              <w:top w:w="80" w:type="dxa"/>
              <w:start w:w="95" w:type="dxa"/>
              <w:bottom w:w="80" w:type="dxa"/>
              <w:end w:w="95" w:type="dxa"/>
            </w:tcMar>
          </w:tcPr>
          <w:p>
            <w:pPr>
              <w:spacing w:after="0"/>
            </w:pPr>
            <w:r>
              <w:t>중요도 / 행동량</w:t>
            </w:r>
          </w:p>
        </w:tc>
        <w:tc>
          <w:tcPr>
            <w:tcW w:type="dxa" w:w="8856"/>
            <w:vAlign w:val="center"/>
            <w:tcMar>
              <w:top w:w="80" w:type="dxa"/>
              <w:start w:w="95" w:type="dxa"/>
              <w:bottom w:w="80" w:type="dxa"/>
              <w:end w:w="95" w:type="dxa"/>
            </w:tcMar>
          </w:tcPr>
          <w:p>
            <w:pPr>
              <w:spacing w:after="0"/>
            </w:pPr>
            <w:r>
              <w:t>높음 / 4개</w:t>
            </w:r>
          </w:p>
        </w:tc>
      </w:tr>
      <w:tr>
        <w:trPr>
          <w:cantSplit/>
        </w:trPr>
        <w:tc>
          <w:tcPr>
            <w:tcW w:type="dxa" w:w="2088"/>
            <w:vAlign w:val="center"/>
            <w:tcMar>
              <w:top w:w="80" w:type="dxa"/>
              <w:start w:w="95" w:type="dxa"/>
              <w:bottom w:w="80" w:type="dxa"/>
              <w:end w:w="95" w:type="dxa"/>
            </w:tcMar>
            <w:shd w:fill="F4F5F7"/>
          </w:tcPr>
          <w:p>
            <w:pPr>
              <w:spacing w:after="0"/>
            </w:pPr>
            <w:r>
              <w:t>유저가 마주하는 상황</w:t>
            </w:r>
          </w:p>
        </w:tc>
        <w:tc>
          <w:tcPr>
            <w:tcW w:type="dxa" w:w="8856"/>
            <w:vAlign w:val="center"/>
            <w:tcMar>
              <w:top w:w="80" w:type="dxa"/>
              <w:start w:w="95" w:type="dxa"/>
              <w:bottom w:w="80" w:type="dxa"/>
              <w:end w:w="95" w:type="dxa"/>
            </w:tcMar>
            <w:shd w:fill="F4F5F7"/>
          </w:tcPr>
          <w:p>
            <w:pPr>
              <w:spacing w:after="0"/>
            </w:pPr>
            <w:r>
              <w:t>역 대합실·선로·역무실이 연쇄 백지화되고 제4쉘터만 남는다. 비상통로가 네 도시 구역으로 열린다.</w:t>
            </w:r>
          </w:p>
        </w:tc>
      </w:tr>
      <w:tr>
        <w:trPr>
          <w:cantSplit/>
        </w:trPr>
        <w:tc>
          <w:tcPr>
            <w:tcW w:type="dxa" w:w="2088"/>
            <w:vAlign w:val="center"/>
            <w:tcMar>
              <w:top w:w="80" w:type="dxa"/>
              <w:start w:w="95" w:type="dxa"/>
              <w:bottom w:w="80" w:type="dxa"/>
              <w:end w:w="95" w:type="dxa"/>
            </w:tcMar>
          </w:tcPr>
          <w:p>
            <w:pPr>
              <w:spacing w:after="0"/>
            </w:pPr>
            <w:r>
              <w:t>그날 목표</w:t>
            </w:r>
          </w:p>
        </w:tc>
        <w:tc>
          <w:tcPr>
            <w:tcW w:type="dxa" w:w="8856"/>
            <w:vAlign w:val="center"/>
            <w:tcMar>
              <w:top w:w="80" w:type="dxa"/>
              <w:start w:w="95" w:type="dxa"/>
              <w:bottom w:w="80" w:type="dxa"/>
              <w:end w:w="95" w:type="dxa"/>
            </w:tcMar>
          </w:tcPr>
          <w:p>
            <w:r>
              <w:t>붕괴하는 해오름역에서 탈출한 뒤 캐릭터들이 자율적으로 조사조를 꾸리고 A~D 중 목적지를 선택해 첫 시간 변주 조사를 시작한다.</w:t>
            </w:r>
          </w:p>
        </w:tc>
      </w:tr>
      <w:tr>
        <w:trPr>
          <w:cantSplit/>
        </w:trPr>
        <w:tc>
          <w:tcPr>
            <w:tcW w:type="dxa" w:w="2088"/>
            <w:vAlign w:val="center"/>
            <w:tcMar>
              <w:top w:w="80" w:type="dxa"/>
              <w:start w:w="95" w:type="dxa"/>
              <w:bottom w:w="80" w:type="dxa"/>
              <w:end w:w="95" w:type="dxa"/>
            </w:tcMar>
            <w:shd w:fill="F4F5F7"/>
          </w:tcPr>
          <w:p>
            <w:pPr>
              <w:spacing w:after="0"/>
            </w:pPr>
            <w:r>
              <w:t>공식 진행 중 해야 할 일</w:t>
            </w:r>
          </w:p>
        </w:tc>
        <w:tc>
          <w:tcPr>
            <w:tcW w:type="dxa" w:w="8856"/>
            <w:vAlign w:val="center"/>
            <w:tcMar>
              <w:top w:w="80" w:type="dxa"/>
              <w:start w:w="95" w:type="dxa"/>
              <w:bottom w:w="80" w:type="dxa"/>
              <w:end w:w="95" w:type="dxa"/>
            </w:tcMar>
            <w:shd w:fill="F4F5F7"/>
          </w:tcPr>
          <w:p>
            <w:r>
              <w:t>해오름역 탈출, 생존자·단서 회수, 자율 조사조 편성, 주 조사구역 선택, 조 단위 시간 변주 추첨, 핵심 장면 조사.</w:t>
            </w:r>
          </w:p>
        </w:tc>
      </w:tr>
      <w:tr>
        <w:trPr>
          <w:cantSplit/>
        </w:trPr>
        <w:tc>
          <w:tcPr>
            <w:tcW w:type="dxa" w:w="2088"/>
            <w:vAlign w:val="center"/>
            <w:tcMar>
              <w:top w:w="80" w:type="dxa"/>
              <w:start w:w="95" w:type="dxa"/>
              <w:bottom w:w="80" w:type="dxa"/>
              <w:end w:w="95" w:type="dxa"/>
            </w:tcMar>
          </w:tcPr>
          <w:p>
            <w:pPr>
              <w:spacing w:after="0"/>
            </w:pPr>
            <w:r>
              <w:t>자유시간·홈페이지 행동</w:t>
            </w:r>
          </w:p>
        </w:tc>
        <w:tc>
          <w:tcPr>
            <w:tcW w:type="dxa" w:w="8856"/>
            <w:vAlign w:val="center"/>
            <w:tcMar>
              <w:top w:w="80" w:type="dxa"/>
              <w:start w:w="95" w:type="dxa"/>
              <w:bottom w:w="80" w:type="dxa"/>
              <w:end w:w="95" w:type="dxa"/>
            </w:tcMar>
          </w:tcPr>
          <w:p>
            <w:r>
              <w:t>조별 보고 전송, 오염 자가 판정, 다음 조사 희망지 등록. 백막 조건 기록과 선정은 운영진 내부에서만 비공개로 진행한다.</w:t>
            </w:r>
          </w:p>
        </w:tc>
      </w:tr>
      <w:tr>
        <w:trPr>
          <w:cantSplit/>
        </w:trPr>
        <w:tc>
          <w:tcPr>
            <w:tcW w:type="dxa" w:w="2088"/>
            <w:vAlign w:val="center"/>
            <w:tcMar>
              <w:top w:w="80" w:type="dxa"/>
              <w:start w:w="95" w:type="dxa"/>
              <w:bottom w:w="80" w:type="dxa"/>
              <w:end w:w="95" w:type="dxa"/>
            </w:tcMar>
            <w:shd w:fill="F4F5F7"/>
          </w:tcPr>
          <w:p>
            <w:pPr>
              <w:spacing w:after="0"/>
            </w:pPr>
            <w:r>
              <w:t>당일 마감 결과</w:t>
            </w:r>
          </w:p>
        </w:tc>
        <w:tc>
          <w:tcPr>
            <w:tcW w:type="dxa" w:w="8856"/>
            <w:vAlign w:val="center"/>
            <w:tcMar>
              <w:top w:w="80" w:type="dxa"/>
              <w:start w:w="95" w:type="dxa"/>
              <w:bottom w:w="80" w:type="dxa"/>
              <w:end w:w="95" w:type="dxa"/>
            </w:tcMar>
            <w:shd w:fill="F4F5F7"/>
          </w:tcPr>
          <w:p>
            <w:pPr>
              <w:spacing w:after="0"/>
            </w:pPr>
            <w:r>
              <w:t>해오름역이 영구 폐쇄되고 네 주 조사구역이 열린다. 첫 Aa~Dd 조합들이 완료 또는 진행 상태로 기록된다.</w:t>
            </w:r>
          </w:p>
        </w:tc>
      </w:tr>
      <w:tr>
        <w:trPr>
          <w:cantSplit/>
        </w:trPr>
        <w:tc>
          <w:tcPr>
            <w:tcW w:type="dxa" w:w="2088"/>
            <w:vAlign w:val="center"/>
            <w:tcMar>
              <w:top w:w="80" w:type="dxa"/>
              <w:start w:w="95" w:type="dxa"/>
              <w:bottom w:w="80" w:type="dxa"/>
              <w:end w:w="95" w:type="dxa"/>
            </w:tcMar>
          </w:tcPr>
          <w:p>
            <w:pPr>
              <w:spacing w:after="0"/>
            </w:pPr>
            <w:r>
              <w:t>운영진 내부 연결 목표</w:t>
            </w:r>
          </w:p>
        </w:tc>
        <w:tc>
          <w:tcPr>
            <w:tcW w:type="dxa" w:w="8856"/>
            <w:vAlign w:val="center"/>
            <w:tcMar>
              <w:top w:w="80" w:type="dxa"/>
              <w:start w:w="95" w:type="dxa"/>
              <w:bottom w:w="80" w:type="dxa"/>
              <w:end w:w="95" w:type="dxa"/>
            </w:tcMar>
          </w:tcPr>
          <w:p>
            <w:pPr>
              <w:spacing w:after="0"/>
            </w:pPr>
            <w:r>
              <w:t>G1 초기 생존자 집결 / G4~G7 구역 조사 개시</w:t>
            </w:r>
          </w:p>
        </w:tc>
      </w:tr>
    </w:tbl>
    <w:p>
      <w:pPr>
        <w:spacing w:after="0"/>
      </w:pPr>
    </w:p>
    <w:p>
      <w:pPr>
        <w:pStyle w:val="Heading2"/>
        <w:keepNext/>
      </w:pPr>
      <w:r>
        <w:rPr>
          <w:rFonts w:ascii="Noto Sans CJK KR" w:hAnsi="Noto Sans CJK KR" w:eastAsia="Noto Sans CJK KR"/>
        </w:rPr>
        <w:t>5일차 — 다중 조사 2일차: 서로 다른 도시</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088"/>
            <w:vAlign w:val="center"/>
            <w:tcMar>
              <w:top w:w="80" w:type="dxa"/>
              <w:start w:w="95" w:type="dxa"/>
              <w:bottom w:w="80" w:type="dxa"/>
              <w:end w:w="95" w:type="dxa"/>
            </w:tcMar>
            <w:shd w:fill="333A46"/>
          </w:tcPr>
          <w:p>
            <w:pPr>
              <w:spacing w:after="0"/>
            </w:pPr>
            <w:r>
              <w:t>항목</w:t>
            </w:r>
          </w:p>
        </w:tc>
        <w:tc>
          <w:tcPr>
            <w:tcW w:type="dxa" w:w="8856"/>
            <w:vAlign w:val="center"/>
            <w:tcMar>
              <w:top w:w="80" w:type="dxa"/>
              <w:start w:w="95" w:type="dxa"/>
              <w:bottom w:w="80" w:type="dxa"/>
              <w:end w:w="95" w:type="dxa"/>
            </w:tcMar>
            <w:shd w:fill="333A46"/>
          </w:tcPr>
          <w:p>
            <w:pPr>
              <w:spacing w:after="0"/>
            </w:pPr>
            <w:r>
              <w:t>내용</w:t>
            </w:r>
          </w:p>
        </w:tc>
      </w:tr>
      <w:tr>
        <w:trPr>
          <w:cantSplit/>
        </w:trPr>
        <w:tc>
          <w:tcPr>
            <w:tcW w:type="dxa" w:w="2088"/>
            <w:vAlign w:val="center"/>
            <w:tcMar>
              <w:top w:w="80" w:type="dxa"/>
              <w:start w:w="95" w:type="dxa"/>
              <w:bottom w:w="80" w:type="dxa"/>
              <w:end w:w="95" w:type="dxa"/>
            </w:tcMar>
          </w:tcPr>
          <w:p>
            <w:pPr>
              <w:spacing w:after="0"/>
            </w:pPr>
            <w:r>
              <w:t>중요도 / 행동량</w:t>
            </w:r>
          </w:p>
        </w:tc>
        <w:tc>
          <w:tcPr>
            <w:tcW w:type="dxa" w:w="8856"/>
            <w:vAlign w:val="center"/>
            <w:tcMar>
              <w:top w:w="80" w:type="dxa"/>
              <w:start w:w="95" w:type="dxa"/>
              <w:bottom w:w="80" w:type="dxa"/>
              <w:end w:w="95" w:type="dxa"/>
            </w:tcMar>
          </w:tcPr>
          <w:p>
            <w:pPr>
              <w:spacing w:after="0"/>
            </w:pPr>
            <w:r>
              <w:t>높음 / 5개</w:t>
            </w:r>
          </w:p>
        </w:tc>
      </w:tr>
      <w:tr>
        <w:trPr>
          <w:cantSplit/>
        </w:trPr>
        <w:tc>
          <w:tcPr>
            <w:tcW w:type="dxa" w:w="2088"/>
            <w:vAlign w:val="center"/>
            <w:tcMar>
              <w:top w:w="80" w:type="dxa"/>
              <w:start w:w="95" w:type="dxa"/>
              <w:bottom w:w="80" w:type="dxa"/>
              <w:end w:w="95" w:type="dxa"/>
            </w:tcMar>
            <w:shd w:fill="F4F5F7"/>
          </w:tcPr>
          <w:p>
            <w:pPr>
              <w:spacing w:after="0"/>
            </w:pPr>
            <w:r>
              <w:t>유저가 마주하는 상황</w:t>
            </w:r>
          </w:p>
        </w:tc>
        <w:tc>
          <w:tcPr>
            <w:tcW w:type="dxa" w:w="8856"/>
            <w:vAlign w:val="center"/>
            <w:tcMar>
              <w:top w:w="80" w:type="dxa"/>
              <w:start w:w="95" w:type="dxa"/>
              <w:bottom w:w="80" w:type="dxa"/>
              <w:end w:w="95" w:type="dxa"/>
            </w:tcMar>
            <w:shd w:fill="F4F5F7"/>
          </w:tcPr>
          <w:p>
            <w:pPr>
              <w:spacing w:after="0"/>
            </w:pPr>
            <w:r>
              <w:t>같은 구역의 조사 기록이 서로 다른 빛·생활 흔적·날짜를 보여 모순된다. 다른 조가 같은 장소의 다른 시간을 본 사실이 드러난다.</w:t>
            </w:r>
          </w:p>
        </w:tc>
      </w:tr>
      <w:tr>
        <w:trPr>
          <w:cantSplit/>
        </w:trPr>
        <w:tc>
          <w:tcPr>
            <w:tcW w:type="dxa" w:w="2088"/>
            <w:vAlign w:val="center"/>
            <w:tcMar>
              <w:top w:w="80" w:type="dxa"/>
              <w:start w:w="95" w:type="dxa"/>
              <w:bottom w:w="80" w:type="dxa"/>
              <w:end w:w="95" w:type="dxa"/>
            </w:tcMar>
          </w:tcPr>
          <w:p>
            <w:pPr>
              <w:spacing w:after="0"/>
            </w:pPr>
            <w:r>
              <w:t>그날 목표</w:t>
            </w:r>
          </w:p>
        </w:tc>
        <w:tc>
          <w:tcPr>
            <w:tcW w:type="dxa" w:w="8856"/>
            <w:vAlign w:val="center"/>
            <w:tcMar>
              <w:top w:w="80" w:type="dxa"/>
              <w:start w:w="95" w:type="dxa"/>
              <w:bottom w:w="80" w:type="dxa"/>
              <w:end w:w="95" w:type="dxa"/>
            </w:tcMar>
          </w:tcPr>
          <w:p>
            <w:pPr>
              <w:spacing w:after="0"/>
            </w:pPr>
            <w:r>
              <w:t>각 조가 배정된 구역·시간 조합을 완료하고 다른 조의 자료와 비교해 a~d 시간 구조를 추론한다.</w:t>
            </w:r>
          </w:p>
        </w:tc>
      </w:tr>
      <w:tr>
        <w:trPr>
          <w:cantSplit/>
        </w:trPr>
        <w:tc>
          <w:tcPr>
            <w:tcW w:type="dxa" w:w="2088"/>
            <w:vAlign w:val="center"/>
            <w:tcMar>
              <w:top w:w="80" w:type="dxa"/>
              <w:start w:w="95" w:type="dxa"/>
              <w:bottom w:w="80" w:type="dxa"/>
              <w:end w:w="95" w:type="dxa"/>
            </w:tcMar>
            <w:shd w:fill="F4F5F7"/>
          </w:tcPr>
          <w:p>
            <w:pPr>
              <w:spacing w:after="0"/>
            </w:pPr>
            <w:r>
              <w:t>공식 진행 중 해야 할 일</w:t>
            </w:r>
          </w:p>
        </w:tc>
        <w:tc>
          <w:tcPr>
            <w:tcW w:type="dxa" w:w="8856"/>
            <w:vAlign w:val="center"/>
            <w:tcMar>
              <w:top w:w="80" w:type="dxa"/>
              <w:start w:w="95" w:type="dxa"/>
              <w:bottom w:w="80" w:type="dxa"/>
              <w:end w:w="95" w:type="dxa"/>
            </w:tcMar>
            <w:shd w:fill="F4F5F7"/>
          </w:tcPr>
          <w:p>
            <w:pPr>
              <w:spacing w:after="0"/>
            </w:pPr>
            <w:r>
              <w:t>구역 핵심 사건 조사, 위험 구조, 회수 물품 선택, 쉘터 보고, 같은 구역의 다른 시간 자료와 교차 검증.</w:t>
            </w:r>
          </w:p>
        </w:tc>
      </w:tr>
      <w:tr>
        <w:trPr>
          <w:cantSplit/>
        </w:trPr>
        <w:tc>
          <w:tcPr>
            <w:tcW w:type="dxa" w:w="2088"/>
            <w:vAlign w:val="center"/>
            <w:tcMar>
              <w:top w:w="80" w:type="dxa"/>
              <w:start w:w="95" w:type="dxa"/>
              <w:bottom w:w="80" w:type="dxa"/>
              <w:end w:w="95" w:type="dxa"/>
            </w:tcMar>
          </w:tcPr>
          <w:p>
            <w:pPr>
              <w:spacing w:after="0"/>
            </w:pPr>
            <w:r>
              <w:t>자유시간·홈페이지 행동</w:t>
            </w:r>
          </w:p>
        </w:tc>
        <w:tc>
          <w:tcPr>
            <w:tcW w:type="dxa" w:w="8856"/>
            <w:vAlign w:val="center"/>
            <w:tcMar>
              <w:top w:w="80" w:type="dxa"/>
              <w:start w:w="95" w:type="dxa"/>
              <w:bottom w:w="80" w:type="dxa"/>
              <w:end w:w="95" w:type="dxa"/>
            </w:tcMar>
          </w:tcPr>
          <w:p>
            <w:r>
              <w:t>다음 구역 선택, 백색재 치료 예약, 발견된 목표 실마리 정리, 자유시간 보충 조사. 백막 선정과 개인 비밀 구역은 해당 오너에게만 비공개로 전달한다.</w:t>
            </w:r>
          </w:p>
        </w:tc>
      </w:tr>
      <w:tr>
        <w:trPr>
          <w:cantSplit/>
        </w:trPr>
        <w:tc>
          <w:tcPr>
            <w:tcW w:type="dxa" w:w="2088"/>
            <w:vAlign w:val="center"/>
            <w:tcMar>
              <w:top w:w="80" w:type="dxa"/>
              <w:start w:w="95" w:type="dxa"/>
              <w:bottom w:w="80" w:type="dxa"/>
              <w:end w:w="95" w:type="dxa"/>
            </w:tcMar>
            <w:shd w:fill="F4F5F7"/>
          </w:tcPr>
          <w:p>
            <w:pPr>
              <w:spacing w:after="0"/>
            </w:pPr>
            <w:r>
              <w:t>당일 마감 결과</w:t>
            </w:r>
          </w:p>
        </w:tc>
        <w:tc>
          <w:tcPr>
            <w:tcW w:type="dxa" w:w="8856"/>
            <w:vAlign w:val="center"/>
            <w:tcMar>
              <w:top w:w="80" w:type="dxa"/>
              <w:start w:w="95" w:type="dxa"/>
              <w:bottom w:w="80" w:type="dxa"/>
              <w:end w:w="95" w:type="dxa"/>
            </w:tcMar>
            <w:shd w:fill="F4F5F7"/>
          </w:tcPr>
          <w:p>
            <w:pPr>
              <w:spacing w:after="0"/>
            </w:pPr>
            <w:r>
              <w:t>밤 10시 이후의 사회, 1001 호출 신호, 백색재의 인체·물체 안정화 가능성이 여러 구역에서 분산 공개된다.</w:t>
            </w:r>
          </w:p>
        </w:tc>
      </w:tr>
      <w:tr>
        <w:trPr>
          <w:cantSplit/>
        </w:trPr>
        <w:tc>
          <w:tcPr>
            <w:tcW w:type="dxa" w:w="2088"/>
            <w:vAlign w:val="center"/>
            <w:tcMar>
              <w:top w:w="80" w:type="dxa"/>
              <w:start w:w="95" w:type="dxa"/>
              <w:bottom w:w="80" w:type="dxa"/>
              <w:end w:w="95" w:type="dxa"/>
            </w:tcMar>
          </w:tcPr>
          <w:p>
            <w:pPr>
              <w:spacing w:after="0"/>
            </w:pPr>
            <w:r>
              <w:t>운영진 내부 연결 목표</w:t>
            </w:r>
          </w:p>
        </w:tc>
        <w:tc>
          <w:tcPr>
            <w:tcW w:type="dxa" w:w="8856"/>
            <w:vAlign w:val="center"/>
            <w:tcMar>
              <w:top w:w="80" w:type="dxa"/>
              <w:start w:w="95" w:type="dxa"/>
              <w:bottom w:w="80" w:type="dxa"/>
              <w:end w:w="95" w:type="dxa"/>
            </w:tcMar>
          </w:tcPr>
          <w:p>
            <w:pPr>
              <w:spacing w:after="0"/>
            </w:pPr>
            <w:r>
              <w:t>G4~G7 구역 진척 / G12 치료법 진척</w:t>
            </w:r>
          </w:p>
        </w:tc>
      </w:tr>
    </w:tbl>
    <w:p>
      <w:pPr>
        <w:spacing w:after="0"/>
      </w:pPr>
    </w:p>
    <w:p>
      <w:pPr>
        <w:pStyle w:val="Heading2"/>
        <w:keepNext/>
      </w:pPr>
      <w:r>
        <w:rPr>
          <w:rFonts w:ascii="Noto Sans CJK KR" w:hAnsi="Noto Sans CJK KR" w:eastAsia="Noto Sans CJK KR"/>
        </w:rPr>
        <w:t>6일차 — 다중 조사 3일차: 봉쇄의 흔적</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2088"/>
            <w:vAlign w:val="center"/>
            <w:tcMar>
              <w:top w:w="80" w:type="dxa"/>
              <w:start w:w="95" w:type="dxa"/>
              <w:bottom w:w="80" w:type="dxa"/>
              <w:end w:w="95" w:type="dxa"/>
            </w:tcMar>
            <w:shd w:fill="2F3744"/>
          </w:tcPr>
          <w:p>
            <w:pPr>
              <w:spacing w:after="0"/>
            </w:pPr>
            <w:r>
              <w:t>항목</w:t>
            </w:r>
          </w:p>
        </w:tc>
        <w:tc>
          <w:tcPr>
            <w:tcW w:type="dxa" w:w="8856"/>
            <w:vAlign w:val="center"/>
            <w:tcMar>
              <w:top w:w="80" w:type="dxa"/>
              <w:start w:w="95" w:type="dxa"/>
              <w:bottom w:w="80" w:type="dxa"/>
              <w:end w:w="95" w:type="dxa"/>
            </w:tcMar>
            <w:shd w:fill="2F3744"/>
          </w:tcPr>
          <w:p>
            <w:pPr>
              <w:spacing w:after="0"/>
            </w:pPr>
            <w:r>
              <w:t>내용</w:t>
            </w:r>
          </w:p>
        </w:tc>
      </w:tr>
      <w:tr>
        <w:trPr>
          <w:cantSplit/>
        </w:trPr>
        <w:tc>
          <w:tcPr>
            <w:tcW w:type="dxa" w:w="2088"/>
            <w:vAlign w:val="center"/>
            <w:tcMar>
              <w:top w:w="80" w:type="dxa"/>
              <w:start w:w="95" w:type="dxa"/>
              <w:bottom w:w="80" w:type="dxa"/>
              <w:end w:w="95" w:type="dxa"/>
            </w:tcMar>
            <w:shd w:fill="FFFFFF"/>
          </w:tcPr>
          <w:p>
            <w:pPr>
              <w:spacing w:after="0"/>
            </w:pPr>
            <w:r>
              <w:t>중요도 / 행동량</w:t>
            </w:r>
          </w:p>
        </w:tc>
        <w:tc>
          <w:tcPr>
            <w:tcW w:type="dxa" w:w="8856"/>
            <w:vAlign w:val="center"/>
            <w:tcMar>
              <w:top w:w="80" w:type="dxa"/>
              <w:start w:w="95" w:type="dxa"/>
              <w:bottom w:w="80" w:type="dxa"/>
              <w:end w:w="95" w:type="dxa"/>
            </w:tcMar>
            <w:shd w:fill="FFFFFF"/>
          </w:tcPr>
          <w:p>
            <w:pPr>
              <w:spacing w:after="0"/>
            </w:pPr>
            <w:r>
              <w:t>매우 높음 / 5개</w:t>
            </w:r>
          </w:p>
        </w:tc>
      </w:tr>
      <w:tr>
        <w:trPr>
          <w:cantSplit/>
        </w:trPr>
        <w:tc>
          <w:tcPr>
            <w:tcW w:type="dxa" w:w="2088"/>
            <w:vAlign w:val="center"/>
            <w:tcMar>
              <w:top w:w="80" w:type="dxa"/>
              <w:start w:w="95" w:type="dxa"/>
              <w:bottom w:w="80" w:type="dxa"/>
              <w:end w:w="95" w:type="dxa"/>
            </w:tcMar>
            <w:shd w:fill="F2F3F5"/>
          </w:tcPr>
          <w:p>
            <w:pPr>
              <w:spacing w:after="0"/>
            </w:pPr>
            <w:r>
              <w:t>유저가 마주하는 상황</w:t>
            </w:r>
          </w:p>
        </w:tc>
        <w:tc>
          <w:tcPr>
            <w:tcW w:type="dxa" w:w="8856"/>
            <w:vAlign w:val="center"/>
            <w:tcMar>
              <w:top w:w="80" w:type="dxa"/>
              <w:start w:w="95" w:type="dxa"/>
              <w:bottom w:w="80" w:type="dxa"/>
              <w:end w:w="95" w:type="dxa"/>
            </w:tcMar>
            <w:shd w:fill="F2F3F5"/>
          </w:tcPr>
          <w:p>
            <w:pPr>
              <w:spacing w:after="0"/>
            </w:pPr>
            <w:r>
              <w:t>두 시간 상태가 겹치는 장소에서 청록·노랑·자홍빛 혼색이 나타나고 일부 구역이 붕괴 직전에 들어간다.</w:t>
            </w:r>
          </w:p>
        </w:tc>
      </w:tr>
      <w:tr>
        <w:trPr>
          <w:cantSplit/>
        </w:trPr>
        <w:tc>
          <w:tcPr>
            <w:tcW w:type="dxa" w:w="2088"/>
            <w:vAlign w:val="center"/>
            <w:tcMar>
              <w:top w:w="80" w:type="dxa"/>
              <w:start w:w="95" w:type="dxa"/>
              <w:bottom w:w="80" w:type="dxa"/>
              <w:end w:w="95" w:type="dxa"/>
            </w:tcMar>
            <w:shd w:fill="FFFFFF"/>
          </w:tcPr>
          <w:p>
            <w:pPr>
              <w:spacing w:after="0"/>
            </w:pPr>
            <w:r>
              <w:t>그날 목표</w:t>
            </w:r>
          </w:p>
        </w:tc>
        <w:tc>
          <w:tcPr>
            <w:tcW w:type="dxa" w:w="8856"/>
            <w:vAlign w:val="center"/>
            <w:tcMar>
              <w:top w:w="80" w:type="dxa"/>
              <w:start w:w="95" w:type="dxa"/>
              <w:bottom w:w="80" w:type="dxa"/>
              <w:end w:w="95" w:type="dxa"/>
            </w:tcMar>
            <w:shd w:fill="FFFFFF"/>
          </w:tcPr>
          <w:p>
            <w:r>
              <w:t>미완료 구역·시간 조합을 집중 조사해 22시 봉쇄·백색재·다음 날 생존자·외부선 단서를 연결하고 첫 구역 완료를 노린다.</w:t>
            </w:r>
          </w:p>
        </w:tc>
      </w:tr>
      <w:tr>
        <w:trPr>
          <w:cantSplit/>
        </w:trPr>
        <w:tc>
          <w:tcPr>
            <w:tcW w:type="dxa" w:w="2088"/>
            <w:vAlign w:val="center"/>
            <w:tcMar>
              <w:top w:w="80" w:type="dxa"/>
              <w:start w:w="95" w:type="dxa"/>
              <w:bottom w:w="80" w:type="dxa"/>
              <w:end w:w="95" w:type="dxa"/>
            </w:tcMar>
            <w:shd w:fill="F2F3F5"/>
          </w:tcPr>
          <w:p>
            <w:pPr>
              <w:spacing w:after="0"/>
            </w:pPr>
            <w:r>
              <w:t>공식 진행 중 해야 할 일</w:t>
            </w:r>
          </w:p>
        </w:tc>
        <w:tc>
          <w:tcPr>
            <w:tcW w:type="dxa" w:w="8856"/>
            <w:vAlign w:val="center"/>
            <w:tcMar>
              <w:top w:w="80" w:type="dxa"/>
              <w:start w:w="95" w:type="dxa"/>
              <w:bottom w:w="80" w:type="dxa"/>
              <w:end w:w="95" w:type="dxa"/>
            </w:tcMar>
            <w:shd w:fill="F2F3F5"/>
          </w:tcPr>
          <w:p>
            <w:r>
              <w:t>구역 핵심 조사, 고오염자 구조, 혼색 장면 비교, 완료 구역 탈출. 백막은 선정된 경우에만 비밀 구역에서 다음 날의 자기 흔적을 먼저 확인한다.</w:t>
            </w:r>
          </w:p>
        </w:tc>
      </w:tr>
      <w:tr>
        <w:trPr>
          <w:cantSplit/>
        </w:trPr>
        <w:tc>
          <w:tcPr>
            <w:tcW w:type="dxa" w:w="2088"/>
            <w:vAlign w:val="center"/>
            <w:tcMar>
              <w:top w:w="80" w:type="dxa"/>
              <w:start w:w="95" w:type="dxa"/>
              <w:bottom w:w="80" w:type="dxa"/>
              <w:end w:w="95" w:type="dxa"/>
            </w:tcMar>
            <w:shd w:fill="FFFFFF"/>
          </w:tcPr>
          <w:p>
            <w:pPr>
              <w:spacing w:after="0"/>
            </w:pPr>
            <w:r>
              <w:t>자유시간·홈페이지 행동</w:t>
            </w:r>
          </w:p>
        </w:tc>
        <w:tc>
          <w:tcPr>
            <w:tcW w:type="dxa" w:w="8856"/>
            <w:vAlign w:val="center"/>
            <w:tcMar>
              <w:top w:w="80" w:type="dxa"/>
              <w:start w:w="95" w:type="dxa"/>
              <w:bottom w:w="80" w:type="dxa"/>
              <w:end w:w="95" w:type="dxa"/>
            </w:tcMar>
            <w:shd w:fill="FFFFFF"/>
          </w:tcPr>
          <w:p>
            <w:r>
              <w:t>치료 자원 배분, 다음 조사구역 선택, 홈페이지 보충 조사, 혼색 장면 기록.</w:t>
            </w:r>
          </w:p>
        </w:tc>
      </w:tr>
      <w:tr>
        <w:trPr>
          <w:cantSplit/>
        </w:trPr>
        <w:tc>
          <w:tcPr>
            <w:tcW w:type="dxa" w:w="2088"/>
            <w:vAlign w:val="center"/>
            <w:tcMar>
              <w:top w:w="80" w:type="dxa"/>
              <w:start w:w="95" w:type="dxa"/>
              <w:bottom w:w="80" w:type="dxa"/>
              <w:end w:w="95" w:type="dxa"/>
            </w:tcMar>
            <w:shd w:fill="F2F3F5"/>
          </w:tcPr>
          <w:p>
            <w:pPr>
              <w:spacing w:after="0"/>
            </w:pPr>
            <w:r>
              <w:t>당일 마감 결과</w:t>
            </w:r>
          </w:p>
        </w:tc>
        <w:tc>
          <w:tcPr>
            <w:tcW w:type="dxa" w:w="8856"/>
            <w:vAlign w:val="center"/>
            <w:tcMar>
              <w:top w:w="80" w:type="dxa"/>
              <w:start w:w="95" w:type="dxa"/>
              <w:bottom w:w="80" w:type="dxa"/>
              <w:end w:w="95" w:type="dxa"/>
            </w:tcMar>
            <w:shd w:fill="F2F3F5"/>
          </w:tcPr>
          <w:p>
            <w:pPr>
              <w:spacing w:after="0"/>
            </w:pPr>
            <w:r>
              <w:t>22시 이후의 시간이 자동으로 닫혔다는 사실과 백색재 장기 치료 원리를 확보한다. 조건을 채운 구역은 백색으로 먼저 붕괴할 수 있다.</w:t>
            </w:r>
          </w:p>
        </w:tc>
      </w:tr>
      <w:tr>
        <w:trPr>
          <w:cantSplit/>
        </w:trPr>
        <w:tc>
          <w:tcPr>
            <w:tcW w:type="dxa" w:w="2088"/>
            <w:vAlign w:val="center"/>
            <w:tcMar>
              <w:top w:w="80" w:type="dxa"/>
              <w:start w:w="95" w:type="dxa"/>
              <w:bottom w:w="80" w:type="dxa"/>
              <w:end w:w="95" w:type="dxa"/>
            </w:tcMar>
            <w:shd w:fill="FFFFFF"/>
          </w:tcPr>
          <w:p>
            <w:pPr>
              <w:spacing w:after="0"/>
            </w:pPr>
            <w:r>
              <w:t>운영진 내부 연결 목표</w:t>
            </w:r>
          </w:p>
        </w:tc>
        <w:tc>
          <w:tcPr>
            <w:tcW w:type="dxa" w:w="8856"/>
            <w:vAlign w:val="center"/>
            <w:tcMar>
              <w:top w:w="80" w:type="dxa"/>
              <w:start w:w="95" w:type="dxa"/>
              <w:bottom w:w="80" w:type="dxa"/>
              <w:end w:w="95" w:type="dxa"/>
            </w:tcMar>
            <w:shd w:fill="FFFFFF"/>
          </w:tcPr>
          <w:p>
            <w:pPr>
              <w:spacing w:after="0"/>
            </w:pPr>
            <w:r>
              <w:t>G4~G7 구역 진척 / G8 구조 / G12 치료법</w:t>
            </w:r>
          </w:p>
        </w:tc>
      </w:tr>
    </w:tbl>
    <w:p>
      <w:pPr>
        <w:spacing w:after="0"/>
      </w:pPr>
    </w:p>
    <w:p>
      <w:pPr>
        <w:pStyle w:val="Heading2"/>
        <w:keepNext/>
      </w:pPr>
      <w:r>
        <w:rPr>
          <w:rFonts w:ascii="Noto Sans CJK KR" w:hAnsi="Noto Sans CJK KR" w:eastAsia="Noto Sans CJK KR"/>
        </w:rPr>
        <w:t>7일차 — 다중 조사 최종일: 무너지는 네 구역</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2088"/>
            <w:vAlign w:val="center"/>
            <w:tcMar>
              <w:top w:w="80" w:type="dxa"/>
              <w:start w:w="95" w:type="dxa"/>
              <w:bottom w:w="80" w:type="dxa"/>
              <w:end w:w="95" w:type="dxa"/>
            </w:tcMar>
            <w:shd w:fill="2F3744"/>
          </w:tcPr>
          <w:p>
            <w:pPr>
              <w:spacing w:after="0"/>
            </w:pPr>
            <w:r>
              <w:t>항목</w:t>
            </w:r>
          </w:p>
        </w:tc>
        <w:tc>
          <w:tcPr>
            <w:tcW w:type="dxa" w:w="8856"/>
            <w:vAlign w:val="center"/>
            <w:tcMar>
              <w:top w:w="80" w:type="dxa"/>
              <w:start w:w="95" w:type="dxa"/>
              <w:bottom w:w="80" w:type="dxa"/>
              <w:end w:w="95" w:type="dxa"/>
            </w:tcMar>
            <w:shd w:fill="2F3744"/>
          </w:tcPr>
          <w:p>
            <w:pPr>
              <w:spacing w:after="0"/>
            </w:pPr>
            <w:r>
              <w:t>내용</w:t>
            </w:r>
          </w:p>
        </w:tc>
      </w:tr>
      <w:tr>
        <w:trPr>
          <w:cantSplit/>
        </w:trPr>
        <w:tc>
          <w:tcPr>
            <w:tcW w:type="dxa" w:w="2088"/>
            <w:vAlign w:val="center"/>
            <w:tcMar>
              <w:top w:w="80" w:type="dxa"/>
              <w:start w:w="95" w:type="dxa"/>
              <w:bottom w:w="80" w:type="dxa"/>
              <w:end w:w="95" w:type="dxa"/>
            </w:tcMar>
            <w:shd w:fill="FFFFFF"/>
          </w:tcPr>
          <w:p>
            <w:pPr>
              <w:spacing w:after="0"/>
            </w:pPr>
            <w:r>
              <w:t>중요도 / 행동량</w:t>
            </w:r>
          </w:p>
        </w:tc>
        <w:tc>
          <w:tcPr>
            <w:tcW w:type="dxa" w:w="8856"/>
            <w:vAlign w:val="center"/>
            <w:tcMar>
              <w:top w:w="80" w:type="dxa"/>
              <w:start w:w="95" w:type="dxa"/>
              <w:bottom w:w="80" w:type="dxa"/>
              <w:end w:w="95" w:type="dxa"/>
            </w:tcMar>
            <w:shd w:fill="FFFFFF"/>
          </w:tcPr>
          <w:p>
            <w:pPr>
              <w:spacing w:after="0"/>
            </w:pPr>
            <w:r>
              <w:t>매우 높음 / 5개</w:t>
            </w:r>
          </w:p>
        </w:tc>
      </w:tr>
      <w:tr>
        <w:trPr>
          <w:cantSplit/>
        </w:trPr>
        <w:tc>
          <w:tcPr>
            <w:tcW w:type="dxa" w:w="2088"/>
            <w:vAlign w:val="center"/>
            <w:tcMar>
              <w:top w:w="80" w:type="dxa"/>
              <w:start w:w="95" w:type="dxa"/>
              <w:bottom w:w="80" w:type="dxa"/>
              <w:end w:w="95" w:type="dxa"/>
            </w:tcMar>
            <w:shd w:fill="F2F3F5"/>
          </w:tcPr>
          <w:p>
            <w:pPr>
              <w:spacing w:after="0"/>
            </w:pPr>
            <w:r>
              <w:t>유저가 마주하는 상황</w:t>
            </w:r>
          </w:p>
        </w:tc>
        <w:tc>
          <w:tcPr>
            <w:tcW w:type="dxa" w:w="8856"/>
            <w:vAlign w:val="center"/>
            <w:tcMar>
              <w:top w:w="80" w:type="dxa"/>
              <w:start w:w="95" w:type="dxa"/>
              <w:bottom w:w="80" w:type="dxa"/>
              <w:end w:w="95" w:type="dxa"/>
            </w:tcMar>
            <w:shd w:fill="F2F3F5"/>
          </w:tcPr>
          <w:p>
            <w:r>
              <w:t>완료된 구역은 사라지고 남은 구역에는 미완료 오브젝트와 미완료 시간 변주가 남는다. 캐릭터들은 목적지를 직접 선택하고 홈페이지는 그 구역의 미완료 변주를 우선 추첨하되, 완료된 변주도 반복 조사와 자원 회수를 위해 다시 배정할 수 있다.</w:t>
            </w:r>
          </w:p>
        </w:tc>
      </w:tr>
      <w:tr>
        <w:trPr>
          <w:cantSplit/>
        </w:trPr>
        <w:tc>
          <w:tcPr>
            <w:tcW w:type="dxa" w:w="2088"/>
            <w:vAlign w:val="center"/>
            <w:tcMar>
              <w:top w:w="80" w:type="dxa"/>
              <w:start w:w="95" w:type="dxa"/>
              <w:bottom w:w="80" w:type="dxa"/>
              <w:end w:w="95" w:type="dxa"/>
            </w:tcMar>
            <w:shd w:fill="FFFFFF"/>
          </w:tcPr>
          <w:p>
            <w:pPr>
              <w:spacing w:after="0"/>
            </w:pPr>
            <w:r>
              <w:t>그날 목표</w:t>
            </w:r>
          </w:p>
        </w:tc>
        <w:tc>
          <w:tcPr>
            <w:tcW w:type="dxa" w:w="8856"/>
            <w:vAlign w:val="center"/>
            <w:tcMar>
              <w:top w:w="80" w:type="dxa"/>
              <w:start w:w="95" w:type="dxa"/>
              <w:bottom w:w="80" w:type="dxa"/>
              <w:end w:w="95" w:type="dxa"/>
            </w:tcMar>
            <w:shd w:fill="FFFFFF"/>
          </w:tcPr>
          <w:p>
            <w:r>
              <w:t>남은 조사 오브젝트와 조합 완료 조건을 최대한 충족하고 제0선로·생존자·백색재·외부선 자료를 붕괴 전에 회수한다.</w:t>
            </w:r>
          </w:p>
        </w:tc>
      </w:tr>
      <w:tr>
        <w:trPr>
          <w:cantSplit/>
        </w:trPr>
        <w:tc>
          <w:tcPr>
            <w:tcW w:type="dxa" w:w="2088"/>
            <w:vAlign w:val="center"/>
            <w:tcMar>
              <w:top w:w="80" w:type="dxa"/>
              <w:start w:w="95" w:type="dxa"/>
              <w:bottom w:w="80" w:type="dxa"/>
              <w:end w:w="95" w:type="dxa"/>
            </w:tcMar>
            <w:shd w:fill="F2F3F5"/>
          </w:tcPr>
          <w:p>
            <w:pPr>
              <w:spacing w:after="0"/>
            </w:pPr>
            <w:r>
              <w:t>공식 진행 중 해야 할 일</w:t>
            </w:r>
          </w:p>
        </w:tc>
        <w:tc>
          <w:tcPr>
            <w:tcW w:type="dxa" w:w="8856"/>
            <w:vAlign w:val="center"/>
            <w:tcMar>
              <w:top w:w="80" w:type="dxa"/>
              <w:start w:w="95" w:type="dxa"/>
              <w:bottom w:w="80" w:type="dxa"/>
              <w:end w:w="95" w:type="dxa"/>
            </w:tcMar>
            <w:shd w:fill="F2F3F5"/>
          </w:tcPr>
          <w:p>
            <w:pPr>
              <w:spacing w:after="0"/>
            </w:pPr>
            <w:r>
              <w:t>남은 오브젝트 조사, 반복 변주의 자원 회수, 잔류자 구조, 구역 전역 붕괴 탈출, 네 구역 단서 최종 조합.</w:t>
            </w:r>
          </w:p>
        </w:tc>
      </w:tr>
      <w:tr>
        <w:trPr>
          <w:cantSplit/>
        </w:trPr>
        <w:tc>
          <w:tcPr>
            <w:tcW w:type="dxa" w:w="2088"/>
            <w:vAlign w:val="center"/>
            <w:tcMar>
              <w:top w:w="80" w:type="dxa"/>
              <w:start w:w="95" w:type="dxa"/>
              <w:bottom w:w="80" w:type="dxa"/>
              <w:end w:w="95" w:type="dxa"/>
            </w:tcMar>
            <w:shd w:fill="FFFFFF"/>
          </w:tcPr>
          <w:p>
            <w:pPr>
              <w:spacing w:after="0"/>
            </w:pPr>
            <w:r>
              <w:t>자유시간·홈페이지 행동</w:t>
            </w:r>
          </w:p>
        </w:tc>
        <w:tc>
          <w:tcPr>
            <w:tcW w:type="dxa" w:w="8856"/>
            <w:vAlign w:val="center"/>
            <w:tcMar>
              <w:top w:w="80" w:type="dxa"/>
              <w:start w:w="95" w:type="dxa"/>
              <w:bottom w:w="80" w:type="dxa"/>
              <w:end w:w="95" w:type="dxa"/>
            </w:tcMar>
            <w:shd w:fill="FFFFFF"/>
          </w:tcPr>
          <w:p>
            <w:r>
              <w:t>부가 단서 마지막 회수, 치료 예약, 보충 조사, 소실된 목표 확인, 제0선로 진입조 신청.</w:t>
            </w:r>
          </w:p>
        </w:tc>
      </w:tr>
      <w:tr>
        <w:trPr>
          <w:cantSplit/>
        </w:trPr>
        <w:tc>
          <w:tcPr>
            <w:tcW w:type="dxa" w:w="2088"/>
            <w:vAlign w:val="center"/>
            <w:tcMar>
              <w:top w:w="80" w:type="dxa"/>
              <w:start w:w="95" w:type="dxa"/>
              <w:bottom w:w="80" w:type="dxa"/>
              <w:end w:w="95" w:type="dxa"/>
            </w:tcMar>
            <w:shd w:fill="F2F3F5"/>
          </w:tcPr>
          <w:p>
            <w:pPr>
              <w:spacing w:after="0"/>
            </w:pPr>
            <w:r>
              <w:t>당일 마감 결과</w:t>
            </w:r>
          </w:p>
        </w:tc>
        <w:tc>
          <w:tcPr>
            <w:tcW w:type="dxa" w:w="8856"/>
            <w:vAlign w:val="center"/>
            <w:tcMar>
              <w:top w:w="80" w:type="dxa"/>
              <w:start w:w="95" w:type="dxa"/>
              <w:bottom w:w="80" w:type="dxa"/>
              <w:end w:w="95" w:type="dxa"/>
            </w:tcMar>
            <w:shd w:fill="F2F3F5"/>
          </w:tcPr>
          <w:p>
            <w:r>
              <w:t>네 구역 단서로 제0선로 접근로와 1001편 진입 경로를 복원한다. 미완료 조합은 영구 소실되고 더는 달성할 수 없는 발견 목표는 소실 상태로 표시된다.</w:t>
            </w:r>
          </w:p>
        </w:tc>
      </w:tr>
      <w:tr>
        <w:trPr>
          <w:cantSplit/>
        </w:trPr>
        <w:tc>
          <w:tcPr>
            <w:tcW w:type="dxa" w:w="2088"/>
            <w:vAlign w:val="center"/>
            <w:tcMar>
              <w:top w:w="80" w:type="dxa"/>
              <w:start w:w="95" w:type="dxa"/>
              <w:bottom w:w="80" w:type="dxa"/>
              <w:end w:w="95" w:type="dxa"/>
            </w:tcMar>
            <w:shd w:fill="FFFFFF"/>
          </w:tcPr>
          <w:p>
            <w:pPr>
              <w:spacing w:after="0"/>
            </w:pPr>
            <w:r>
              <w:t>운영진 내부 연결 목표</w:t>
            </w:r>
          </w:p>
        </w:tc>
        <w:tc>
          <w:tcPr>
            <w:tcW w:type="dxa" w:w="8856"/>
            <w:vAlign w:val="center"/>
            <w:tcMar>
              <w:top w:w="80" w:type="dxa"/>
              <w:start w:w="95" w:type="dxa"/>
              <w:bottom w:w="80" w:type="dxa"/>
              <w:end w:w="95" w:type="dxa"/>
            </w:tcMar>
            <w:shd w:fill="FFFFFF"/>
          </w:tcPr>
          <w:p>
            <w:pPr>
              <w:spacing w:after="0"/>
            </w:pPr>
            <w:r>
              <w:t>G4~G8 최종 판정 / G10 제0선로 개방</w:t>
            </w:r>
          </w:p>
        </w:tc>
      </w:tr>
    </w:tbl>
    <w:p>
      <w:pPr>
        <w:spacing w:after="0"/>
      </w:pPr>
    </w:p>
    <w:p>
      <w:pPr>
        <w:pStyle w:val="Heading2"/>
        <w:keepNext/>
      </w:pPr>
      <w:r>
        <w:rPr>
          <w:rFonts w:ascii="Noto Sans CJK KR" w:hAnsi="Noto Sans CJK KR" w:eastAsia="Noto Sans CJK KR"/>
        </w:rPr>
        <w:t>8일차 — 제0선로와 다음 날의 1001편</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2088"/>
            <w:vAlign w:val="center"/>
            <w:tcMar>
              <w:top w:w="80" w:type="dxa"/>
              <w:start w:w="95" w:type="dxa"/>
              <w:bottom w:w="80" w:type="dxa"/>
              <w:end w:w="95" w:type="dxa"/>
            </w:tcMar>
            <w:shd w:fill="2F3744"/>
          </w:tcPr>
          <w:p>
            <w:pPr>
              <w:spacing w:after="0"/>
            </w:pPr>
            <w:r>
              <w:t>항목</w:t>
            </w:r>
          </w:p>
        </w:tc>
        <w:tc>
          <w:tcPr>
            <w:tcW w:type="dxa" w:w="8856"/>
            <w:vAlign w:val="center"/>
            <w:tcMar>
              <w:top w:w="80" w:type="dxa"/>
              <w:start w:w="95" w:type="dxa"/>
              <w:bottom w:w="80" w:type="dxa"/>
              <w:end w:w="95" w:type="dxa"/>
            </w:tcMar>
            <w:shd w:fill="2F3744"/>
          </w:tcPr>
          <w:p>
            <w:pPr>
              <w:spacing w:after="0"/>
            </w:pPr>
            <w:r>
              <w:t>내용</w:t>
            </w:r>
          </w:p>
        </w:tc>
      </w:tr>
      <w:tr>
        <w:trPr>
          <w:cantSplit/>
        </w:trPr>
        <w:tc>
          <w:tcPr>
            <w:tcW w:type="dxa" w:w="2088"/>
            <w:vAlign w:val="center"/>
            <w:tcMar>
              <w:top w:w="80" w:type="dxa"/>
              <w:start w:w="95" w:type="dxa"/>
              <w:bottom w:w="80" w:type="dxa"/>
              <w:end w:w="95" w:type="dxa"/>
            </w:tcMar>
            <w:shd w:fill="FFFFFF"/>
          </w:tcPr>
          <w:p>
            <w:pPr>
              <w:spacing w:after="0"/>
            </w:pPr>
            <w:r>
              <w:t>중요도 / 행동량</w:t>
            </w:r>
          </w:p>
        </w:tc>
        <w:tc>
          <w:tcPr>
            <w:tcW w:type="dxa" w:w="8856"/>
            <w:vAlign w:val="center"/>
            <w:tcMar>
              <w:top w:w="80" w:type="dxa"/>
              <w:start w:w="95" w:type="dxa"/>
              <w:bottom w:w="80" w:type="dxa"/>
              <w:end w:w="95" w:type="dxa"/>
            </w:tcMar>
            <w:shd w:fill="FFFFFF"/>
          </w:tcPr>
          <w:p>
            <w:pPr>
              <w:spacing w:after="0"/>
            </w:pPr>
            <w:r>
              <w:t>매우 높음 / 4개</w:t>
            </w:r>
          </w:p>
        </w:tc>
      </w:tr>
      <w:tr>
        <w:trPr>
          <w:cantSplit/>
        </w:trPr>
        <w:tc>
          <w:tcPr>
            <w:tcW w:type="dxa" w:w="2088"/>
            <w:vAlign w:val="center"/>
            <w:tcMar>
              <w:top w:w="80" w:type="dxa"/>
              <w:start w:w="95" w:type="dxa"/>
              <w:bottom w:w="80" w:type="dxa"/>
              <w:end w:w="95" w:type="dxa"/>
            </w:tcMar>
            <w:shd w:fill="F2F3F5"/>
          </w:tcPr>
          <w:p>
            <w:pPr>
              <w:spacing w:after="0"/>
            </w:pPr>
            <w:r>
              <w:t>유저가 마주하는 상황</w:t>
            </w:r>
          </w:p>
        </w:tc>
        <w:tc>
          <w:tcPr>
            <w:tcW w:type="dxa" w:w="8856"/>
            <w:vAlign w:val="center"/>
            <w:tcMar>
              <w:top w:w="80" w:type="dxa"/>
              <w:start w:w="95" w:type="dxa"/>
              <w:bottom w:w="80" w:type="dxa"/>
              <w:end w:w="95" w:type="dxa"/>
            </w:tcMar>
            <w:shd w:fill="F2F3F5"/>
          </w:tcPr>
          <w:p>
            <w:r>
              <w:t>0번 승강장은 다음 날의 선로에 걸친 채 남아 있고 1001편이 구조 요청을 보내며 접근한다. 백막은 과거에 본 흔적과 같은 장소에 실제로 도달한다.</w:t>
            </w:r>
          </w:p>
        </w:tc>
      </w:tr>
      <w:tr>
        <w:trPr>
          <w:cantSplit/>
        </w:trPr>
        <w:tc>
          <w:tcPr>
            <w:tcW w:type="dxa" w:w="2088"/>
            <w:vAlign w:val="center"/>
            <w:tcMar>
              <w:top w:w="80" w:type="dxa"/>
              <w:start w:w="95" w:type="dxa"/>
              <w:bottom w:w="80" w:type="dxa"/>
              <w:end w:w="95" w:type="dxa"/>
            </w:tcMar>
            <w:shd w:fill="FFFFFF"/>
          </w:tcPr>
          <w:p>
            <w:pPr>
              <w:spacing w:after="0"/>
            </w:pPr>
            <w:r>
              <w:t>그날 목표</w:t>
            </w:r>
          </w:p>
        </w:tc>
        <w:tc>
          <w:tcPr>
            <w:tcW w:type="dxa" w:w="8856"/>
            <w:vAlign w:val="center"/>
            <w:tcMar>
              <w:top w:w="80" w:type="dxa"/>
              <w:start w:w="95" w:type="dxa"/>
              <w:bottom w:w="80" w:type="dxa"/>
              <w:end w:w="95" w:type="dxa"/>
            </w:tcMar>
            <w:shd w:fill="FFFFFF"/>
          </w:tcPr>
          <w:p>
            <w:r>
              <w:t>제0선로를 통과해 1001편과 다음 날 생존자를 확인하고 고오염자에게 백색재 장기 치료를 시작한다.</w:t>
            </w:r>
          </w:p>
        </w:tc>
      </w:tr>
      <w:tr>
        <w:trPr>
          <w:cantSplit/>
        </w:trPr>
        <w:tc>
          <w:tcPr>
            <w:tcW w:type="dxa" w:w="2088"/>
            <w:vAlign w:val="center"/>
            <w:tcMar>
              <w:top w:w="80" w:type="dxa"/>
              <w:start w:w="95" w:type="dxa"/>
              <w:bottom w:w="80" w:type="dxa"/>
              <w:end w:w="95" w:type="dxa"/>
            </w:tcMar>
            <w:shd w:fill="F2F3F5"/>
          </w:tcPr>
          <w:p>
            <w:pPr>
              <w:spacing w:after="0"/>
            </w:pPr>
            <w:r>
              <w:t>공식 진행 중 해야 할 일</w:t>
            </w:r>
          </w:p>
        </w:tc>
        <w:tc>
          <w:tcPr>
            <w:tcW w:type="dxa" w:w="8856"/>
            <w:vAlign w:val="center"/>
            <w:tcMar>
              <w:top w:w="80" w:type="dxa"/>
              <w:start w:w="95" w:type="dxa"/>
              <w:bottom w:w="80" w:type="dxa"/>
              <w:end w:w="95" w:type="dxa"/>
            </w:tcMar>
            <w:shd w:fill="F2F3F5"/>
          </w:tcPr>
          <w:p>
            <w:r>
              <w:t>제0선로 통과, 1001편 통신·탑승, 다음 날 모브 생존자 규모 확인, 치료 시험. 백막은 흔적의 원인이 되는 행동을 시작한다.</w:t>
            </w:r>
          </w:p>
        </w:tc>
      </w:tr>
      <w:tr>
        <w:trPr>
          <w:cantSplit/>
        </w:trPr>
        <w:tc>
          <w:tcPr>
            <w:tcW w:type="dxa" w:w="2088"/>
            <w:vAlign w:val="center"/>
            <w:tcMar>
              <w:top w:w="80" w:type="dxa"/>
              <w:start w:w="95" w:type="dxa"/>
              <w:bottom w:w="80" w:type="dxa"/>
              <w:end w:w="95" w:type="dxa"/>
            </w:tcMar>
            <w:shd w:fill="FFFFFF"/>
          </w:tcPr>
          <w:p>
            <w:pPr>
              <w:spacing w:after="0"/>
            </w:pPr>
            <w:r>
              <w:t>자유시간·홈페이지 행동</w:t>
            </w:r>
          </w:p>
        </w:tc>
        <w:tc>
          <w:tcPr>
            <w:tcW w:type="dxa" w:w="8856"/>
            <w:vAlign w:val="center"/>
            <w:tcMar>
              <w:top w:w="80" w:type="dxa"/>
              <w:start w:w="95" w:type="dxa"/>
              <w:bottom w:w="80" w:type="dxa"/>
              <w:end w:w="95" w:type="dxa"/>
            </w:tcMar>
            <w:shd w:fill="FFFFFF"/>
          </w:tcPr>
          <w:p>
            <w:r>
              <w:t>열차 내부 조사, 다음 날 생존자 질문 제출, 공동 재고와 치료 대기열 조정. 핵심 개인 역할은 모브가 아니라 백막 서사로 회수한다.</w:t>
            </w:r>
          </w:p>
        </w:tc>
      </w:tr>
      <w:tr>
        <w:trPr>
          <w:cantSplit/>
        </w:trPr>
        <w:tc>
          <w:tcPr>
            <w:tcW w:type="dxa" w:w="2088"/>
            <w:vAlign w:val="center"/>
            <w:tcMar>
              <w:top w:w="80" w:type="dxa"/>
              <w:start w:w="95" w:type="dxa"/>
              <w:bottom w:w="80" w:type="dxa"/>
              <w:end w:w="95" w:type="dxa"/>
            </w:tcMar>
            <w:shd w:fill="F2F3F5"/>
          </w:tcPr>
          <w:p>
            <w:pPr>
              <w:spacing w:after="0"/>
            </w:pPr>
            <w:r>
              <w:t>당일 마감 결과</w:t>
            </w:r>
          </w:p>
        </w:tc>
        <w:tc>
          <w:tcPr>
            <w:tcW w:type="dxa" w:w="8856"/>
            <w:vAlign w:val="center"/>
            <w:tcMar>
              <w:top w:w="80" w:type="dxa"/>
              <w:start w:w="95" w:type="dxa"/>
              <w:bottom w:w="80" w:type="dxa"/>
              <w:end w:w="95" w:type="dxa"/>
            </w:tcMar>
            <w:shd w:fill="F2F3F5"/>
          </w:tcPr>
          <w:p>
            <w:r>
              <w:t>1001편이 다음 날에서 온 구조선임을 확정한다. 백색재 장기 치료법이 완성되고 실행 가능한 결말의 기반이 열린다.</w:t>
            </w:r>
          </w:p>
        </w:tc>
      </w:tr>
      <w:tr>
        <w:trPr>
          <w:cantSplit/>
        </w:trPr>
        <w:tc>
          <w:tcPr>
            <w:tcW w:type="dxa" w:w="2088"/>
            <w:vAlign w:val="center"/>
            <w:tcMar>
              <w:top w:w="80" w:type="dxa"/>
              <w:start w:w="95" w:type="dxa"/>
              <w:bottom w:w="80" w:type="dxa"/>
              <w:end w:w="95" w:type="dxa"/>
            </w:tcMar>
            <w:shd w:fill="FFFFFF"/>
          </w:tcPr>
          <w:p>
            <w:pPr>
              <w:spacing w:after="0"/>
            </w:pPr>
            <w:r>
              <w:t>운영진 내부 연결 목표</w:t>
            </w:r>
          </w:p>
        </w:tc>
        <w:tc>
          <w:tcPr>
            <w:tcW w:type="dxa" w:w="8856"/>
            <w:vAlign w:val="center"/>
            <w:tcMar>
              <w:top w:w="80" w:type="dxa"/>
              <w:start w:w="95" w:type="dxa"/>
              <w:bottom w:w="80" w:type="dxa"/>
              <w:end w:w="95" w:type="dxa"/>
            </w:tcMar>
            <w:shd w:fill="FFFFFF"/>
          </w:tcPr>
          <w:p>
            <w:pPr>
              <w:spacing w:after="0"/>
            </w:pPr>
            <w:r>
              <w:t>G9 기원 규명 / G11 다음 날 접촉 / G12 치료법 / G13 고오염자 치료</w:t>
            </w:r>
          </w:p>
        </w:tc>
      </w:tr>
    </w:tbl>
    <w:p>
      <w:pPr>
        <w:spacing w:after="0"/>
      </w:pPr>
    </w:p>
    <w:p>
      <w:pPr>
        <w:pStyle w:val="Heading2"/>
        <w:keepNext/>
      </w:pPr>
      <w:r>
        <w:rPr>
          <w:rFonts w:ascii="Noto Sans CJK KR" w:hAnsi="Noto Sans CJK KR" w:eastAsia="Noto Sans CJK KR"/>
        </w:rPr>
        <w:t>9일차 — 마지막 준비: 누구를 어디에 남길 것인가</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2088"/>
            <w:vAlign w:val="center"/>
            <w:tcMar>
              <w:top w:w="80" w:type="dxa"/>
              <w:start w:w="95" w:type="dxa"/>
              <w:bottom w:w="80" w:type="dxa"/>
              <w:end w:w="95" w:type="dxa"/>
            </w:tcMar>
            <w:shd w:fill="2F3744"/>
          </w:tcPr>
          <w:p>
            <w:pPr>
              <w:spacing w:after="0"/>
            </w:pPr>
            <w:r>
              <w:t>항목</w:t>
            </w:r>
          </w:p>
        </w:tc>
        <w:tc>
          <w:tcPr>
            <w:tcW w:type="dxa" w:w="8856"/>
            <w:vAlign w:val="center"/>
            <w:tcMar>
              <w:top w:w="80" w:type="dxa"/>
              <w:start w:w="95" w:type="dxa"/>
              <w:bottom w:w="80" w:type="dxa"/>
              <w:end w:w="95" w:type="dxa"/>
            </w:tcMar>
            <w:shd w:fill="2F3744"/>
          </w:tcPr>
          <w:p>
            <w:pPr>
              <w:spacing w:after="0"/>
            </w:pPr>
            <w:r>
              <w:t>내용</w:t>
            </w:r>
          </w:p>
        </w:tc>
      </w:tr>
      <w:tr>
        <w:trPr>
          <w:cantSplit/>
        </w:trPr>
        <w:tc>
          <w:tcPr>
            <w:tcW w:type="dxa" w:w="2088"/>
            <w:vAlign w:val="center"/>
            <w:tcMar>
              <w:top w:w="80" w:type="dxa"/>
              <w:start w:w="95" w:type="dxa"/>
              <w:bottom w:w="80" w:type="dxa"/>
              <w:end w:w="95" w:type="dxa"/>
            </w:tcMar>
            <w:shd w:fill="FFFFFF"/>
          </w:tcPr>
          <w:p>
            <w:pPr>
              <w:spacing w:after="0"/>
            </w:pPr>
            <w:r>
              <w:t>중요도 / 행동량</w:t>
            </w:r>
          </w:p>
        </w:tc>
        <w:tc>
          <w:tcPr>
            <w:tcW w:type="dxa" w:w="8856"/>
            <w:vAlign w:val="center"/>
            <w:tcMar>
              <w:top w:w="80" w:type="dxa"/>
              <w:start w:w="95" w:type="dxa"/>
              <w:bottom w:w="80" w:type="dxa"/>
              <w:end w:w="95" w:type="dxa"/>
            </w:tcMar>
            <w:shd w:fill="FFFFFF"/>
          </w:tcPr>
          <w:p>
            <w:pPr>
              <w:spacing w:after="0"/>
            </w:pPr>
            <w:r>
              <w:t>매우 높음 / 5개</w:t>
            </w:r>
          </w:p>
        </w:tc>
      </w:tr>
      <w:tr>
        <w:trPr>
          <w:cantSplit/>
        </w:trPr>
        <w:tc>
          <w:tcPr>
            <w:tcW w:type="dxa" w:w="2088"/>
            <w:vAlign w:val="center"/>
            <w:tcMar>
              <w:top w:w="80" w:type="dxa"/>
              <w:start w:w="95" w:type="dxa"/>
              <w:bottom w:w="80" w:type="dxa"/>
              <w:end w:w="95" w:type="dxa"/>
            </w:tcMar>
            <w:shd w:fill="F2F3F5"/>
          </w:tcPr>
          <w:p>
            <w:pPr>
              <w:spacing w:after="0"/>
            </w:pPr>
            <w:r>
              <w:t>유저가 마주하는 상황</w:t>
            </w:r>
          </w:p>
        </w:tc>
        <w:tc>
          <w:tcPr>
            <w:tcW w:type="dxa" w:w="8856"/>
            <w:vAlign w:val="center"/>
            <w:tcMar>
              <w:top w:w="80" w:type="dxa"/>
              <w:start w:w="95" w:type="dxa"/>
              <w:bottom w:w="80" w:type="dxa"/>
              <w:end w:w="95" w:type="dxa"/>
            </w:tcMar>
            <w:shd w:fill="F2F3F5"/>
          </w:tcPr>
          <w:p>
            <w:pPr>
              <w:spacing w:after="0"/>
            </w:pPr>
            <w:r>
              <w:t>두 시간의 중첩이 임계점에 도달한다. 해결책을 고르기 전에 장치·인원·치료·대피·외부선 조건을 완성해야 한다.</w:t>
            </w:r>
          </w:p>
        </w:tc>
      </w:tr>
      <w:tr>
        <w:trPr>
          <w:cantSplit/>
        </w:trPr>
        <w:tc>
          <w:tcPr>
            <w:tcW w:type="dxa" w:w="2088"/>
            <w:vAlign w:val="center"/>
            <w:tcMar>
              <w:top w:w="80" w:type="dxa"/>
              <w:start w:w="95" w:type="dxa"/>
              <w:bottom w:w="80" w:type="dxa"/>
              <w:end w:w="95" w:type="dxa"/>
            </w:tcMar>
            <w:shd w:fill="FFFFFF"/>
          </w:tcPr>
          <w:p>
            <w:pPr>
              <w:spacing w:after="0"/>
            </w:pPr>
            <w:r>
              <w:t>그날 목표</w:t>
            </w:r>
          </w:p>
        </w:tc>
        <w:tc>
          <w:tcPr>
            <w:tcW w:type="dxa" w:w="8856"/>
            <w:vAlign w:val="center"/>
            <w:tcMar>
              <w:top w:w="80" w:type="dxa"/>
              <w:start w:w="95" w:type="dxa"/>
              <w:bottom w:w="80" w:type="dxa"/>
              <w:end w:w="95" w:type="dxa"/>
            </w:tcMar>
            <w:shd w:fill="FFFFFF"/>
          </w:tcPr>
          <w:p>
            <w:pPr>
              <w:spacing w:after="0"/>
            </w:pPr>
            <w:r>
              <w:t>최종 선택에 필요한 시간 선택 장치의 기준값, 백색재 배분, 대피 계획, 외부선 안정화를 최대한 완성한다.</w:t>
            </w:r>
          </w:p>
        </w:tc>
      </w:tr>
      <w:tr>
        <w:trPr>
          <w:cantSplit/>
        </w:trPr>
        <w:tc>
          <w:tcPr>
            <w:tcW w:type="dxa" w:w="2088"/>
            <w:vAlign w:val="center"/>
            <w:tcMar>
              <w:top w:w="80" w:type="dxa"/>
              <w:start w:w="95" w:type="dxa"/>
              <w:bottom w:w="80" w:type="dxa"/>
              <w:end w:w="95" w:type="dxa"/>
            </w:tcMar>
            <w:shd w:fill="F2F3F5"/>
          </w:tcPr>
          <w:p>
            <w:pPr>
              <w:spacing w:after="0"/>
            </w:pPr>
            <w:r>
              <w:t>공식 진행 중 해야 할 일</w:t>
            </w:r>
          </w:p>
        </w:tc>
        <w:tc>
          <w:tcPr>
            <w:tcW w:type="dxa" w:w="8856"/>
            <w:vAlign w:val="center"/>
            <w:tcMar>
              <w:top w:w="80" w:type="dxa"/>
              <w:start w:w="95" w:type="dxa"/>
              <w:bottom w:w="80" w:type="dxa"/>
              <w:end w:w="95" w:type="dxa"/>
            </w:tcMar>
            <w:shd w:fill="F2F3F5"/>
          </w:tcPr>
          <w:p>
            <w:r>
              <w:t>22시 봉쇄 방향 선택, 신호탑 기준시각 입력, 제0선로 연결 방향과 1001편 제어 점검, 현장 치료, 현재·다음 날 모브 집결 확인, 대피 경로 점검, 외부선 물체 안정화. 백막의 후행 원인 장면을 회수한다.</w:t>
            </w:r>
          </w:p>
        </w:tc>
      </w:tr>
      <w:tr>
        <w:trPr>
          <w:cantSplit/>
        </w:trPr>
        <w:tc>
          <w:tcPr>
            <w:tcW w:type="dxa" w:w="2088"/>
            <w:vAlign w:val="center"/>
            <w:tcMar>
              <w:top w:w="80" w:type="dxa"/>
              <w:start w:w="95" w:type="dxa"/>
              <w:bottom w:w="80" w:type="dxa"/>
              <w:end w:w="95" w:type="dxa"/>
            </w:tcMar>
            <w:shd w:fill="FFFFFF"/>
          </w:tcPr>
          <w:p>
            <w:pPr>
              <w:spacing w:after="0"/>
            </w:pPr>
            <w:r>
              <w:t>자유시간·홈페이지 행동</w:t>
            </w:r>
          </w:p>
        </w:tc>
        <w:tc>
          <w:tcPr>
            <w:tcW w:type="dxa" w:w="8856"/>
            <w:vAlign w:val="center"/>
            <w:tcMar>
              <w:top w:w="80" w:type="dxa"/>
              <w:start w:w="95" w:type="dxa"/>
              <w:bottom w:w="80" w:type="dxa"/>
              <w:end w:w="95" w:type="dxa"/>
            </w:tcMar>
            <w:shd w:fill="FFFFFF"/>
          </w:tcPr>
          <w:p>
            <w:pPr>
              <w:spacing w:after="0"/>
            </w:pPr>
            <w:r>
              <w:t>최종 입장 등록, 물자·백색재 배분, 발견 목표 해결. 공개되지 않은 목표도 달성 즉시 완료 항목으로 공개된다.</w:t>
            </w:r>
          </w:p>
        </w:tc>
      </w:tr>
      <w:tr>
        <w:trPr>
          <w:cantSplit/>
        </w:trPr>
        <w:tc>
          <w:tcPr>
            <w:tcW w:type="dxa" w:w="2088"/>
            <w:vAlign w:val="center"/>
            <w:tcMar>
              <w:top w:w="80" w:type="dxa"/>
              <w:start w:w="95" w:type="dxa"/>
              <w:bottom w:w="80" w:type="dxa"/>
              <w:end w:w="95" w:type="dxa"/>
            </w:tcMar>
            <w:shd w:fill="F2F3F5"/>
          </w:tcPr>
          <w:p>
            <w:pPr>
              <w:spacing w:after="0"/>
            </w:pPr>
            <w:r>
              <w:t>당일 마감 결과</w:t>
            </w:r>
          </w:p>
        </w:tc>
        <w:tc>
          <w:tcPr>
            <w:tcW w:type="dxa" w:w="8856"/>
            <w:vAlign w:val="center"/>
            <w:tcMar>
              <w:top w:w="80" w:type="dxa"/>
              <w:start w:w="95" w:type="dxa"/>
              <w:bottom w:w="80" w:type="dxa"/>
              <w:end w:w="95" w:type="dxa"/>
            </w:tcMar>
            <w:shd w:fill="F2F3F5"/>
          </w:tcPr>
          <w:p>
            <w:r>
              <w:t>반복된 대백화로 제4쉘터의 하루 복원력이 소진되어 더는 날짜를 되돌리지 못한다. 별도의 장치 연결로 루프를 끊는 것이 아니라, 9일차 마감 뒤 시간이 자연스럽게 다음 날로 진행한다. 운영진은 기본 16개와 발생한 분기 목표를 포함해 비공개 판정하며 유저에게는 발견·완료·소실 상태만 보여준다.</w:t>
            </w:r>
          </w:p>
        </w:tc>
      </w:tr>
      <w:tr>
        <w:trPr>
          <w:cantSplit/>
        </w:trPr>
        <w:tc>
          <w:tcPr>
            <w:tcW w:type="dxa" w:w="2088"/>
            <w:vAlign w:val="center"/>
            <w:tcMar>
              <w:top w:w="80" w:type="dxa"/>
              <w:start w:w="95" w:type="dxa"/>
              <w:bottom w:w="80" w:type="dxa"/>
              <w:end w:w="95" w:type="dxa"/>
            </w:tcMar>
            <w:shd w:fill="FFFFFF"/>
          </w:tcPr>
          <w:p>
            <w:pPr>
              <w:spacing w:after="0"/>
            </w:pPr>
            <w:r>
              <w:t>운영진 내부 연결 목표</w:t>
            </w:r>
          </w:p>
        </w:tc>
        <w:tc>
          <w:tcPr>
            <w:tcW w:type="dxa" w:w="8856"/>
            <w:vAlign w:val="center"/>
            <w:tcMar>
              <w:top w:w="80" w:type="dxa"/>
              <w:start w:w="95" w:type="dxa"/>
              <w:bottom w:w="80" w:type="dxa"/>
              <w:end w:w="95" w:type="dxa"/>
            </w:tcMar>
            <w:shd w:fill="FFFFFF"/>
          </w:tcPr>
          <w:p>
            <w:pPr>
              <w:spacing w:after="0"/>
            </w:pPr>
            <w:r>
              <w:t>G13 치료 / G14 시간 선택 / G15 대피 / G16 외부선</w:t>
            </w:r>
          </w:p>
        </w:tc>
      </w:tr>
    </w:tbl>
    <w:p>
      <w:pPr>
        <w:spacing w:after="0"/>
      </w:pPr>
    </w:p>
    <w:p>
      <w:pPr>
        <w:pStyle w:val="Heading2"/>
        <w:keepNext/>
      </w:pPr>
      <w:r>
        <w:rPr>
          <w:rFonts w:ascii="Noto Sans CJK KR" w:hAnsi="Noto Sans CJK KR" w:eastAsia="Noto Sans CJK KR"/>
        </w:rPr>
        <w:t>10일차 — 밤 10시 00분: 최종 선택</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2088"/>
            <w:vAlign w:val="center"/>
            <w:tcMar>
              <w:top w:w="80" w:type="dxa"/>
              <w:start w:w="95" w:type="dxa"/>
              <w:bottom w:w="80" w:type="dxa"/>
              <w:end w:w="95" w:type="dxa"/>
            </w:tcMar>
            <w:shd w:fill="2F3744"/>
          </w:tcPr>
          <w:p>
            <w:pPr>
              <w:spacing w:after="0" w:line="252" w:lineRule="auto" w:before="0"/>
            </w:pPr>
            <w:r>
              <w:rPr>
                <w:rFonts w:ascii="Noto Sans CJK KR" w:hAnsi="Noto Sans CJK KR" w:eastAsia="Noto Sans CJK KR"/>
                <w:b/>
                <w:color w:val="FFFFFF"/>
                <w:sz w:val="16"/>
              </w:rPr>
            </w:r>
            <w:r>
              <w:rPr>
                <w:rFonts w:ascii="Noto Sans CJK KR" w:hAnsi="Noto Sans CJK KR" w:eastAsia="Noto Sans CJK KR"/>
                <w:b/>
                <w:i w:val="0"/>
                <w:color w:val="FFFFFF"/>
                <w:sz w:val="16"/>
              </w:rPr>
              <w:t>항목</w:t>
            </w:r>
          </w:p>
        </w:tc>
        <w:tc>
          <w:tcPr>
            <w:tcW w:type="dxa" w:w="8856"/>
            <w:vAlign w:val="center"/>
            <w:tcMar>
              <w:top w:w="80" w:type="dxa"/>
              <w:start w:w="95" w:type="dxa"/>
              <w:bottom w:w="80" w:type="dxa"/>
              <w:end w:w="95" w:type="dxa"/>
            </w:tcMar>
            <w:shd w:fill="2F3744"/>
          </w:tcPr>
          <w:p>
            <w:pPr>
              <w:spacing w:after="0" w:line="252" w:lineRule="auto" w:before="0"/>
            </w:pPr>
            <w:r>
              <w:rPr>
                <w:rFonts w:ascii="Noto Sans CJK KR" w:hAnsi="Noto Sans CJK KR" w:eastAsia="Noto Sans CJK KR"/>
                <w:b/>
                <w:color w:val="FFFFFF"/>
                <w:sz w:val="16"/>
              </w:rPr>
            </w:r>
            <w:r>
              <w:rPr>
                <w:rFonts w:ascii="Noto Sans CJK KR" w:hAnsi="Noto Sans CJK KR" w:eastAsia="Noto Sans CJK KR"/>
                <w:b/>
                <w:i w:val="0"/>
                <w:color w:val="FFFFFF"/>
                <w:sz w:val="16"/>
              </w:rPr>
              <w:t>내용</w:t>
            </w:r>
          </w:p>
        </w:tc>
      </w:tr>
      <w:tr>
        <w:trPr>
          <w:cantSplit/>
        </w:trPr>
        <w:tc>
          <w:tcPr>
            <w:tcW w:type="dxa" w:w="2088"/>
            <w:vAlign w:val="center"/>
            <w:tcMar>
              <w:top w:w="80" w:type="dxa"/>
              <w:start w:w="95" w:type="dxa"/>
              <w:bottom w:w="80" w:type="dxa"/>
              <w:end w:w="95" w:type="dxa"/>
            </w:tcMar>
            <w:shd w:fill="FFFFFF"/>
          </w:tcPr>
          <w:p>
            <w:pPr>
              <w:spacing w:after="0" w:line="252" w:lineRule="auto" w:before="0"/>
            </w:pPr>
            <w:r>
              <w:rPr>
                <w:rFonts w:ascii="Noto Sans CJK KR" w:hAnsi="Noto Sans CJK KR" w:eastAsia="Noto Sans CJK KR"/>
                <w:b/>
                <w:sz w:val="16"/>
              </w:rPr>
            </w:r>
            <w:r>
              <w:rPr>
                <w:rFonts w:ascii="Noto Sans CJK KR" w:hAnsi="Noto Sans CJK KR" w:eastAsia="Noto Sans CJK KR"/>
                <w:b/>
                <w:i w:val="0"/>
                <w:color w:val="222222"/>
                <w:sz w:val="16"/>
              </w:rPr>
              <w:t>중요도 / 행동량</w:t>
            </w:r>
          </w:p>
        </w:tc>
        <w:tc>
          <w:tcPr>
            <w:tcW w:type="dxa" w:w="8856"/>
            <w:vAlign w:val="center"/>
            <w:tcMar>
              <w:top w:w="80" w:type="dxa"/>
              <w:start w:w="95" w:type="dxa"/>
              <w:bottom w:w="80" w:type="dxa"/>
              <w:end w:w="95" w:type="dxa"/>
            </w:tcMar>
            <w:shd w:fill="FFFFFF"/>
          </w:tcPr>
          <w:p>
            <w:pPr>
              <w:spacing w:after="0" w:line="252" w:lineRule="auto" w:before="0"/>
            </w:pPr>
            <w:r>
              <w:rPr>
                <w:rFonts w:ascii="Noto Sans CJK KR" w:hAnsi="Noto Sans CJK KR" w:eastAsia="Noto Sans CJK KR"/>
                <w:sz w:val="16"/>
              </w:rPr>
            </w:r>
            <w:r>
              <w:rPr>
                <w:rFonts w:ascii="Noto Sans CJK KR" w:hAnsi="Noto Sans CJK KR" w:eastAsia="Noto Sans CJK KR"/>
                <w:b w:val="0"/>
                <w:i w:val="0"/>
                <w:color w:val="222222"/>
                <w:sz w:val="16"/>
              </w:rPr>
              <w:t>매우 높음 / 4개</w:t>
            </w:r>
          </w:p>
        </w:tc>
      </w:tr>
      <w:tr>
        <w:trPr>
          <w:cantSplit/>
        </w:trPr>
        <w:tc>
          <w:tcPr>
            <w:tcW w:type="dxa" w:w="2088"/>
            <w:vAlign w:val="center"/>
            <w:tcMar>
              <w:top w:w="80" w:type="dxa"/>
              <w:start w:w="95" w:type="dxa"/>
              <w:bottom w:w="80" w:type="dxa"/>
              <w:end w:w="95" w:type="dxa"/>
            </w:tcMar>
            <w:shd w:fill="F2F3F5"/>
          </w:tcPr>
          <w:p>
            <w:pPr>
              <w:spacing w:after="0" w:line="252" w:lineRule="auto" w:before="0"/>
            </w:pPr>
            <w:r>
              <w:rPr>
                <w:rFonts w:ascii="Noto Sans CJK KR" w:hAnsi="Noto Sans CJK KR" w:eastAsia="Noto Sans CJK KR"/>
                <w:b/>
                <w:sz w:val="16"/>
              </w:rPr>
            </w:r>
            <w:r>
              <w:rPr>
                <w:rFonts w:ascii="Noto Sans CJK KR" w:hAnsi="Noto Sans CJK KR" w:eastAsia="Noto Sans CJK KR"/>
                <w:b/>
                <w:i w:val="0"/>
                <w:color w:val="222222"/>
                <w:sz w:val="16"/>
              </w:rPr>
              <w:t>유저가 마주하는 상황</w:t>
            </w:r>
          </w:p>
        </w:tc>
        <w:tc>
          <w:tcPr>
            <w:tcW w:type="dxa" w:w="8856"/>
            <w:vAlign w:val="center"/>
            <w:tcMar>
              <w:top w:w="80" w:type="dxa"/>
              <w:start w:w="95" w:type="dxa"/>
              <w:bottom w:w="80" w:type="dxa"/>
              <w:end w:w="95" w:type="dxa"/>
            </w:tcMar>
            <w:shd w:fill="F2F3F5"/>
          </w:tcPr>
          <w:p>
            <w:pPr>
              <w:spacing w:after="0" w:line="252" w:lineRule="auto" w:before="0"/>
            </w:pPr>
            <w:r>
              <w:rPr>
                <w:rFonts w:ascii="Noto Sans CJK KR" w:hAnsi="Noto Sans CJK KR" w:eastAsia="Noto Sans CJK KR"/>
                <w:sz w:val="16"/>
              </w:rPr>
              <w:t>제4쉘터의 반복 기능이 소진되어 처음으로 재난일 다음 날이 실제로 이어진다. 안정적인 루프는 남아 있지 않으며 현재와 봉쇄 너머의 다음 날 경계가 쉘터까지 도달한다. 목표 판정 결과에 따라 선택권이 열리거나 장치가 불완전한 비상 수습 상태로 들어간다.</w:t>
            </w:r>
          </w:p>
        </w:tc>
      </w:tr>
      <w:tr>
        <w:trPr>
          <w:cantSplit/>
        </w:trPr>
        <w:tc>
          <w:tcPr>
            <w:tcW w:type="dxa" w:w="2088"/>
            <w:vAlign w:val="center"/>
            <w:tcMar>
              <w:top w:w="80" w:type="dxa"/>
              <w:start w:w="95" w:type="dxa"/>
              <w:bottom w:w="80" w:type="dxa"/>
              <w:end w:w="95" w:type="dxa"/>
            </w:tcMar>
            <w:shd w:fill="FFFFFF"/>
          </w:tcPr>
          <w:p>
            <w:pPr>
              <w:spacing w:after="0" w:line="252" w:lineRule="auto" w:before="0"/>
            </w:pPr>
            <w:r>
              <w:rPr>
                <w:rFonts w:ascii="Noto Sans CJK KR" w:hAnsi="Noto Sans CJK KR" w:eastAsia="Noto Sans CJK KR"/>
                <w:b/>
                <w:sz w:val="16"/>
              </w:rPr>
            </w:r>
            <w:r>
              <w:rPr>
                <w:rFonts w:ascii="Noto Sans CJK KR" w:hAnsi="Noto Sans CJK KR" w:eastAsia="Noto Sans CJK KR"/>
                <w:b/>
                <w:i w:val="0"/>
                <w:color w:val="222222"/>
                <w:sz w:val="16"/>
              </w:rPr>
              <w:t>그날 목표</w:t>
            </w:r>
          </w:p>
        </w:tc>
        <w:tc>
          <w:tcPr>
            <w:tcW w:type="dxa" w:w="8856"/>
            <w:vAlign w:val="center"/>
            <w:tcMar>
              <w:top w:w="80" w:type="dxa"/>
              <w:start w:w="95" w:type="dxa"/>
              <w:bottom w:w="80" w:type="dxa"/>
              <w:end w:w="95" w:type="dxa"/>
            </w:tcMar>
            <w:shd w:fill="FFFFFF"/>
          </w:tcPr>
          <w:p>
            <w:pPr>
              <w:spacing w:after="0" w:line="250" w:lineRule="auto" w:before="0"/>
            </w:pPr>
            <w:r>
              <w:rPr>
                <w:rFonts w:ascii="Noto Sans CJK KR" w:hAnsi="Noto Sans CJK KR" w:eastAsia="Noto Sans CJK KR"/>
                <w:b w:val="0"/>
                <w:sz w:val="16"/>
              </w:rPr>
              <w:t>운영진은 숨겨진 공동 목표 판정을 확정한다. 충분한 생존·진상·치료·연결·실행 조건이 갖춰진 경우에만 가능한 해결안 가운데 하나를 고르고 수행한다. 조건이 부족하면 부족한 준비와 직접 이어지는 비상 결말이 발생한다.</w:t>
            </w:r>
          </w:p>
        </w:tc>
      </w:tr>
      <w:tr>
        <w:trPr>
          <w:cantSplit/>
        </w:trPr>
        <w:tc>
          <w:tcPr>
            <w:tcW w:type="dxa" w:w="2088"/>
            <w:vAlign w:val="center"/>
            <w:tcMar>
              <w:top w:w="80" w:type="dxa"/>
              <w:start w:w="95" w:type="dxa"/>
              <w:bottom w:w="80" w:type="dxa"/>
              <w:end w:w="95" w:type="dxa"/>
            </w:tcMar>
            <w:shd w:fill="F2F3F5"/>
          </w:tcPr>
          <w:p>
            <w:pPr>
              <w:spacing w:after="0" w:line="252" w:lineRule="auto" w:before="0"/>
            </w:pPr>
            <w:r>
              <w:rPr>
                <w:rFonts w:ascii="Noto Sans CJK KR" w:hAnsi="Noto Sans CJK KR" w:eastAsia="Noto Sans CJK KR"/>
                <w:b/>
                <w:sz w:val="16"/>
              </w:rPr>
            </w:r>
            <w:r>
              <w:rPr>
                <w:rFonts w:ascii="Noto Sans CJK KR" w:hAnsi="Noto Sans CJK KR" w:eastAsia="Noto Sans CJK KR"/>
                <w:b/>
                <w:i w:val="0"/>
                <w:color w:val="222222"/>
                <w:sz w:val="16"/>
              </w:rPr>
              <w:t>공식 진행 중 해야 할 일</w:t>
            </w:r>
          </w:p>
        </w:tc>
        <w:tc>
          <w:tcPr>
            <w:tcW w:type="dxa" w:w="8856"/>
            <w:vAlign w:val="center"/>
            <w:tcMar>
              <w:top w:w="80" w:type="dxa"/>
              <w:start w:w="95" w:type="dxa"/>
              <w:bottom w:w="80" w:type="dxa"/>
              <w:end w:w="95" w:type="dxa"/>
            </w:tcMar>
            <w:shd w:fill="F2F3F5"/>
          </w:tcPr>
          <w:p>
            <w:pPr>
              <w:spacing w:after="0" w:line="252" w:lineRule="auto" w:before="0"/>
            </w:pPr>
            <w:r>
              <w:rPr>
                <w:rFonts w:ascii="Noto Sans CJK KR" w:hAnsi="Noto Sans CJK KR" w:eastAsia="Noto Sans CJK KR"/>
                <w:sz w:val="16"/>
              </w:rPr>
              <w:t>해피 게이트 통과 시 최종 투표·행동 제출·선택안 장치 실행·대피·구조·치료를 진행한다. 미통과 시에는 남은 장치와 인원으로 강제 수습 행동을 수행한다.</w:t>
            </w:r>
          </w:p>
        </w:tc>
      </w:tr>
      <w:tr>
        <w:trPr>
          <w:cantSplit/>
        </w:trPr>
        <w:tc>
          <w:tcPr>
            <w:tcW w:type="dxa" w:w="2088"/>
            <w:vAlign w:val="center"/>
            <w:tcMar>
              <w:top w:w="80" w:type="dxa"/>
              <w:start w:w="95" w:type="dxa"/>
              <w:bottom w:w="80" w:type="dxa"/>
              <w:end w:w="95" w:type="dxa"/>
            </w:tcMar>
            <w:shd w:fill="FFFFFF"/>
          </w:tcPr>
          <w:p>
            <w:pPr>
              <w:spacing w:after="0" w:line="252" w:lineRule="auto" w:before="0"/>
            </w:pPr>
            <w:r>
              <w:rPr>
                <w:rFonts w:ascii="Noto Sans CJK KR" w:hAnsi="Noto Sans CJK KR" w:eastAsia="Noto Sans CJK KR"/>
                <w:b/>
                <w:sz w:val="16"/>
              </w:rPr>
            </w:r>
            <w:r>
              <w:rPr>
                <w:rFonts w:ascii="Noto Sans CJK KR" w:hAnsi="Noto Sans CJK KR" w:eastAsia="Noto Sans CJK KR"/>
                <w:b/>
                <w:i w:val="0"/>
                <w:color w:val="222222"/>
                <w:sz w:val="16"/>
              </w:rPr>
              <w:t>자유시간·홈페이지 행동</w:t>
            </w:r>
          </w:p>
        </w:tc>
        <w:tc>
          <w:tcPr>
            <w:tcW w:type="dxa" w:w="8856"/>
            <w:vAlign w:val="center"/>
            <w:tcMar>
              <w:top w:w="80" w:type="dxa"/>
              <w:start w:w="95" w:type="dxa"/>
              <w:bottom w:w="80" w:type="dxa"/>
              <w:end w:w="95" w:type="dxa"/>
            </w:tcMar>
            <w:shd w:fill="FFFFFF"/>
          </w:tcPr>
          <w:p>
            <w:pPr>
              <w:spacing w:before="0" w:after="0" w:line="252" w:lineRule="auto"/>
            </w:pPr>
            <w:r>
              <w:rPr>
                <w:rFonts w:ascii="Noto Sans CJK KR" w:hAnsi="Noto Sans CJK KR" w:eastAsia="Noto Sans CJK KR"/>
                <w:b w:val="0"/>
                <w:sz w:val="16"/>
              </w:rPr>
              <w:t>최종 대사·우선 구조 대상·실패 시 행동 제출, 엔딩 후 개인 에필로그 입력. A·B·C 투표는 해피 게이트 통과자에게만 노출된다. 백막 오너는 운영상 확정된 미래 역할과 개인 결말에 대해 캐릭터가 느끼는 감정과 해석을 작성한다.</w:t>
            </w:r>
          </w:p>
        </w:tc>
      </w:tr>
      <w:tr>
        <w:trPr>
          <w:cantSplit/>
        </w:trPr>
        <w:tc>
          <w:tcPr>
            <w:tcW w:type="dxa" w:w="2088"/>
            <w:vAlign w:val="center"/>
            <w:tcMar>
              <w:top w:w="80" w:type="dxa"/>
              <w:start w:w="95" w:type="dxa"/>
              <w:bottom w:w="80" w:type="dxa"/>
              <w:end w:w="95" w:type="dxa"/>
            </w:tcMar>
            <w:shd w:fill="F2F3F5"/>
          </w:tcPr>
          <w:p>
            <w:pPr>
              <w:spacing w:after="0" w:line="252" w:lineRule="auto" w:before="0"/>
            </w:pPr>
            <w:r>
              <w:rPr>
                <w:rFonts w:ascii="Noto Sans CJK KR" w:hAnsi="Noto Sans CJK KR" w:eastAsia="Noto Sans CJK KR"/>
                <w:b/>
                <w:sz w:val="16"/>
              </w:rPr>
            </w:r>
            <w:r>
              <w:rPr>
                <w:rFonts w:ascii="Noto Sans CJK KR" w:hAnsi="Noto Sans CJK KR" w:eastAsia="Noto Sans CJK KR"/>
                <w:b/>
                <w:i w:val="0"/>
                <w:color w:val="222222"/>
                <w:sz w:val="16"/>
              </w:rPr>
              <w:t>당일 마감 결과</w:t>
            </w:r>
          </w:p>
        </w:tc>
        <w:tc>
          <w:tcPr>
            <w:tcW w:type="dxa" w:w="8856"/>
            <w:vAlign w:val="center"/>
            <w:tcMar>
              <w:top w:w="80" w:type="dxa"/>
              <w:start w:w="95" w:type="dxa"/>
              <w:bottom w:w="80" w:type="dxa"/>
              <w:end w:w="95" w:type="dxa"/>
            </w:tcMar>
            <w:shd w:fill="F2F3F5"/>
          </w:tcPr>
          <w:p>
            <w:pPr>
              <w:spacing w:after="0" w:line="250" w:lineRule="auto" w:before="0"/>
            </w:pPr>
            <w:r>
              <w:rPr>
                <w:rFonts w:ascii="Noto Sans CJK KR" w:hAnsi="Noto Sans CJK KR" w:eastAsia="Noto Sans CJK KR"/>
                <w:b w:val="0"/>
                <w:sz w:val="16"/>
              </w:rPr>
              <w:t>공개되지 않은 목표를 포함한 내부 달성도와 필수 조건으로 먼저 해피·새드·배드·레어 경로를 확정한다. 유저에게 목표 수치는 제시하지 않으며, 해피 경로일 때만 A·B·C 선택 결과를 반영한다.</w:t>
            </w:r>
          </w:p>
        </w:tc>
      </w:tr>
      <w:tr>
        <w:trPr>
          <w:cantSplit/>
        </w:trPr>
        <w:tc>
          <w:tcPr>
            <w:tcW w:type="dxa" w:w="2088"/>
            <w:vAlign w:val="center"/>
            <w:tcMar>
              <w:top w:w="80" w:type="dxa"/>
              <w:start w:w="95" w:type="dxa"/>
              <w:bottom w:w="80" w:type="dxa"/>
              <w:end w:w="95" w:type="dxa"/>
            </w:tcMar>
            <w:shd w:fill="FFFFFF"/>
          </w:tcPr>
          <w:p>
            <w:pPr>
              <w:spacing w:after="0" w:line="250" w:lineRule="auto" w:before="0"/>
            </w:pPr>
            <w:r>
              <w:rPr>
                <w:rFonts w:ascii="Noto Sans CJK KR" w:hAnsi="Noto Sans CJK KR" w:eastAsia="Noto Sans CJK KR"/>
                <w:b/>
                <w:sz w:val="16"/>
              </w:rPr>
              <w:t>운영진 내부 연결 목표</w:t>
            </w:r>
          </w:p>
        </w:tc>
        <w:tc>
          <w:tcPr>
            <w:tcW w:type="dxa" w:w="8856"/>
            <w:vAlign w:val="center"/>
            <w:tcMar>
              <w:top w:w="80" w:type="dxa"/>
              <w:start w:w="95" w:type="dxa"/>
              <w:bottom w:w="80" w:type="dxa"/>
              <w:end w:w="95" w:type="dxa"/>
            </w:tcMar>
            <w:shd w:fill="FFFFFF"/>
          </w:tcPr>
          <w:p>
            <w:pPr>
              <w:spacing w:after="0" w:line="252" w:lineRule="auto" w:before="0"/>
            </w:pPr>
            <w:r>
              <w:rPr>
                <w:rFonts w:ascii="Noto Sans CJK KR" w:hAnsi="Noto Sans CJK KR" w:eastAsia="Noto Sans CJK KR"/>
                <w:sz w:val="16"/>
              </w:rPr>
            </w:r>
            <w:r>
              <w:rPr>
                <w:rFonts w:ascii="Noto Sans CJK KR" w:hAnsi="Noto Sans CJK KR" w:eastAsia="Noto Sans CJK KR"/>
                <w:b w:val="0"/>
                <w:i w:val="0"/>
                <w:color w:val="222222"/>
                <w:sz w:val="16"/>
              </w:rPr>
              <w:t>최종 엔딩 판정</w:t>
            </w:r>
          </w:p>
        </w:tc>
      </w:tr>
    </w:tbl>
    <w:p>
      <w:pPr>
        <w:spacing w:after="0"/>
      </w:pPr>
    </w:p>
    <w:p>
      <w:pPr>
        <w:pStyle w:val="Heading1"/>
        <w:keepNext/>
      </w:pPr>
      <w:r>
        <w:rPr>
          <w:rFonts w:ascii="Noto Sans CJK KR" w:hAnsi="Noto Sans CJK KR" w:eastAsia="Noto Sans CJK KR"/>
          <w:b w:val="0"/>
          <w:i w:val="0"/>
        </w:rPr>
        <w:t>7. 공동 목표 — 숨겨진 생존 조건의 발견과 달성</w:t>
      </w:r>
    </w:p>
    <w:tbl>
      <w:tblPr>
        <w:tblW w:type="auto" w:w="0"/>
        <w:jc w:val="center"/>
        <w:tblLook w:firstColumn="1" w:firstRow="1" w:lastColumn="0" w:lastRow="0" w:noHBand="0" w:noVBand="1" w:val="04A0"/>
      </w:tblPr>
      <w:tblGrid>
        <w:gridCol w:w="10282"/>
      </w:tblGrid>
      <w:tr>
        <w:trPr>
          <w:cantSplit/>
        </w:trPr>
        <w:tc>
          <w:tcPr>
            <w:tcW w:type="dxa" w:w="10282"/>
            <w:shd w:fill="EEF2F5"/>
            <w:tcMar>
              <w:top w:w="140" w:type="dxa"/>
              <w:start w:w="165" w:type="dxa"/>
              <w:bottom w:w="140" w:type="dxa"/>
              <w:end w:w="165" w:type="dxa"/>
            </w:tcMar>
            <w:vAlign w:val="center"/>
          </w:tcPr>
          <w:p>
            <w:r>
              <w:t>공동 목표 판정과 공개는 분리한다. 운영진은 기본 G1~G16과 실제로 발생한 분기 목표를 추적한다. 분기 목표는 발생한 순간 유효 목표 수와 달성률 계산에 포함된다. 유저에게는 목표의 존재·전체 목록·총개수·진행률을 숨기며, 최초 공개는 4일차 이후 유저 주도 목표가 달성된 순간으로 제한한다.</w:t>
            </w:r>
          </w:p>
        </w:tc>
      </w:tr>
    </w:tbl>
    <w:p>
      <w:pPr>
        <w:pStyle w:val="Heading2"/>
        <w:keepNext/>
      </w:pPr>
      <w:r>
        <w:rPr>
          <w:rFonts w:ascii="Noto Sans CJK KR" w:hAnsi="Noto Sans CJK KR" w:eastAsia="Noto Sans CJK KR"/>
          <w:b w:val="0"/>
          <w:i w:val="0"/>
        </w:rPr>
        <w:t>7-1. 시작 시에는 존재 자체를 숨긴다</w:t>
      </w:r>
    </w:p>
    <w:p>
      <w:r>
        <w:rPr>
          <w:rFonts w:ascii="Noto Sans CJK KR" w:hAnsi="Noto Sans CJK KR" w:eastAsia="Noto Sans CJK KR"/>
          <w:b w:val="0"/>
          <w:i w:val="0"/>
        </w:rPr>
        <w:t>커뮤니티 시작 시 홈페이지에는 공동 목표 메뉴가 없으며, [???]·[데이터 오류]·잠금 탭·빈 슬롯·분야별 진행 막대처럼 숨은 기능의 존재를 암시하는 요소도 표시하지 않는다. 운영진만 목표별 미발견·발견·완료·소실 상태와 분기 발생 여부를 내부적으로 기록한다.</w:t>
      </w:r>
    </w:p>
    <w:p>
      <w:pPr>
        <w:pStyle w:val="Heading2"/>
        <w:keepNext/>
      </w:pPr>
      <w:r>
        <w:rPr>
          <w:rFonts w:ascii="Noto Sans CJK KR" w:hAnsi="Noto Sans CJK KR" w:eastAsia="Noto Sans CJK KR"/>
          <w:b w:val="0"/>
          <w:i w:val="0"/>
        </w:rPr>
        <w:t>7-2. 최초 우연 달성으로 시스템이 열린다</w:t>
      </w:r>
    </w:p>
    <w:p>
      <w:r>
        <w:t>캐릭터들이 목표의 존재를 모른 채 행동하다 유저 주도형 숨은 조건을 충족하면 결과 장면과 함께 공동 목표 메뉴가 처음 나타난다. 튜토리얼 1~3일차에는 어떤 목표를 달성해도 메뉴를 열지 않으며, 최초 공개는 4일차 이후 조사·구조·선택으로 달성한 숨은 목표 또는 분기 목표에서만 발생한다. 최초 공개 시 방금 달성한 항목 하나만 보여준다.</w:t>
      </w:r>
    </w:p>
    <w:p>
      <w:pPr>
        <w:pStyle w:val="Heading2"/>
        <w:keepNext/>
      </w:pPr>
      <w:r>
        <w:rPr>
          <w:rFonts w:ascii="Noto Sans CJK KR" w:hAnsi="Noto Sans CJK KR" w:eastAsia="Noto Sans CJK KR"/>
          <w:b w:val="0"/>
          <w:i w:val="0"/>
        </w:rPr>
        <w:t>7-3. 목표별 공개 상태</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rPr>
        <w:tc>
          <w:tcPr>
            <w:tcW w:type="dxa" w:w="3427"/>
            <w:vAlign w:val="center"/>
            <w:shd w:fill="2F3744"/>
          </w:tcPr>
          <w:p>
            <w:pPr>
              <w:spacing w:after="0"/>
            </w:pPr>
            <w:r>
              <w:t>운영 상태</w:t>
            </w:r>
          </w:p>
        </w:tc>
        <w:tc>
          <w:tcPr>
            <w:tcW w:type="dxa" w:w="3427"/>
            <w:vAlign w:val="center"/>
            <w:shd w:fill="2F3744"/>
          </w:tcPr>
          <w:p>
            <w:pPr>
              <w:spacing w:after="0"/>
            </w:pPr>
            <w:r>
              <w:t>유저 화면</w:t>
            </w:r>
          </w:p>
        </w:tc>
        <w:tc>
          <w:tcPr>
            <w:tcW w:type="dxa" w:w="3427"/>
            <w:vAlign w:val="center"/>
            <w:shd w:fill="2F3744"/>
          </w:tcPr>
          <w:p>
            <w:pPr>
              <w:spacing w:after="0"/>
            </w:pPr>
            <w:r>
              <w:t>판정 방식</w:t>
            </w:r>
          </w:p>
        </w:tc>
      </w:tr>
      <w:tr>
        <w:trPr>
          <w:cantSplit/>
        </w:trPr>
        <w:tc>
          <w:tcPr>
            <w:tcW w:type="dxa" w:w="3427"/>
            <w:vAlign w:val="center"/>
            <w:shd w:fill="FFFFFF"/>
          </w:tcPr>
          <w:p>
            <w:pPr>
              <w:spacing w:after="0"/>
            </w:pPr>
            <w:r>
              <w:t>미발견</w:t>
            </w:r>
          </w:p>
        </w:tc>
        <w:tc>
          <w:tcPr>
            <w:tcW w:type="dxa" w:w="3427"/>
            <w:vAlign w:val="center"/>
            <w:shd w:fill="FFFFFF"/>
          </w:tcPr>
          <w:p>
            <w:pPr>
              <w:spacing w:after="0"/>
            </w:pPr>
            <w:r>
              <w:t>목록에 나타나지 않는다. 빈칸·잠금 아이콘도 만들지 않는다.</w:t>
            </w:r>
          </w:p>
        </w:tc>
        <w:tc>
          <w:tcPr>
            <w:tcW w:type="dxa" w:w="3427"/>
            <w:vAlign w:val="center"/>
            <w:shd w:fill="FFFFFF"/>
          </w:tcPr>
          <w:p>
            <w:pPr>
              <w:spacing w:after="0"/>
            </w:pPr>
            <w:r>
              <w:t>조건 진행은 내부 누적된다. 메뉴 개방 후 먼저 완료되면 즉시 완료 항목으로 공개한다.</w:t>
            </w:r>
          </w:p>
        </w:tc>
      </w:tr>
      <w:tr>
        <w:trPr>
          <w:cantSplit/>
        </w:trPr>
        <w:tc>
          <w:tcPr>
            <w:tcW w:type="dxa" w:w="3427"/>
            <w:vAlign w:val="center"/>
            <w:shd w:fill="F2F3F5"/>
          </w:tcPr>
          <w:p>
            <w:pPr>
              <w:spacing w:after="0"/>
            </w:pPr>
            <w:r>
              <w:t>발견</w:t>
            </w:r>
          </w:p>
        </w:tc>
        <w:tc>
          <w:tcPr>
            <w:tcW w:type="dxa" w:w="3427"/>
            <w:vAlign w:val="center"/>
            <w:shd w:fill="F2F3F5"/>
          </w:tcPr>
          <w:p>
            <w:pPr>
              <w:spacing w:after="0"/>
            </w:pPr>
            <w:r>
              <w:t>실마리를 확보한 목표가 미완료 항목으로 추가된다.</w:t>
            </w:r>
          </w:p>
        </w:tc>
        <w:tc>
          <w:tcPr>
            <w:tcW w:type="dxa" w:w="3427"/>
            <w:vAlign w:val="center"/>
            <w:shd w:fill="F2F3F5"/>
          </w:tcPr>
          <w:p>
            <w:pPr>
              <w:spacing w:after="0"/>
            </w:pPr>
            <w:r>
              <w:t>해결해야 할 필요가 확인됐고 아직 달성 가능하다.</w:t>
            </w:r>
          </w:p>
        </w:tc>
      </w:tr>
      <w:tr>
        <w:trPr>
          <w:cantSplit/>
        </w:trPr>
        <w:tc>
          <w:tcPr>
            <w:tcW w:type="dxa" w:w="3427"/>
            <w:vAlign w:val="center"/>
            <w:shd w:fill="FFFFFF"/>
          </w:tcPr>
          <w:p>
            <w:pPr>
              <w:spacing w:after="0"/>
            </w:pPr>
            <w:r>
              <w:t>완료</w:t>
            </w:r>
          </w:p>
        </w:tc>
        <w:tc>
          <w:tcPr>
            <w:tcW w:type="dxa" w:w="3427"/>
            <w:vAlign w:val="center"/>
            <w:shd w:fill="FFFFFF"/>
          </w:tcPr>
          <w:p>
            <w:pPr>
              <w:spacing w:after="0"/>
            </w:pPr>
            <w:r>
              <w:t>체크 표시와 완료 장면이 남는다.</w:t>
            </w:r>
          </w:p>
        </w:tc>
        <w:tc>
          <w:tcPr>
            <w:tcW w:type="dxa" w:w="3427"/>
            <w:vAlign w:val="center"/>
            <w:shd w:fill="FFFFFF"/>
          </w:tcPr>
          <w:p>
            <w:pPr>
              <w:spacing w:after="0"/>
            </w:pPr>
            <w:r>
              <w:t>발견 후 해결했거나 미발견 상태에서 조건을 충족했다.</w:t>
            </w:r>
          </w:p>
        </w:tc>
      </w:tr>
      <w:tr>
        <w:trPr>
          <w:cantSplit/>
        </w:trPr>
        <w:tc>
          <w:tcPr>
            <w:tcW w:type="dxa" w:w="3427"/>
            <w:vAlign w:val="center"/>
            <w:shd w:fill="FFFFFF"/>
          </w:tcPr>
          <w:p>
            <w:r>
              <w:t>소실</w:t>
            </w:r>
          </w:p>
        </w:tc>
        <w:tc>
          <w:tcPr>
            <w:tcW w:type="dxa" w:w="3427"/>
            <w:vAlign w:val="center"/>
            <w:shd w:fill="FFFFFF"/>
          </w:tcPr>
          <w:p>
            <w:r>
              <w:t>— 소실로 표시한다. 미발견 목표는 엔딩 전까지 노출하지 않는다.</w:t>
            </w:r>
          </w:p>
        </w:tc>
        <w:tc>
          <w:tcPr>
            <w:tcW w:type="dxa" w:w="3427"/>
            <w:vAlign w:val="center"/>
            <w:shd w:fill="FFFFFF"/>
          </w:tcPr>
          <w:p>
            <w:r>
              <w:t>기한 경과·구역 붕괴·잘못된 실행·구조 미완료 등으로 더는 달성할 수 없게 된 모든 목표를 소실로 통일한다. 유효 목표 수에는 미달성으로 남긴다.</w:t>
            </w:r>
          </w:p>
        </w:tc>
      </w:tr>
    </w:tbl>
    <w:p>
      <w:pPr>
        <w:pStyle w:val="Heading2"/>
        <w:keepNext/>
      </w:pPr>
      <w:r>
        <w:rPr>
          <w:rFonts w:ascii="Noto Sans CJK KR" w:hAnsi="Noto Sans CJK KR" w:eastAsia="Noto Sans CJK KR"/>
          <w:b w:val="0"/>
          <w:i w:val="0"/>
        </w:rPr>
        <w:t>7-4. 조사로 항목을 발견하거나 새 목표가 발생한다</w:t>
      </w:r>
    </w:p>
    <w:p>
      <w:r>
        <w:t>숨겨진 조건은 관련 실마리를 조사했을 때 목록에 하나씩 추가한다. 캐릭터가 구조신호에 응답하거나 새로운 탈출 방식을 선택해 새로운 필요가 생기면 분기 공동 목표가 발생한다. 발생한 분기 목표는 기본 목표와 함께 엔딩 달성률에 포함하고, 발생하지 않은 분기 목표만 계산에서 제외한다. 발견 여부와 관계없이 마감까지 달성할 수 없게 된 목표는 원인을 나누지 않고 모두 소실로 처리하며 유효 목표 수에는 미달성으로 남긴다. 운영상 제공 자체를 취소한 항목은 목표 목록에서 삭제한다.</w:t>
      </w:r>
    </w:p>
    <w:p>
      <w:pPr>
        <w:pStyle w:val="Heading2"/>
        <w:keepNext/>
      </w:pPr>
      <w:r>
        <w:rPr>
          <w:rFonts w:ascii="Noto Sans CJK KR" w:hAnsi="Noto Sans CJK KR" w:eastAsia="Noto Sans CJK KR"/>
          <w:b w:val="0"/>
          <w:i w:val="0"/>
        </w:rPr>
        <w:t>7-5. 공개 전에 달성한 목표 처리</w:t>
      </w:r>
    </w:p>
    <w:p>
      <w:r>
        <w:t>공동 목표 메뉴가 열린 뒤 숨은 목표를 먼저 충족하면 관련 실마리를 기다리지 않고 즉시 완료 항목으로 공개한다. 메뉴가 열리기 전에 달성된 목표는 최초 개방 시점에 함께 공개하지 않고, 해당 목표가 다음으로 확인되는 순간 완료 상태로 추가한다. 어떤 행동이 조건을 채웠는지는 조사 기록과 사건 회수로 드러낸다.</w:t>
      </w:r>
    </w:p>
    <w:p>
      <w:pPr>
        <w:pStyle w:val="Heading2"/>
        <w:keepNext/>
      </w:pPr>
      <w:r>
        <w:rPr>
          <w:rFonts w:ascii="Noto Sans CJK KR" w:hAnsi="Noto Sans CJK KR" w:eastAsia="Noto Sans CJK KR"/>
          <w:b w:val="0"/>
          <w:i w:val="0"/>
        </w:rPr>
        <w:t>7-6. 홈페이지 공개 원칙</w:t>
      </w:r>
    </w:p>
    <w:p>
      <w:r>
        <w:t>공동 목표 메뉴에는 발견·완료·소실된 항목만 시간순으로 누적한다. 3/16, 75%, 남은 목표 4개 같은 수치와 미발견 자리표시는 사용하지 않는다. 목표의 필수 여부는 숨기며 9~10일차에는 확보한 수단이 실제 작동하는 장면으로 선택 가능성을 보여준다. 엔딩 종료 후에는 전체 목록·총개수·미발견·완료·소실·결말 기여도를 모두 공개한다.</w:t>
      </w:r>
    </w:p>
    <w:p>
      <w:pPr>
        <w:pStyle w:val="Heading2"/>
        <w:keepNext/>
      </w:pPr>
      <w:r>
        <w:rPr>
          <w:rFonts w:ascii="Noto Sans CJK KR" w:hAnsi="Noto Sans CJK KR" w:eastAsia="Noto Sans CJK KR"/>
          <w:b w:val="0"/>
          <w:i w:val="0"/>
        </w:rPr>
        <w:t>7-7. 운영진용 전체 공동 목표 목록</w:t>
      </w:r>
    </w:p>
    <w:p>
      <w:pPr>
        <w:spacing w:after="0"/>
      </w:pP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720"/>
            <w:vAlign w:val="center"/>
            <w:tcMar>
              <w:top w:w="80" w:type="dxa"/>
              <w:start w:w="95" w:type="dxa"/>
              <w:bottom w:w="80" w:type="dxa"/>
              <w:end w:w="95" w:type="dxa"/>
            </w:tcMar>
            <w:shd w:fill="333A46"/>
          </w:tcPr>
          <w:p>
            <w:pPr>
              <w:spacing w:after="0"/>
            </w:pPr>
            <w:r>
              <w:t>번호</w:t>
            </w:r>
          </w:p>
        </w:tc>
        <w:tc>
          <w:tcPr>
            <w:tcW w:type="dxa" w:w="2232"/>
            <w:vAlign w:val="center"/>
            <w:tcMar>
              <w:top w:w="80" w:type="dxa"/>
              <w:start w:w="95" w:type="dxa"/>
              <w:bottom w:w="80" w:type="dxa"/>
              <w:end w:w="95" w:type="dxa"/>
            </w:tcMar>
            <w:shd w:fill="333A46"/>
          </w:tcPr>
          <w:p>
            <w:pPr>
              <w:spacing w:after="0"/>
            </w:pPr>
            <w:r>
              <w:t>목표</w:t>
            </w:r>
          </w:p>
        </w:tc>
        <w:tc>
          <w:tcPr>
            <w:tcW w:type="dxa" w:w="7200"/>
            <w:vAlign w:val="center"/>
            <w:tcMar>
              <w:top w:w="80" w:type="dxa"/>
              <w:start w:w="95" w:type="dxa"/>
              <w:bottom w:w="80" w:type="dxa"/>
              <w:end w:w="95" w:type="dxa"/>
            </w:tcMar>
            <w:shd w:fill="333A46"/>
          </w:tcPr>
          <w:p>
            <w:pPr>
              <w:spacing w:after="0"/>
            </w:pPr>
            <w:r>
              <w:t>운영진 내부 달성 조건</w:t>
            </w:r>
          </w:p>
        </w:tc>
        <w:tc>
          <w:tcPr>
            <w:tcW w:type="dxa" w:w="1080"/>
            <w:vAlign w:val="center"/>
            <w:tcMar>
              <w:top w:w="80" w:type="dxa"/>
              <w:start w:w="95" w:type="dxa"/>
              <w:bottom w:w="80" w:type="dxa"/>
              <w:end w:w="95" w:type="dxa"/>
            </w:tcMar>
            <w:shd w:fill="333A46"/>
          </w:tcPr>
          <w:p>
            <w:pPr>
              <w:spacing w:after="0"/>
            </w:pPr>
            <w:r>
              <w:t>분야</w:t>
            </w:r>
          </w:p>
        </w:tc>
      </w:tr>
      <w:tr>
        <w:trPr>
          <w:cantSplit/>
        </w:trPr>
        <w:tc>
          <w:tcPr>
            <w:tcW w:type="dxa" w:w="720"/>
            <w:vAlign w:val="center"/>
            <w:tcMar>
              <w:top w:w="80" w:type="dxa"/>
              <w:start w:w="95" w:type="dxa"/>
              <w:bottom w:w="80" w:type="dxa"/>
              <w:end w:w="95" w:type="dxa"/>
            </w:tcMar>
          </w:tcPr>
          <w:p>
            <w:pPr>
              <w:spacing w:after="0"/>
            </w:pPr>
            <w:r>
              <w:t>G1</w:t>
            </w:r>
          </w:p>
        </w:tc>
        <w:tc>
          <w:tcPr>
            <w:tcW w:type="dxa" w:w="2232"/>
            <w:vAlign w:val="center"/>
            <w:tcMar>
              <w:top w:w="80" w:type="dxa"/>
              <w:start w:w="95" w:type="dxa"/>
              <w:bottom w:w="80" w:type="dxa"/>
              <w:end w:w="95" w:type="dxa"/>
            </w:tcMar>
          </w:tcPr>
          <w:p>
            <w:pPr>
              <w:spacing w:after="0"/>
            </w:pPr>
            <w:r>
              <w:t>초기 생존자 집결</w:t>
            </w:r>
          </w:p>
        </w:tc>
        <w:tc>
          <w:tcPr>
            <w:tcW w:type="dxa" w:w="7200"/>
            <w:vAlign w:val="center"/>
            <w:tcMar>
              <w:top w:w="80" w:type="dxa"/>
              <w:start w:w="95" w:type="dxa"/>
              <w:bottom w:w="80" w:type="dxa"/>
              <w:end w:w="95" w:type="dxa"/>
            </w:tcMar>
          </w:tcPr>
          <w:p>
            <w:r>
              <w:t>해오름역의 주요 구조 기회 가운데 75% 이상을 회수하고, 공식 진행에 참여한 캐릭터가 제4쉘터 또는 지정 탈출로에 도착한다.</w:t>
            </w:r>
          </w:p>
        </w:tc>
        <w:tc>
          <w:tcPr>
            <w:tcW w:type="dxa" w:w="1080"/>
            <w:vAlign w:val="center"/>
            <w:tcMar>
              <w:top w:w="80" w:type="dxa"/>
              <w:start w:w="95" w:type="dxa"/>
              <w:bottom w:w="80" w:type="dxa"/>
              <w:end w:w="95" w:type="dxa"/>
            </w:tcMar>
          </w:tcPr>
          <w:p>
            <w:pPr>
              <w:spacing w:after="0"/>
            </w:pPr>
            <w:r>
              <w:t>생존</w:t>
            </w:r>
          </w:p>
        </w:tc>
      </w:tr>
      <w:tr>
        <w:trPr>
          <w:cantSplit/>
        </w:trPr>
        <w:tc>
          <w:tcPr>
            <w:tcW w:type="dxa" w:w="720"/>
            <w:vAlign w:val="center"/>
            <w:tcMar>
              <w:top w:w="80" w:type="dxa"/>
              <w:start w:w="95" w:type="dxa"/>
              <w:bottom w:w="80" w:type="dxa"/>
              <w:end w:w="95" w:type="dxa"/>
            </w:tcMar>
            <w:shd w:fill="F4F5F7"/>
          </w:tcPr>
          <w:p>
            <w:pPr>
              <w:spacing w:after="0"/>
            </w:pPr>
            <w:r>
              <w:t>G2</w:t>
            </w:r>
          </w:p>
        </w:tc>
        <w:tc>
          <w:tcPr>
            <w:tcW w:type="dxa" w:w="2232"/>
            <w:vAlign w:val="center"/>
            <w:tcMar>
              <w:top w:w="80" w:type="dxa"/>
              <w:start w:w="95" w:type="dxa"/>
              <w:bottom w:w="80" w:type="dxa"/>
              <w:end w:w="95" w:type="dxa"/>
            </w:tcMar>
            <w:shd w:fill="F4F5F7"/>
          </w:tcPr>
          <w:p>
            <w:pPr>
              <w:spacing w:after="0"/>
            </w:pPr>
            <w:r>
              <w:t>루프 법칙 규명</w:t>
            </w:r>
          </w:p>
        </w:tc>
        <w:tc>
          <w:tcPr>
            <w:tcW w:type="dxa" w:w="7200"/>
            <w:vAlign w:val="center"/>
            <w:tcMar>
              <w:top w:w="80" w:type="dxa"/>
              <w:start w:w="95" w:type="dxa"/>
              <w:bottom w:w="80" w:type="dxa"/>
              <w:end w:w="95" w:type="dxa"/>
            </w:tcMar>
            <w:shd w:fill="F4F5F7"/>
          </w:tcPr>
          <w:p>
            <w:r>
              <w:t>현실과 같은 속도로 하루가 흐른다는 점, 같은 방송과 사건이 같은 시각에 반복된다는 점, 공식 사건 종료 후 쉘터 완전 잠금과 날짜 초기화의 관계를 반복 실험으로 증명한다.</w:t>
            </w:r>
          </w:p>
        </w:tc>
        <w:tc>
          <w:tcPr>
            <w:tcW w:type="dxa" w:w="1080"/>
            <w:vAlign w:val="center"/>
            <w:tcMar>
              <w:top w:w="80" w:type="dxa"/>
              <w:start w:w="95" w:type="dxa"/>
              <w:bottom w:w="80" w:type="dxa"/>
              <w:end w:w="95" w:type="dxa"/>
            </w:tcMar>
            <w:shd w:fill="F4F5F7"/>
          </w:tcPr>
          <w:p>
            <w:pPr>
              <w:spacing w:after="0"/>
            </w:pPr>
            <w:r>
              <w:t>진상</w:t>
            </w:r>
          </w:p>
        </w:tc>
      </w:tr>
      <w:tr>
        <w:trPr>
          <w:cantSplit/>
        </w:trPr>
        <w:tc>
          <w:tcPr>
            <w:tcW w:type="dxa" w:w="720"/>
            <w:vAlign w:val="center"/>
            <w:tcMar>
              <w:top w:w="80" w:type="dxa"/>
              <w:start w:w="95" w:type="dxa"/>
              <w:bottom w:w="80" w:type="dxa"/>
              <w:end w:w="95" w:type="dxa"/>
            </w:tcMar>
          </w:tcPr>
          <w:p>
            <w:pPr>
              <w:spacing w:after="0"/>
            </w:pPr>
            <w:r>
              <w:t>G3</w:t>
            </w:r>
          </w:p>
        </w:tc>
        <w:tc>
          <w:tcPr>
            <w:tcW w:type="dxa" w:w="2232"/>
            <w:vAlign w:val="center"/>
            <w:tcMar>
              <w:top w:w="80" w:type="dxa"/>
              <w:start w:w="95" w:type="dxa"/>
              <w:bottom w:w="80" w:type="dxa"/>
              <w:end w:w="95" w:type="dxa"/>
            </w:tcMar>
          </w:tcPr>
          <w:p>
            <w:pPr>
              <w:spacing w:after="0"/>
            </w:pPr>
            <w:r>
              <w:t>초기 단서·오염 판별</w:t>
            </w:r>
          </w:p>
        </w:tc>
        <w:tc>
          <w:tcPr>
            <w:tcW w:type="dxa" w:w="7200"/>
            <w:vAlign w:val="center"/>
            <w:tcMar>
              <w:top w:w="80" w:type="dxa"/>
              <w:start w:w="95" w:type="dxa"/>
              <w:bottom w:w="80" w:type="dxa"/>
              <w:end w:w="95" w:type="dxa"/>
            </w:tcMar>
          </w:tcPr>
          <w:p>
            <w:pPr>
              <w:spacing w:after="0"/>
            </w:pPr>
            <w:r>
              <w:t>0번 승강장 표식·1001 호출부호·오염 위험 행동·환경성 잔류물 중 3종 이상을 확보해 홈페이지 검사를 연다.</w:t>
            </w:r>
          </w:p>
        </w:tc>
        <w:tc>
          <w:tcPr>
            <w:tcW w:type="dxa" w:w="1080"/>
            <w:vAlign w:val="center"/>
            <w:tcMar>
              <w:top w:w="80" w:type="dxa"/>
              <w:start w:w="95" w:type="dxa"/>
              <w:bottom w:w="80" w:type="dxa"/>
              <w:end w:w="95" w:type="dxa"/>
            </w:tcMar>
          </w:tcPr>
          <w:p>
            <w:pPr>
              <w:spacing w:after="0"/>
            </w:pPr>
            <w:r>
              <w:t>진상·오염</w:t>
            </w:r>
          </w:p>
        </w:tc>
      </w:tr>
      <w:tr>
        <w:trPr>
          <w:cantSplit/>
        </w:trPr>
        <w:tc>
          <w:tcPr>
            <w:tcW w:type="dxa" w:w="720"/>
            <w:vAlign w:val="center"/>
            <w:tcMar>
              <w:top w:w="80" w:type="dxa"/>
              <w:start w:w="95" w:type="dxa"/>
              <w:bottom w:w="80" w:type="dxa"/>
              <w:end w:w="95" w:type="dxa"/>
            </w:tcMar>
            <w:shd w:fill="F4F5F7"/>
          </w:tcPr>
          <w:p>
            <w:pPr>
              <w:spacing w:after="0"/>
            </w:pPr>
            <w:r>
              <w:t>G4</w:t>
            </w:r>
          </w:p>
        </w:tc>
        <w:tc>
          <w:tcPr>
            <w:tcW w:type="dxa" w:w="2232"/>
            <w:vAlign w:val="center"/>
            <w:tcMar>
              <w:top w:w="80" w:type="dxa"/>
              <w:start w:w="95" w:type="dxa"/>
              <w:bottom w:w="80" w:type="dxa"/>
              <w:end w:w="95" w:type="dxa"/>
            </w:tcMar>
            <w:shd w:fill="F4F5F7"/>
          </w:tcPr>
          <w:p>
            <w:pPr>
              <w:spacing w:after="0"/>
            </w:pPr>
            <w:r>
              <w:t>백색병원 완료</w:t>
            </w:r>
          </w:p>
        </w:tc>
        <w:tc>
          <w:tcPr>
            <w:tcW w:type="dxa" w:w="7200"/>
            <w:vAlign w:val="center"/>
            <w:tcMar>
              <w:top w:w="80" w:type="dxa"/>
              <w:start w:w="95" w:type="dxa"/>
              <w:bottom w:w="80" w:type="dxa"/>
              <w:end w:w="95" w:type="dxa"/>
            </w:tcMar>
            <w:shd w:fill="F4F5F7"/>
          </w:tcPr>
          <w:p>
            <w:pPr>
              <w:spacing w:after="0"/>
            </w:pPr>
            <w:r>
              <w:t>Aa~Ad 네 상태를 완료하고 인체 치료·완전 용해·물체 안정화 기준과 백색재를 확보한다.</w:t>
            </w:r>
          </w:p>
        </w:tc>
        <w:tc>
          <w:tcPr>
            <w:tcW w:type="dxa" w:w="1080"/>
            <w:vAlign w:val="center"/>
            <w:tcMar>
              <w:top w:w="80" w:type="dxa"/>
              <w:start w:w="95" w:type="dxa"/>
              <w:bottom w:w="80" w:type="dxa"/>
              <w:end w:w="95" w:type="dxa"/>
            </w:tcMar>
            <w:shd w:fill="F4F5F7"/>
          </w:tcPr>
          <w:p>
            <w:pPr>
              <w:spacing w:after="0"/>
            </w:pPr>
            <w:r>
              <w:t>오염</w:t>
            </w:r>
          </w:p>
        </w:tc>
      </w:tr>
      <w:tr>
        <w:trPr>
          <w:cantSplit/>
        </w:trPr>
        <w:tc>
          <w:tcPr>
            <w:tcW w:type="dxa" w:w="720"/>
            <w:vAlign w:val="center"/>
            <w:tcMar>
              <w:top w:w="80" w:type="dxa"/>
              <w:start w:w="95" w:type="dxa"/>
              <w:bottom w:w="80" w:type="dxa"/>
              <w:end w:w="95" w:type="dxa"/>
            </w:tcMar>
          </w:tcPr>
          <w:p>
            <w:pPr>
              <w:spacing w:after="0"/>
            </w:pPr>
            <w:r>
              <w:t>G5</w:t>
            </w:r>
          </w:p>
        </w:tc>
        <w:tc>
          <w:tcPr>
            <w:tcW w:type="dxa" w:w="2232"/>
            <w:vAlign w:val="center"/>
            <w:tcMar>
              <w:top w:w="80" w:type="dxa"/>
              <w:start w:w="95" w:type="dxa"/>
              <w:bottom w:w="80" w:type="dxa"/>
              <w:end w:w="95" w:type="dxa"/>
            </w:tcMar>
          </w:tcPr>
          <w:p>
            <w:pPr>
              <w:spacing w:after="0"/>
            </w:pPr>
            <w:r>
              <w:t>묵동 주거구역 완료</w:t>
            </w:r>
          </w:p>
        </w:tc>
        <w:tc>
          <w:tcPr>
            <w:tcW w:type="dxa" w:w="7200"/>
            <w:vAlign w:val="center"/>
            <w:tcMar>
              <w:top w:w="80" w:type="dxa"/>
              <w:start w:w="95" w:type="dxa"/>
              <w:bottom w:w="80" w:type="dxa"/>
              <w:end w:w="95" w:type="dxa"/>
            </w:tcMar>
          </w:tcPr>
          <w:p>
            <w:r>
              <w:t>Ba~Bd 네 상태를 완료하고 다음 날 생존자의 실존·구조 규모·대피 접근로를 확정한다.</w:t>
            </w:r>
          </w:p>
        </w:tc>
        <w:tc>
          <w:tcPr>
            <w:tcW w:type="dxa" w:w="1080"/>
            <w:vAlign w:val="center"/>
            <w:tcMar>
              <w:top w:w="80" w:type="dxa"/>
              <w:start w:w="95" w:type="dxa"/>
              <w:bottom w:w="80" w:type="dxa"/>
              <w:end w:w="95" w:type="dxa"/>
            </w:tcMar>
          </w:tcPr>
          <w:p>
            <w:pPr>
              <w:spacing w:after="0"/>
            </w:pPr>
            <w:r>
              <w:t>연결</w:t>
            </w:r>
          </w:p>
        </w:tc>
      </w:tr>
      <w:tr>
        <w:trPr>
          <w:cantSplit/>
        </w:trPr>
        <w:tc>
          <w:tcPr>
            <w:tcW w:type="dxa" w:w="720"/>
            <w:vAlign w:val="center"/>
            <w:tcMar>
              <w:top w:w="80" w:type="dxa"/>
              <w:start w:w="95" w:type="dxa"/>
              <w:bottom w:w="80" w:type="dxa"/>
              <w:end w:w="95" w:type="dxa"/>
            </w:tcMar>
            <w:shd w:fill="F4F5F7"/>
          </w:tcPr>
          <w:p>
            <w:pPr>
              <w:spacing w:after="0"/>
            </w:pPr>
            <w:r>
              <w:t>G6</w:t>
            </w:r>
          </w:p>
        </w:tc>
        <w:tc>
          <w:tcPr>
            <w:tcW w:type="dxa" w:w="2232"/>
            <w:vAlign w:val="center"/>
            <w:tcMar>
              <w:top w:w="80" w:type="dxa"/>
              <w:start w:w="95" w:type="dxa"/>
              <w:bottom w:w="80" w:type="dxa"/>
              <w:end w:w="95" w:type="dxa"/>
            </w:tcMar>
            <w:shd w:fill="F4F5F7"/>
          </w:tcPr>
          <w:p>
            <w:pPr>
              <w:spacing w:after="0"/>
            </w:pPr>
            <w:r>
              <w:t>시각신호탑 완료</w:t>
            </w:r>
          </w:p>
        </w:tc>
        <w:tc>
          <w:tcPr>
            <w:tcW w:type="dxa" w:w="7200"/>
            <w:vAlign w:val="center"/>
            <w:tcMar>
              <w:top w:w="80" w:type="dxa"/>
              <w:start w:w="95" w:type="dxa"/>
              <w:bottom w:w="80" w:type="dxa"/>
              <w:end w:w="95" w:type="dxa"/>
            </w:tcMar>
            <w:shd w:fill="F4F5F7"/>
          </w:tcPr>
          <w:p>
            <w:pPr>
              <w:spacing w:after="0"/>
            </w:pPr>
            <w:r>
              <w:t>Ca~Cd 네 상태를 완료하고 22시 봉쇄·1001편 신호·시간 선택 자료를 확보한다.</w:t>
            </w:r>
          </w:p>
        </w:tc>
        <w:tc>
          <w:tcPr>
            <w:tcW w:type="dxa" w:w="1080"/>
            <w:vAlign w:val="center"/>
            <w:tcMar>
              <w:top w:w="80" w:type="dxa"/>
              <w:start w:w="95" w:type="dxa"/>
              <w:bottom w:w="80" w:type="dxa"/>
              <w:end w:w="95" w:type="dxa"/>
            </w:tcMar>
            <w:shd w:fill="F4F5F7"/>
          </w:tcPr>
          <w:p>
            <w:pPr>
              <w:spacing w:after="0"/>
            </w:pPr>
            <w:r>
              <w:t>진상</w:t>
            </w:r>
          </w:p>
        </w:tc>
      </w:tr>
      <w:tr>
        <w:trPr>
          <w:cantSplit/>
        </w:trPr>
        <w:tc>
          <w:tcPr>
            <w:tcW w:type="dxa" w:w="720"/>
            <w:vAlign w:val="center"/>
            <w:tcMar>
              <w:top w:w="80" w:type="dxa"/>
              <w:start w:w="95" w:type="dxa"/>
              <w:bottom w:w="80" w:type="dxa"/>
              <w:end w:w="95" w:type="dxa"/>
            </w:tcMar>
          </w:tcPr>
          <w:p>
            <w:pPr>
              <w:spacing w:after="0"/>
            </w:pPr>
            <w:r>
              <w:t>G7</w:t>
            </w:r>
          </w:p>
        </w:tc>
        <w:tc>
          <w:tcPr>
            <w:tcW w:type="dxa" w:w="2232"/>
            <w:vAlign w:val="center"/>
            <w:tcMar>
              <w:top w:w="80" w:type="dxa"/>
              <w:start w:w="95" w:type="dxa"/>
              <w:bottom w:w="80" w:type="dxa"/>
              <w:end w:w="95" w:type="dxa"/>
            </w:tcMar>
          </w:tcPr>
          <w:p>
            <w:pPr>
              <w:spacing w:after="0"/>
            </w:pPr>
            <w:r>
              <w:t>백양공원 완료</w:t>
            </w:r>
          </w:p>
        </w:tc>
        <w:tc>
          <w:tcPr>
            <w:tcW w:type="dxa" w:w="7200"/>
            <w:vAlign w:val="center"/>
            <w:tcMar>
              <w:top w:w="80" w:type="dxa"/>
              <w:start w:w="95" w:type="dxa"/>
              <w:bottom w:w="80" w:type="dxa"/>
              <w:end w:w="95" w:type="dxa"/>
            </w:tcMar>
          </w:tcPr>
          <w:p>
            <w:r>
              <w:t>Da~Dd 네 상태를 완료하고 도시 밖 선로·대피 신호·방재 물자 경로를 확보한다.</w:t>
            </w:r>
          </w:p>
        </w:tc>
        <w:tc>
          <w:tcPr>
            <w:tcW w:type="dxa" w:w="1080"/>
            <w:vAlign w:val="center"/>
            <w:tcMar>
              <w:top w:w="80" w:type="dxa"/>
              <w:start w:w="95" w:type="dxa"/>
              <w:bottom w:w="80" w:type="dxa"/>
              <w:end w:w="95" w:type="dxa"/>
            </w:tcMar>
          </w:tcPr>
          <w:p>
            <w:pPr>
              <w:spacing w:after="0"/>
            </w:pPr>
            <w:r>
              <w:t>대피·이탈</w:t>
            </w:r>
          </w:p>
        </w:tc>
      </w:tr>
      <w:tr>
        <w:trPr>
          <w:cantSplit/>
        </w:trPr>
        <w:tc>
          <w:tcPr>
            <w:tcW w:type="dxa" w:w="720"/>
            <w:vAlign w:val="center"/>
            <w:tcMar>
              <w:top w:w="80" w:type="dxa"/>
              <w:start w:w="95" w:type="dxa"/>
              <w:bottom w:w="80" w:type="dxa"/>
              <w:end w:w="95" w:type="dxa"/>
            </w:tcMar>
            <w:shd w:fill="F4F5F7"/>
          </w:tcPr>
          <w:p>
            <w:pPr>
              <w:spacing w:after="0"/>
            </w:pPr>
            <w:r>
              <w:t>G8</w:t>
            </w:r>
          </w:p>
        </w:tc>
        <w:tc>
          <w:tcPr>
            <w:tcW w:type="dxa" w:w="2232"/>
            <w:vAlign w:val="center"/>
            <w:tcMar>
              <w:top w:w="80" w:type="dxa"/>
              <w:start w:w="95" w:type="dxa"/>
              <w:bottom w:w="80" w:type="dxa"/>
              <w:end w:w="95" w:type="dxa"/>
            </w:tcMar>
            <w:shd w:fill="F4F5F7"/>
          </w:tcPr>
          <w:p>
            <w:pPr>
              <w:spacing w:after="0"/>
            </w:pPr>
            <w:r>
              <w:t>구역 붕괴 구조</w:t>
            </w:r>
          </w:p>
        </w:tc>
        <w:tc>
          <w:tcPr>
            <w:tcW w:type="dxa" w:w="7200"/>
            <w:vAlign w:val="center"/>
            <w:tcMar>
              <w:top w:w="80" w:type="dxa"/>
              <w:start w:w="95" w:type="dxa"/>
              <w:bottom w:w="80" w:type="dxa"/>
              <w:end w:w="95" w:type="dxa"/>
            </w:tcMar>
            <w:shd w:fill="F4F5F7"/>
          </w:tcPr>
          <w:p>
            <w:r>
              <w:t>판정 시점에 확인된 고유 identity_key 가운데 current_rescue_state가 성공인 대상이 75% 이상이고, 구역 붕괴 당시 활동 중이던 커뮤니티 캐릭터들이 탈출 또는 숨은 구조로 귀환한다. 같은 인물의 이전 성공과 이후 실패가 모두 있으면 최신 판정 상태를 사용한다. 숨은 구조를 발견하거나 시도하지 않은 사실 자체는 감점하지 않는다.</w:t>
            </w:r>
          </w:p>
        </w:tc>
        <w:tc>
          <w:tcPr>
            <w:tcW w:type="dxa" w:w="1080"/>
            <w:vAlign w:val="center"/>
            <w:tcMar>
              <w:top w:w="80" w:type="dxa"/>
              <w:start w:w="95" w:type="dxa"/>
              <w:bottom w:w="80" w:type="dxa"/>
              <w:end w:w="95" w:type="dxa"/>
            </w:tcMar>
            <w:shd w:fill="F4F5F7"/>
          </w:tcPr>
          <w:p>
            <w:pPr>
              <w:spacing w:after="0"/>
            </w:pPr>
            <w:r>
              <w:t>생존</w:t>
            </w:r>
          </w:p>
        </w:tc>
      </w:tr>
      <w:tr>
        <w:trPr>
          <w:cantSplit/>
        </w:trPr>
        <w:tc>
          <w:tcPr>
            <w:tcW w:type="dxa" w:w="720"/>
            <w:vAlign w:val="center"/>
            <w:tcMar>
              <w:top w:w="80" w:type="dxa"/>
              <w:start w:w="95" w:type="dxa"/>
              <w:bottom w:w="80" w:type="dxa"/>
              <w:end w:w="95" w:type="dxa"/>
            </w:tcMar>
          </w:tcPr>
          <w:p>
            <w:pPr>
              <w:spacing w:after="0"/>
            </w:pPr>
            <w:r>
              <w:t>G9</w:t>
            </w:r>
          </w:p>
        </w:tc>
        <w:tc>
          <w:tcPr>
            <w:tcW w:type="dxa" w:w="2232"/>
            <w:vAlign w:val="center"/>
            <w:tcMar>
              <w:top w:w="80" w:type="dxa"/>
              <w:start w:w="95" w:type="dxa"/>
              <w:bottom w:w="80" w:type="dxa"/>
              <w:end w:w="95" w:type="dxa"/>
            </w:tcMar>
          </w:tcPr>
          <w:p>
            <w:pPr>
              <w:spacing w:after="0"/>
            </w:pPr>
            <w:r>
              <w:t>1001편 기원 규명</w:t>
            </w:r>
          </w:p>
        </w:tc>
        <w:tc>
          <w:tcPr>
            <w:tcW w:type="dxa" w:w="7200"/>
            <w:vAlign w:val="center"/>
            <w:tcMar>
              <w:top w:w="80" w:type="dxa"/>
              <w:start w:w="95" w:type="dxa"/>
              <w:bottom w:w="80" w:type="dxa"/>
              <w:end w:w="95" w:type="dxa"/>
            </w:tcMar>
          </w:tcPr>
          <w:p>
            <w:r>
              <w:t>원래 22:01 시간표·21:59 감지 로그·다음 날 개조 기록·현재보다 먼저 도착한 신호 중 3종 이상을 모은다.</w:t>
            </w:r>
          </w:p>
        </w:tc>
        <w:tc>
          <w:tcPr>
            <w:tcW w:type="dxa" w:w="1080"/>
            <w:vAlign w:val="center"/>
            <w:tcMar>
              <w:top w:w="80" w:type="dxa"/>
              <w:start w:w="95" w:type="dxa"/>
              <w:bottom w:w="80" w:type="dxa"/>
              <w:end w:w="95" w:type="dxa"/>
            </w:tcMar>
          </w:tcPr>
          <w:p>
            <w:pPr>
              <w:spacing w:after="0"/>
            </w:pPr>
            <w:r>
              <w:t>진상</w:t>
            </w:r>
          </w:p>
        </w:tc>
      </w:tr>
      <w:tr>
        <w:trPr>
          <w:cantSplit/>
        </w:trPr>
        <w:tc>
          <w:tcPr>
            <w:tcW w:type="dxa" w:w="720"/>
            <w:vAlign w:val="center"/>
            <w:tcMar>
              <w:top w:w="80" w:type="dxa"/>
              <w:start w:w="95" w:type="dxa"/>
              <w:bottom w:w="80" w:type="dxa"/>
              <w:end w:w="95" w:type="dxa"/>
            </w:tcMar>
            <w:shd w:fill="F4F5F7"/>
          </w:tcPr>
          <w:p>
            <w:pPr>
              <w:spacing w:after="0"/>
            </w:pPr>
            <w:r>
              <w:t>G10</w:t>
            </w:r>
          </w:p>
        </w:tc>
        <w:tc>
          <w:tcPr>
            <w:tcW w:type="dxa" w:w="2232"/>
            <w:vAlign w:val="center"/>
            <w:tcMar>
              <w:top w:w="80" w:type="dxa"/>
              <w:start w:w="95" w:type="dxa"/>
              <w:bottom w:w="80" w:type="dxa"/>
              <w:end w:w="95" w:type="dxa"/>
            </w:tcMar>
            <w:shd w:fill="F4F5F7"/>
          </w:tcPr>
          <w:p>
            <w:pPr>
              <w:spacing w:after="0"/>
            </w:pPr>
            <w:r>
              <w:t>제0선로 개방</w:t>
            </w:r>
          </w:p>
        </w:tc>
        <w:tc>
          <w:tcPr>
            <w:tcW w:type="dxa" w:w="7200"/>
            <w:vAlign w:val="center"/>
            <w:tcMar>
              <w:top w:w="80" w:type="dxa"/>
              <w:start w:w="95" w:type="dxa"/>
              <w:bottom w:w="80" w:type="dxa"/>
              <w:end w:w="95" w:type="dxa"/>
            </w:tcMar>
            <w:shd w:fill="F4F5F7"/>
          </w:tcPr>
          <w:p>
            <w:pPr>
              <w:spacing w:after="0"/>
            </w:pPr>
            <w:r>
              <w:t>해오름역 출입키와 네 구역 중 3개 이상의 유지선 단서를 조합해 0번 승강장 통로를 연다.</w:t>
            </w:r>
          </w:p>
        </w:tc>
        <w:tc>
          <w:tcPr>
            <w:tcW w:type="dxa" w:w="1080"/>
            <w:vAlign w:val="center"/>
            <w:tcMar>
              <w:top w:w="80" w:type="dxa"/>
              <w:start w:w="95" w:type="dxa"/>
              <w:bottom w:w="80" w:type="dxa"/>
              <w:end w:w="95" w:type="dxa"/>
            </w:tcMar>
            <w:shd w:fill="F4F5F7"/>
          </w:tcPr>
          <w:p>
            <w:pPr>
              <w:spacing w:after="0"/>
            </w:pPr>
            <w:r>
              <w:t>실행</w:t>
            </w:r>
          </w:p>
        </w:tc>
      </w:tr>
      <w:tr>
        <w:trPr>
          <w:cantSplit/>
        </w:trPr>
        <w:tc>
          <w:tcPr>
            <w:tcW w:type="dxa" w:w="720"/>
            <w:vAlign w:val="center"/>
            <w:tcMar>
              <w:top w:w="80" w:type="dxa"/>
              <w:start w:w="95" w:type="dxa"/>
              <w:bottom w:w="80" w:type="dxa"/>
              <w:end w:w="95" w:type="dxa"/>
            </w:tcMar>
          </w:tcPr>
          <w:p>
            <w:pPr>
              <w:spacing w:after="0"/>
            </w:pPr>
            <w:r>
              <w:t>G11</w:t>
            </w:r>
          </w:p>
        </w:tc>
        <w:tc>
          <w:tcPr>
            <w:tcW w:type="dxa" w:w="2232"/>
            <w:vAlign w:val="center"/>
            <w:tcMar>
              <w:top w:w="80" w:type="dxa"/>
              <w:start w:w="95" w:type="dxa"/>
              <w:bottom w:w="80" w:type="dxa"/>
              <w:end w:w="95" w:type="dxa"/>
            </w:tcMar>
          </w:tcPr>
          <w:p>
            <w:pPr>
              <w:spacing w:after="0"/>
            </w:pPr>
            <w:r>
              <w:t>다음 날과 양방향 접촉</w:t>
            </w:r>
          </w:p>
        </w:tc>
        <w:tc>
          <w:tcPr>
            <w:tcW w:type="dxa" w:w="7200"/>
            <w:vAlign w:val="center"/>
            <w:tcMar>
              <w:top w:w="80" w:type="dxa"/>
              <w:start w:w="95" w:type="dxa"/>
              <w:bottom w:w="80" w:type="dxa"/>
              <w:end w:w="95" w:type="dxa"/>
            </w:tcMar>
          </w:tcPr>
          <w:p>
            <w:r>
              <w:t>다음 날 모브 생존자와 1회 이상 왕복 통신 또는 대면을 성립시키고 구조 규모를 확인한다.</w:t>
            </w:r>
          </w:p>
        </w:tc>
        <w:tc>
          <w:tcPr>
            <w:tcW w:type="dxa" w:w="1080"/>
            <w:vAlign w:val="center"/>
            <w:tcMar>
              <w:top w:w="80" w:type="dxa"/>
              <w:start w:w="95" w:type="dxa"/>
              <w:bottom w:w="80" w:type="dxa"/>
              <w:end w:w="95" w:type="dxa"/>
            </w:tcMar>
          </w:tcPr>
          <w:p>
            <w:pPr>
              <w:spacing w:after="0"/>
            </w:pPr>
            <w:r>
              <w:t>연결</w:t>
            </w:r>
          </w:p>
        </w:tc>
      </w:tr>
      <w:tr>
        <w:trPr>
          <w:cantSplit/>
        </w:trPr>
        <w:tc>
          <w:tcPr>
            <w:tcW w:type="dxa" w:w="720"/>
            <w:vAlign w:val="center"/>
            <w:tcMar>
              <w:top w:w="80" w:type="dxa"/>
              <w:start w:w="95" w:type="dxa"/>
              <w:bottom w:w="80" w:type="dxa"/>
              <w:end w:w="95" w:type="dxa"/>
            </w:tcMar>
            <w:shd w:fill="F4F5F7"/>
          </w:tcPr>
          <w:p>
            <w:pPr>
              <w:spacing w:after="0"/>
            </w:pPr>
            <w:r>
              <w:t>G12</w:t>
            </w:r>
          </w:p>
        </w:tc>
        <w:tc>
          <w:tcPr>
            <w:tcW w:type="dxa" w:w="2232"/>
            <w:vAlign w:val="center"/>
            <w:tcMar>
              <w:top w:w="80" w:type="dxa"/>
              <w:start w:w="95" w:type="dxa"/>
              <w:bottom w:w="80" w:type="dxa"/>
              <w:end w:w="95" w:type="dxa"/>
            </w:tcMar>
            <w:shd w:fill="F4F5F7"/>
          </w:tcPr>
          <w:p>
            <w:pPr>
              <w:spacing w:after="0"/>
            </w:pPr>
            <w:r>
              <w:t>백색재 치료법 확립</w:t>
            </w:r>
          </w:p>
        </w:tc>
        <w:tc>
          <w:tcPr>
            <w:tcW w:type="dxa" w:w="7200"/>
            <w:vAlign w:val="center"/>
            <w:tcMar>
              <w:top w:w="80" w:type="dxa"/>
              <w:start w:w="95" w:type="dxa"/>
              <w:bottom w:w="80" w:type="dxa"/>
              <w:end w:w="95" w:type="dxa"/>
            </w:tcMar>
            <w:shd w:fill="F4F5F7"/>
          </w:tcPr>
          <w:p>
            <w:r>
              <w:t>1포 정화량·현실 시간·재오염·완전 용해 예외·물체 안정화의 다섯 기준을 확인한다.</w:t>
            </w:r>
          </w:p>
        </w:tc>
        <w:tc>
          <w:tcPr>
            <w:tcW w:type="dxa" w:w="1080"/>
            <w:vAlign w:val="center"/>
            <w:tcMar>
              <w:top w:w="80" w:type="dxa"/>
              <w:start w:w="95" w:type="dxa"/>
              <w:bottom w:w="80" w:type="dxa"/>
              <w:end w:w="95" w:type="dxa"/>
            </w:tcMar>
            <w:shd w:fill="F4F5F7"/>
          </w:tcPr>
          <w:p>
            <w:pPr>
              <w:spacing w:after="0"/>
            </w:pPr>
            <w:r>
              <w:t>오염</w:t>
            </w:r>
          </w:p>
        </w:tc>
      </w:tr>
      <w:tr>
        <w:trPr>
          <w:cantSplit/>
        </w:trPr>
        <w:tc>
          <w:tcPr>
            <w:tcW w:type="dxa" w:w="720"/>
            <w:vAlign w:val="center"/>
            <w:tcMar>
              <w:top w:w="80" w:type="dxa"/>
              <w:start w:w="95" w:type="dxa"/>
              <w:bottom w:w="80" w:type="dxa"/>
              <w:end w:w="95" w:type="dxa"/>
            </w:tcMar>
          </w:tcPr>
          <w:p>
            <w:pPr>
              <w:spacing w:after="0"/>
            </w:pPr>
            <w:r>
              <w:t>G13</w:t>
            </w:r>
          </w:p>
        </w:tc>
        <w:tc>
          <w:tcPr>
            <w:tcW w:type="dxa" w:w="2232"/>
            <w:vAlign w:val="center"/>
            <w:tcMar>
              <w:top w:w="80" w:type="dxa"/>
              <w:start w:w="95" w:type="dxa"/>
              <w:bottom w:w="80" w:type="dxa"/>
              <w:end w:w="95" w:type="dxa"/>
            </w:tcMar>
          </w:tcPr>
          <w:p>
            <w:pPr>
              <w:spacing w:after="0"/>
            </w:pPr>
            <w:r>
              <w:t>고오염자 장기 치료</w:t>
            </w:r>
          </w:p>
        </w:tc>
        <w:tc>
          <w:tcPr>
            <w:tcW w:type="dxa" w:w="7200"/>
            <w:vAlign w:val="center"/>
            <w:tcMar>
              <w:top w:w="80" w:type="dxa"/>
              <w:start w:w="95" w:type="dxa"/>
              <w:bottom w:w="80" w:type="dxa"/>
              <w:end w:w="95" w:type="dxa"/>
            </w:tcMar>
          </w:tcPr>
          <w:p>
            <w:r>
              <w:t>최종 실행 전 모든 100% 오염자를 99% 이하로 회복시키고, 60% 이상 대상의 75% 이상을 59% 이하로 낮춘다. 인원 계산은 소수점 올림으로 판정한다.</w:t>
            </w:r>
          </w:p>
        </w:tc>
        <w:tc>
          <w:tcPr>
            <w:tcW w:type="dxa" w:w="1080"/>
            <w:vAlign w:val="center"/>
            <w:tcMar>
              <w:top w:w="80" w:type="dxa"/>
              <w:start w:w="95" w:type="dxa"/>
              <w:bottom w:w="80" w:type="dxa"/>
              <w:end w:w="95" w:type="dxa"/>
            </w:tcMar>
          </w:tcPr>
          <w:p>
            <w:pPr>
              <w:spacing w:after="0"/>
            </w:pPr>
            <w:r>
              <w:t>생존</w:t>
            </w:r>
          </w:p>
        </w:tc>
      </w:tr>
      <w:tr>
        <w:trPr>
          <w:cantSplit/>
        </w:trPr>
        <w:tc>
          <w:tcPr>
            <w:tcW w:type="dxa" w:w="720"/>
            <w:vAlign w:val="center"/>
            <w:tcMar>
              <w:top w:w="80" w:type="dxa"/>
              <w:start w:w="95" w:type="dxa"/>
              <w:bottom w:w="80" w:type="dxa"/>
              <w:end w:w="95" w:type="dxa"/>
            </w:tcMar>
            <w:shd w:fill="F4F5F7"/>
          </w:tcPr>
          <w:p>
            <w:pPr>
              <w:spacing w:after="0"/>
            </w:pPr>
            <w:r>
              <w:t>G14</w:t>
            </w:r>
          </w:p>
        </w:tc>
        <w:tc>
          <w:tcPr>
            <w:tcW w:type="dxa" w:w="2232"/>
            <w:vAlign w:val="center"/>
            <w:tcMar>
              <w:top w:w="80" w:type="dxa"/>
              <w:start w:w="95" w:type="dxa"/>
              <w:bottom w:w="80" w:type="dxa"/>
              <w:end w:w="95" w:type="dxa"/>
            </w:tcMar>
            <w:shd w:fill="F4F5F7"/>
          </w:tcPr>
          <w:p>
            <w:pPr>
              <w:spacing w:after="0"/>
            </w:pPr>
            <w:r>
              <w:t>시간 선택 장치 제어</w:t>
            </w:r>
          </w:p>
        </w:tc>
        <w:tc>
          <w:tcPr>
            <w:tcW w:type="dxa" w:w="7200"/>
            <w:vAlign w:val="center"/>
            <w:tcMar>
              <w:top w:w="80" w:type="dxa"/>
              <w:start w:w="95" w:type="dxa"/>
              <w:bottom w:w="80" w:type="dxa"/>
              <w:end w:w="95" w:type="dxa"/>
            </w:tcMar>
            <w:shd w:fill="F4F5F7"/>
          </w:tcPr>
          <w:p>
            <w:pPr>
              <w:spacing w:after="0"/>
            </w:pPr>
            <w:r>
              <w:t>22시 봉쇄를 유지·해제·우회할 방향 선택, 신호탑 기준시각, 제0선로 연결 방향, 1001편 제어의 네 지점을 모두 확정한다. 이 장치는 최종 해결 방향을 실행하는 수단이며 하루 루프를 종료시키는 원인은 아니다.</w:t>
            </w:r>
          </w:p>
        </w:tc>
        <w:tc>
          <w:tcPr>
            <w:tcW w:type="dxa" w:w="1080"/>
            <w:vAlign w:val="center"/>
            <w:tcMar>
              <w:top w:w="80" w:type="dxa"/>
              <w:start w:w="95" w:type="dxa"/>
              <w:bottom w:w="80" w:type="dxa"/>
              <w:end w:w="95" w:type="dxa"/>
            </w:tcMar>
            <w:shd w:fill="F4F5F7"/>
          </w:tcPr>
          <w:p>
            <w:pPr>
              <w:spacing w:after="0"/>
            </w:pPr>
            <w:r>
              <w:t>실행</w:t>
            </w:r>
          </w:p>
        </w:tc>
      </w:tr>
      <w:tr>
        <w:trPr>
          <w:cantSplit/>
        </w:trPr>
        <w:tc>
          <w:tcPr>
            <w:tcW w:type="dxa" w:w="720"/>
            <w:vAlign w:val="center"/>
            <w:tcMar>
              <w:top w:w="80" w:type="dxa"/>
              <w:start w:w="95" w:type="dxa"/>
              <w:bottom w:w="80" w:type="dxa"/>
              <w:end w:w="95" w:type="dxa"/>
            </w:tcMar>
          </w:tcPr>
          <w:p>
            <w:pPr>
              <w:spacing w:after="0"/>
            </w:pPr>
            <w:r>
              <w:t>G15</w:t>
            </w:r>
          </w:p>
        </w:tc>
        <w:tc>
          <w:tcPr>
            <w:tcW w:type="dxa" w:w="2232"/>
            <w:vAlign w:val="center"/>
            <w:tcMar>
              <w:top w:w="80" w:type="dxa"/>
              <w:start w:w="95" w:type="dxa"/>
              <w:bottom w:w="80" w:type="dxa"/>
              <w:end w:w="95" w:type="dxa"/>
            </w:tcMar>
          </w:tcPr>
          <w:p>
            <w:pPr>
              <w:spacing w:after="0"/>
            </w:pPr>
            <w:r>
              <w:t>대피 계획</w:t>
            </w:r>
          </w:p>
        </w:tc>
        <w:tc>
          <w:tcPr>
            <w:tcW w:type="dxa" w:w="7200"/>
            <w:vAlign w:val="center"/>
            <w:tcMar>
              <w:top w:w="80" w:type="dxa"/>
              <w:start w:w="95" w:type="dxa"/>
              <w:bottom w:w="80" w:type="dxa"/>
              <w:end w:w="95" w:type="dxa"/>
            </w:tcMar>
          </w:tcPr>
          <w:p>
            <w:r>
              <w:t>현재와 다음 날의 집결 지점, 양쪽 대피 신호, 제4쉘터에서 제0선로까지의 이동 경로, 완전 용해자의 현장 치료 계획, 백색재 배분을 홈페이지 계획표에 확정한다.</w:t>
            </w:r>
          </w:p>
        </w:tc>
        <w:tc>
          <w:tcPr>
            <w:tcW w:type="dxa" w:w="1080"/>
            <w:vAlign w:val="center"/>
            <w:tcMar>
              <w:top w:w="80" w:type="dxa"/>
              <w:start w:w="95" w:type="dxa"/>
              <w:bottom w:w="80" w:type="dxa"/>
              <w:end w:w="95" w:type="dxa"/>
            </w:tcMar>
          </w:tcPr>
          <w:p>
            <w:pPr>
              <w:spacing w:after="0"/>
            </w:pPr>
            <w:r>
              <w:t>대피</w:t>
            </w:r>
          </w:p>
        </w:tc>
      </w:tr>
      <w:tr>
        <w:trPr>
          <w:cantSplit/>
        </w:trPr>
        <w:tc>
          <w:tcPr>
            <w:tcW w:type="dxa" w:w="720"/>
            <w:vAlign w:val="center"/>
            <w:tcMar>
              <w:top w:w="80" w:type="dxa"/>
              <w:start w:w="95" w:type="dxa"/>
              <w:bottom w:w="80" w:type="dxa"/>
              <w:end w:w="95" w:type="dxa"/>
            </w:tcMar>
            <w:shd w:fill="F4F5F7"/>
          </w:tcPr>
          <w:p>
            <w:pPr>
              <w:spacing w:after="0"/>
            </w:pPr>
            <w:r>
              <w:t>G16</w:t>
            </w:r>
          </w:p>
        </w:tc>
        <w:tc>
          <w:tcPr>
            <w:tcW w:type="dxa" w:w="2232"/>
            <w:vAlign w:val="center"/>
            <w:tcMar>
              <w:top w:w="80" w:type="dxa"/>
              <w:start w:w="95" w:type="dxa"/>
              <w:bottom w:w="80" w:type="dxa"/>
              <w:end w:w="95" w:type="dxa"/>
            </w:tcMar>
            <w:shd w:fill="F4F5F7"/>
          </w:tcPr>
          <w:p>
            <w:pPr>
              <w:spacing w:after="0"/>
            </w:pPr>
            <w:r>
              <w:t>외부선 확보</w:t>
            </w:r>
          </w:p>
        </w:tc>
        <w:tc>
          <w:tcPr>
            <w:tcW w:type="dxa" w:w="7200"/>
            <w:vAlign w:val="center"/>
            <w:tcMar>
              <w:top w:w="80" w:type="dxa"/>
              <w:start w:w="95" w:type="dxa"/>
              <w:bottom w:w="80" w:type="dxa"/>
              <w:end w:w="95" w:type="dxa"/>
            </w:tcMar>
            <w:shd w:fill="F4F5F7"/>
          </w:tcPr>
          <w:p>
            <w:r>
              <w:t>백양공원 외곽 연결 기록·안정화된 선로 부품·1001편 견인력을 결합해 도시 밖 시험 신호를 1회 성공시킨다.</w:t>
            </w:r>
          </w:p>
        </w:tc>
        <w:tc>
          <w:tcPr>
            <w:tcW w:type="dxa" w:w="1080"/>
            <w:vAlign w:val="center"/>
            <w:tcMar>
              <w:top w:w="80" w:type="dxa"/>
              <w:start w:w="95" w:type="dxa"/>
              <w:bottom w:w="80" w:type="dxa"/>
              <w:end w:w="95" w:type="dxa"/>
            </w:tcMar>
            <w:shd w:fill="F4F5F7"/>
          </w:tcPr>
          <w:p>
            <w:pPr>
              <w:spacing w:after="0"/>
            </w:pPr>
            <w:r>
              <w:t>이탈</w:t>
            </w:r>
          </w:p>
        </w:tc>
      </w:tr>
    </w:tbl>
    <w:p>
      <w:pPr>
        <w:spacing w:after="0"/>
      </w:pPr>
    </w:p>
    <w:p>
      <w:pPr>
        <w:pStyle w:val="Heading1"/>
        <w:keepNext/>
      </w:pPr>
      <w:r>
        <w:rPr>
          <w:rFonts w:ascii="Noto Sans CJK KR" w:hAnsi="Noto Sans CJK KR" w:eastAsia="Noto Sans CJK KR"/>
        </w:rPr>
        <w:t>8. 엔딩 조건에 반영되는 구역 성과</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024"/>
            <w:vAlign w:val="center"/>
            <w:tcMar>
              <w:top w:w="80" w:type="dxa"/>
              <w:start w:w="95" w:type="dxa"/>
              <w:bottom w:w="80" w:type="dxa"/>
              <w:end w:w="95" w:type="dxa"/>
            </w:tcMar>
            <w:shd w:fill="333A46"/>
          </w:tcPr>
          <w:p>
            <w:pPr>
              <w:spacing w:after="0"/>
            </w:pPr>
            <w:r>
              <w:t>성과</w:t>
            </w:r>
          </w:p>
        </w:tc>
        <w:tc>
          <w:tcPr>
            <w:tcW w:type="dxa" w:w="7920"/>
            <w:vAlign w:val="center"/>
            <w:tcMar>
              <w:top w:w="80" w:type="dxa"/>
              <w:start w:w="95" w:type="dxa"/>
              <w:bottom w:w="80" w:type="dxa"/>
              <w:end w:w="95" w:type="dxa"/>
            </w:tcMar>
            <w:shd w:fill="333A46"/>
          </w:tcPr>
          <w:p>
            <w:pPr>
              <w:spacing w:after="0"/>
            </w:pPr>
            <w:r>
              <w:t>엔딩 영향</w:t>
            </w:r>
          </w:p>
        </w:tc>
      </w:tr>
      <w:tr>
        <w:trPr>
          <w:cantSplit/>
        </w:trPr>
        <w:tc>
          <w:tcPr>
            <w:tcW w:type="dxa" w:w="3024"/>
            <w:vAlign w:val="center"/>
            <w:tcMar>
              <w:top w:w="80" w:type="dxa"/>
              <w:start w:w="95" w:type="dxa"/>
              <w:bottom w:w="80" w:type="dxa"/>
              <w:end w:w="95" w:type="dxa"/>
            </w:tcMar>
          </w:tcPr>
          <w:p>
            <w:pPr>
              <w:spacing w:after="0"/>
            </w:pPr>
            <w:r>
              <w:t>백색병원 미완료</w:t>
            </w:r>
          </w:p>
        </w:tc>
        <w:tc>
          <w:tcPr>
            <w:tcW w:type="dxa" w:w="7920"/>
            <w:vAlign w:val="center"/>
            <w:tcMar>
              <w:top w:w="80" w:type="dxa"/>
              <w:start w:w="95" w:type="dxa"/>
              <w:bottom w:w="80" w:type="dxa"/>
              <w:end w:w="95" w:type="dxa"/>
            </w:tcMar>
          </w:tcPr>
          <w:p>
            <w:pPr>
              <w:spacing w:after="0"/>
            </w:pPr>
            <w:r>
              <w:t>치료량·완전 용해·물체 안정화 기준이 부족해 G12와 고오염자 구조가 어려워진다.</w:t>
            </w:r>
          </w:p>
        </w:tc>
      </w:tr>
      <w:tr>
        <w:trPr>
          <w:cantSplit/>
        </w:trPr>
        <w:tc>
          <w:tcPr>
            <w:tcW w:type="dxa" w:w="3024"/>
            <w:vAlign w:val="center"/>
            <w:tcMar>
              <w:top w:w="80" w:type="dxa"/>
              <w:start w:w="95" w:type="dxa"/>
              <w:bottom w:w="80" w:type="dxa"/>
              <w:end w:w="95" w:type="dxa"/>
            </w:tcMar>
            <w:shd w:fill="F4F5F7"/>
          </w:tcPr>
          <w:p>
            <w:pPr>
              <w:spacing w:after="0"/>
            </w:pPr>
            <w:r>
              <w:t>묵동 미완료</w:t>
            </w:r>
          </w:p>
        </w:tc>
        <w:tc>
          <w:tcPr>
            <w:tcW w:type="dxa" w:w="7920"/>
            <w:vAlign w:val="center"/>
            <w:tcMar>
              <w:top w:w="80" w:type="dxa"/>
              <w:start w:w="95" w:type="dxa"/>
              <w:bottom w:w="80" w:type="dxa"/>
              <w:end w:w="95" w:type="dxa"/>
            </w:tcMar>
            <w:shd w:fill="F4F5F7"/>
          </w:tcPr>
          <w:p>
            <w:r>
              <w:t>다음 날 생존자 규모와 대피 접근로가 부족해 B·C의 구조 피해가 커진다.</w:t>
            </w:r>
          </w:p>
        </w:tc>
      </w:tr>
      <w:tr>
        <w:trPr>
          <w:cantSplit/>
        </w:trPr>
        <w:tc>
          <w:tcPr>
            <w:tcW w:type="dxa" w:w="3024"/>
            <w:vAlign w:val="center"/>
            <w:tcMar>
              <w:top w:w="80" w:type="dxa"/>
              <w:start w:w="95" w:type="dxa"/>
              <w:bottom w:w="80" w:type="dxa"/>
              <w:end w:w="95" w:type="dxa"/>
            </w:tcMar>
          </w:tcPr>
          <w:p>
            <w:pPr>
              <w:spacing w:after="0"/>
            </w:pPr>
            <w:r>
              <w:t>시각신호탑 미완료</w:t>
            </w:r>
          </w:p>
        </w:tc>
        <w:tc>
          <w:tcPr>
            <w:tcW w:type="dxa" w:w="7920"/>
            <w:vAlign w:val="center"/>
            <w:tcMar>
              <w:top w:w="80" w:type="dxa"/>
              <w:start w:w="95" w:type="dxa"/>
              <w:bottom w:w="80" w:type="dxa"/>
              <w:end w:w="95" w:type="dxa"/>
            </w:tcMar>
          </w:tcPr>
          <w:p>
            <w:pPr>
              <w:spacing w:after="0"/>
            </w:pPr>
            <w:r>
              <w:t>22시 봉쇄와 열차 신호를 제어하지 못해 A·B·C 모두 실패 위험이 생긴다.</w:t>
            </w:r>
          </w:p>
        </w:tc>
      </w:tr>
      <w:tr>
        <w:trPr>
          <w:cantSplit/>
        </w:trPr>
        <w:tc>
          <w:tcPr>
            <w:tcW w:type="dxa" w:w="3024"/>
            <w:vAlign w:val="center"/>
            <w:tcMar>
              <w:top w:w="80" w:type="dxa"/>
              <w:start w:w="95" w:type="dxa"/>
              <w:bottom w:w="80" w:type="dxa"/>
              <w:end w:w="95" w:type="dxa"/>
            </w:tcMar>
            <w:shd w:fill="F4F5F7"/>
          </w:tcPr>
          <w:p>
            <w:pPr>
              <w:spacing w:after="0"/>
            </w:pPr>
            <w:r>
              <w:t>백양공원 미완료</w:t>
            </w:r>
          </w:p>
        </w:tc>
        <w:tc>
          <w:tcPr>
            <w:tcW w:type="dxa" w:w="7920"/>
            <w:vAlign w:val="center"/>
            <w:tcMar>
              <w:top w:w="80" w:type="dxa"/>
              <w:start w:w="95" w:type="dxa"/>
              <w:bottom w:w="80" w:type="dxa"/>
              <w:end w:w="95" w:type="dxa"/>
            </w:tcMar>
            <w:shd w:fill="F4F5F7"/>
          </w:tcPr>
          <w:p>
            <w:pPr>
              <w:spacing w:after="0"/>
            </w:pPr>
            <w:r>
              <w:t>외부선·대피 신호·방재 물자 경로가 부족해 C가 잠기고 구조 피해가 커진다.</w:t>
            </w:r>
          </w:p>
        </w:tc>
      </w:tr>
      <w:tr>
        <w:trPr>
          <w:cantSplit/>
        </w:trPr>
        <w:tc>
          <w:tcPr>
            <w:tcW w:type="dxa" w:w="3024"/>
            <w:vAlign w:val="center"/>
            <w:tcMar>
              <w:top w:w="80" w:type="dxa"/>
              <w:start w:w="95" w:type="dxa"/>
              <w:bottom w:w="80" w:type="dxa"/>
              <w:end w:w="95" w:type="dxa"/>
            </w:tcMar>
          </w:tcPr>
          <w:p>
            <w:pPr>
              <w:spacing w:after="0"/>
            </w:pPr>
            <w:r>
              <w:t>구역 구조 저조</w:t>
            </w:r>
          </w:p>
        </w:tc>
        <w:tc>
          <w:tcPr>
            <w:tcW w:type="dxa" w:w="7920"/>
            <w:vAlign w:val="center"/>
            <w:tcMar>
              <w:top w:w="80" w:type="dxa"/>
              <w:start w:w="95" w:type="dxa"/>
              <w:bottom w:w="80" w:type="dxa"/>
              <w:end w:w="95" w:type="dxa"/>
            </w:tcMar>
          </w:tcPr>
          <w:p>
            <w:pPr>
              <w:spacing w:after="0"/>
            </w:pPr>
            <w:r>
              <w:t>구조 단위·조사조 귀환 실패가 새드엔딩의 잔류자와 대피 실패에 직접 반영된다.</w:t>
            </w:r>
          </w:p>
        </w:tc>
      </w:tr>
      <w:tr>
        <w:trPr>
          <w:cantSplit/>
        </w:trPr>
        <w:tc>
          <w:tcPr>
            <w:tcW w:type="dxa" w:w="3024"/>
            <w:vAlign w:val="center"/>
            <w:tcMar>
              <w:top w:w="80" w:type="dxa"/>
              <w:start w:w="95" w:type="dxa"/>
              <w:bottom w:w="80" w:type="dxa"/>
              <w:end w:w="95" w:type="dxa"/>
            </w:tcMar>
            <w:shd w:fill="F4F5F7"/>
          </w:tcPr>
          <w:p>
            <w:pPr>
              <w:spacing w:after="0"/>
            </w:pPr>
            <w:r>
              <w:t>네 구역 a~d 완료</w:t>
            </w:r>
          </w:p>
        </w:tc>
        <w:tc>
          <w:tcPr>
            <w:tcW w:type="dxa" w:w="7920"/>
            <w:vAlign w:val="center"/>
            <w:tcMar>
              <w:top w:w="80" w:type="dxa"/>
              <w:start w:w="95" w:type="dxa"/>
              <w:bottom w:w="80" w:type="dxa"/>
              <w:end w:w="95" w:type="dxa"/>
            </w:tcMar>
            <w:shd w:fill="F4F5F7"/>
          </w:tcPr>
          <w:p>
            <w:pPr>
              <w:spacing w:after="0"/>
            </w:pPr>
            <w:r>
              <w:t>16개 조사 상태를 모두 완료하면 세 해결안의 비용과 필요한 준비를 정확히 판단할 수 있다.</w:t>
            </w:r>
          </w:p>
        </w:tc>
      </w:tr>
      <w:tr>
        <w:trPr>
          <w:cantSplit/>
        </w:trPr>
        <w:tc>
          <w:tcPr>
            <w:tcW w:type="dxa" w:w="3024"/>
            <w:vAlign w:val="center"/>
            <w:tcMar>
              <w:top w:w="80" w:type="dxa"/>
              <w:start w:w="95" w:type="dxa"/>
              <w:bottom w:w="80" w:type="dxa"/>
              <w:end w:w="95" w:type="dxa"/>
            </w:tcMar>
            <w:shd w:fill="F4F5F7"/>
          </w:tcPr>
          <w:p>
            <w:r>
              <w:t>백양공원 숨은 외곽선 기록</w:t>
            </w:r>
          </w:p>
        </w:tc>
        <w:tc>
          <w:tcPr>
            <w:tcW w:type="dxa" w:w="7920"/>
            <w:vAlign w:val="center"/>
            <w:tcMar>
              <w:top w:w="80" w:type="dxa"/>
              <w:start w:w="95" w:type="dxa"/>
              <w:bottom w:w="80" w:type="dxa"/>
              <w:end w:w="95" w:type="dxa"/>
            </w:tcMar>
            <w:shd w:fill="F4F5F7"/>
          </w:tcPr>
          <w:p>
            <w:r>
              <w:t>백양공원의 기존 노선도에 없는 외곽 분기선 기록은 C 이탈안의 완전 달성 변형인 R4에 사용한다. 여러 구역의 정보를 조각처럼 모으는 별도 목적지 시스템은 사용하지 않는다.</w:t>
            </w:r>
          </w:p>
        </w:tc>
      </w:tr>
    </w:tbl>
    <w:p>
      <w:pPr>
        <w:spacing w:after="0"/>
      </w:pPr>
    </w:p>
    <w:p>
      <w:pPr>
        <w:pStyle w:val="Heading1"/>
        <w:keepNext/>
      </w:pPr>
      <w:r>
        <w:rPr>
          <w:rFonts w:ascii="Noto Sans CJK KR" w:hAnsi="Noto Sans CJK KR" w:eastAsia="Noto Sans CJK KR"/>
          <w:b w:val="0"/>
          <w:i w:val="0"/>
        </w:rPr>
        <w:t>9. 백막 — 미래 흔적과 강제 서사를 교환하는 비공개 역할</w:t>
      </w:r>
    </w:p>
    <w:p>
      <w:pPr/>
      <w:r>
        <w:rPr>
          <w:rFonts w:ascii="Noto Sans CJK KR" w:hAnsi="Noto Sans CJK KR" w:eastAsia="Noto Sans CJK KR"/>
          <w:b w:val="0"/>
          <w:i w:val="0"/>
        </w:rPr>
        <w:t>백막은 현재 캐릭터 중 비공개 조건을 달성하고 특수 서사 개입에 사전 동의한 인물에게 부여되는 내부 역할이다. 일부 다음 날 생존자의 역할을 일회성 모브가 아니라 현재 캐릭터가 맡도록 연결하기 위해 사용한다. 백막에게 제공되는 비밀 구역·개인 조사·시간 역설은 단순한 특혜가 아니다. 미래의 역할과 개인 결말 일부가 강제되고, 스토리의 원활한 흐름을 위해 운영진이 캐릭터의 이동·선택·짧은 행동과 발화를 단계적으로 유도하거나 직접 서술할 수 있다는 제약에 대한 서사적 보상이다.</w:t>
      </w:r>
    </w:p>
    <w:tbl>
      <w:tblPr>
        <w:tblW w:type="auto" w:w="0"/>
        <w:jc w:val="center"/>
        <w:tblLook w:firstColumn="1" w:firstRow="1" w:lastColumn="0" w:lastRow="0" w:noHBand="0" w:noVBand="1" w:val="04A0"/>
      </w:tblPr>
      <w:tblGrid>
        <w:gridCol w:w="10282"/>
      </w:tblGrid>
      <w:tr>
        <w:trPr>
          <w:cantSplit/>
        </w:trPr>
        <w:tc>
          <w:tcPr>
            <w:tcW w:type="dxa" w:w="10282"/>
            <w:shd w:fill="EEF2F5"/>
            <w:tcMar>
              <w:top w:w="150" w:type="dxa"/>
              <w:start w:w="160" w:type="dxa"/>
              <w:bottom w:w="150" w:type="dxa"/>
              <w:end w:w="160" w:type="dxa"/>
            </w:tcMar>
          </w:tcPr>
          <w:p>
            <w:pPr>
              <w:spacing w:after="0" w:before="0" w:line="252" w:lineRule="auto"/>
            </w:pPr>
            <w:r>
              <w:rPr>
                <w:rFonts w:ascii="Noto Sans CJK KR" w:hAnsi="Noto Sans CJK KR" w:eastAsia="Noto Sans CJK KR"/>
                <w:b w:val="0"/>
                <w:sz w:val="18"/>
              </w:rPr>
              <w:t>백막의 핵심</w:t>
              <w:br/>
              <w:t>현재 조사에서 미래의 자기 흔적을 먼저 발견하고, 미래 시점에서 그 흔적의 원인이 되는 행동을 나중에 수행한다. 운영진은 노골적인 지시 대신 상황을 설계해 행동을 유도하며, 필요하면 사전 동의 범위 안에서 짧게 캐릭터를 조종한다. 비밀 구역과 개인 시간 역설은 미래 서사·결말 일부와 자율성을 맡기는 대가로 제공된다.</w:t>
            </w:r>
          </w:p>
        </w:tc>
      </w:tr>
    </w:tbl>
    <w:p>
      <w:pPr>
        <w:pStyle w:val="Heading2"/>
        <w:keepNext/>
      </w:pPr>
      <w:r>
        <w:rPr>
          <w:rFonts w:ascii="Noto Sans CJK KR" w:hAnsi="Noto Sans CJK KR" w:eastAsia="Noto Sans CJK KR"/>
          <w:b w:val="0"/>
          <w:i w:val="0"/>
        </w:rPr>
        <w:t>9-1. 선발 원칙과 적용 범위</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2160"/>
            <w:vAlign w:val="center"/>
            <w:tcMar>
              <w:top w:w="80" w:type="dxa"/>
              <w:start w:w="90" w:type="dxa"/>
              <w:bottom w:w="80" w:type="dxa"/>
              <w:end w:w="90" w:type="dxa"/>
            </w:tcMar>
            <w:shd w:fill="2F3744"/>
          </w:tcPr>
          <w:p>
            <w:pPr>
              <w:spacing w:after="0" w:before="0" w:line="252" w:lineRule="auto"/>
            </w:pPr>
            <w:r>
              <w:rPr>
                <w:rFonts w:ascii="Noto Sans CJK KR" w:hAnsi="Noto Sans CJK KR" w:eastAsia="Noto Sans CJK KR"/>
                <w:b/>
                <w:color w:val="FFFFFF"/>
                <w:sz w:val="16"/>
              </w:rPr>
              <w:t>항목</w:t>
            </w:r>
          </w:p>
        </w:tc>
        <w:tc>
          <w:tcPr>
            <w:tcW w:type="dxa" w:w="7920"/>
            <w:vAlign w:val="center"/>
            <w:tcMar>
              <w:top w:w="80" w:type="dxa"/>
              <w:start w:w="90" w:type="dxa"/>
              <w:bottom w:w="80" w:type="dxa"/>
              <w:end w:w="90" w:type="dxa"/>
            </w:tcMar>
            <w:shd w:fill="2F3744"/>
          </w:tcPr>
          <w:p>
            <w:pPr>
              <w:spacing w:after="0" w:before="0" w:line="252" w:lineRule="auto"/>
            </w:pPr>
            <w:r>
              <w:rPr>
                <w:rFonts w:ascii="Noto Sans CJK KR" w:hAnsi="Noto Sans CJK KR" w:eastAsia="Noto Sans CJK KR"/>
                <w:b/>
                <w:color w:val="FFFFFF"/>
                <w:sz w:val="16"/>
              </w:rPr>
              <w:t>적용 방식</w:t>
            </w:r>
          </w:p>
        </w:tc>
      </w:tr>
      <w:tr>
        <w:trPr>
          <w:cantSplit/>
        </w:trPr>
        <w:tc>
          <w:tcPr>
            <w:tcW w:type="dxa" w:w="2160"/>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sz w:val="16"/>
              </w:rPr>
              <w:t>대상</w:t>
            </w:r>
          </w:p>
        </w:tc>
        <w:tc>
          <w:tcPr>
            <w:tcW w:type="dxa" w:w="7920"/>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6"/>
              </w:rPr>
              <w:t>신청 단계에서 특수 서사 개입에 동의한 캐릭터만 후보가 된다. 동의하지 않은 캐릭터는 비공개 조건을 충족해도 백막으로 선정하지 않는다.</w:t>
            </w:r>
          </w:p>
        </w:tc>
      </w:tr>
      <w:tr>
        <w:trPr>
          <w:cantSplit/>
        </w:trPr>
        <w:tc>
          <w:tcPr>
            <w:tcW w:type="dxa" w:w="2160"/>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sz w:val="16"/>
              </w:rPr>
              <w:t>선발 기준</w:t>
            </w:r>
          </w:p>
        </w:tc>
        <w:tc>
          <w:tcPr>
            <w:tcW w:type="dxa" w:w="7920"/>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6"/>
              </w:rPr>
              <w:t>단순 접속량이나 조사 횟수가 아니라 방송에 대한 반응, 금지 통로 선택, 구조 약속, 백색재 흔적 연결, 시간 순서 복원처럼 캐릭터가 실제 진행에서 보인 행동을 바탕으로 비공개 조건을 판정한다.</w:t>
            </w:r>
          </w:p>
        </w:tc>
      </w:tr>
      <w:tr>
        <w:trPr>
          <w:cantSplit/>
        </w:trPr>
        <w:tc>
          <w:tcPr>
            <w:tcW w:type="dxa" w:w="2160"/>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sz w:val="16"/>
              </w:rPr>
              <w:t>강제되는 범위</w:t>
            </w:r>
          </w:p>
        </w:tc>
        <w:tc>
          <w:tcPr>
            <w:tcW w:type="dxa" w:w="7920"/>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6"/>
              </w:rPr>
              <w:t>미래의 1001편 탑승, 미래 사건의 역할, 개인 결말 일부가 확정될 수 있다. 진행 중 특정 장소 도달, 선택지 제한, 짧은 행동·발화·감각의 운영진 서술이 발생할 수 있다.</w:t>
            </w:r>
          </w:p>
        </w:tc>
      </w:tr>
      <w:tr>
        <w:trPr>
          <w:cantSplit/>
        </w:trPr>
        <w:tc>
          <w:tcPr>
            <w:tcW w:type="dxa" w:w="2160"/>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sz w:val="16"/>
              </w:rPr>
              <w:t>혜택을 주는 이유</w:t>
            </w:r>
          </w:p>
        </w:tc>
        <w:tc>
          <w:tcPr>
            <w:tcW w:type="dxa" w:w="7920"/>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6"/>
              </w:rPr>
              <w:t>백막은 미래 서사와 결말을 자유롭게 정할 권리 일부를 운영진에게 맡기고, 메인 스토리 회수를 위해 캐릭터가 조금씩 조종될 수 있다. 전용 서사는 이 제약을 감수하는 대가다.</w:t>
            </w:r>
          </w:p>
        </w:tc>
      </w:tr>
      <w:tr>
        <w:trPr>
          <w:cantSplit/>
        </w:trPr>
        <w:tc>
          <w:tcPr>
            <w:tcW w:type="dxa" w:w="2160"/>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sz w:val="16"/>
              </w:rPr>
              <w:t>서사적 혜택</w:t>
            </w:r>
          </w:p>
        </w:tc>
        <w:tc>
          <w:tcPr>
            <w:tcW w:type="dxa" w:w="7920"/>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6"/>
              </w:rPr>
              <w:t>자신에게만 열리는 비밀 구역, 미래의 자기 음성·필체·물건·표식, 선행 결과와 후행 원인이 맞물리는 회수 장면, 1001편의 핵심 역할과 전용 개인 결말을 제공한다. 자원·아이템·조사 횟수 보너스는 주지 않는다.</w:t>
            </w:r>
          </w:p>
        </w:tc>
      </w:tr>
      <w:tr>
        <w:trPr>
          <w:cantSplit/>
        </w:trPr>
        <w:tc>
          <w:tcPr>
            <w:tcW w:type="dxa" w:w="2160"/>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sz w:val="16"/>
              </w:rPr>
              <w:t>오너가 결정</w:t>
            </w:r>
          </w:p>
        </w:tc>
        <w:tc>
          <w:tcPr>
            <w:tcW w:type="dxa" w:w="7920"/>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6"/>
              </w:rPr>
              <w:t>고정된 행동을 받아들이는 감정과 태도, 말투, 행동 전후의 대화, 비밀 공개 여부, 지정되지 않은 관계와 미래의 세부 모습은 오너가 결정한다.</w:t>
            </w:r>
          </w:p>
        </w:tc>
      </w:tr>
      <w:tr>
        <w:trPr>
          <w:cantSplit/>
        </w:trPr>
        <w:tc>
          <w:tcPr>
            <w:tcW w:type="dxa" w:w="5141"/>
            <w:vAlign w:val="center"/>
            <w:shd w:fill="FFFFFF"/>
          </w:tcPr>
          <w:p>
            <w:pPr>
              <w:spacing w:before="0" w:after="0" w:line="252" w:lineRule="auto"/>
            </w:pPr>
            <w:r>
              <w:rPr>
                <w:rFonts w:ascii="Noto Sans CJK KR" w:hAnsi="Noto Sans CJK KR" w:eastAsia="Noto Sans CJK KR"/>
                <w:b/>
                <w:sz w:val="16"/>
              </w:rPr>
              <w:t>강제하지 않는 것</w:t>
            </w:r>
          </w:p>
        </w:tc>
        <w:tc>
          <w:tcPr>
            <w:tcW w:type="dxa" w:w="5141"/>
            <w:vAlign w:val="center"/>
            <w:shd w:fill="FFFFFF"/>
          </w:tcPr>
          <w:p>
            <w:pPr>
              <w:spacing w:before="0" w:after="0" w:line="252" w:lineRule="auto"/>
            </w:pPr>
            <w:r>
              <w:rPr>
                <w:rFonts w:ascii="Noto Sans CJK KR" w:hAnsi="Noto Sans CJK KR" w:eastAsia="Noto Sans CJK KR"/>
                <w:b w:val="0"/>
                <w:sz w:val="16"/>
              </w:rPr>
              <w:t>기존 과거사·기억·성격의 근간·인간관계·연애·가족관계·직업·신념·사망·영구 부상은 별도 동의 없이 변경하거나 확정하지 않는다.</w:t>
            </w:r>
          </w:p>
        </w:tc>
      </w:tr>
      <w:tr>
        <w:trPr>
          <w:cantSplit/>
        </w:trPr>
        <w:tc>
          <w:tcPr>
            <w:tcW w:type="dxa" w:w="5141"/>
          </w:tcPr>
          <w:p>
            <w:r>
              <w:t>탈주·중도 이탈</w:t>
            </w:r>
          </w:p>
        </w:tc>
        <w:tc>
          <w:tcPr>
            <w:tcW w:type="dxa" w:w="5141"/>
          </w:tcPr>
          <w:p>
            <w:r>
              <w:t>오너가 탈주하면 해당 캐릭터는 운영상 특수 상태인 [백색 잔류]로 처리한다. 이는 일반 100% 오염과 다른 비가역적 소멸이며 치료·구조·재참여 대상이 아니다. 이미 존재한 관계·공동 조사 로그·미래의 음성·필체·물건·표식은 삭제하지 않고, 돌아오지 않는 인물이 남긴 잔류 기록으로 유지한다. 이후 개인 장면과 에필로그만 중단한다.</w:t>
            </w:r>
          </w:p>
        </w:tc>
      </w:tr>
    </w:tbl>
    <w:p>
      <w:pPr>
        <w:pStyle w:val="Heading2"/>
        <w:keepNext/>
      </w:pPr>
      <w:r>
        <w:rPr>
          <w:rFonts w:ascii="Noto Sans CJK KR" w:hAnsi="Noto Sans CJK KR" w:eastAsia="Noto Sans CJK KR"/>
          <w:b w:val="0"/>
          <w:i w:val="0"/>
        </w:rPr>
        <w:t>9-2. 현재에서 결과를 보고 미래에서 원인을 만드는 구조</w:t>
      </w:r>
    </w:p>
    <w:p>
      <w:pPr/>
      <w:r>
        <w:t>커뮤니티의 실제 시간은 현재에서 다음 날로 흐른다. 백막은 현재 조사에서 아직 하지 않은 다음 날의 자기 말·행동·물건이 남긴 결과를 먼저 발견한다. 이후 스토리가 봉쇄 너머의 다음 날에 도달하면 같은 장소와 문제 상황에 놓이고, 눈앞의 사건을 해결하는 과정에서 그 흔적의 원인이 되는 행동을 취한다. 다음 날의 자신을 별도 NPC처럼 먼저 등장시키거나 현재의 자신과 자유롭게 대화시키지는 않는다.</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864"/>
            <w:vAlign w:val="center"/>
            <w:tcMar>
              <w:top w:w="80" w:type="dxa"/>
              <w:start w:w="90" w:type="dxa"/>
              <w:bottom w:w="80" w:type="dxa"/>
              <w:end w:w="90" w:type="dxa"/>
            </w:tcMar>
            <w:shd w:fill="2F3744"/>
          </w:tcPr>
          <w:p>
            <w:pPr>
              <w:spacing w:after="0" w:before="0" w:line="252" w:lineRule="auto"/>
            </w:pPr>
            <w:r>
              <w:rPr>
                <w:rFonts w:ascii="Noto Sans CJK KR" w:hAnsi="Noto Sans CJK KR" w:eastAsia="Noto Sans CJK KR"/>
                <w:b/>
                <w:color w:val="FFFFFF"/>
                <w:sz w:val="15"/>
              </w:rPr>
              <w:t>단계</w:t>
            </w:r>
          </w:p>
        </w:tc>
        <w:tc>
          <w:tcPr>
            <w:tcW w:type="dxa" w:w="4608"/>
            <w:vAlign w:val="center"/>
            <w:tcMar>
              <w:top w:w="80" w:type="dxa"/>
              <w:start w:w="90" w:type="dxa"/>
              <w:bottom w:w="80" w:type="dxa"/>
              <w:end w:w="90" w:type="dxa"/>
            </w:tcMar>
            <w:shd w:fill="2F3744"/>
          </w:tcPr>
          <w:p>
            <w:pPr>
              <w:spacing w:after="0" w:before="0" w:line="252" w:lineRule="auto"/>
            </w:pPr>
            <w:r>
              <w:rPr>
                <w:rFonts w:ascii="Noto Sans CJK KR" w:hAnsi="Noto Sans CJK KR" w:eastAsia="Noto Sans CJK KR"/>
                <w:b/>
                <w:color w:val="FFFFFF"/>
                <w:sz w:val="15"/>
              </w:rPr>
              <w:t>현실 진행에서 일어나는 일</w:t>
            </w:r>
          </w:p>
        </w:tc>
        <w:tc>
          <w:tcPr>
            <w:tcW w:type="dxa" w:w="4608"/>
            <w:vAlign w:val="center"/>
            <w:tcMar>
              <w:top w:w="80" w:type="dxa"/>
              <w:start w:w="90" w:type="dxa"/>
              <w:bottom w:w="80" w:type="dxa"/>
              <w:end w:w="90" w:type="dxa"/>
            </w:tcMar>
            <w:shd w:fill="2F3744"/>
          </w:tcPr>
          <w:p>
            <w:pPr>
              <w:spacing w:after="0" w:before="0" w:line="252" w:lineRule="auto"/>
            </w:pPr>
            <w:r>
              <w:rPr>
                <w:rFonts w:ascii="Noto Sans CJK KR" w:hAnsi="Noto Sans CJK KR" w:eastAsia="Noto Sans CJK KR"/>
                <w:b/>
                <w:color w:val="FFFFFF"/>
                <w:sz w:val="15"/>
              </w:rPr>
              <w:t>시간 역설의 의미</w:t>
            </w:r>
          </w:p>
        </w:tc>
      </w:tr>
      <w:tr>
        <w:trPr>
          <w:cantSplit/>
        </w:trPr>
        <w:tc>
          <w:tcPr>
            <w:tcW w:type="dxa" w:w="864"/>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sz w:val="15"/>
              </w:rPr>
              <w:t>1</w:t>
            </w:r>
          </w:p>
        </w:tc>
        <w:tc>
          <w:tcPr>
            <w:tcW w:type="dxa" w:w="4608"/>
            <w:vAlign w:val="center"/>
            <w:tcMar>
              <w:top w:w="80" w:type="dxa"/>
              <w:start w:w="90" w:type="dxa"/>
              <w:bottom w:w="80" w:type="dxa"/>
              <w:end w:w="90" w:type="dxa"/>
            </w:tcMar>
            <w:shd w:fill="FFFFFF"/>
          </w:tcPr>
          <w:p>
            <w:r>
              <w:t>운영진은 시즌 중 비공개로 동의 캐릭터의 행동을 기록하고 백막을 선정한다. 조건 기록의 시작·마감·선정 시점은 유저에게 공개하지 않는다.</w:t>
            </w:r>
          </w:p>
        </w:tc>
        <w:tc>
          <w:tcPr>
            <w:tcW w:type="dxa" w:w="4608"/>
            <w:vAlign w:val="center"/>
            <w:tcMar>
              <w:top w:w="80" w:type="dxa"/>
              <w:start w:w="90" w:type="dxa"/>
              <w:bottom w:w="80" w:type="dxa"/>
              <w:end w:w="90" w:type="dxa"/>
            </w:tcMar>
            <w:shd w:fill="FFFFFF"/>
          </w:tcPr>
          <w:p>
            <w:r>
              <w:t>어떤 다음 날 흔적과 역할을 배정할지 운영진 내부에서 결정한다.</w:t>
            </w:r>
          </w:p>
        </w:tc>
      </w:tr>
      <w:tr>
        <w:trPr>
          <w:cantSplit/>
        </w:trPr>
        <w:tc>
          <w:tcPr>
            <w:tcW w:type="dxa" w:w="864"/>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sz w:val="15"/>
              </w:rPr>
              <w:t>2</w:t>
            </w:r>
          </w:p>
        </w:tc>
        <w:tc>
          <w:tcPr>
            <w:tcW w:type="dxa" w:w="4608"/>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5"/>
              </w:rPr>
              <w:t>현재 조사 중 해당 캐릭터에게만 비밀 구역과 미래의 자기 흔적이 나타난다.</w:t>
            </w:r>
          </w:p>
        </w:tc>
        <w:tc>
          <w:tcPr>
            <w:tcW w:type="dxa" w:w="4608"/>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5"/>
              </w:rPr>
              <w:t>아직 하지 않은 말·행동·물건의 결과가 시간 중첩을 통해 먼저 새어 나온다.</w:t>
            </w:r>
          </w:p>
        </w:tc>
      </w:tr>
      <w:tr>
        <w:trPr>
          <w:cantSplit/>
        </w:trPr>
        <w:tc>
          <w:tcPr>
            <w:tcW w:type="dxa" w:w="864"/>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sz w:val="15"/>
              </w:rPr>
              <w:t>3</w:t>
            </w:r>
          </w:p>
        </w:tc>
        <w:tc>
          <w:tcPr>
            <w:tcW w:type="dxa" w:w="4608"/>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5"/>
              </w:rPr>
              <w:t>캐릭터는 자신의 목소리·필체·표식·물건을 조사하며 미래에 자신이 그 장소에 있었음을 추리한다.</w:t>
            </w:r>
          </w:p>
        </w:tc>
        <w:tc>
          <w:tcPr>
            <w:tcW w:type="dxa" w:w="4608"/>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5"/>
              </w:rPr>
              <w:t>미래와 결말을 통보하는 대신 미스터리와 개인 조사로 체험하게 한다.</w:t>
            </w:r>
          </w:p>
        </w:tc>
      </w:tr>
      <w:tr>
        <w:trPr>
          <w:cantSplit/>
        </w:trPr>
        <w:tc>
          <w:tcPr>
            <w:tcW w:type="dxa" w:w="864"/>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sz w:val="15"/>
              </w:rPr>
              <w:t>4</w:t>
            </w:r>
          </w:p>
        </w:tc>
        <w:tc>
          <w:tcPr>
            <w:tcW w:type="dxa" w:w="4608"/>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5"/>
              </w:rPr>
              <w:t>8~9일차 미래 시점에 같은 장소 또는 흔적이 생길 수밖에 없는 문제 상황에 도달한다.</w:t>
            </w:r>
          </w:p>
        </w:tc>
        <w:tc>
          <w:tcPr>
            <w:tcW w:type="dxa" w:w="4608"/>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5"/>
              </w:rPr>
              <w:t>과거에 본 결과와 현재의 당면 목적이 하나의 장면으로 만난다.</w:t>
            </w:r>
          </w:p>
        </w:tc>
      </w:tr>
      <w:tr>
        <w:trPr>
          <w:cantSplit/>
        </w:trPr>
        <w:tc>
          <w:tcPr>
            <w:tcW w:type="dxa" w:w="864"/>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sz w:val="15"/>
              </w:rPr>
              <w:t>5</w:t>
            </w:r>
          </w:p>
        </w:tc>
        <w:tc>
          <w:tcPr>
            <w:tcW w:type="dxa" w:w="4608"/>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5"/>
              </w:rPr>
              <w:t>장치 작동·길 찾기·치료 보관·대피 약속 등 눈앞의 문제를 해결하려다 흔적의 원인이 되는 행동을 선택한다.</w:t>
            </w:r>
          </w:p>
        </w:tc>
        <w:tc>
          <w:tcPr>
            <w:tcW w:type="dxa" w:w="4608"/>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5"/>
              </w:rPr>
              <w:t>운영진의 직접 명령 없이 미래의 행동이 자연스럽게 성립한다.</w:t>
            </w:r>
          </w:p>
        </w:tc>
      </w:tr>
      <w:tr>
        <w:trPr>
          <w:cantSplit/>
        </w:trPr>
        <w:tc>
          <w:tcPr>
            <w:tcW w:type="dxa" w:w="864"/>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sz w:val="15"/>
              </w:rPr>
              <w:t>6</w:t>
            </w:r>
          </w:p>
        </w:tc>
        <w:tc>
          <w:tcPr>
            <w:tcW w:type="dxa" w:w="4608"/>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5"/>
              </w:rPr>
              <w:t>회수가 불안정하면 동의 범위 안에서 선택지를 좁히거나 감각·충동·짧은 행동과 발화를 운영진이 서술한다.</w:t>
            </w:r>
          </w:p>
        </w:tc>
        <w:tc>
          <w:tcPr>
            <w:tcW w:type="dxa" w:w="4608"/>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5"/>
              </w:rPr>
              <w:t>메인 스토리의 필수 인과를 보장하되 개입 범위를 짧게 제한한다.</w:t>
            </w:r>
          </w:p>
        </w:tc>
      </w:tr>
      <w:tr>
        <w:trPr>
          <w:cantSplit/>
        </w:trPr>
        <w:tc>
          <w:tcPr>
            <w:tcW w:type="dxa" w:w="864"/>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sz w:val="15"/>
              </w:rPr>
              <w:t>7</w:t>
            </w:r>
          </w:p>
        </w:tc>
        <w:tc>
          <w:tcPr>
            <w:tcW w:type="dxa" w:w="4608"/>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5"/>
              </w:rPr>
              <w:t>행동이 일어난 순간 그 음성·필체·표식·물건 일부가 이전 시간대로 흘러간다.</w:t>
            </w:r>
          </w:p>
        </w:tc>
        <w:tc>
          <w:tcPr>
            <w:tcW w:type="dxa" w:w="4608"/>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5"/>
              </w:rPr>
              <w:t>현재 조사에서 먼저 발견했던 흔적의 생성 원인이 완성된다.</w:t>
            </w:r>
          </w:p>
        </w:tc>
      </w:tr>
      <w:tr>
        <w:trPr>
          <w:cantSplit/>
        </w:trPr>
        <w:tc>
          <w:tcPr>
            <w:tcW w:type="dxa" w:w="3427"/>
            <w:vAlign w:val="center"/>
            <w:shd w:fill="F2F3F5"/>
          </w:tcPr>
          <w:p>
            <w:pPr>
              <w:spacing w:before="0" w:after="0" w:line="252" w:lineRule="auto"/>
            </w:pPr>
            <w:r>
              <w:rPr>
                <w:rFonts w:ascii="Noto Sans CJK KR" w:hAnsi="Noto Sans CJK KR" w:eastAsia="Noto Sans CJK KR"/>
                <w:b/>
                <w:sz w:val="15"/>
              </w:rPr>
              <w:t>8</w:t>
            </w:r>
          </w:p>
        </w:tc>
        <w:tc>
          <w:tcPr>
            <w:tcW w:type="dxa" w:w="3427"/>
            <w:vAlign w:val="center"/>
            <w:shd w:fill="F2F3F5"/>
          </w:tcPr>
          <w:p>
            <w:pPr>
              <w:spacing w:before="0" w:after="0" w:line="252" w:lineRule="auto"/>
            </w:pPr>
            <w:r>
              <w:rPr>
                <w:rFonts w:ascii="Noto Sans CJK KR" w:hAnsi="Noto Sans CJK KR" w:eastAsia="Noto Sans CJK KR"/>
                <w:b w:val="0"/>
                <w:sz w:val="15"/>
              </w:rPr>
              <w:t>캐릭터는 처음 본 흔적의 주인이 미래의 자신이었고, 자신이 미래 사건과 1001편에 연결된 인물임을 확인한다.</w:t>
            </w:r>
          </w:p>
        </w:tc>
        <w:tc>
          <w:tcPr>
            <w:tcW w:type="dxa" w:w="3427"/>
            <w:vAlign w:val="center"/>
            <w:shd w:fill="F2F3F5"/>
          </w:tcPr>
          <w:p>
            <w:pPr>
              <w:spacing w:before="0" w:after="0" w:line="252" w:lineRule="auto"/>
            </w:pPr>
            <w:r>
              <w:rPr>
                <w:rFonts w:ascii="Noto Sans CJK KR" w:hAnsi="Noto Sans CJK KR" w:eastAsia="Noto Sans CJK KR"/>
                <w:b w:val="0"/>
                <w:sz w:val="15"/>
              </w:rPr>
              <w:t>미래 서사와 개인 결말의 강제를 시간 역설 회수 장면으로 보상한다.</w:t>
            </w:r>
          </w:p>
        </w:tc>
      </w:tr>
    </w:tbl>
    <w:p>
      <w:pPr>
        <w:pStyle w:val="Heading2"/>
        <w:keepNext/>
        <w:pageBreakBefore w:val="0"/>
      </w:pPr>
      <w:r>
        <w:rPr>
          <w:rFonts w:ascii="Noto Sans CJK KR" w:hAnsi="Noto Sans CJK KR" w:eastAsia="Noto Sans CJK KR"/>
          <w:b w:val="0"/>
          <w:i w:val="0"/>
        </w:rPr>
        <w:t>9-3. 자연스러운 유도와 운영진의 단계적 개입</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1440"/>
            <w:vAlign w:val="center"/>
            <w:tcMar>
              <w:top w:w="80" w:type="dxa"/>
              <w:start w:w="90" w:type="dxa"/>
              <w:bottom w:w="80" w:type="dxa"/>
              <w:end w:w="90" w:type="dxa"/>
            </w:tcMar>
            <w:shd w:fill="2F3744"/>
          </w:tcPr>
          <w:p>
            <w:pPr>
              <w:spacing w:after="0" w:before="0" w:line="252" w:lineRule="auto"/>
            </w:pPr>
            <w:r>
              <w:rPr>
                <w:rFonts w:ascii="Noto Sans CJK KR" w:hAnsi="Noto Sans CJK KR" w:eastAsia="Noto Sans CJK KR"/>
                <w:b/>
                <w:color w:val="FFFFFF"/>
                <w:sz w:val="15"/>
              </w:rPr>
              <w:t>방식</w:t>
            </w:r>
          </w:p>
        </w:tc>
        <w:tc>
          <w:tcPr>
            <w:tcW w:type="dxa" w:w="4896"/>
            <w:vAlign w:val="center"/>
            <w:tcMar>
              <w:top w:w="80" w:type="dxa"/>
              <w:start w:w="90" w:type="dxa"/>
              <w:bottom w:w="80" w:type="dxa"/>
              <w:end w:w="90" w:type="dxa"/>
            </w:tcMar>
            <w:shd w:fill="2F3744"/>
          </w:tcPr>
          <w:p>
            <w:pPr>
              <w:spacing w:after="0" w:before="0" w:line="252" w:lineRule="auto"/>
            </w:pPr>
            <w:r>
              <w:rPr>
                <w:rFonts w:ascii="Noto Sans CJK KR" w:hAnsi="Noto Sans CJK KR" w:eastAsia="Noto Sans CJK KR"/>
                <w:b/>
                <w:color w:val="FFFFFF"/>
                <w:sz w:val="15"/>
              </w:rPr>
              <w:t>운영 규칙</w:t>
            </w:r>
          </w:p>
        </w:tc>
        <w:tc>
          <w:tcPr>
            <w:tcW w:type="dxa" w:w="3744"/>
            <w:vAlign w:val="center"/>
            <w:tcMar>
              <w:top w:w="80" w:type="dxa"/>
              <w:start w:w="90" w:type="dxa"/>
              <w:bottom w:w="80" w:type="dxa"/>
              <w:end w:w="90" w:type="dxa"/>
            </w:tcMar>
            <w:shd w:fill="2F3744"/>
          </w:tcPr>
          <w:p>
            <w:pPr>
              <w:spacing w:after="0" w:before="0" w:line="252" w:lineRule="auto"/>
            </w:pPr>
            <w:r>
              <w:rPr>
                <w:rFonts w:ascii="Noto Sans CJK KR" w:hAnsi="Noto Sans CJK KR" w:eastAsia="Noto Sans CJK KR"/>
                <w:b/>
                <w:color w:val="FFFFFF"/>
                <w:sz w:val="15"/>
              </w:rPr>
              <w:t>예시</w:t>
            </w:r>
          </w:p>
        </w:tc>
      </w:tr>
      <w:tr>
        <w:trPr>
          <w:cantSplit/>
        </w:trPr>
        <w:tc>
          <w:tcPr>
            <w:tcW w:type="dxa" w:w="1440"/>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sz w:val="15"/>
              </w:rPr>
              <w:t>상황 유도</w:t>
            </w:r>
          </w:p>
        </w:tc>
        <w:tc>
          <w:tcPr>
            <w:tcW w:type="dxa" w:w="4896"/>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5"/>
              </w:rPr>
              <w:t>미래 흔적과 같은 행동이 당장의 문제 해결에 필요하도록 장소·장치·NPC 질문을 설계한다. 오너에게 행동 지시문을 보내지 않는다.</w:t>
            </w:r>
          </w:p>
        </w:tc>
        <w:tc>
          <w:tcPr>
            <w:tcW w:type="dxa" w:w="3744"/>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5"/>
              </w:rPr>
              <w:t>현재에 자신의 이름을 부르는 미래 음성을 들은 캐릭터가, 미래의 신호탑에서 발신자 등록을 위해 자연스럽게 자기 이름을 말한다.</w:t>
            </w:r>
          </w:p>
        </w:tc>
      </w:tr>
      <w:tr>
        <w:trPr>
          <w:cantSplit/>
        </w:trPr>
        <w:tc>
          <w:tcPr>
            <w:tcW w:type="dxa" w:w="1440"/>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sz w:val="15"/>
              </w:rPr>
              <w:t>선택지 수렴</w:t>
            </w:r>
          </w:p>
        </w:tc>
        <w:tc>
          <w:tcPr>
            <w:tcW w:type="dxa" w:w="4896"/>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5"/>
              </w:rPr>
              <w:t>표현과 감정은 자유롭게 두되 어느 선택을 하더라도 필요한 결과에 가까워지도록 가능한 행동 범위를 구성한다.</w:t>
            </w:r>
          </w:p>
        </w:tc>
        <w:tc>
          <w:tcPr>
            <w:tcW w:type="dxa" w:w="3744"/>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5"/>
              </w:rPr>
              <w:t>직접 이름을 말하기, 호출명을 입력하기, 동행자에게 자신을 불러 달라고 하기 모두 음성 식별 흔적으로 연결된다.</w:t>
            </w:r>
          </w:p>
        </w:tc>
      </w:tr>
      <w:tr>
        <w:trPr>
          <w:cantSplit/>
        </w:trPr>
        <w:tc>
          <w:tcPr>
            <w:tcW w:type="dxa" w:w="1440"/>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sz w:val="15"/>
              </w:rPr>
              <w:t>감각·충동 부여</w:t>
            </w:r>
          </w:p>
        </w:tc>
        <w:tc>
          <w:tcPr>
            <w:tcW w:type="dxa" w:w="4896"/>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5"/>
              </w:rPr>
              <w:t>핵심 회수가 지연될 때 장치 반응, 익숙한 감각, 떠오르는 문장처럼 캐릭터가 행동할 이유를 운영 서술로 추가한다.</w:t>
            </w:r>
          </w:p>
        </w:tc>
        <w:tc>
          <w:tcPr>
            <w:tcW w:type="dxa" w:w="3744"/>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5"/>
              </w:rPr>
              <w:t>송신기가 목소리에 반응하고, 과거에 들었던 음성이 입안에서 되살아나 이름을 말해야 통로가 열릴 것 같은 확신이 든다.</w:t>
            </w:r>
          </w:p>
        </w:tc>
      </w:tr>
      <w:tr>
        <w:trPr>
          <w:cantSplit/>
        </w:trPr>
        <w:tc>
          <w:tcPr>
            <w:tcW w:type="dxa" w:w="1440"/>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sz w:val="15"/>
              </w:rPr>
              <w:t>짧은 직접 개입</w:t>
            </w:r>
          </w:p>
        </w:tc>
        <w:tc>
          <w:tcPr>
            <w:tcW w:type="dxa" w:w="4896"/>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5"/>
              </w:rPr>
              <w:t>사전 동의가 있는 경우에만 한 번의 동작·짧은 발화·순간적 신체 반응을 직접 서술한다. 이후 감정과 대응은 즉시 오너에게 돌려준다.</w:t>
            </w:r>
          </w:p>
        </w:tc>
        <w:tc>
          <w:tcPr>
            <w:tcW w:type="dxa" w:w="3744"/>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5"/>
              </w:rPr>
              <w:t>[시스템] 잡음이 목을 타고 올라오며 입술이 자신의 이름을 한 번 발음한다.</w:t>
            </w:r>
          </w:p>
        </w:tc>
      </w:tr>
      <w:tr>
        <w:trPr>
          <w:cantSplit/>
        </w:trPr>
        <w:tc>
          <w:tcPr>
            <w:tcW w:type="dxa" w:w="3427"/>
            <w:vAlign w:val="center"/>
            <w:shd w:fill="FFFFFF"/>
          </w:tcPr>
          <w:p>
            <w:pPr>
              <w:spacing w:before="0" w:after="0" w:line="252" w:lineRule="auto"/>
            </w:pPr>
            <w:r>
              <w:rPr>
                <w:rFonts w:ascii="Noto Sans CJK KR" w:hAnsi="Noto Sans CJK KR" w:eastAsia="Noto Sans CJK KR"/>
                <w:b/>
                <w:sz w:val="15"/>
              </w:rPr>
              <w:t>회수 보정</w:t>
            </w:r>
          </w:p>
        </w:tc>
        <w:tc>
          <w:tcPr>
            <w:tcW w:type="dxa" w:w="3427"/>
            <w:vAlign w:val="center"/>
            <w:shd w:fill="FFFFFF"/>
          </w:tcPr>
          <w:p>
            <w:pPr>
              <w:spacing w:before="0" w:after="0" w:line="252" w:lineRule="auto"/>
            </w:pPr>
            <w:r>
              <w:rPr>
                <w:rFonts w:ascii="Noto Sans CJK KR" w:hAnsi="Noto Sans CJK KR" w:eastAsia="Noto Sans CJK KR"/>
                <w:b w:val="0"/>
                <w:sz w:val="15"/>
              </w:rPr>
              <w:t>예상과 다른 행동을 했다면 흔적의 세부를 실제 행동에 맞춰 수정한다. 필수 인과만 남기고 정확한 문장·도구·감정까지 강제로 일치시키지 않는다.</w:t>
            </w:r>
          </w:p>
        </w:tc>
        <w:tc>
          <w:tcPr>
            <w:tcW w:type="dxa" w:w="3427"/>
            <w:vAlign w:val="center"/>
            <w:shd w:fill="FFFFFF"/>
          </w:tcPr>
          <w:p>
            <w:pPr>
              <w:spacing w:before="0" w:after="0" w:line="252" w:lineRule="auto"/>
            </w:pPr>
            <w:r>
              <w:rPr>
                <w:rFonts w:ascii="Noto Sans CJK KR" w:hAnsi="Noto Sans CJK KR" w:eastAsia="Noto Sans CJK KR"/>
                <w:b w:val="0"/>
                <w:sz w:val="15"/>
              </w:rPr>
              <w:t>본명 대신 별칭을 말하면 과거 음성도 손상된 별칭으로 들렸던 것으로 확정한다.</w:t>
            </w:r>
          </w:p>
        </w:tc>
      </w:tr>
    </w:tbl>
    <w:p>
      <w:pPr/>
      <w:r>
        <w:rPr>
          <w:rFonts w:ascii="Noto Sans CJK KR" w:hAnsi="Noto Sans CJK KR" w:eastAsia="Noto Sans CJK KR"/>
          <w:b w:val="0"/>
          <w:i w:val="0"/>
        </w:rPr>
        <w:t>운영진은 백막 오너에게 “이 행동을 하라”는 과제를 직접 전달하지 않는다. 현재 조사에서 보여준 미래 흔적과 미래 시점의 당면 문제를 맞물려, 캐릭터가 스스로 같은 말이나 행동을 선택하도록 장면을 설계한다. 핵심 회수가 반드시 필요할 때는 사전 동의 범위 안에서 선택지를 수렴시키거나 감각·충동을 부여하고, 짧은 동작이나 발화를 직접 서술할 수 있다. 다만 장시간의 감정·성격·관계 반응은 조종하지 않는다.</w:t>
      </w:r>
    </w:p>
    <w:p>
      <w:pPr>
        <w:pStyle w:val="Heading2"/>
        <w:keepNext/>
      </w:pPr>
      <w:r>
        <w:rPr>
          <w:rFonts w:ascii="Noto Sans CJK KR" w:hAnsi="Noto Sans CJK KR" w:eastAsia="Noto Sans CJK KR"/>
          <w:b w:val="0"/>
          <w:i w:val="0"/>
        </w:rPr>
        <w:t>9-4. 신청서 공개용 특수 서사 개입 동의</w:t>
      </w:r>
    </w:p>
    <w:tbl>
      <w:tblPr>
        <w:tblW w:type="auto" w:w="0"/>
        <w:jc w:val="center"/>
        <w:tblLook w:firstColumn="1" w:firstRow="1" w:lastColumn="0" w:lastRow="0" w:noHBand="0" w:noVBand="1" w:val="04A0"/>
      </w:tblPr>
      <w:tblGrid>
        <w:gridCol w:w="10282"/>
      </w:tblGrid>
      <w:tr>
        <w:trPr>
          <w:cantSplit/>
        </w:trPr>
        <w:tc>
          <w:tcPr>
            <w:tcW w:type="dxa" w:w="10282"/>
            <w:shd w:fill="EEF2F5"/>
            <w:tcMar>
              <w:top w:w="150" w:type="dxa"/>
              <w:start w:w="160" w:type="dxa"/>
              <w:bottom w:w="150" w:type="dxa"/>
              <w:end w:w="160" w:type="dxa"/>
            </w:tcMar>
          </w:tcPr>
          <w:p>
            <w:pPr>
              <w:spacing w:after="0" w:before="0" w:line="252" w:lineRule="auto"/>
            </w:pPr>
            <w:r>
              <w:rPr>
                <w:rFonts w:ascii="Noto Sans CJK KR" w:hAnsi="Noto Sans CJK KR" w:eastAsia="Noto Sans CJK KR"/>
                <w:b w:val="0"/>
                <w:sz w:val="18"/>
              </w:rPr>
              <w:t>특수 서사 개입 동의</w:t>
              <w:br/>
              <w:t>본 커뮤니티에는 일부 캐릭터에게 비공개 특수 서사가 배정될 수 있습니다. 선정 시 스토리의 원활한 진행을 위해 운영진이 캐릭터의 짧은 행동·발화·이동·감각을 직접 서술하거나 선택 가능한 행동 범위를 제한할 수 있으며, 특정 사건 참여와 개인 서사·결말 일부가 강제될 수 있습니다. 구체적인 내용은 스포일러 방지를 위해 사전에 공개되지 않습니다. 이에 동의한 캐릭터만 대상자로 선정될 수 있습니다.</w:t>
            </w:r>
          </w:p>
        </w:tc>
      </w:tr>
    </w:tbl>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3312"/>
            <w:vAlign w:val="center"/>
            <w:tcMar>
              <w:top w:w="80" w:type="dxa"/>
              <w:start w:w="90" w:type="dxa"/>
              <w:bottom w:w="80" w:type="dxa"/>
              <w:end w:w="90" w:type="dxa"/>
            </w:tcMar>
            <w:shd w:fill="2F3744"/>
          </w:tcPr>
          <w:p>
            <w:pPr>
              <w:spacing w:after="0" w:before="0" w:line="252" w:lineRule="auto"/>
            </w:pPr>
            <w:r>
              <w:rPr>
                <w:rFonts w:ascii="Noto Sans CJK KR" w:hAnsi="Noto Sans CJK KR" w:eastAsia="Noto Sans CJK KR"/>
                <w:b/>
                <w:color w:val="FFFFFF"/>
                <w:sz w:val="16"/>
              </w:rPr>
              <w:t>동의 항목</w:t>
            </w:r>
          </w:p>
        </w:tc>
        <w:tc>
          <w:tcPr>
            <w:tcW w:type="dxa" w:w="6768"/>
            <w:vAlign w:val="center"/>
            <w:tcMar>
              <w:top w:w="80" w:type="dxa"/>
              <w:start w:w="90" w:type="dxa"/>
              <w:bottom w:w="80" w:type="dxa"/>
              <w:end w:w="90" w:type="dxa"/>
            </w:tcMar>
            <w:shd w:fill="2F3744"/>
          </w:tcPr>
          <w:p>
            <w:pPr>
              <w:spacing w:after="0" w:before="0" w:line="252" w:lineRule="auto"/>
            </w:pPr>
            <w:r>
              <w:rPr>
                <w:rFonts w:ascii="Noto Sans CJK KR" w:hAnsi="Noto Sans CJK KR" w:eastAsia="Noto Sans CJK KR"/>
                <w:b/>
                <w:color w:val="FFFFFF"/>
                <w:sz w:val="16"/>
              </w:rPr>
              <w:t>안내</w:t>
            </w:r>
          </w:p>
        </w:tc>
      </w:tr>
      <w:tr>
        <w:trPr>
          <w:cantSplit/>
        </w:trPr>
        <w:tc>
          <w:tcPr>
            <w:tcW w:type="dxa" w:w="3312"/>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sz w:val="16"/>
              </w:rPr>
              <w:t>□ 운영 개입에 동의합니다.</w:t>
            </w:r>
          </w:p>
        </w:tc>
        <w:tc>
          <w:tcPr>
            <w:tcW w:type="dxa" w:w="6768"/>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6"/>
              </w:rPr>
              <w:t>운영진이 필요에 따라 캐릭터의 짧은 행동·발화·이동·감각을 직접 서술할 수 있음에 동의합니다.</w:t>
            </w:r>
          </w:p>
        </w:tc>
      </w:tr>
      <w:tr>
        <w:trPr>
          <w:cantSplit/>
        </w:trPr>
        <w:tc>
          <w:tcPr>
            <w:tcW w:type="dxa" w:w="3312"/>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sz w:val="16"/>
              </w:rPr>
              <w:t>□ 선택 제한에 동의합니다.</w:t>
            </w:r>
          </w:p>
        </w:tc>
        <w:tc>
          <w:tcPr>
            <w:tcW w:type="dxa" w:w="6768"/>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6"/>
              </w:rPr>
              <w:t>스토리 진행을 위해 특정 장면에서 선택 가능한 행동의 범위가 제한되거나 특정 사건에 참여하게 될 수 있음에 동의합니다.</w:t>
            </w:r>
          </w:p>
        </w:tc>
      </w:tr>
      <w:tr>
        <w:trPr>
          <w:cantSplit/>
        </w:trPr>
        <w:tc>
          <w:tcPr>
            <w:tcW w:type="dxa" w:w="3312"/>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sz w:val="16"/>
              </w:rPr>
              <w:t>□ 서사·결말 일부 강제에 동의합니다.</w:t>
            </w:r>
          </w:p>
        </w:tc>
        <w:tc>
          <w:tcPr>
            <w:tcW w:type="dxa" w:w="6768"/>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6"/>
              </w:rPr>
              <w:t>캐릭터의 개인 서사와 결말 일부가 운영상 확정될 수 있음에 동의합니다.</w:t>
            </w:r>
          </w:p>
        </w:tc>
      </w:tr>
      <w:tr>
        <w:trPr>
          <w:cantSplit/>
        </w:trPr>
        <w:tc>
          <w:tcPr>
            <w:tcW w:type="dxa" w:w="3312"/>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sz w:val="16"/>
              </w:rPr>
              <w:t>□ 구체 내용의 사전 비공개에 동의합니다.</w:t>
            </w:r>
          </w:p>
        </w:tc>
        <w:tc>
          <w:tcPr>
            <w:tcW w:type="dxa" w:w="6768"/>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6"/>
              </w:rPr>
              <w:t>특수 서사의 정체와 배정 결과를 스포일러 방지를 위해 사전에 안내받지 않는 것에 동의합니다.</w:t>
            </w:r>
          </w:p>
        </w:tc>
      </w:tr>
    </w:tbl>
    <w:p>
      <w:pPr/>
      <w:r>
        <w:rPr>
          <w:rFonts w:ascii="Noto Sans CJK KR" w:hAnsi="Noto Sans CJK KR" w:eastAsia="Noto Sans CJK KR"/>
          <w:b w:val="0"/>
          <w:i w:val="0"/>
        </w:rPr>
        <w:t>외부 신청서에는 ‘백막’, 미래, 열차, 역할 유형, 개인 결말의 구체 내용을 적지 않는다. 일부 캐릭터에게 비공개 특수 서사가 배정될 수 있으며 캐릭터 조종, 행동·발화·이동의 직접 서술, 선택 범위 제한, 개인 서사와 결말 일부의 강제가 발생할 수 있다는 사실만 경고한다. 구체적인 내용은 스포일러 방지를 위해 공개하지 않으며, 전 항목에 동의한 캐릭터만 백막 후보로 기록한다.</w:t>
      </w:r>
    </w:p>
    <w:p>
      <w:pPr>
        <w:pStyle w:val="Heading2"/>
        <w:keepNext/>
        <w:pageBreakBefore w:val="0"/>
      </w:pPr>
      <w:r>
        <w:rPr>
          <w:rFonts w:ascii="Noto Sans CJK KR" w:hAnsi="Noto Sans CJK KR" w:eastAsia="Noto Sans CJK KR"/>
          <w:b w:val="0"/>
          <w:i w:val="0"/>
        </w:rPr>
        <w:t>9-5. 백막 유형과 비밀 구역</w:t>
      </w:r>
    </w:p>
    <w:p>
      <w:pPr/>
      <w:r>
        <w:rPr>
          <w:rFonts w:ascii="Noto Sans CJK KR" w:hAnsi="Noto Sans CJK KR" w:eastAsia="Noto Sans CJK KR"/>
          <w:b w:val="0"/>
          <w:i w:val="0"/>
        </w:rPr>
        <w:t>한 캐릭터가 여러 조건을 달성하면 운영진은 가장 강하게 연결된 유형을 우선 배정하거나, 가능한 유형 중 하나를 오너에게 비공개로 고르게 한다. 유형명과 조건은 공개하지 않으며, 개인 조사 결과를 타인에게 밝힐지는 오너가 결정한다.</w:t>
      </w:r>
    </w:p>
    <w:p>
      <w:pPr>
        <w:pStyle w:val="Heading3"/>
        <w:keepNext/>
      </w:pPr>
      <w:r>
        <w:rPr>
          <w:rFonts w:ascii="Noto Sans CJK KR" w:hAnsi="Noto Sans CJK KR" w:eastAsia="Noto Sans CJK KR"/>
          <w:b w:val="0"/>
          <w:i w:val="0"/>
        </w:rPr>
        <w:t>호명자</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2448"/>
            <w:vAlign w:val="center"/>
            <w:tcMar>
              <w:top w:w="80" w:type="dxa"/>
              <w:start w:w="90" w:type="dxa"/>
              <w:bottom w:w="80" w:type="dxa"/>
              <w:end w:w="90" w:type="dxa"/>
            </w:tcMar>
            <w:shd w:fill="2F3744"/>
          </w:tcPr>
          <w:p>
            <w:pPr>
              <w:spacing w:after="0" w:before="0" w:line="252" w:lineRule="auto"/>
            </w:pPr>
            <w:r>
              <w:rPr>
                <w:rFonts w:ascii="Noto Sans CJK KR" w:hAnsi="Noto Sans CJK KR" w:eastAsia="Noto Sans CJK KR"/>
                <w:b/>
                <w:color w:val="FFFFFF"/>
                <w:sz w:val="16"/>
              </w:rPr>
              <w:t>항목</w:t>
            </w:r>
          </w:p>
        </w:tc>
        <w:tc>
          <w:tcPr>
            <w:tcW w:type="dxa" w:w="7632"/>
            <w:vAlign w:val="center"/>
            <w:tcMar>
              <w:top w:w="80" w:type="dxa"/>
              <w:start w:w="90" w:type="dxa"/>
              <w:bottom w:w="80" w:type="dxa"/>
              <w:end w:w="90" w:type="dxa"/>
            </w:tcMar>
            <w:shd w:fill="2F3744"/>
          </w:tcPr>
          <w:p>
            <w:pPr>
              <w:spacing w:after="0" w:before="0" w:line="252" w:lineRule="auto"/>
            </w:pPr>
            <w:r>
              <w:rPr>
                <w:rFonts w:ascii="Noto Sans CJK KR" w:hAnsi="Noto Sans CJK KR" w:eastAsia="Noto Sans CJK KR"/>
                <w:b/>
                <w:color w:val="FFFFFF"/>
                <w:sz w:val="16"/>
              </w:rPr>
              <w:t>내용</w:t>
            </w:r>
          </w:p>
        </w:tc>
      </w:tr>
      <w:tr>
        <w:trPr>
          <w:cantSplit/>
        </w:trPr>
        <w:tc>
          <w:tcPr>
            <w:tcW w:type="dxa" w:w="2448"/>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sz w:val="16"/>
              </w:rPr>
              <w:t>비공개 달성 조건</w:t>
            </w:r>
          </w:p>
        </w:tc>
        <w:tc>
          <w:tcPr>
            <w:tcW w:type="dxa" w:w="7632"/>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6"/>
              </w:rPr>
              <w:t>정지된 방송·신호 장치의 이상을 반복 조사하고, 자신의 목소리나 호출 패턴에 민감하게 반응한다.</w:t>
            </w:r>
          </w:p>
        </w:tc>
      </w:tr>
      <w:tr>
        <w:trPr>
          <w:cantSplit/>
        </w:trPr>
        <w:tc>
          <w:tcPr>
            <w:tcW w:type="dxa" w:w="2448"/>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sz w:val="16"/>
              </w:rPr>
              <w:t>현재에서 먼저 발견하는 흔적</w:t>
            </w:r>
          </w:p>
        </w:tc>
        <w:tc>
          <w:tcPr>
            <w:tcW w:type="dxa" w:w="7632"/>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6"/>
              </w:rPr>
              <w:t>시각신호탑의 숨은 송신실에서 자신의 목소리가 자신의 이름을 부르는 짧은 음성을 듣는다. 음성 직후에는 1001편 진입 신호가 겹치지만, 본인은 아직 이곳에서 이름을 말한 적이 없다.</w:t>
            </w:r>
          </w:p>
        </w:tc>
      </w:tr>
      <w:tr>
        <w:trPr>
          <w:cantSplit/>
        </w:trPr>
        <w:tc>
          <w:tcPr>
            <w:tcW w:type="dxa" w:w="2448"/>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sz w:val="16"/>
              </w:rPr>
              <w:t>미래에서 유도되는 행동</w:t>
            </w:r>
          </w:p>
        </w:tc>
        <w:tc>
          <w:tcPr>
            <w:tcW w:type="dxa" w:w="7632"/>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6"/>
              </w:rPr>
              <w:t>미래의 신호탑에서 여러 시간대의 음성이 뒤섞여 발신자를 식별하지 못한다. 통신로를 열기 위해 자신의 음성을 등록하거나 확인하는 과정에서 스스로 이름 또는 호출명을 말하게 된다.</w:t>
            </w:r>
          </w:p>
        </w:tc>
      </w:tr>
      <w:tr>
        <w:trPr>
          <w:cantSplit/>
        </w:trPr>
        <w:tc>
          <w:tcPr>
            <w:tcW w:type="dxa" w:w="2448"/>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sz w:val="16"/>
              </w:rPr>
              <w:t>회수 장면·서사적 혜택</w:t>
            </w:r>
          </w:p>
        </w:tc>
        <w:tc>
          <w:tcPr>
            <w:tcW w:type="dxa" w:w="7632"/>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6"/>
              </w:rPr>
              <w:t>방금 말한 음성 일부가 과거로 새어 나가며, 현재 조사에서 들었던 목소리가 바로 이 순간의 자신이었음이 드러난다. 해당 캐릭터는 열차 신호를 현재의 진입 신호와 연결한 인물로 확정된다.</w:t>
            </w:r>
          </w:p>
        </w:tc>
      </w:tr>
    </w:tbl>
    <w:p>
      <w:pPr>
        <w:pStyle w:val="Heading3"/>
        <w:keepNext/>
      </w:pPr>
      <w:r>
        <w:rPr>
          <w:rFonts w:ascii="Noto Sans CJK KR" w:hAnsi="Noto Sans CJK KR" w:eastAsia="Noto Sans CJK KR"/>
          <w:b w:val="0"/>
          <w:i w:val="0"/>
        </w:rPr>
        <w:t>무표 승객</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2448"/>
            <w:vAlign w:val="center"/>
            <w:tcMar>
              <w:top w:w="80" w:type="dxa"/>
              <w:start w:w="90" w:type="dxa"/>
              <w:bottom w:w="80" w:type="dxa"/>
              <w:end w:w="90" w:type="dxa"/>
            </w:tcMar>
            <w:shd w:fill="2F3744"/>
          </w:tcPr>
          <w:p>
            <w:pPr>
              <w:spacing w:after="0" w:before="0" w:line="252" w:lineRule="auto"/>
            </w:pPr>
            <w:r>
              <w:rPr>
                <w:rFonts w:ascii="Noto Sans CJK KR" w:hAnsi="Noto Sans CJK KR" w:eastAsia="Noto Sans CJK KR"/>
                <w:b/>
                <w:color w:val="FFFFFF"/>
                <w:sz w:val="16"/>
              </w:rPr>
              <w:t>항목</w:t>
            </w:r>
          </w:p>
        </w:tc>
        <w:tc>
          <w:tcPr>
            <w:tcW w:type="dxa" w:w="7632"/>
            <w:vAlign w:val="center"/>
            <w:tcMar>
              <w:top w:w="80" w:type="dxa"/>
              <w:start w:w="90" w:type="dxa"/>
              <w:bottom w:w="80" w:type="dxa"/>
              <w:end w:w="90" w:type="dxa"/>
            </w:tcMar>
            <w:shd w:fill="2F3744"/>
          </w:tcPr>
          <w:p>
            <w:pPr>
              <w:spacing w:after="0" w:before="0" w:line="252" w:lineRule="auto"/>
            </w:pPr>
            <w:r>
              <w:rPr>
                <w:rFonts w:ascii="Noto Sans CJK KR" w:hAnsi="Noto Sans CJK KR" w:eastAsia="Noto Sans CJK KR"/>
                <w:b/>
                <w:color w:val="FFFFFF"/>
                <w:sz w:val="16"/>
              </w:rPr>
              <w:t>내용</w:t>
            </w:r>
          </w:p>
        </w:tc>
      </w:tr>
      <w:tr>
        <w:trPr>
          <w:cantSplit/>
        </w:trPr>
        <w:tc>
          <w:tcPr>
            <w:tcW w:type="dxa" w:w="2448"/>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sz w:val="16"/>
              </w:rPr>
              <w:t>비공개 달성 조건</w:t>
            </w:r>
          </w:p>
        </w:tc>
        <w:tc>
          <w:tcPr>
            <w:tcW w:type="dxa" w:w="7632"/>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6"/>
              </w:rPr>
              <w:t>공식 경로보다 금지 출구·정비로·숨은 승강장 흔적을 우선 추적하고 반복되는 통로의 구조를 기억한다.</w:t>
            </w:r>
          </w:p>
        </w:tc>
      </w:tr>
      <w:tr>
        <w:trPr>
          <w:cantSplit/>
        </w:trPr>
        <w:tc>
          <w:tcPr>
            <w:tcW w:type="dxa" w:w="2448"/>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sz w:val="16"/>
              </w:rPr>
              <w:t>현재에서 먼저 발견하는 흔적</w:t>
            </w:r>
          </w:p>
        </w:tc>
        <w:tc>
          <w:tcPr>
            <w:tcW w:type="dxa" w:w="7632"/>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6"/>
              </w:rPr>
              <w:t>0번 승강장 아래 비공식 정비로에서 자신이 평소 사용할 법한 낡은 표식과 그 표식을 따라간 이동 흔적을 발견한다.</w:t>
            </w:r>
          </w:p>
        </w:tc>
      </w:tr>
      <w:tr>
        <w:trPr>
          <w:cantSplit/>
        </w:trPr>
        <w:tc>
          <w:tcPr>
            <w:tcW w:type="dxa" w:w="2448"/>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sz w:val="16"/>
              </w:rPr>
              <w:t>미래에서 유도되는 행동</w:t>
            </w:r>
          </w:p>
        </w:tc>
        <w:tc>
          <w:tcPr>
            <w:tcW w:type="dxa" w:w="7632"/>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6"/>
              </w:rPr>
              <w:t>미래의 통로가 같은 형태로 반복되어 이동 방향을 잃기 쉬워진다. 돌아갈 길과 안전한 분기점을 구분하기 위해 벽·바닥·문에 자신만의 표시를 남기게 된다.</w:t>
            </w:r>
          </w:p>
        </w:tc>
      </w:tr>
      <w:tr>
        <w:trPr>
          <w:cantSplit/>
        </w:trPr>
        <w:tc>
          <w:tcPr>
            <w:tcW w:type="dxa" w:w="2448"/>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sz w:val="16"/>
              </w:rPr>
              <w:t>회수 장면·서사적 혜택</w:t>
            </w:r>
          </w:p>
        </w:tc>
        <w:tc>
          <w:tcPr>
            <w:tcW w:type="dxa" w:w="7632"/>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6"/>
              </w:rPr>
              <w:t>미래에 남긴 표식이 이전 시간대로 겹쳐 현재의 자신이 먼저 보았던 흔적이 된다. 이 표식은 훗날 비공식 승차로와 1001편 탑승 경로를 완성한다.</w:t>
            </w:r>
          </w:p>
        </w:tc>
      </w:tr>
    </w:tbl>
    <w:p>
      <w:pPr>
        <w:pStyle w:val="Heading3"/>
        <w:keepNext/>
        <w:pageBreakBefore w:val="0"/>
      </w:pPr>
      <w:r>
        <w:rPr>
          <w:rFonts w:ascii="Noto Sans CJK KR" w:hAnsi="Noto Sans CJK KR" w:eastAsia="Noto Sans CJK KR"/>
          <w:b w:val="0"/>
          <w:i w:val="0"/>
        </w:rPr>
        <w:t>백색재 운반자</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2448"/>
            <w:vAlign w:val="center"/>
            <w:tcMar>
              <w:top w:w="80" w:type="dxa"/>
              <w:start w:w="90" w:type="dxa"/>
              <w:bottom w:w="80" w:type="dxa"/>
              <w:end w:w="90" w:type="dxa"/>
            </w:tcMar>
            <w:shd w:fill="2F3744"/>
          </w:tcPr>
          <w:p>
            <w:pPr>
              <w:spacing w:after="0" w:before="0" w:line="252" w:lineRule="auto"/>
            </w:pPr>
            <w:r>
              <w:rPr>
                <w:rFonts w:ascii="Noto Sans CJK KR" w:hAnsi="Noto Sans CJK KR" w:eastAsia="Noto Sans CJK KR"/>
                <w:b/>
                <w:color w:val="FFFFFF"/>
                <w:sz w:val="16"/>
              </w:rPr>
              <w:t>항목</w:t>
            </w:r>
          </w:p>
        </w:tc>
        <w:tc>
          <w:tcPr>
            <w:tcW w:type="dxa" w:w="7632"/>
            <w:vAlign w:val="center"/>
            <w:tcMar>
              <w:top w:w="80" w:type="dxa"/>
              <w:start w:w="90" w:type="dxa"/>
              <w:bottom w:w="80" w:type="dxa"/>
              <w:end w:w="90" w:type="dxa"/>
            </w:tcMar>
            <w:shd w:fill="2F3744"/>
          </w:tcPr>
          <w:p>
            <w:pPr>
              <w:spacing w:after="0" w:before="0" w:line="252" w:lineRule="auto"/>
            </w:pPr>
            <w:r>
              <w:rPr>
                <w:rFonts w:ascii="Noto Sans CJK KR" w:hAnsi="Noto Sans CJK KR" w:eastAsia="Noto Sans CJK KR"/>
                <w:b/>
                <w:color w:val="FFFFFF"/>
                <w:sz w:val="16"/>
              </w:rPr>
              <w:t>내용</w:t>
            </w:r>
          </w:p>
        </w:tc>
      </w:tr>
      <w:tr>
        <w:trPr>
          <w:cantSplit/>
        </w:trPr>
        <w:tc>
          <w:tcPr>
            <w:tcW w:type="dxa" w:w="2448"/>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sz w:val="16"/>
              </w:rPr>
              <w:t>비공개 달성 조건</w:t>
            </w:r>
          </w:p>
        </w:tc>
        <w:tc>
          <w:tcPr>
            <w:tcW w:type="dxa" w:w="7632"/>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6"/>
              </w:rPr>
              <w:t>여러 구역의 백색재 생성 흔적과 치료 기록을 연결하고, 남겨진 치료 물자의 보관 방식에 관심을 보인다.</w:t>
            </w:r>
          </w:p>
        </w:tc>
      </w:tr>
      <w:tr>
        <w:trPr>
          <w:cantSplit/>
        </w:trPr>
        <w:tc>
          <w:tcPr>
            <w:tcW w:type="dxa" w:w="2448"/>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sz w:val="16"/>
              </w:rPr>
              <w:t>현재에서 먼저 발견하는 흔적</w:t>
            </w:r>
          </w:p>
        </w:tc>
        <w:tc>
          <w:tcPr>
            <w:tcW w:type="dxa" w:w="7632"/>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6"/>
              </w:rPr>
              <w:t>백색병원 폐쇄 병동 아래에서 자신의 필체·말버릇과 일치하는 경고문이 붙은 오래된 백색재 용기를 발견한다.</w:t>
            </w:r>
          </w:p>
        </w:tc>
      </w:tr>
      <w:tr>
        <w:trPr>
          <w:cantSplit/>
        </w:trPr>
        <w:tc>
          <w:tcPr>
            <w:tcW w:type="dxa" w:w="2448"/>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sz w:val="16"/>
              </w:rPr>
              <w:t>미래에서 유도되는 행동</w:t>
            </w:r>
          </w:p>
        </w:tc>
        <w:tc>
          <w:tcPr>
            <w:tcW w:type="dxa" w:w="7632"/>
            <w:vAlign w:val="center"/>
            <w:tcMar>
              <w:top w:w="80" w:type="dxa"/>
              <w:start w:w="90" w:type="dxa"/>
              <w:bottom w:w="80" w:type="dxa"/>
              <w:end w:w="90" w:type="dxa"/>
            </w:tcMar>
            <w:shd w:fill="FFFFFF"/>
          </w:tcPr>
          <w:p>
            <w:r>
              <w:t>다음 날의 대피 과정에서 백색재를 전부 가져갈 수 없거나 치료용 비축분을 구분해야 하는 상황이 생긴다. 보관 장소를 정하고 용기에 주의 문구를 직접 남기게 된다.</w:t>
            </w:r>
          </w:p>
        </w:tc>
      </w:tr>
      <w:tr>
        <w:trPr>
          <w:cantSplit/>
        </w:trPr>
        <w:tc>
          <w:tcPr>
            <w:tcW w:type="dxa" w:w="2448"/>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sz w:val="16"/>
              </w:rPr>
              <w:t>회수 장면·서사적 혜택</w:t>
            </w:r>
          </w:p>
        </w:tc>
        <w:tc>
          <w:tcPr>
            <w:tcW w:type="dxa" w:w="7632"/>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6"/>
              </w:rPr>
              <w:t>작성 직후 용기와 글씨가 과거 병동의 흔적으로 이어진다. 해당 백색재가 미래 탑승자의 완전 용해를 막았다는 치료 기록과 개인 장면이 열린다.</w:t>
            </w:r>
          </w:p>
        </w:tc>
      </w:tr>
    </w:tbl>
    <w:p>
      <w:pPr>
        <w:pStyle w:val="Heading3"/>
        <w:keepNext/>
      </w:pPr>
      <w:r>
        <w:rPr>
          <w:rFonts w:ascii="Noto Sans CJK KR" w:hAnsi="Noto Sans CJK KR" w:eastAsia="Noto Sans CJK KR"/>
          <w:b w:val="0"/>
          <w:i w:val="0"/>
        </w:rPr>
        <w:t>동행자</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2448"/>
            <w:vAlign w:val="center"/>
            <w:tcMar>
              <w:top w:w="80" w:type="dxa"/>
              <w:start w:w="90" w:type="dxa"/>
              <w:bottom w:w="80" w:type="dxa"/>
              <w:end w:w="90" w:type="dxa"/>
            </w:tcMar>
            <w:shd w:fill="2F3744"/>
          </w:tcPr>
          <w:p>
            <w:pPr>
              <w:spacing w:after="0" w:before="0" w:line="252" w:lineRule="auto"/>
            </w:pPr>
            <w:r>
              <w:rPr>
                <w:rFonts w:ascii="Noto Sans CJK KR" w:hAnsi="Noto Sans CJK KR" w:eastAsia="Noto Sans CJK KR"/>
                <w:b/>
                <w:color w:val="FFFFFF"/>
                <w:sz w:val="16"/>
              </w:rPr>
              <w:t>항목</w:t>
            </w:r>
          </w:p>
        </w:tc>
        <w:tc>
          <w:tcPr>
            <w:tcW w:type="dxa" w:w="7632"/>
            <w:vAlign w:val="center"/>
            <w:tcMar>
              <w:top w:w="80" w:type="dxa"/>
              <w:start w:w="90" w:type="dxa"/>
              <w:bottom w:w="80" w:type="dxa"/>
              <w:end w:w="90" w:type="dxa"/>
            </w:tcMar>
            <w:shd w:fill="2F3744"/>
          </w:tcPr>
          <w:p>
            <w:pPr>
              <w:spacing w:after="0" w:before="0" w:line="252" w:lineRule="auto"/>
            </w:pPr>
            <w:r>
              <w:rPr>
                <w:rFonts w:ascii="Noto Sans CJK KR" w:hAnsi="Noto Sans CJK KR" w:eastAsia="Noto Sans CJK KR"/>
                <w:b/>
                <w:color w:val="FFFFFF"/>
                <w:sz w:val="16"/>
              </w:rPr>
              <w:t>내용</w:t>
            </w:r>
          </w:p>
        </w:tc>
      </w:tr>
      <w:tr>
        <w:trPr>
          <w:cantSplit/>
        </w:trPr>
        <w:tc>
          <w:tcPr>
            <w:tcW w:type="dxa" w:w="2448"/>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sz w:val="16"/>
              </w:rPr>
              <w:t>비공개 달성 조건</w:t>
            </w:r>
          </w:p>
        </w:tc>
        <w:tc>
          <w:tcPr>
            <w:tcW w:type="dxa" w:w="7632"/>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6"/>
              </w:rPr>
              <w:t>붕괴 상황에서 타인이나 일회성 구조 시민의 위치를 우선 확인하고, 헤어진 인물과 다시 만날 방법을 자주 제시한다.</w:t>
            </w:r>
          </w:p>
        </w:tc>
      </w:tr>
      <w:tr>
        <w:trPr>
          <w:cantSplit/>
        </w:trPr>
        <w:tc>
          <w:tcPr>
            <w:tcW w:type="dxa" w:w="2448"/>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sz w:val="16"/>
              </w:rPr>
              <w:t>현재에서 먼저 발견하는 흔적</w:t>
            </w:r>
          </w:p>
        </w:tc>
        <w:tc>
          <w:tcPr>
            <w:tcW w:type="dxa" w:w="7632"/>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6"/>
              </w:rPr>
              <w:t>묵동의 존재하지 않는 대기실에서 자신의 말투와 닮은 집결 문장·장소가 여러 다음 날 생존자의 기록에 반복되어 있음을 발견한다.</w:t>
            </w:r>
          </w:p>
        </w:tc>
      </w:tr>
      <w:tr>
        <w:trPr>
          <w:cantSplit/>
        </w:trPr>
        <w:tc>
          <w:tcPr>
            <w:tcW w:type="dxa" w:w="2448"/>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sz w:val="16"/>
              </w:rPr>
              <w:t>미래에서 유도되는 행동</w:t>
            </w:r>
          </w:p>
        </w:tc>
        <w:tc>
          <w:tcPr>
            <w:tcW w:type="dxa" w:w="7632"/>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6"/>
              </w:rPr>
              <w:t>미래의 대피 중 일행이 갈라지고 계속 동행할 수 없게 된다. 남은 사람들이 다시 모일 수 있도록 장소·시간·암호 중 하나를 정해 약속하게 된다.</w:t>
            </w:r>
          </w:p>
        </w:tc>
      </w:tr>
      <w:tr>
        <w:trPr>
          <w:cantSplit/>
        </w:trPr>
        <w:tc>
          <w:tcPr>
            <w:tcW w:type="dxa" w:w="2448"/>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sz w:val="16"/>
              </w:rPr>
              <w:t>회수 장면·서사적 혜택</w:t>
            </w:r>
          </w:p>
        </w:tc>
        <w:tc>
          <w:tcPr>
            <w:tcW w:type="dxa" w:w="7632"/>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6"/>
              </w:rPr>
              <w:t>그 약속이 과거 대기실 기록으로 새어 나왔고 다음 날 생존자들이 실제로 해당 장소에 모여 1001편에 탑승했음이 드러난다. 관계의 감정은 강제하지 않는다.</w:t>
            </w:r>
          </w:p>
        </w:tc>
      </w:tr>
    </w:tbl>
    <w:p>
      <w:pPr>
        <w:pStyle w:val="Heading3"/>
        <w:keepNext/>
        <w:pageBreakBefore w:val="0"/>
      </w:pPr>
      <w:r>
        <w:rPr>
          <w:rFonts w:ascii="Noto Sans CJK KR" w:hAnsi="Noto Sans CJK KR" w:eastAsia="Noto Sans CJK KR"/>
          <w:b w:val="0"/>
          <w:i w:val="0"/>
        </w:rPr>
        <w:t>역행자</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2448"/>
            <w:vAlign w:val="center"/>
            <w:tcMar>
              <w:top w:w="80" w:type="dxa"/>
              <w:start w:w="90" w:type="dxa"/>
              <w:bottom w:w="80" w:type="dxa"/>
              <w:end w:w="90" w:type="dxa"/>
            </w:tcMar>
            <w:shd w:fill="2F3744"/>
          </w:tcPr>
          <w:p>
            <w:pPr>
              <w:spacing w:after="0" w:before="0" w:line="252" w:lineRule="auto"/>
            </w:pPr>
            <w:r>
              <w:rPr>
                <w:rFonts w:ascii="Noto Sans CJK KR" w:hAnsi="Noto Sans CJK KR" w:eastAsia="Noto Sans CJK KR"/>
                <w:b/>
                <w:color w:val="FFFFFF"/>
                <w:sz w:val="16"/>
              </w:rPr>
              <w:t>항목</w:t>
            </w:r>
          </w:p>
        </w:tc>
        <w:tc>
          <w:tcPr>
            <w:tcW w:type="dxa" w:w="7632"/>
            <w:vAlign w:val="center"/>
            <w:tcMar>
              <w:top w:w="80" w:type="dxa"/>
              <w:start w:w="90" w:type="dxa"/>
              <w:bottom w:w="80" w:type="dxa"/>
              <w:end w:w="90" w:type="dxa"/>
            </w:tcMar>
            <w:shd w:fill="2F3744"/>
          </w:tcPr>
          <w:p>
            <w:pPr>
              <w:spacing w:after="0" w:before="0" w:line="252" w:lineRule="auto"/>
            </w:pPr>
            <w:r>
              <w:rPr>
                <w:rFonts w:ascii="Noto Sans CJK KR" w:hAnsi="Noto Sans CJK KR" w:eastAsia="Noto Sans CJK KR"/>
                <w:b/>
                <w:color w:val="FFFFFF"/>
                <w:sz w:val="16"/>
              </w:rPr>
              <w:t>내용</w:t>
            </w:r>
          </w:p>
        </w:tc>
      </w:tr>
      <w:tr>
        <w:trPr>
          <w:cantSplit/>
        </w:trPr>
        <w:tc>
          <w:tcPr>
            <w:tcW w:type="dxa" w:w="2448"/>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sz w:val="16"/>
              </w:rPr>
              <w:t>비공개 달성 조건</w:t>
            </w:r>
          </w:p>
        </w:tc>
        <w:tc>
          <w:tcPr>
            <w:tcW w:type="dxa" w:w="7632"/>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6"/>
              </w:rPr>
              <w:t>같은 장소의 서로 다른 시간 변주를 비교하고 결과를 먼저 본 뒤 원인과 붕괴 순서를 역산하는 행동을 반복한다.</w:t>
            </w:r>
          </w:p>
        </w:tc>
      </w:tr>
      <w:tr>
        <w:trPr>
          <w:cantSplit/>
        </w:trPr>
        <w:tc>
          <w:tcPr>
            <w:tcW w:type="dxa" w:w="2448"/>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sz w:val="16"/>
              </w:rPr>
              <w:t>현재에서 먼저 발견하는 흔적</w:t>
            </w:r>
          </w:p>
        </w:tc>
        <w:tc>
          <w:tcPr>
            <w:tcW w:type="dxa" w:w="7632"/>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6"/>
              </w:rPr>
              <w:t>시간이 뒤섞인 복도에서 자신의 필체와 동일한 수정 표시가 남은 붕괴 경로 지도와 도착 시각 메모를 발견한다.</w:t>
            </w:r>
          </w:p>
        </w:tc>
      </w:tr>
      <w:tr>
        <w:trPr>
          <w:cantSplit/>
        </w:trPr>
        <w:tc>
          <w:tcPr>
            <w:tcW w:type="dxa" w:w="2448"/>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sz w:val="16"/>
              </w:rPr>
              <w:t>미래에서 유도되는 행동</w:t>
            </w:r>
          </w:p>
        </w:tc>
        <w:tc>
          <w:tcPr>
            <w:tcW w:type="dxa" w:w="7632"/>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6"/>
              </w:rPr>
              <w:t>미래의 지도에는 붕괴한 길이 안전 경로로 잘못 표시되어 있다. 조사자와 열차를 살리기 위해 경로·화살표·도착 시각을 직접 수정하게 된다.</w:t>
            </w:r>
          </w:p>
        </w:tc>
      </w:tr>
      <w:tr>
        <w:trPr>
          <w:cantSplit/>
        </w:trPr>
        <w:tc>
          <w:tcPr>
            <w:tcW w:type="dxa" w:w="2448"/>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sz w:val="16"/>
              </w:rPr>
              <w:t>회수 장면·서사적 혜택</w:t>
            </w:r>
          </w:p>
        </w:tc>
        <w:tc>
          <w:tcPr>
            <w:tcW w:type="dxa" w:w="7632"/>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6"/>
              </w:rPr>
              <w:t>수정 내용이 이전 시간층에 나타나 현재의 자신이 먼저 보았던 지도가 된다. 해당 캐릭터는 1001편의 진입 시각과 안전 경로를 완성한 인물로 확정된다.</w:t>
            </w:r>
          </w:p>
        </w:tc>
      </w:tr>
    </w:tbl>
    <w:p>
      <w:pPr>
        <w:pStyle w:val="Heading2"/>
        <w:keepNext/>
        <w:pageBreakBefore w:val="0"/>
      </w:pPr>
      <w:r>
        <w:rPr>
          <w:rFonts w:ascii="Noto Sans CJK KR" w:hAnsi="Noto Sans CJK KR" w:eastAsia="Noto Sans CJK KR"/>
          <w:b w:val="0"/>
          <w:i w:val="0"/>
        </w:rPr>
        <w:t>9-6. 다음 날의 1001편에서의 표현 원칙</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040"/>
            <w:vAlign w:val="center"/>
            <w:tcMar>
              <w:top w:w="80" w:type="dxa"/>
              <w:start w:w="90" w:type="dxa"/>
              <w:bottom w:w="80" w:type="dxa"/>
              <w:end w:w="90" w:type="dxa"/>
            </w:tcMar>
            <w:shd w:fill="2F3744"/>
          </w:tcPr>
          <w:p>
            <w:pPr>
              <w:spacing w:after="0" w:before="0" w:line="252" w:lineRule="auto"/>
            </w:pPr>
            <w:r>
              <w:rPr>
                <w:rFonts w:ascii="Noto Sans CJK KR" w:hAnsi="Noto Sans CJK KR" w:eastAsia="Noto Sans CJK KR"/>
                <w:b/>
                <w:color w:val="FFFFFF"/>
                <w:sz w:val="16"/>
              </w:rPr>
              <w:t>사용하는 표현</w:t>
            </w:r>
          </w:p>
        </w:tc>
        <w:tc>
          <w:tcPr>
            <w:tcW w:type="dxa" w:w="5040"/>
            <w:vAlign w:val="center"/>
            <w:tcMar>
              <w:top w:w="80" w:type="dxa"/>
              <w:start w:w="90" w:type="dxa"/>
              <w:bottom w:w="80" w:type="dxa"/>
              <w:end w:w="90" w:type="dxa"/>
            </w:tcMar>
            <w:shd w:fill="2F3744"/>
          </w:tcPr>
          <w:p>
            <w:pPr>
              <w:spacing w:after="0" w:before="0" w:line="252" w:lineRule="auto"/>
            </w:pPr>
            <w:r>
              <w:rPr>
                <w:rFonts w:ascii="Noto Sans CJK KR" w:hAnsi="Noto Sans CJK KR" w:eastAsia="Noto Sans CJK KR"/>
                <w:b/>
                <w:color w:val="FFFFFF"/>
                <w:sz w:val="16"/>
              </w:rPr>
              <w:t>사용하지 않는 표현</w:t>
            </w:r>
          </w:p>
        </w:tc>
      </w:tr>
      <w:tr>
        <w:trPr>
          <w:cantSplit/>
        </w:trPr>
        <w:tc>
          <w:tcPr>
            <w:tcW w:type="dxa" w:w="5040"/>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6"/>
              </w:rPr>
              <w:t>현재 조사에서 미래의 자기 목소리·필체·표식·물건을 결과로 먼저 발견하는 장면</w:t>
            </w:r>
          </w:p>
        </w:tc>
        <w:tc>
          <w:tcPr>
            <w:tcW w:type="dxa" w:w="5040"/>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6"/>
              </w:rPr>
              <w:t>시스템이 “지금 이 문장을 말하라”는 과제를 직접 보내는 진행</w:t>
            </w:r>
          </w:p>
        </w:tc>
      </w:tr>
      <w:tr>
        <w:trPr>
          <w:cantSplit/>
        </w:trPr>
        <w:tc>
          <w:tcPr>
            <w:tcW w:type="dxa" w:w="5040"/>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6"/>
              </w:rPr>
              <w:t>미래 시점의 실용적인 문제를 해결하다 과거에 본 흔적의 원인을 스스로 만드는 장면</w:t>
            </w:r>
          </w:p>
        </w:tc>
        <w:tc>
          <w:tcPr>
            <w:tcW w:type="dxa" w:w="5040"/>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6"/>
              </w:rPr>
              <w:t>미래의 자신을 독립 NPC로 등장시켜 현재의 자신과 자유롭게 대화시키는 장면</w:t>
            </w:r>
          </w:p>
        </w:tc>
      </w:tr>
      <w:tr>
        <w:trPr>
          <w:cantSplit/>
        </w:trPr>
        <w:tc>
          <w:tcPr>
            <w:tcW w:type="dxa" w:w="5040"/>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6"/>
              </w:rPr>
              <w:t>불완전한 흔적을 실제 오너의 대사·행동에 맞춰 유연하게 완성하는 방식</w:t>
            </w:r>
          </w:p>
        </w:tc>
        <w:tc>
          <w:tcPr>
            <w:tcW w:type="dxa" w:w="5040"/>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6"/>
              </w:rPr>
              <w:t>과거 흔적과 정확히 같은 문장·감정·행동을 장시간 재현하도록 요구하는 방식</w:t>
            </w:r>
          </w:p>
        </w:tc>
      </w:tr>
      <w:tr>
        <w:trPr>
          <w:cantSplit/>
        </w:trPr>
        <w:tc>
          <w:tcPr>
            <w:tcW w:type="dxa" w:w="5040"/>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6"/>
              </w:rPr>
              <w:t>사전 동의 범위 안에서 선택지 제한·감각 부여·짧은 행동이나 발화를 운영진이 서술하는 방식</w:t>
            </w:r>
          </w:p>
        </w:tc>
        <w:tc>
          <w:tcPr>
            <w:tcW w:type="dxa" w:w="5040"/>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6"/>
              </w:rPr>
              <w:t>동의하지 않은 캐릭터를 조종하거나 과거사·성격·관계·감정을 임의로 변경하는 방식</w:t>
            </w:r>
          </w:p>
        </w:tc>
      </w:tr>
    </w:tbl>
    <w:p>
      <w:pPr>
        <w:pStyle w:val="Heading2"/>
        <w:keepNext/>
      </w:pPr>
      <w:r>
        <w:rPr>
          <w:rFonts w:ascii="Noto Sans CJK KR" w:hAnsi="Noto Sans CJK KR" w:eastAsia="Noto Sans CJK KR"/>
          <w:b w:val="0"/>
          <w:i w:val="0"/>
        </w:rPr>
        <w:t>9-7. 10일 일정에 적용하는 백막 진행</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1728"/>
            <w:vAlign w:val="center"/>
            <w:tcMar>
              <w:top w:w="80" w:type="dxa"/>
              <w:start w:w="90" w:type="dxa"/>
              <w:bottom w:w="80" w:type="dxa"/>
              <w:end w:w="90" w:type="dxa"/>
            </w:tcMar>
            <w:shd w:fill="2F3744"/>
          </w:tcPr>
          <w:p>
            <w:pPr>
              <w:spacing w:after="0" w:before="0" w:line="252" w:lineRule="auto"/>
            </w:pPr>
            <w:r>
              <w:rPr>
                <w:rFonts w:ascii="Noto Sans CJK KR" w:hAnsi="Noto Sans CJK KR" w:eastAsia="Noto Sans CJK KR"/>
                <w:b/>
                <w:color w:val="FFFFFF"/>
                <w:sz w:val="16"/>
              </w:rPr>
              <w:t>기간</w:t>
            </w:r>
          </w:p>
        </w:tc>
        <w:tc>
          <w:tcPr>
            <w:tcW w:type="dxa" w:w="8352"/>
            <w:vAlign w:val="center"/>
            <w:tcMar>
              <w:top w:w="80" w:type="dxa"/>
              <w:start w:w="90" w:type="dxa"/>
              <w:bottom w:w="80" w:type="dxa"/>
              <w:end w:w="90" w:type="dxa"/>
            </w:tcMar>
            <w:shd w:fill="2F3744"/>
          </w:tcPr>
          <w:p>
            <w:pPr>
              <w:spacing w:after="0" w:before="0" w:line="252" w:lineRule="auto"/>
            </w:pPr>
            <w:r>
              <w:rPr>
                <w:rFonts w:ascii="Noto Sans CJK KR" w:hAnsi="Noto Sans CJK KR" w:eastAsia="Noto Sans CJK KR"/>
                <w:b/>
                <w:color w:val="FFFFFF"/>
                <w:sz w:val="16"/>
              </w:rPr>
              <w:t>백막 진행</w:t>
            </w:r>
          </w:p>
        </w:tc>
      </w:tr>
      <w:tr>
        <w:trPr>
          <w:cantSplit/>
        </w:trPr>
        <w:tc>
          <w:tcPr>
            <w:tcW w:type="dxa" w:w="1728"/>
            <w:vAlign w:val="center"/>
            <w:tcMar>
              <w:top w:w="80" w:type="dxa"/>
              <w:start w:w="90" w:type="dxa"/>
              <w:bottom w:w="80" w:type="dxa"/>
              <w:end w:w="90" w:type="dxa"/>
            </w:tcMar>
            <w:shd w:fill="FFFFFF"/>
          </w:tcPr>
          <w:p>
            <w:r>
              <w:t>조건 기록</w:t>
            </w:r>
          </w:p>
        </w:tc>
        <w:tc>
          <w:tcPr>
            <w:tcW w:type="dxa" w:w="8352"/>
            <w:vAlign w:val="center"/>
            <w:tcMar>
              <w:top w:w="80" w:type="dxa"/>
              <w:start w:w="90" w:type="dxa"/>
              <w:bottom w:w="80" w:type="dxa"/>
              <w:end w:w="90" w:type="dxa"/>
            </w:tcMar>
            <w:shd w:fill="FFFFFF"/>
          </w:tcPr>
          <w:p>
            <w:r>
              <w:t>동의 캐릭터의 행동을 운영진이 비공개로 기록한다. 조건명·진행도·선정 기간은 공개하지 않는다.</w:t>
            </w:r>
          </w:p>
        </w:tc>
      </w:tr>
      <w:tr>
        <w:trPr>
          <w:cantSplit/>
        </w:trPr>
        <w:tc>
          <w:tcPr>
            <w:tcW w:type="dxa" w:w="1728"/>
            <w:vAlign w:val="center"/>
            <w:tcMar>
              <w:top w:w="80" w:type="dxa"/>
              <w:start w:w="90" w:type="dxa"/>
              <w:bottom w:w="80" w:type="dxa"/>
              <w:end w:w="90" w:type="dxa"/>
            </w:tcMar>
            <w:shd w:fill="F2F3F5"/>
          </w:tcPr>
          <w:p>
            <w:r>
              <w:t>선정</w:t>
            </w:r>
          </w:p>
        </w:tc>
        <w:tc>
          <w:tcPr>
            <w:tcW w:type="dxa" w:w="8352"/>
            <w:vAlign w:val="center"/>
            <w:tcMar>
              <w:top w:w="80" w:type="dxa"/>
              <w:start w:w="90" w:type="dxa"/>
              <w:bottom w:w="80" w:type="dxa"/>
              <w:end w:w="90" w:type="dxa"/>
            </w:tcMar>
            <w:shd w:fill="F2F3F5"/>
          </w:tcPr>
          <w:p>
            <w:r>
              <w:t>시즌 진행 중 충분한 서사 단계를 제공할 수 있는 캐릭터만 비공개로 선정한다. 남은 기간이 부족하면 선정하지 않으며 단계를 압축하지 않는다.</w:t>
            </w:r>
          </w:p>
        </w:tc>
      </w:tr>
      <w:tr>
        <w:trPr>
          <w:cantSplit/>
        </w:trPr>
        <w:tc>
          <w:tcPr>
            <w:tcW w:type="dxa" w:w="1728"/>
            <w:vAlign w:val="center"/>
            <w:tcMar>
              <w:top w:w="80" w:type="dxa"/>
              <w:start w:w="90" w:type="dxa"/>
              <w:bottom w:w="80" w:type="dxa"/>
              <w:end w:w="90" w:type="dxa"/>
            </w:tcMar>
            <w:shd w:fill="FFFFFF"/>
          </w:tcPr>
          <w:p>
            <w:r>
              <w:t>선행 흔적</w:t>
            </w:r>
          </w:p>
        </w:tc>
        <w:tc>
          <w:tcPr>
            <w:tcW w:type="dxa" w:w="8352"/>
            <w:vAlign w:val="center"/>
            <w:tcMar>
              <w:top w:w="80" w:type="dxa"/>
              <w:start w:w="90" w:type="dxa"/>
              <w:bottom w:w="80" w:type="dxa"/>
              <w:end w:w="90" w:type="dxa"/>
            </w:tcMar>
            <w:shd w:fill="FFFFFF"/>
          </w:tcPr>
          <w:p>
            <w:r>
              <w:t>선정된 캐릭터에게만 지도에 없는 문·통로·방과 다음 날의 자기 흔적을 제공한다.</w:t>
            </w:r>
          </w:p>
        </w:tc>
      </w:tr>
      <w:tr>
        <w:trPr>
          <w:cantSplit/>
        </w:trPr>
        <w:tc>
          <w:tcPr>
            <w:tcW w:type="dxa" w:w="1728"/>
            <w:vAlign w:val="center"/>
            <w:tcMar>
              <w:top w:w="80" w:type="dxa"/>
              <w:start w:w="90" w:type="dxa"/>
              <w:bottom w:w="80" w:type="dxa"/>
              <w:end w:w="90" w:type="dxa"/>
            </w:tcMar>
            <w:shd w:fill="F2F3F5"/>
          </w:tcPr>
          <w:p>
            <w:r>
              <w:t>비밀 조사</w:t>
            </w:r>
          </w:p>
        </w:tc>
        <w:tc>
          <w:tcPr>
            <w:tcW w:type="dxa" w:w="8352"/>
            <w:vAlign w:val="center"/>
            <w:tcMar>
              <w:top w:w="80" w:type="dxa"/>
              <w:start w:w="90" w:type="dxa"/>
              <w:bottom w:w="80" w:type="dxa"/>
              <w:end w:w="90" w:type="dxa"/>
            </w:tcMar>
            <w:shd w:fill="F2F3F5"/>
          </w:tcPr>
          <w:p>
            <w:r>
              <w:t>음성·필체·표식·물건을 조사하며 다음 날 자신이 해당 장소에 있었음을 추리하게 한다.</w:t>
            </w:r>
          </w:p>
        </w:tc>
      </w:tr>
      <w:tr>
        <w:trPr>
          <w:cantSplit/>
        </w:trPr>
        <w:tc>
          <w:tcPr>
            <w:tcW w:type="dxa" w:w="1728"/>
            <w:vAlign w:val="center"/>
            <w:tcMar>
              <w:top w:w="80" w:type="dxa"/>
              <w:start w:w="90" w:type="dxa"/>
              <w:bottom w:w="80" w:type="dxa"/>
              <w:end w:w="90" w:type="dxa"/>
            </w:tcMar>
            <w:shd w:fill="FFFFFF"/>
          </w:tcPr>
          <w:p>
            <w:r>
              <w:t>후행 상황</w:t>
            </w:r>
          </w:p>
        </w:tc>
        <w:tc>
          <w:tcPr>
            <w:tcW w:type="dxa" w:w="8352"/>
            <w:vAlign w:val="center"/>
            <w:tcMar>
              <w:top w:w="80" w:type="dxa"/>
              <w:start w:w="90" w:type="dxa"/>
              <w:bottom w:w="80" w:type="dxa"/>
              <w:end w:w="90" w:type="dxa"/>
            </w:tcMar>
            <w:shd w:fill="FFFFFF"/>
          </w:tcPr>
          <w:p>
            <w:r>
              <w:t>스토리가 다음 날과 1001편에 도달하면 과거에 본 흔적이 생길 수밖에 없는 실용적인 문제 상황을 제공한다.</w:t>
            </w:r>
          </w:p>
        </w:tc>
      </w:tr>
      <w:tr>
        <w:trPr>
          <w:cantSplit/>
        </w:trPr>
        <w:tc>
          <w:tcPr>
            <w:tcW w:type="dxa" w:w="1728"/>
            <w:vAlign w:val="center"/>
            <w:tcMar>
              <w:top w:w="80" w:type="dxa"/>
              <w:start w:w="90" w:type="dxa"/>
              <w:bottom w:w="80" w:type="dxa"/>
              <w:end w:w="90" w:type="dxa"/>
            </w:tcMar>
            <w:shd w:fill="F2F3F5"/>
          </w:tcPr>
          <w:p>
            <w:r>
              <w:t>원인 행동</w:t>
            </w:r>
          </w:p>
        </w:tc>
        <w:tc>
          <w:tcPr>
            <w:tcW w:type="dxa" w:w="8352"/>
            <w:vAlign w:val="center"/>
            <w:tcMar>
              <w:top w:w="80" w:type="dxa"/>
              <w:start w:w="90" w:type="dxa"/>
              <w:bottom w:w="80" w:type="dxa"/>
              <w:end w:w="90" w:type="dxa"/>
            </w:tcMar>
            <w:shd w:fill="F2F3F5"/>
          </w:tcPr>
          <w:p>
            <w:r>
              <w:t>자연스러운 유도를 우선하고 필요할 때만 동의 범위 안에서 선택지 수렴·감각 부여·짧은 직접 개입을 사용한다.</w:t>
            </w:r>
          </w:p>
        </w:tc>
      </w:tr>
      <w:tr>
        <w:trPr>
          <w:cantSplit/>
        </w:trPr>
        <w:tc>
          <w:tcPr>
            <w:tcW w:type="dxa" w:w="1728"/>
            <w:vAlign w:val="center"/>
            <w:tcMar>
              <w:top w:w="80" w:type="dxa"/>
              <w:start w:w="90" w:type="dxa"/>
              <w:bottom w:w="80" w:type="dxa"/>
              <w:end w:w="90" w:type="dxa"/>
            </w:tcMar>
            <w:shd w:fill="FFFFFF"/>
          </w:tcPr>
          <w:p>
            <w:r>
              <w:t>결말 회수</w:t>
            </w:r>
          </w:p>
        </w:tc>
        <w:tc>
          <w:tcPr>
            <w:tcW w:type="dxa" w:w="8352"/>
            <w:vAlign w:val="center"/>
            <w:tcMar>
              <w:top w:w="80" w:type="dxa"/>
              <w:start w:w="90" w:type="dxa"/>
              <w:bottom w:w="80" w:type="dxa"/>
              <w:end w:w="90" w:type="dxa"/>
            </w:tcMar>
            <w:shd w:fill="FFFFFF"/>
          </w:tcPr>
          <w:p>
            <w:r>
              <w:t>공동 결말을 먼저 확정한 뒤 강제된 다음 날의 역할과 개인 결말을 에필로그로 회수한다. 감정과 해석은 오너가 작성한다.</w:t>
            </w:r>
          </w:p>
        </w:tc>
      </w:tr>
      <w:tr>
        <w:trPr>
          <w:cantSplit/>
        </w:trPr>
        <w:tc>
          <w:tcPr>
            <w:tcW w:type="dxa" w:w="1728"/>
            <w:vAlign w:val="center"/>
            <w:tcMar>
              <w:top w:w="80" w:type="dxa"/>
              <w:start w:w="90" w:type="dxa"/>
              <w:bottom w:w="80" w:type="dxa"/>
              <w:end w:w="90" w:type="dxa"/>
            </w:tcMar>
            <w:shd w:fill="F2F3F5"/>
          </w:tcPr>
          <w:p>
            <w:r>
              <w:t>운영 원칙</w:t>
            </w:r>
          </w:p>
        </w:tc>
        <w:tc>
          <w:tcPr>
            <w:tcW w:type="dxa" w:w="8352"/>
            <w:vAlign w:val="center"/>
            <w:tcMar>
              <w:top w:w="80" w:type="dxa"/>
              <w:start w:w="90" w:type="dxa"/>
              <w:bottom w:w="80" w:type="dxa"/>
              <w:end w:w="90" w:type="dxa"/>
            </w:tcMar>
            <w:shd w:fill="F2F3F5"/>
          </w:tcPr>
          <w:p>
            <w:r>
              <w:t>선정 여부를 알리기 위한 공개 기간이나 마감 공지는 두지 않는다. 선정되지 않은 캐릭터에게 조건 미달 안내도 보내지 않는다.</w:t>
            </w:r>
          </w:p>
        </w:tc>
      </w:tr>
    </w:tbl>
    <w:p>
      <w:pPr>
        <w:pStyle w:val="Heading2"/>
        <w:keepNext/>
      </w:pPr>
      <w:r>
        <w:rPr>
          <w:rFonts w:ascii="Noto Sans CJK KR" w:hAnsi="Noto Sans CJK KR" w:eastAsia="Noto Sans CJK KR"/>
          <w:b w:val="0"/>
          <w:i w:val="0"/>
        </w:rPr>
        <w:t>9-8. 공동 목표와 엔딩에 미치는 영향</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2448"/>
            <w:vAlign w:val="center"/>
            <w:tcMar>
              <w:top w:w="80" w:type="dxa"/>
              <w:start w:w="90" w:type="dxa"/>
              <w:bottom w:w="80" w:type="dxa"/>
              <w:end w:w="90" w:type="dxa"/>
            </w:tcMar>
            <w:shd w:fill="2F3744"/>
          </w:tcPr>
          <w:p>
            <w:pPr>
              <w:spacing w:after="0" w:before="0" w:line="252" w:lineRule="auto"/>
            </w:pPr>
            <w:r>
              <w:rPr>
                <w:rFonts w:ascii="Noto Sans CJK KR" w:hAnsi="Noto Sans CJK KR" w:eastAsia="Noto Sans CJK KR"/>
                <w:b/>
                <w:color w:val="FFFFFF"/>
                <w:sz w:val="16"/>
              </w:rPr>
              <w:t>항목</w:t>
            </w:r>
          </w:p>
        </w:tc>
        <w:tc>
          <w:tcPr>
            <w:tcW w:type="dxa" w:w="7632"/>
            <w:vAlign w:val="center"/>
            <w:tcMar>
              <w:top w:w="80" w:type="dxa"/>
              <w:start w:w="90" w:type="dxa"/>
              <w:bottom w:w="80" w:type="dxa"/>
              <w:end w:w="90" w:type="dxa"/>
            </w:tcMar>
            <w:shd w:fill="2F3744"/>
          </w:tcPr>
          <w:p>
            <w:pPr>
              <w:spacing w:after="0" w:before="0" w:line="252" w:lineRule="auto"/>
            </w:pPr>
            <w:r>
              <w:rPr>
                <w:rFonts w:ascii="Noto Sans CJK KR" w:hAnsi="Noto Sans CJK KR" w:eastAsia="Noto Sans CJK KR"/>
                <w:b/>
                <w:color w:val="FFFFFF"/>
                <w:sz w:val="16"/>
              </w:rPr>
              <w:t>적용 원칙</w:t>
            </w:r>
          </w:p>
        </w:tc>
      </w:tr>
      <w:tr>
        <w:trPr>
          <w:cantSplit/>
        </w:trPr>
        <w:tc>
          <w:tcPr>
            <w:tcW w:type="dxa" w:w="2448"/>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sz w:val="16"/>
              </w:rPr>
              <w:t>공동 목표 판정</w:t>
            </w:r>
          </w:p>
        </w:tc>
        <w:tc>
          <w:tcPr>
            <w:tcW w:type="dxa" w:w="7632"/>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6"/>
              </w:rPr>
              <w:t>백막 선정 수와 개인 조건은 G1~G16 목표 수에 포함하지 않는다. 백막이 없더라도 기본 공동 엔딩 판정은 가능하다.</w:t>
            </w:r>
          </w:p>
        </w:tc>
      </w:tr>
      <w:tr>
        <w:trPr>
          <w:cantSplit/>
        </w:trPr>
        <w:tc>
          <w:tcPr>
            <w:tcW w:type="dxa" w:w="2448"/>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sz w:val="16"/>
              </w:rPr>
              <w:t>개인 회수 보장</w:t>
            </w:r>
          </w:p>
        </w:tc>
        <w:tc>
          <w:tcPr>
            <w:tcW w:type="dxa" w:w="7632"/>
            <w:vAlign w:val="center"/>
            <w:tcMar>
              <w:top w:w="80" w:type="dxa"/>
              <w:start w:w="90" w:type="dxa"/>
              <w:bottom w:w="80" w:type="dxa"/>
              <w:end w:w="90" w:type="dxa"/>
            </w:tcMar>
            <w:shd w:fill="F2F3F5"/>
          </w:tcPr>
          <w:p>
            <w:r>
              <w:t>백막의 다음 날 역할과 개인 결말 일부는 이미 강제되는 서사이므로 핵심 회수 장면을 단순 실패 처리하지 않는다. 다만 오너가 탈주하면 캐릭터는 [백색 잔류]로 비가역적으로 소멸한 것으로 처리하고 이후 개인 회수는 중단한다. 그 전에 발견된 흔적·타 캐릭터의 기억·공동 조사 로그는 그대로 남긴다.</w:t>
            </w:r>
          </w:p>
        </w:tc>
      </w:tr>
      <w:tr>
        <w:trPr>
          <w:cantSplit/>
        </w:trPr>
        <w:tc>
          <w:tcPr>
            <w:tcW w:type="dxa" w:w="2448"/>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sz w:val="16"/>
              </w:rPr>
              <w:t>A — 현재 봉합</w:t>
            </w:r>
          </w:p>
        </w:tc>
        <w:tc>
          <w:tcPr>
            <w:tcW w:type="dxa" w:w="7632"/>
            <w:vAlign w:val="center"/>
            <w:tcMar>
              <w:top w:w="80" w:type="dxa"/>
              <w:start w:w="90" w:type="dxa"/>
              <w:bottom w:w="80" w:type="dxa"/>
              <w:end w:w="90" w:type="dxa"/>
            </w:tcMar>
            <w:shd w:fill="FFFFFF"/>
          </w:tcPr>
          <w:p>
            <w:r>
              <w:t>다음 날의 탑승과 역할이 더 이상 반복되지 않는 현재를 선택한다. 다만 이미 현재로 흘러온 흔적과 기억은 남으며, 캐릭터는 자신에게 예정되었던 다음 날을 알게 된 채 다른 결말을 산다.</w:t>
            </w:r>
          </w:p>
        </w:tc>
      </w:tr>
      <w:tr>
        <w:trPr>
          <w:cantSplit/>
        </w:trPr>
        <w:tc>
          <w:tcPr>
            <w:tcW w:type="dxa" w:w="2448"/>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sz w:val="16"/>
              </w:rPr>
              <w:t>B — 미래 승계</w:t>
            </w:r>
          </w:p>
        </w:tc>
        <w:tc>
          <w:tcPr>
            <w:tcW w:type="dxa" w:w="7632"/>
            <w:vAlign w:val="center"/>
            <w:tcMar>
              <w:top w:w="80" w:type="dxa"/>
              <w:start w:w="90" w:type="dxa"/>
              <w:bottom w:w="80" w:type="dxa"/>
              <w:end w:w="90" w:type="dxa"/>
            </w:tcMar>
            <w:shd w:fill="F2F3F5"/>
          </w:tcPr>
          <w:p>
            <w:pPr>
              <w:spacing w:after="0" w:before="0" w:line="252" w:lineRule="auto"/>
            </w:pPr>
            <w:r>
              <w:rPr>
                <w:rFonts w:ascii="Noto Sans CJK KR" w:hAnsi="Noto Sans CJK KR" w:eastAsia="Noto Sans CJK KR"/>
                <w:b w:val="0"/>
                <w:sz w:val="16"/>
              </w:rPr>
              <w:t>백막에게 강제되었던 미래 역할이 실제 시간의 일부로 이어진다. 행동과 위치는 고정되지만 이를 받아들이는 감정과 이후의 삶은 오너가 결정한다.</w:t>
            </w:r>
          </w:p>
        </w:tc>
      </w:tr>
      <w:tr>
        <w:trPr>
          <w:cantSplit/>
        </w:trPr>
        <w:tc>
          <w:tcPr>
            <w:tcW w:type="dxa" w:w="2448"/>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sz w:val="16"/>
              </w:rPr>
              <w:t>C — 백지도시 이탈</w:t>
            </w:r>
          </w:p>
        </w:tc>
        <w:tc>
          <w:tcPr>
            <w:tcW w:type="dxa" w:w="7632"/>
            <w:vAlign w:val="center"/>
            <w:tcMar>
              <w:top w:w="80" w:type="dxa"/>
              <w:start w:w="90" w:type="dxa"/>
              <w:bottom w:w="80" w:type="dxa"/>
              <w:end w:w="90" w:type="dxa"/>
            </w:tcMar>
            <w:shd w:fill="FFFFFF"/>
          </w:tcPr>
          <w:p>
            <w:pPr>
              <w:spacing w:after="0" w:before="0" w:line="252" w:lineRule="auto"/>
            </w:pPr>
            <w:r>
              <w:rPr>
                <w:rFonts w:ascii="Noto Sans CJK KR" w:hAnsi="Noto Sans CJK KR" w:eastAsia="Noto Sans CJK KR"/>
                <w:b w:val="0"/>
                <w:sz w:val="16"/>
              </w:rPr>
              <w:t>현재와 미래의 생존자들이 함께 열차에 오르며 백막의 탑승 결말을 현재에서 다시 완성한다. 열차 출발 이후의 관계와 삶은 강제하지 않는다.</w:t>
            </w:r>
          </w:p>
        </w:tc>
      </w:tr>
      <w:tr>
        <w:trPr>
          <w:cantSplit/>
        </w:trPr>
        <w:tc>
          <w:tcPr>
            <w:tcW w:type="dxa" w:w="2448"/>
            <w:vAlign w:val="center"/>
            <w:tcMar>
              <w:top w:w="80" w:type="dxa"/>
              <w:start w:w="90" w:type="dxa"/>
              <w:bottom w:w="80" w:type="dxa"/>
              <w:end w:w="90" w:type="dxa"/>
            </w:tcMar>
            <w:shd w:fill="F2F3F5"/>
          </w:tcPr>
          <w:p>
            <w:r>
              <w:t>레어엔딩과의 관계</w:t>
            </w:r>
          </w:p>
        </w:tc>
        <w:tc>
          <w:tcPr>
            <w:tcW w:type="dxa" w:w="7632"/>
            <w:vAlign w:val="center"/>
            <w:tcMar>
              <w:top w:w="80" w:type="dxa"/>
              <w:start w:w="90" w:type="dxa"/>
              <w:bottom w:w="80" w:type="dxa"/>
              <w:end w:w="90" w:type="dxa"/>
            </w:tcMar>
            <w:shd w:fill="F2F3F5"/>
          </w:tcPr>
          <w:p>
            <w:r>
              <w:t>백막의 수·유형·개인 회수는 기본 목표나 레어엔딩의 필수 조건으로 사용하지 않는다. 백막이 0명이어도 모든 공동 결말과 레어엔딩을 열 수 있다.</w:t>
            </w:r>
          </w:p>
        </w:tc>
      </w:tr>
    </w:tbl>
    <w:p>
      <w:pPr>
        <w:pStyle w:val="Heading2"/>
      </w:pPr>
      <w:r>
        <w:t>9-9. 백막 유형별 전용 개인 에필로그</w:t>
      </w:r>
    </w:p>
    <w:p>
      <w:r>
        <w:t>아래 문장은 공동 엔딩 결과에 맞춰 장소와 시제만 조정하는 한 줄 기준이다. 오너의 감정·반응·후속 관계는 덧붙이지 않는다.</w:t>
      </w:r>
    </w:p>
    <w:tbl>
      <w:tblPr>
        <w:tblStyle w:val="TableGrid"/>
        <w:tblW w:type="auto" w:w="0"/>
        <w:jc w:val="center"/>
        <w:tblLook w:firstColumn="1" w:firstRow="1" w:lastColumn="0" w:lastRow="0" w:noHBand="0" w:noVBand="1" w:val="04A0"/>
      </w:tblPr>
      <w:tblGrid>
        <w:gridCol w:w="5141"/>
        <w:gridCol w:w="5141"/>
      </w:tblGrid>
      <w:tr>
        <w:trPr>
          <w:cantSplit/>
        </w:trPr>
        <w:tc>
          <w:tcPr>
            <w:tcW w:type="dxa" w:w="5141"/>
          </w:tcPr>
          <w:p>
            <w:r>
              <w:t>유형</w:t>
            </w:r>
          </w:p>
        </w:tc>
        <w:tc>
          <w:tcPr>
            <w:tcW w:type="dxa" w:w="5141"/>
          </w:tcPr>
          <w:p>
            <w:r>
              <w:t>전용 개인 에필로그 한 줄</w:t>
            </w:r>
          </w:p>
        </w:tc>
      </w:tr>
      <w:tr>
        <w:trPr>
          <w:cantSplit/>
        </w:trPr>
        <w:tc>
          <w:tcPr>
            <w:tcW w:type="dxa" w:w="5141"/>
          </w:tcPr>
          <w:p>
            <w:r>
              <w:t>호명자</w:t>
            </w:r>
          </w:p>
        </w:tc>
        <w:tc>
          <w:tcPr>
            <w:tcW w:type="dxa" w:w="5141"/>
          </w:tcPr>
          <w:p>
            <w:r>
              <w:t>마지막 방송에서 자신의 이름을 다시 부른 뒤, 그 목소리가 더는 과거로 되돌아오지 않는 것을 듣는다.</w:t>
            </w:r>
          </w:p>
        </w:tc>
      </w:tr>
      <w:tr>
        <w:trPr>
          <w:cantSplit/>
        </w:trPr>
        <w:tc>
          <w:tcPr>
            <w:tcW w:type="dxa" w:w="5141"/>
          </w:tcPr>
          <w:p>
            <w:r>
              <w:t>무표 승객</w:t>
            </w:r>
          </w:p>
        </w:tc>
        <w:tc>
          <w:tcPr>
            <w:tcW w:type="dxa" w:w="5141"/>
          </w:tcPr>
          <w:p>
            <w:r>
              <w:t>다음 날의 자신이 따라왔던 표식 앞에 서서, 이번에는 되돌아갈 길이 아닌 앞으로 갈 방향을 직접 남긴다.</w:t>
            </w:r>
          </w:p>
        </w:tc>
      </w:tr>
      <w:tr>
        <w:trPr>
          <w:cantSplit/>
        </w:trPr>
        <w:tc>
          <w:tcPr>
            <w:tcW w:type="dxa" w:w="5141"/>
          </w:tcPr>
          <w:p>
            <w:r>
              <w:t>백색재 운반자</w:t>
            </w:r>
          </w:p>
        </w:tc>
        <w:tc>
          <w:tcPr>
            <w:tcW w:type="dxa" w:w="5141"/>
          </w:tcPr>
          <w:p>
            <w:r>
              <w:t>자신이 남긴 경고문 아래 백색재가 굳고, 이름을 알 수 없는 누군가가 살아남았다는 짧은 기록만 이어진다.</w:t>
            </w:r>
          </w:p>
        </w:tc>
      </w:tr>
      <w:tr>
        <w:trPr>
          <w:cantSplit/>
        </w:trPr>
        <w:tc>
          <w:tcPr>
            <w:tcW w:type="dxa" w:w="5141"/>
          </w:tcPr>
          <w:p>
            <w:r>
              <w:t>동행자</w:t>
            </w:r>
          </w:p>
        </w:tc>
        <w:tc>
          <w:tcPr>
            <w:tcW w:type="dxa" w:w="5141"/>
          </w:tcPr>
          <w:p>
            <w:r>
              <w:t>약속했던 집결지에서 마지막까지 기다린 끝에, 자신이 불러 모은 사람들과 같은 방향으로 발을 옮긴다.</w:t>
            </w:r>
          </w:p>
        </w:tc>
      </w:tr>
      <w:tr>
        <w:trPr>
          <w:cantSplit/>
        </w:trPr>
        <w:tc>
          <w:tcPr>
            <w:tcW w:type="dxa" w:w="5141"/>
          </w:tcPr>
          <w:p>
            <w:r>
              <w:t>역행자</w:t>
            </w:r>
          </w:p>
        </w:tc>
        <w:tc>
          <w:tcPr>
            <w:tcW w:type="dxa" w:w="5141"/>
          </w:tcPr>
          <w:p>
            <w:r>
              <w:t>과거의 자신에게 남겼던 화살표를 지우고, 더는 반복되지 않을 길을 새로 표시한다.</w:t>
            </w:r>
          </w:p>
        </w:tc>
      </w:tr>
    </w:tbl>
    <w:p>
      <w:pPr>
        <w:pStyle w:val="Heading1"/>
        <w:keepNext/>
      </w:pPr>
      <w:r>
        <w:rPr>
          <w:rFonts w:ascii="Noto Sans CJK KR" w:hAnsi="Noto Sans CJK KR" w:eastAsia="Noto Sans CJK KR"/>
        </w:rPr>
        <w:t>10. 해피엔딩 선택지 A·B·C</w:t>
      </w:r>
    </w:p>
    <w:p>
      <w:r>
        <w:rPr>
          <w:rFonts w:ascii="Noto Sans CJK KR" w:hAnsi="Noto Sans CJK KR" w:eastAsia="Noto Sans CJK KR"/>
        </w:rPr>
        <w:t>A·B·C는 전체 엔딩 목록이 아니라, 해피엔딩 게이트를 통과했을 때만 열리는 최종 선택지다. 게이트 미통과 시에는 투표 화면이 나타나지 않으며, 부족한 목표와 진행도에 따라 새드 또는 배드엔딩이 확정된다.</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1800"/>
            <w:vAlign w:val="center"/>
            <w:tcMar>
              <w:top w:w="80" w:type="dxa"/>
              <w:start w:w="95" w:type="dxa"/>
              <w:bottom w:w="80" w:type="dxa"/>
              <w:end w:w="95" w:type="dxa"/>
            </w:tcMar>
            <w:shd w:fill="333A46"/>
          </w:tcPr>
          <w:p>
            <w:pPr>
              <w:spacing w:after="0" w:line="250" w:lineRule="auto"/>
            </w:pPr>
            <w:r>
              <w:rPr>
                <w:rFonts w:ascii="Noto Sans CJK KR" w:hAnsi="Noto Sans CJK KR" w:eastAsia="Noto Sans CJK KR"/>
                <w:b/>
              </w:rPr>
              <w:t>선택</w:t>
            </w:r>
          </w:p>
        </w:tc>
        <w:tc>
          <w:tcPr>
            <w:tcW w:type="dxa" w:w="3672"/>
            <w:vAlign w:val="center"/>
            <w:tcMar>
              <w:top w:w="80" w:type="dxa"/>
              <w:start w:w="95" w:type="dxa"/>
              <w:bottom w:w="80" w:type="dxa"/>
              <w:end w:w="95" w:type="dxa"/>
            </w:tcMar>
            <w:shd w:fill="333A46"/>
          </w:tcPr>
          <w:p>
            <w:pPr>
              <w:spacing w:after="0" w:line="250" w:lineRule="auto"/>
            </w:pPr>
            <w:r>
              <w:rPr>
                <w:rFonts w:ascii="Noto Sans CJK KR" w:hAnsi="Noto Sans CJK KR" w:eastAsia="Noto Sans CJK KR"/>
                <w:b/>
              </w:rPr>
              <w:t>캐릭터들이 실제로 실행하는 일</w:t>
            </w:r>
          </w:p>
        </w:tc>
        <w:tc>
          <w:tcPr>
            <w:tcW w:type="dxa" w:w="3816"/>
            <w:vAlign w:val="center"/>
            <w:tcMar>
              <w:top w:w="80" w:type="dxa"/>
              <w:start w:w="95" w:type="dxa"/>
              <w:bottom w:w="80" w:type="dxa"/>
              <w:end w:w="95" w:type="dxa"/>
            </w:tcMar>
            <w:shd w:fill="333A46"/>
          </w:tcPr>
          <w:p>
            <w:pPr>
              <w:spacing w:after="0" w:line="250" w:lineRule="auto"/>
            </w:pPr>
            <w:r>
              <w:rPr>
                <w:rFonts w:ascii="Noto Sans CJK KR" w:hAnsi="Noto Sans CJK KR" w:eastAsia="Noto Sans CJK KR"/>
                <w:b/>
              </w:rPr>
              <w:t>표준 해피엔딩 결과</w:t>
            </w:r>
          </w:p>
        </w:tc>
        <w:tc>
          <w:tcPr>
            <w:tcW w:type="dxa" w:w="1944"/>
            <w:vAlign w:val="center"/>
            <w:tcMar>
              <w:top w:w="80" w:type="dxa"/>
              <w:start w:w="95" w:type="dxa"/>
              <w:bottom w:w="80" w:type="dxa"/>
              <w:end w:w="95" w:type="dxa"/>
            </w:tcMar>
            <w:shd w:fill="333A46"/>
          </w:tcPr>
          <w:p>
            <w:pPr>
              <w:spacing w:after="0" w:line="250" w:lineRule="auto"/>
            </w:pPr>
            <w:r>
              <w:rPr>
                <w:rFonts w:ascii="Noto Sans CJK KR" w:hAnsi="Noto Sans CJK KR" w:eastAsia="Noto Sans CJK KR"/>
                <w:b/>
              </w:rPr>
              <w:t>해금 조건</w:t>
            </w:r>
          </w:p>
        </w:tc>
      </w:tr>
      <w:tr>
        <w:trPr>
          <w:cantSplit/>
        </w:trPr>
        <w:tc>
          <w:tcPr>
            <w:tcW w:type="dxa" w:w="1800"/>
            <w:vAlign w:val="center"/>
            <w:tcMar>
              <w:top w:w="80" w:type="dxa"/>
              <w:start w:w="95" w:type="dxa"/>
              <w:bottom w:w="80" w:type="dxa"/>
              <w:end w:w="95" w:type="dxa"/>
            </w:tcMar>
          </w:tcPr>
          <w:p>
            <w:pPr>
              <w:spacing w:after="0" w:line="250" w:lineRule="auto"/>
            </w:pPr>
            <w:r>
              <w:rPr>
                <w:rFonts w:ascii="Noto Sans CJK KR" w:hAnsi="Noto Sans CJK KR" w:eastAsia="Noto Sans CJK KR"/>
                <w:b w:val="0"/>
              </w:rPr>
              <w:t>A — 현재 봉합</w:t>
            </w:r>
          </w:p>
        </w:tc>
        <w:tc>
          <w:tcPr>
            <w:tcW w:type="dxa" w:w="3672"/>
            <w:vAlign w:val="center"/>
            <w:tcMar>
              <w:top w:w="80" w:type="dxa"/>
              <w:start w:w="95" w:type="dxa"/>
              <w:bottom w:w="80" w:type="dxa"/>
              <w:end w:w="95" w:type="dxa"/>
            </w:tcMar>
          </w:tcPr>
          <w:p>
            <w:r>
              <w:t>다음 날 생존자 중 현재로 넘어올 사람을 먼저 통과시킨 뒤 1001편을 돌려보내고 제0선로를 닫는다.</w:t>
            </w:r>
          </w:p>
        </w:tc>
        <w:tc>
          <w:tcPr>
            <w:tcW w:type="dxa" w:w="3816"/>
            <w:vAlign w:val="center"/>
            <w:tcMar>
              <w:top w:w="80" w:type="dxa"/>
              <w:start w:w="95" w:type="dxa"/>
              <w:bottom w:w="80" w:type="dxa"/>
              <w:end w:w="95" w:type="dxa"/>
            </w:tcMar>
          </w:tcPr>
          <w:p>
            <w:r>
              <w:t>현재 도시가 유지되고 시계가 22:01을 지난다. 구조된 다음 날 생존자는 현재에 정착하지만 봉쇄 너머의 도시는 더 이상 이어지지 않는다.</w:t>
            </w:r>
          </w:p>
        </w:tc>
        <w:tc>
          <w:tcPr>
            <w:tcW w:type="dxa" w:w="1944"/>
            <w:vAlign w:val="center"/>
            <w:tcMar>
              <w:top w:w="80" w:type="dxa"/>
              <w:start w:w="95" w:type="dxa"/>
              <w:bottom w:w="80" w:type="dxa"/>
              <w:end w:w="95" w:type="dxa"/>
            </w:tcMar>
          </w:tcPr>
          <w:p>
            <w:pPr>
              <w:spacing w:after="0" w:line="250" w:lineRule="auto"/>
            </w:pPr>
            <w:r>
              <w:rPr>
                <w:rFonts w:ascii="Noto Sans CJK KR" w:hAnsi="Noto Sans CJK KR" w:eastAsia="Noto Sans CJK KR"/>
                <w:b w:val="0"/>
              </w:rPr>
              <w:t>해피엔딩 게이트 통과</w:t>
            </w:r>
          </w:p>
        </w:tc>
      </w:tr>
      <w:tr>
        <w:trPr>
          <w:cantSplit/>
        </w:trPr>
        <w:tc>
          <w:tcPr>
            <w:tcW w:type="dxa" w:w="1800"/>
            <w:vAlign w:val="center"/>
            <w:tcMar>
              <w:top w:w="80" w:type="dxa"/>
              <w:start w:w="95" w:type="dxa"/>
              <w:bottom w:w="80" w:type="dxa"/>
              <w:end w:w="95" w:type="dxa"/>
            </w:tcMar>
            <w:shd w:fill="F4F5F7"/>
          </w:tcPr>
          <w:p>
            <w:pPr>
              <w:spacing w:after="0" w:line="250" w:lineRule="auto"/>
            </w:pPr>
            <w:r>
              <w:rPr>
                <w:rFonts w:ascii="Noto Sans CJK KR" w:hAnsi="Noto Sans CJK KR" w:eastAsia="Noto Sans CJK KR"/>
                <w:b w:val="0"/>
              </w:rPr>
              <w:t>B — 미래 승계</w:t>
            </w:r>
          </w:p>
        </w:tc>
        <w:tc>
          <w:tcPr>
            <w:tcW w:type="dxa" w:w="3672"/>
            <w:vAlign w:val="center"/>
            <w:tcMar>
              <w:top w:w="80" w:type="dxa"/>
              <w:start w:w="95" w:type="dxa"/>
              <w:bottom w:w="80" w:type="dxa"/>
              <w:end w:w="95" w:type="dxa"/>
            </w:tcMar>
            <w:shd w:fill="F4F5F7"/>
          </w:tcPr>
          <w:p>
            <w:r>
              <w:t>현재 주민을 안전 구역으로 대피시킨 뒤 22시 봉쇄를 풀어 다음 날의 시간 흐름을 현재에 통과시킨다.</w:t>
            </w:r>
          </w:p>
        </w:tc>
        <w:tc>
          <w:tcPr>
            <w:tcW w:type="dxa" w:w="3816"/>
            <w:vAlign w:val="center"/>
            <w:tcMar>
              <w:top w:w="80" w:type="dxa"/>
              <w:start w:w="95" w:type="dxa"/>
              <w:bottom w:w="80" w:type="dxa"/>
              <w:end w:w="95" w:type="dxa"/>
            </w:tcMar>
            <w:shd w:fill="F4F5F7"/>
          </w:tcPr>
          <w:p>
            <w:r>
              <w:t>현재의 생활권 일부는 다음 날의 폐허 모습으로 바뀌지만 현재·다음 날 생존자들은 함께 새로운 하루로 넘어간다.</w:t>
            </w:r>
          </w:p>
        </w:tc>
        <w:tc>
          <w:tcPr>
            <w:tcW w:type="dxa" w:w="1944"/>
            <w:vAlign w:val="center"/>
            <w:tcMar>
              <w:top w:w="80" w:type="dxa"/>
              <w:start w:w="95" w:type="dxa"/>
              <w:bottom w:w="80" w:type="dxa"/>
              <w:end w:w="95" w:type="dxa"/>
            </w:tcMar>
            <w:shd w:fill="F4F5F7"/>
          </w:tcPr>
          <w:p>
            <w:pPr>
              <w:spacing w:after="0" w:line="250" w:lineRule="auto"/>
            </w:pPr>
            <w:r>
              <w:rPr>
                <w:rFonts w:ascii="Noto Sans CJK KR" w:hAnsi="Noto Sans CJK KR" w:eastAsia="Noto Sans CJK KR"/>
                <w:b w:val="0"/>
              </w:rPr>
              <w:t>해피엔딩 게이트 통과</w:t>
            </w:r>
          </w:p>
        </w:tc>
      </w:tr>
      <w:tr>
        <w:trPr>
          <w:cantSplit/>
        </w:trPr>
        <w:tc>
          <w:tcPr>
            <w:tcW w:type="dxa" w:w="1800"/>
            <w:vAlign w:val="center"/>
            <w:tcMar>
              <w:top w:w="80" w:type="dxa"/>
              <w:start w:w="95" w:type="dxa"/>
              <w:bottom w:w="80" w:type="dxa"/>
              <w:end w:w="95" w:type="dxa"/>
            </w:tcMar>
          </w:tcPr>
          <w:p>
            <w:pPr>
              <w:spacing w:after="0" w:line="250" w:lineRule="auto"/>
            </w:pPr>
            <w:r>
              <w:rPr>
                <w:rFonts w:ascii="Noto Sans CJK KR" w:hAnsi="Noto Sans CJK KR" w:eastAsia="Noto Sans CJK KR"/>
                <w:b w:val="0"/>
              </w:rPr>
              <w:t>C — 백지도시 이탈</w:t>
            </w:r>
          </w:p>
        </w:tc>
        <w:tc>
          <w:tcPr>
            <w:tcW w:type="dxa" w:w="3672"/>
            <w:vAlign w:val="center"/>
            <w:tcMar>
              <w:top w:w="80" w:type="dxa"/>
              <w:start w:w="95" w:type="dxa"/>
              <w:bottom w:w="80" w:type="dxa"/>
              <w:end w:w="95" w:type="dxa"/>
            </w:tcMar>
          </w:tcPr>
          <w:p>
            <w:r>
              <w:t>현재와 다음 날 양쪽 생존자를 1001편에 태워 외부선으로 출발한다.</w:t>
            </w:r>
          </w:p>
        </w:tc>
        <w:tc>
          <w:tcPr>
            <w:tcW w:type="dxa" w:w="3816"/>
            <w:vAlign w:val="center"/>
            <w:tcMar>
              <w:top w:w="80" w:type="dxa"/>
              <w:start w:w="95" w:type="dxa"/>
              <w:bottom w:w="80" w:type="dxa"/>
              <w:end w:w="95" w:type="dxa"/>
            </w:tcMar>
          </w:tcPr>
          <w:p>
            <w:pPr>
              <w:spacing w:after="0" w:line="250" w:lineRule="auto"/>
            </w:pPr>
            <w:r>
              <w:rPr>
                <w:rFonts w:ascii="Noto Sans CJK KR" w:hAnsi="Noto Sans CJK KR" w:eastAsia="Noto Sans CJK KR"/>
                <w:b w:val="0"/>
              </w:rPr>
              <w:t>두 도시를 모두 뒤에 남기고 사람과 공동체의 연속성을 선택한다. 백지도시는 붕괴하지만 탑승자들은 도시 밖으로 탈출한다.</w:t>
            </w:r>
          </w:p>
        </w:tc>
        <w:tc>
          <w:tcPr>
            <w:tcW w:type="dxa" w:w="1944"/>
            <w:vAlign w:val="center"/>
            <w:tcMar>
              <w:top w:w="80" w:type="dxa"/>
              <w:start w:w="95" w:type="dxa"/>
              <w:bottom w:w="80" w:type="dxa"/>
              <w:end w:w="95" w:type="dxa"/>
            </w:tcMar>
          </w:tcPr>
          <w:p>
            <w:pPr>
              <w:spacing w:after="0" w:line="250" w:lineRule="auto"/>
            </w:pPr>
            <w:r>
              <w:rPr>
                <w:rFonts w:ascii="Noto Sans CJK KR" w:hAnsi="Noto Sans CJK KR" w:eastAsia="Noto Sans CJK KR"/>
                <w:b w:val="0"/>
              </w:rPr>
              <w:t>해피엔딩 게이트 통과 + G16 외부선 확보</w:t>
            </w:r>
          </w:p>
        </w:tc>
      </w:tr>
    </w:tbl>
    <w:p>
      <w:pPr>
        <w:spacing w:after="0"/>
      </w:pPr>
    </w:p>
    <w:p>
      <w:pPr>
        <w:pStyle w:val="Heading1"/>
        <w:keepNext/>
      </w:pPr>
      <w:r>
        <w:rPr>
          <w:rFonts w:ascii="Noto Sans CJK KR" w:hAnsi="Noto Sans CJK KR" w:eastAsia="Noto Sans CJK KR"/>
        </w:rPr>
        <w:t>11. 엔딩 판정·조건부 결말</w:t>
      </w:r>
    </w:p>
    <w:p>
      <w:r>
        <w:rPr>
          <w:rFonts w:ascii="Noto Sans CJK KR" w:hAnsi="Noto Sans CJK KR" w:eastAsia="Noto Sans CJK KR"/>
        </w:rPr>
        <w:t>엔딩은 마지막 투표 한 번으로 정해지지 않는다. 먼저 공동 목표 달성도와 필수 목표를 검사해 해피·새드·배드·레어 경로를 판정한다. 해피 경로일 때만 A·B·C가 선택지로 공개된다. 레어엔딩은 일반 판정을 덮어쓰는 특수 조건 또는 A·B·C의 완전 달성 변형이다.</w:t>
      </w:r>
    </w:p>
    <w:p>
      <w:pPr>
        <w:pStyle w:val="Heading2"/>
        <w:keepNext/>
      </w:pPr>
      <w:r>
        <w:rPr>
          <w:rFonts w:ascii="Noto Sans CJK KR" w:hAnsi="Noto Sans CJK KR" w:eastAsia="Noto Sans CJK KR"/>
        </w:rPr>
        <w:t>11-1. 판정 순서</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792"/>
            <w:vAlign w:val="center"/>
            <w:shd w:fill="E8EDF3"/>
          </w:tcPr>
          <w:p>
            <w:pPr>
              <w:spacing w:before="0" w:after="0" w:line="240" w:lineRule="auto"/>
            </w:pPr>
            <w:r>
              <w:rPr>
                <w:rFonts w:ascii="Noto Sans CJK KR" w:hAnsi="Noto Sans CJK KR" w:eastAsia="Noto Sans CJK KR"/>
                <w:b/>
                <w:sz w:val="15"/>
              </w:rPr>
              <w:t>순서</w:t>
            </w:r>
          </w:p>
        </w:tc>
        <w:tc>
          <w:tcPr>
            <w:tcW w:type="dxa" w:w="4824"/>
            <w:vAlign w:val="center"/>
            <w:shd w:fill="E8EDF3"/>
          </w:tcPr>
          <w:p>
            <w:pPr>
              <w:spacing w:before="0" w:after="0" w:line="240" w:lineRule="auto"/>
            </w:pPr>
            <w:r>
              <w:rPr>
                <w:rFonts w:ascii="Noto Sans CJK KR" w:hAnsi="Noto Sans CJK KR" w:eastAsia="Noto Sans CJK KR"/>
                <w:b/>
                <w:sz w:val="15"/>
              </w:rPr>
              <w:t>검사 내용</w:t>
            </w:r>
          </w:p>
        </w:tc>
        <w:tc>
          <w:tcPr>
            <w:tcW w:type="dxa" w:w="4608"/>
            <w:vAlign w:val="center"/>
            <w:shd w:fill="E8EDF3"/>
          </w:tcPr>
          <w:p>
            <w:pPr>
              <w:spacing w:before="0" w:after="0" w:line="240" w:lineRule="auto"/>
            </w:pPr>
            <w:r>
              <w:rPr>
                <w:rFonts w:ascii="Noto Sans CJK KR" w:hAnsi="Noto Sans CJK KR" w:eastAsia="Noto Sans CJK KR"/>
                <w:b/>
                <w:sz w:val="15"/>
              </w:rPr>
              <w:t>결과</w:t>
            </w:r>
          </w:p>
        </w:tc>
      </w:tr>
      <w:tr>
        <w:trPr>
          <w:cantSplit/>
        </w:trPr>
        <w:tc>
          <w:tcPr>
            <w:tcW w:type="dxa" w:w="792"/>
            <w:vAlign w:val="center"/>
          </w:tcPr>
          <w:p>
            <w:pPr>
              <w:spacing w:before="0" w:after="0" w:line="240" w:lineRule="auto"/>
            </w:pPr>
            <w:r>
              <w:rPr>
                <w:rFonts w:ascii="Noto Sans CJK KR" w:hAnsi="Noto Sans CJK KR" w:eastAsia="Noto Sans CJK KR"/>
                <w:b w:val="0"/>
                <w:sz w:val="15"/>
              </w:rPr>
              <w:t>1</w:t>
            </w:r>
          </w:p>
        </w:tc>
        <w:tc>
          <w:tcPr>
            <w:tcW w:type="dxa" w:w="4824"/>
            <w:vAlign w:val="center"/>
          </w:tcPr>
          <w:p>
            <w:pPr>
              <w:spacing w:before="0" w:after="0" w:line="240" w:lineRule="auto"/>
            </w:pPr>
            <w:r>
              <w:rPr>
                <w:rFonts w:ascii="Noto Sans CJK KR" w:hAnsi="Noto Sans CJK KR" w:eastAsia="Noto Sans CJK KR"/>
                <w:b w:val="0"/>
                <w:sz w:val="15"/>
              </w:rPr>
              <w:t>특수 희생·비밀 조건이 충족됐는지 검사한다.</w:t>
            </w:r>
          </w:p>
        </w:tc>
        <w:tc>
          <w:tcPr>
            <w:tcW w:type="dxa" w:w="4608"/>
            <w:vAlign w:val="center"/>
          </w:tcPr>
          <w:p>
            <w:pPr>
              <w:spacing w:before="0" w:after="0" w:line="240" w:lineRule="auto"/>
            </w:pPr>
            <w:r>
              <w:rPr>
                <w:rFonts w:ascii="Noto Sans CJK KR" w:hAnsi="Noto Sans CJK KR" w:eastAsia="Noto Sans CJK KR"/>
                <w:b w:val="0"/>
                <w:sz w:val="15"/>
              </w:rPr>
              <w:t>조건 충족 시 레어 구제 또는 레어 변형 후보로 등록한다.</w:t>
            </w:r>
          </w:p>
        </w:tc>
      </w:tr>
      <w:tr>
        <w:trPr>
          <w:cantSplit/>
        </w:trPr>
        <w:tc>
          <w:tcPr>
            <w:tcW w:type="dxa" w:w="792"/>
            <w:vAlign w:val="center"/>
          </w:tcPr>
          <w:p>
            <w:pPr>
              <w:spacing w:before="0" w:after="0" w:line="240" w:lineRule="auto"/>
            </w:pPr>
            <w:r>
              <w:rPr>
                <w:rFonts w:ascii="Noto Sans CJK KR" w:hAnsi="Noto Sans CJK KR" w:eastAsia="Noto Sans CJK KR"/>
                <w:b w:val="0"/>
                <w:sz w:val="15"/>
              </w:rPr>
              <w:t>2</w:t>
            </w:r>
          </w:p>
        </w:tc>
        <w:tc>
          <w:tcPr>
            <w:tcW w:type="dxa" w:w="4824"/>
            <w:vAlign w:val="center"/>
          </w:tcPr>
          <w:p>
            <w:pPr>
              <w:spacing w:before="0" w:after="0" w:line="240" w:lineRule="auto"/>
            </w:pPr>
            <w:r>
              <w:rPr>
                <w:rFonts w:ascii="Noto Sans CJK KR" w:hAnsi="Noto Sans CJK KR" w:eastAsia="Noto Sans CJK KR"/>
                <w:b w:val="0"/>
                <w:sz w:val="15"/>
              </w:rPr>
              <w:t>해피엔딩 게이트의 진행도·필수 목표·생존 조건을 검사한다.</w:t>
            </w:r>
          </w:p>
        </w:tc>
        <w:tc>
          <w:tcPr>
            <w:tcW w:type="dxa" w:w="4608"/>
            <w:vAlign w:val="center"/>
          </w:tcPr>
          <w:p>
            <w:pPr>
              <w:spacing w:before="0" w:after="0" w:line="240" w:lineRule="auto"/>
            </w:pPr>
            <w:r>
              <w:rPr>
                <w:rFonts w:ascii="Noto Sans CJK KR" w:hAnsi="Noto Sans CJK KR" w:eastAsia="Noto Sans CJK KR"/>
                <w:b w:val="0"/>
                <w:sz w:val="15"/>
              </w:rPr>
              <w:t>통과하면 A·B를 공개하며, G16까지 달성했으면 C도 공개한다.</w:t>
            </w:r>
          </w:p>
        </w:tc>
      </w:tr>
      <w:tr>
        <w:trPr>
          <w:cantSplit/>
        </w:trPr>
        <w:tc>
          <w:tcPr>
            <w:tcW w:type="dxa" w:w="792"/>
            <w:vAlign w:val="center"/>
          </w:tcPr>
          <w:p>
            <w:pPr>
              <w:spacing w:before="0" w:after="0" w:line="240" w:lineRule="auto"/>
            </w:pPr>
            <w:r>
              <w:rPr>
                <w:rFonts w:ascii="Noto Sans CJK KR" w:hAnsi="Noto Sans CJK KR" w:eastAsia="Noto Sans CJK KR"/>
                <w:b w:val="0"/>
                <w:sz w:val="15"/>
              </w:rPr>
              <w:t>3</w:t>
            </w:r>
          </w:p>
        </w:tc>
        <w:tc>
          <w:tcPr>
            <w:tcW w:type="dxa" w:w="4824"/>
            <w:vAlign w:val="center"/>
          </w:tcPr>
          <w:p>
            <w:pPr>
              <w:spacing w:before="0" w:after="0" w:line="240" w:lineRule="auto"/>
            </w:pPr>
            <w:r>
              <w:rPr>
                <w:rFonts w:ascii="Noto Sans CJK KR" w:hAnsi="Noto Sans CJK KR" w:eastAsia="Noto Sans CJK KR"/>
                <w:b w:val="0"/>
                <w:sz w:val="15"/>
              </w:rPr>
              <w:t>해피 게이트는 실패했지만 제0선로와 시간 선택 장치를 움직일 수 있는지 검사한다.</w:t>
            </w:r>
          </w:p>
        </w:tc>
        <w:tc>
          <w:tcPr>
            <w:tcW w:type="dxa" w:w="4608"/>
            <w:vAlign w:val="center"/>
          </w:tcPr>
          <w:p>
            <w:pPr>
              <w:spacing w:before="0" w:after="0" w:line="240" w:lineRule="auto"/>
            </w:pPr>
            <w:r>
              <w:rPr>
                <w:rFonts w:ascii="Noto Sans CJK KR" w:hAnsi="Noto Sans CJK KR" w:eastAsia="Noto Sans CJK KR"/>
                <w:b w:val="0"/>
                <w:sz w:val="15"/>
              </w:rPr>
              <w:t>부분 성공이 가능하면 누락된 핵심 목표에 대응하는 새드엔딩으로 진행한다.</w:t>
            </w:r>
          </w:p>
        </w:tc>
      </w:tr>
      <w:tr>
        <w:trPr>
          <w:cantSplit/>
        </w:trPr>
        <w:tc>
          <w:tcPr>
            <w:tcW w:type="dxa" w:w="792"/>
            <w:vAlign w:val="center"/>
          </w:tcPr>
          <w:p>
            <w:pPr>
              <w:spacing w:before="0" w:after="0" w:line="240" w:lineRule="auto"/>
            </w:pPr>
            <w:r>
              <w:rPr>
                <w:rFonts w:ascii="Noto Sans CJK KR" w:hAnsi="Noto Sans CJK KR" w:eastAsia="Noto Sans CJK KR"/>
                <w:b w:val="0"/>
                <w:sz w:val="15"/>
              </w:rPr>
              <w:t>4</w:t>
            </w:r>
          </w:p>
        </w:tc>
        <w:tc>
          <w:tcPr>
            <w:tcW w:type="dxa" w:w="4824"/>
            <w:vAlign w:val="center"/>
          </w:tcPr>
          <w:p>
            <w:pPr>
              <w:spacing w:before="0" w:after="0" w:line="240" w:lineRule="auto"/>
            </w:pPr>
            <w:r>
              <w:rPr>
                <w:rFonts w:ascii="Noto Sans CJK KR" w:hAnsi="Noto Sans CJK KR" w:eastAsia="Noto Sans CJK KR"/>
                <w:b w:val="0"/>
                <w:sz w:val="15"/>
              </w:rPr>
              <w:t>제0선로 진입·시간 선택 장치·진상 파악이 무너졌는지 검사한다.</w:t>
            </w:r>
          </w:p>
        </w:tc>
        <w:tc>
          <w:tcPr>
            <w:tcW w:type="dxa" w:w="4608"/>
            <w:vAlign w:val="center"/>
          </w:tcPr>
          <w:p>
            <w:pPr>
              <w:spacing w:before="0" w:after="0" w:line="240" w:lineRule="auto"/>
            </w:pPr>
            <w:r>
              <w:rPr>
                <w:rFonts w:ascii="Noto Sans CJK KR" w:hAnsi="Noto Sans CJK KR" w:eastAsia="Noto Sans CJK KR"/>
                <w:b w:val="0"/>
                <w:sz w:val="15"/>
              </w:rPr>
              <w:t>수습 자체가 불가능하면 배드엔딩으로 진행한다.</w:t>
            </w:r>
          </w:p>
        </w:tc>
      </w:tr>
      <w:tr>
        <w:trPr>
          <w:cantSplit/>
        </w:trPr>
        <w:tc>
          <w:tcPr>
            <w:tcW w:type="dxa" w:w="792"/>
            <w:vAlign w:val="center"/>
          </w:tcPr>
          <w:p>
            <w:pPr>
              <w:spacing w:before="0" w:after="0" w:line="240" w:lineRule="auto"/>
            </w:pPr>
            <w:r>
              <w:rPr>
                <w:rFonts w:ascii="Noto Sans CJK KR" w:hAnsi="Noto Sans CJK KR" w:eastAsia="Noto Sans CJK KR"/>
                <w:b w:val="0"/>
                <w:sz w:val="15"/>
              </w:rPr>
              <w:t>5</w:t>
            </w:r>
          </w:p>
        </w:tc>
        <w:tc>
          <w:tcPr>
            <w:tcW w:type="dxa" w:w="4824"/>
            <w:vAlign w:val="center"/>
          </w:tcPr>
          <w:p>
            <w:pPr>
              <w:spacing w:before="0" w:after="0" w:line="240" w:lineRule="auto"/>
            </w:pPr>
            <w:r>
              <w:rPr>
                <w:rFonts w:ascii="Noto Sans CJK KR" w:hAnsi="Noto Sans CJK KR" w:eastAsia="Noto Sans CJK KR"/>
                <w:b w:val="0"/>
                <w:sz w:val="15"/>
              </w:rPr>
              <w:t>해피 선택 실행 후 완전 달성·부가 단서를 다시 검사한다.</w:t>
            </w:r>
          </w:p>
        </w:tc>
        <w:tc>
          <w:tcPr>
            <w:tcW w:type="dxa" w:w="4608"/>
            <w:vAlign w:val="center"/>
          </w:tcPr>
          <w:p>
            <w:pPr>
              <w:spacing w:before="0" w:after="0" w:line="240" w:lineRule="auto"/>
            </w:pPr>
            <w:r>
              <w:rPr>
                <w:rFonts w:ascii="Noto Sans CJK KR" w:hAnsi="Noto Sans CJK KR" w:eastAsia="Noto Sans CJK KR"/>
                <w:b w:val="0"/>
                <w:sz w:val="15"/>
              </w:rPr>
              <w:t>조건을 만족한 A·B·C는 각각의 레어 해피 변형으로 승격한다.</w:t>
            </w:r>
          </w:p>
        </w:tc>
      </w:tr>
    </w:tbl>
    <w:p>
      <w:pPr>
        <w:pStyle w:val="Heading2"/>
        <w:keepNext/>
      </w:pPr>
      <w:r>
        <w:rPr>
          <w:rFonts w:ascii="Noto Sans CJK KR" w:hAnsi="Noto Sans CJK KR" w:eastAsia="Noto Sans CJK KR"/>
        </w:rPr>
        <w:t>11-2. 해피엔딩 게이트</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584"/>
            <w:vAlign w:val="center"/>
            <w:shd w:fill="E8EDF3"/>
          </w:tcPr>
          <w:p>
            <w:pPr>
              <w:spacing w:after="0"/>
            </w:pPr>
            <w:r>
              <w:t>구분</w:t>
            </w:r>
          </w:p>
        </w:tc>
        <w:tc>
          <w:tcPr>
            <w:tcW w:type="dxa" w:w="3816"/>
            <w:vAlign w:val="center"/>
            <w:shd w:fill="E8EDF3"/>
          </w:tcPr>
          <w:p>
            <w:pPr>
              <w:spacing w:after="0"/>
            </w:pPr>
            <w:r>
              <w:t>통과 조건</w:t>
            </w:r>
          </w:p>
        </w:tc>
        <w:tc>
          <w:tcPr>
            <w:tcW w:type="dxa" w:w="4824"/>
            <w:vAlign w:val="center"/>
            <w:shd w:fill="E8EDF3"/>
          </w:tcPr>
          <w:p>
            <w:pPr>
              <w:spacing w:after="0"/>
            </w:pPr>
            <w:r>
              <w:t>서사적 이유</w:t>
            </w:r>
          </w:p>
        </w:tc>
      </w:tr>
      <w:tr>
        <w:trPr>
          <w:cantSplit/>
        </w:trPr>
        <w:tc>
          <w:tcPr>
            <w:tcW w:type="dxa" w:w="1584"/>
            <w:vAlign w:val="center"/>
          </w:tcPr>
          <w:p>
            <w:pPr>
              <w:spacing w:after="0"/>
            </w:pPr>
            <w:r>
              <w:t>전체 진행도</w:t>
            </w:r>
          </w:p>
        </w:tc>
        <w:tc>
          <w:tcPr>
            <w:tcW w:type="dxa" w:w="3816"/>
            <w:vAlign w:val="center"/>
          </w:tcPr>
          <w:p>
            <w:pPr>
              <w:spacing w:after="0"/>
            </w:pPr>
            <w:r>
              <w:t>기본 G1~G16과 발생한 분기 목표를 합친 유효 목표의 75% 이상 달성(소수점 올림). 분기 목표도 발생한 순간부터 포함한다.</w:t>
            </w:r>
          </w:p>
        </w:tc>
        <w:tc>
          <w:tcPr>
            <w:tcW w:type="dxa" w:w="4824"/>
            <w:vAlign w:val="center"/>
          </w:tcPr>
          <w:p>
            <w:pPr>
              <w:spacing w:after="0"/>
            </w:pPr>
            <w:r>
              <w:t>최종 결정을 내릴 만큼 진상·구조·치료·실행 준비가 골고루 확보되어야 한다.</w:t>
            </w:r>
          </w:p>
        </w:tc>
      </w:tr>
      <w:tr>
        <w:trPr>
          <w:cantSplit/>
        </w:trPr>
        <w:tc>
          <w:tcPr>
            <w:tcW w:type="dxa" w:w="1584"/>
            <w:vAlign w:val="center"/>
          </w:tcPr>
          <w:p>
            <w:pPr>
              <w:spacing w:after="0"/>
            </w:pPr>
            <w:r>
              <w:t>필수 진상·연결</w:t>
            </w:r>
          </w:p>
        </w:tc>
        <w:tc>
          <w:tcPr>
            <w:tcW w:type="dxa" w:w="3816"/>
            <w:vAlign w:val="center"/>
          </w:tcPr>
          <w:p>
            <w:pPr>
              <w:spacing w:after="0"/>
            </w:pPr>
            <w:r>
              <w:t>G5·G6·G9·G10·G11 달성</w:t>
            </w:r>
          </w:p>
        </w:tc>
        <w:tc>
          <w:tcPr>
            <w:tcW w:type="dxa" w:w="4824"/>
            <w:vAlign w:val="center"/>
          </w:tcPr>
          <w:p>
            <w:r>
              <w:t>다음 날 생존자, 22시 봉쇄, 열차의 기원과 진입로를 모르면 선택의 비용을 이해할 수 없다.</w:t>
            </w:r>
          </w:p>
        </w:tc>
      </w:tr>
      <w:tr>
        <w:trPr>
          <w:cantSplit/>
        </w:trPr>
        <w:tc>
          <w:tcPr>
            <w:tcW w:type="dxa" w:w="1584"/>
            <w:vAlign w:val="center"/>
          </w:tcPr>
          <w:p>
            <w:pPr>
              <w:spacing w:after="0"/>
            </w:pPr>
            <w:r>
              <w:t>필수 치료</w:t>
            </w:r>
          </w:p>
        </w:tc>
        <w:tc>
          <w:tcPr>
            <w:tcW w:type="dxa" w:w="3816"/>
            <w:vAlign w:val="center"/>
          </w:tcPr>
          <w:p>
            <w:pPr>
              <w:spacing w:after="0"/>
            </w:pPr>
            <w:r>
              <w:t>G4·G12 달성</w:t>
            </w:r>
          </w:p>
        </w:tc>
        <w:tc>
          <w:tcPr>
            <w:tcW w:type="dxa" w:w="4824"/>
            <w:vAlign w:val="center"/>
          </w:tcPr>
          <w:p>
            <w:pPr>
              <w:spacing w:after="0"/>
            </w:pPr>
            <w:r>
              <w:t>인체와 장치를 안정화할 방법이 없으면 어떤 결말도 대규모 용해를 피할 수 없다.</w:t>
            </w:r>
          </w:p>
        </w:tc>
      </w:tr>
      <w:tr>
        <w:trPr>
          <w:cantSplit/>
        </w:trPr>
        <w:tc>
          <w:tcPr>
            <w:tcW w:type="dxa" w:w="1584"/>
            <w:vAlign w:val="center"/>
          </w:tcPr>
          <w:p>
            <w:pPr>
              <w:spacing w:after="0"/>
            </w:pPr>
            <w:r>
              <w:t>필수 실행</w:t>
            </w:r>
          </w:p>
        </w:tc>
        <w:tc>
          <w:tcPr>
            <w:tcW w:type="dxa" w:w="3816"/>
            <w:vAlign w:val="center"/>
          </w:tcPr>
          <w:p>
            <w:pPr>
              <w:spacing w:after="0"/>
            </w:pPr>
            <w:r>
              <w:t>G14·G15 달성</w:t>
            </w:r>
          </w:p>
        </w:tc>
        <w:tc>
          <w:tcPr>
            <w:tcW w:type="dxa" w:w="4824"/>
            <w:vAlign w:val="center"/>
          </w:tcPr>
          <w:p>
            <w:pPr>
              <w:spacing w:after="0"/>
            </w:pPr>
            <w:r>
              <w:t>시간 선택 장치와 대피 계획이 있어야 의견이 실제 실행안이 된다.</w:t>
            </w:r>
          </w:p>
        </w:tc>
      </w:tr>
      <w:tr>
        <w:trPr>
          <w:cantSplit/>
        </w:trPr>
        <w:tc>
          <w:tcPr>
            <w:tcW w:type="dxa" w:w="1584"/>
            <w:vAlign w:val="center"/>
          </w:tcPr>
          <w:p>
            <w:pPr>
              <w:spacing w:after="0"/>
            </w:pPr>
            <w:r>
              <w:t>생존 보정</w:t>
            </w:r>
          </w:p>
        </w:tc>
        <w:tc>
          <w:tcPr>
            <w:tcW w:type="dxa" w:w="3816"/>
            <w:vAlign w:val="center"/>
          </w:tcPr>
          <w:p>
            <w:pPr>
              <w:spacing w:after="0"/>
            </w:pPr>
            <w:r>
              <w:t>G1·G8·G13 중 2개 이상. 60% 이상 오염자가 한 명도 없으면 G13을 제외하고 G1·G8을 요구한다.</w:t>
            </w:r>
          </w:p>
        </w:tc>
        <w:tc>
          <w:tcPr>
            <w:tcW w:type="dxa" w:w="4824"/>
            <w:vAlign w:val="center"/>
          </w:tcPr>
          <w:p>
            <w:pPr>
              <w:spacing w:after="0"/>
            </w:pPr>
            <w:r>
              <w:t>진상을 밝혀도 사람을 귀환·치료하지 못했다면 해피엔딩으로 판정하지 않는다.</w:t>
            </w:r>
          </w:p>
        </w:tc>
      </w:tr>
      <w:tr>
        <w:trPr>
          <w:cantSplit/>
        </w:trPr>
        <w:tc>
          <w:tcPr>
            <w:tcW w:type="dxa" w:w="1584"/>
            <w:vAlign w:val="center"/>
          </w:tcPr>
          <w:p>
            <w:pPr>
              <w:spacing w:after="0"/>
            </w:pPr>
            <w:r>
              <w:t>C 추가 조건</w:t>
            </w:r>
          </w:p>
        </w:tc>
        <w:tc>
          <w:tcPr>
            <w:tcW w:type="dxa" w:w="3816"/>
            <w:vAlign w:val="center"/>
          </w:tcPr>
          <w:p>
            <w:pPr>
              <w:spacing w:after="0"/>
            </w:pPr>
            <w:r>
              <w:t>G16 달성</w:t>
            </w:r>
          </w:p>
        </w:tc>
        <w:tc>
          <w:tcPr>
            <w:tcW w:type="dxa" w:w="4824"/>
            <w:vAlign w:val="center"/>
          </w:tcPr>
          <w:p>
            <w:r>
              <w:t>도시 밖으로 실제 운행 가능한 외부선이 있을 때만 이탈안을 공개한다.</w:t>
            </w:r>
          </w:p>
        </w:tc>
      </w:tr>
    </w:tbl>
    <w:p>
      <w:r>
        <w:rPr>
          <w:rFonts w:ascii="Noto Sans CJK KR" w:hAnsi="Noto Sans CJK KR" w:eastAsia="Noto Sans CJK KR"/>
        </w:rPr>
        <w:t>해피 게이트를 통과하면 운영진은 “정답”을 제시하지 않고 A·B, 조건 충족 시 C를 동등한 선택지로 공개한다. 세 안은 가치 판단이 다른 해피엔딩이며, 득표 결과가 세계의 방향을 정한다.</w:t>
      </w:r>
    </w:p>
    <w:p>
      <w:pPr>
        <w:pStyle w:val="Heading2"/>
        <w:keepNext/>
      </w:pPr>
      <w:r>
        <w:rPr>
          <w:rFonts w:ascii="Noto Sans CJK KR" w:hAnsi="Noto Sans CJK KR" w:eastAsia="Noto Sans CJK KR"/>
        </w:rPr>
        <w:t>11-3. 새드엔딩</w:t>
      </w:r>
    </w:p>
    <w:p>
      <w:r>
        <w:rPr>
          <w:rFonts w:ascii="Noto Sans CJK KR" w:hAnsi="Noto Sans CJK KR" w:eastAsia="Noto Sans CJK KR"/>
        </w:rPr>
        <w:t>새드엔딩은 제0선로와 시간 선택 장치를 움직일 정도의 성과는 있으나, 누군가를 구하거나 정확한 방향을 선택할 조건이 부족한 경우다. 기본 진입 조건은 총 목표 7개 이상과 G10·G14 달성이다. 여러 조건이 동시에 누락되면 아래 표에서 위에 있는 결말을 우선 적용한다.</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512"/>
            <w:vAlign w:val="center"/>
            <w:shd w:fill="E8EDF3"/>
          </w:tcPr>
          <w:p>
            <w:pPr>
              <w:spacing w:after="0"/>
            </w:pPr>
            <w:r>
              <w:t>엔딩</w:t>
            </w:r>
          </w:p>
        </w:tc>
        <w:tc>
          <w:tcPr>
            <w:tcW w:type="dxa" w:w="2376"/>
            <w:vAlign w:val="center"/>
            <w:shd w:fill="E8EDF3"/>
          </w:tcPr>
          <w:p>
            <w:pPr>
              <w:spacing w:after="0"/>
            </w:pPr>
            <w:r>
              <w:t>조건</w:t>
            </w:r>
          </w:p>
        </w:tc>
        <w:tc>
          <w:tcPr>
            <w:tcW w:type="dxa" w:w="3384"/>
            <w:vAlign w:val="center"/>
            <w:shd w:fill="E8EDF3"/>
          </w:tcPr>
          <w:p>
            <w:pPr>
              <w:spacing w:after="0"/>
            </w:pPr>
            <w:r>
              <w:t>조건과 결말의 인과</w:t>
            </w:r>
          </w:p>
        </w:tc>
        <w:tc>
          <w:tcPr>
            <w:tcW w:type="dxa" w:w="3384"/>
            <w:vAlign w:val="center"/>
            <w:shd w:fill="E8EDF3"/>
          </w:tcPr>
          <w:p>
            <w:pPr>
              <w:spacing w:after="0"/>
            </w:pPr>
            <w:r>
              <w:t>최종 결말</w:t>
            </w:r>
          </w:p>
        </w:tc>
      </w:tr>
      <w:tr>
        <w:trPr>
          <w:cantSplit/>
        </w:trPr>
        <w:tc>
          <w:tcPr>
            <w:tcW w:type="dxa" w:w="1512"/>
            <w:vAlign w:val="center"/>
          </w:tcPr>
          <w:p>
            <w:pPr>
              <w:spacing w:after="0"/>
            </w:pPr>
            <w:r>
              <w:t>S1 — 두 개의 22시</w:t>
            </w:r>
          </w:p>
        </w:tc>
        <w:tc>
          <w:tcPr>
            <w:tcW w:type="dxa" w:w="2376"/>
            <w:vAlign w:val="center"/>
          </w:tcPr>
          <w:p>
            <w:pPr>
              <w:spacing w:after="0"/>
            </w:pPr>
            <w:r>
              <w:t>G10·G14 달성, G6 미달성</w:t>
            </w:r>
          </w:p>
        </w:tc>
        <w:tc>
          <w:tcPr>
            <w:tcW w:type="dxa" w:w="3384"/>
            <w:vAlign w:val="center"/>
          </w:tcPr>
          <w:p>
            <w:pPr>
              <w:spacing w:after="0"/>
            </w:pPr>
            <w:r>
              <w:t>시간 선택 장치는 움직이지만 정확한 봉쇄 시각과 기준 신호를 모른다.</w:t>
            </w:r>
          </w:p>
        </w:tc>
        <w:tc>
          <w:tcPr>
            <w:tcW w:type="dxa" w:w="3384"/>
            <w:vAlign w:val="center"/>
          </w:tcPr>
          <w:p>
            <w:pPr>
              <w:spacing w:after="0"/>
            </w:pPr>
            <w:r>
              <w:t>도시는 22시를 기준으로 두 상태를 번갈아 유지하고, 현재와 미래는 매일 몇 분간 목소리만 주고받는다.</w:t>
            </w:r>
          </w:p>
        </w:tc>
      </w:tr>
      <w:tr>
        <w:trPr>
          <w:cantSplit/>
        </w:trPr>
        <w:tc>
          <w:tcPr>
            <w:tcW w:type="dxa" w:w="1512"/>
            <w:vAlign w:val="center"/>
          </w:tcPr>
          <w:p>
            <w:pPr>
              <w:spacing w:after="0"/>
            </w:pPr>
            <w:r>
              <w:t>S2 — 닫힌 목소리</w:t>
            </w:r>
          </w:p>
        </w:tc>
        <w:tc>
          <w:tcPr>
            <w:tcW w:type="dxa" w:w="2376"/>
            <w:vAlign w:val="center"/>
          </w:tcPr>
          <w:p>
            <w:pPr>
              <w:spacing w:after="0"/>
            </w:pPr>
            <w:r>
              <w:t>G10·G14 달성, G9·G11 중 정확히 하나만 미달성</w:t>
            </w:r>
          </w:p>
        </w:tc>
        <w:tc>
          <w:tcPr>
            <w:tcW w:type="dxa" w:w="3384"/>
            <w:vAlign w:val="center"/>
          </w:tcPr>
          <w:p>
            <w:pPr>
              <w:spacing w:after="0"/>
            </w:pPr>
            <w:r>
              <w:t>열차의 기원 또는 실제 생존자 접촉 중 하나만 확보해 선로를 완전히 신뢰할 수 없다.</w:t>
            </w:r>
          </w:p>
        </w:tc>
        <w:tc>
          <w:tcPr>
            <w:tcW w:type="dxa" w:w="3384"/>
            <w:vAlign w:val="center"/>
          </w:tcPr>
          <w:p>
            <w:r>
              <w:t>짧은 왕복 신호와 일부 흔적만 남긴 채 안전 장치가 통로를 닫는다. 다음 날의 목소리는 계속 들리지만 건너갈 수 없다.</w:t>
            </w:r>
          </w:p>
        </w:tc>
      </w:tr>
      <w:tr>
        <w:trPr>
          <w:cantSplit/>
        </w:trPr>
        <w:tc>
          <w:tcPr>
            <w:tcW w:type="dxa" w:w="1512"/>
            <w:vAlign w:val="center"/>
          </w:tcPr>
          <w:p>
            <w:pPr>
              <w:spacing w:after="0"/>
            </w:pPr>
            <w:r>
              <w:t>S3 — 흰 잔류자</w:t>
            </w:r>
          </w:p>
        </w:tc>
        <w:tc>
          <w:tcPr>
            <w:tcW w:type="dxa" w:w="2376"/>
            <w:vAlign w:val="center"/>
          </w:tcPr>
          <w:p>
            <w:pPr>
              <w:spacing w:after="0"/>
            </w:pPr>
            <w:r>
              <w:t>G10·G11·G14 달성, G4 또는 G12 미달성. 또는 고오염자가 있는데 G13 미달성</w:t>
            </w:r>
          </w:p>
        </w:tc>
        <w:tc>
          <w:tcPr>
            <w:tcW w:type="dxa" w:w="3384"/>
            <w:vAlign w:val="center"/>
          </w:tcPr>
          <w:p>
            <w:pPr>
              <w:spacing w:after="0"/>
            </w:pPr>
            <w:r>
              <w:t>통로와 사람은 찾았지만 치료와 안정화가 부족하다.</w:t>
            </w:r>
          </w:p>
        </w:tc>
        <w:tc>
          <w:tcPr>
            <w:tcW w:type="dxa" w:w="3384"/>
            <w:vAlign w:val="center"/>
          </w:tcPr>
          <w:p>
            <w:r>
              <w:t>다수는 이동하지만 최종 실행 전 형태를 되찾지 못한 완전 용해자들은 자신이 녹은 장소에 남는다.</w:t>
            </w:r>
          </w:p>
        </w:tc>
      </w:tr>
      <w:tr>
        <w:trPr>
          <w:cantSplit/>
        </w:trPr>
        <w:tc>
          <w:tcPr>
            <w:tcW w:type="dxa" w:w="1512"/>
            <w:vAlign w:val="center"/>
          </w:tcPr>
          <w:p>
            <w:pPr>
              <w:spacing w:after="0"/>
            </w:pPr>
            <w:r>
              <w:t>S4 — 닿지 못한 사람들</w:t>
            </w:r>
          </w:p>
        </w:tc>
        <w:tc>
          <w:tcPr>
            <w:tcW w:type="dxa" w:w="2376"/>
            <w:vAlign w:val="center"/>
          </w:tcPr>
          <w:p>
            <w:pPr>
              <w:spacing w:after="0"/>
            </w:pPr>
            <w:r>
              <w:t>G10·G11·G14 달성, G5 또는 G15 미달성</w:t>
            </w:r>
          </w:p>
        </w:tc>
        <w:tc>
          <w:tcPr>
            <w:tcW w:type="dxa" w:w="3384"/>
            <w:vAlign w:val="center"/>
          </w:tcPr>
          <w:p>
            <w:r>
              <w:t>현재와 다음 날의 집결 지점·대피 신호·이동 경로를 끝까지 완성하지 못한다.</w:t>
            </w:r>
          </w:p>
        </w:tc>
        <w:tc>
          <w:tcPr>
            <w:tcW w:type="dxa" w:w="3384"/>
            <w:vAlign w:val="center"/>
          </w:tcPr>
          <w:p>
            <w:r>
              <w:t>열차에는 공간이 있었지만 출발 사실을 듣지 못했거나 승강장까지 도달하지 못한 사람들이 붕괴하는 도시에 남는다.</w:t>
            </w:r>
          </w:p>
        </w:tc>
      </w:tr>
      <w:tr>
        <w:trPr>
          <w:cantSplit/>
        </w:trPr>
        <w:tc>
          <w:tcPr>
            <w:tcW w:type="dxa" w:w="1512"/>
            <w:vAlign w:val="center"/>
          </w:tcPr>
          <w:p>
            <w:pPr>
              <w:spacing w:after="0"/>
            </w:pPr>
            <w:r>
              <w:t>S5 — 한쪽만 남은 밤</w:t>
            </w:r>
          </w:p>
        </w:tc>
        <w:tc>
          <w:tcPr>
            <w:tcW w:type="dxa" w:w="2376"/>
            <w:vAlign w:val="center"/>
          </w:tcPr>
          <w:p>
            <w:pPr>
              <w:spacing w:after="0"/>
            </w:pPr>
            <w:r>
              <w:t>필수 실행은 가능하지만 유효 목표 75% 또는 생존 보정 미달성. S1~S4와 B2에 해당하지 않음</w:t>
            </w:r>
          </w:p>
        </w:tc>
        <w:tc>
          <w:tcPr>
            <w:tcW w:type="dxa" w:w="3384"/>
            <w:vAlign w:val="center"/>
          </w:tcPr>
          <w:p>
            <w:pPr>
              <w:spacing w:after="0"/>
            </w:pPr>
            <w:r>
              <w:t>세 안의 비용을 비교할 성과가 부족해 장치가 피해가 적은 현재 봉합을 자동 실행한다.</w:t>
            </w:r>
          </w:p>
        </w:tc>
        <w:tc>
          <w:tcPr>
            <w:tcW w:type="dxa" w:w="3384"/>
            <w:vAlign w:val="center"/>
          </w:tcPr>
          <w:p>
            <w:pPr>
              <w:spacing w:after="0"/>
            </w:pPr>
            <w:r>
              <w:t>현재는 큰 손실 속에 유지되지만 유저는 선택권을 얻지 못하고 다음 날로 이어지는 선로는 닫힌다.</w:t>
            </w:r>
          </w:p>
        </w:tc>
      </w:tr>
    </w:tbl>
    <w:p>
      <w:pPr>
        <w:pStyle w:val="Heading2"/>
        <w:keepNext/>
      </w:pPr>
      <w:r>
        <w:rPr>
          <w:rFonts w:ascii="Noto Sans CJK KR" w:hAnsi="Noto Sans CJK KR" w:eastAsia="Noto Sans CJK KR"/>
        </w:rPr>
        <w:t>11-4. 배드엔딩</w:t>
      </w:r>
    </w:p>
    <w:p>
      <w:r>
        <w:rPr>
          <w:rFonts w:ascii="Noto Sans CJK KR" w:hAnsi="Noto Sans CJK KR" w:eastAsia="Noto Sans CJK KR"/>
        </w:rPr>
        <w:t>배드엔딩은 최종 선택을 실행할 기반 자체가 무너진 경우다. 배드 판정이 성립하면 A·B·C는 공개하지 않는다. 여러 조건이 겹치면 전면 백지화 → 오인 차단 → 영구 루프 → 고립된 쉘터 순서로 판정한다.</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512"/>
            <w:vAlign w:val="center"/>
            <w:shd w:fill="E8EDF3"/>
          </w:tcPr>
          <w:p>
            <w:pPr>
              <w:spacing w:after="0"/>
            </w:pPr>
            <w:r>
              <w:t>엔딩</w:t>
            </w:r>
          </w:p>
        </w:tc>
        <w:tc>
          <w:tcPr>
            <w:tcW w:type="dxa" w:w="2520"/>
            <w:vAlign w:val="center"/>
            <w:shd w:fill="E8EDF3"/>
          </w:tcPr>
          <w:p>
            <w:pPr>
              <w:spacing w:after="0"/>
            </w:pPr>
            <w:r>
              <w:t>조건</w:t>
            </w:r>
          </w:p>
        </w:tc>
        <w:tc>
          <w:tcPr>
            <w:tcW w:type="dxa" w:w="3384"/>
            <w:vAlign w:val="center"/>
            <w:shd w:fill="E8EDF3"/>
          </w:tcPr>
          <w:p>
            <w:pPr>
              <w:spacing w:after="0"/>
            </w:pPr>
            <w:r>
              <w:t>조건과 결말의 인과</w:t>
            </w:r>
          </w:p>
        </w:tc>
        <w:tc>
          <w:tcPr>
            <w:tcW w:type="dxa" w:w="3240"/>
            <w:vAlign w:val="center"/>
            <w:shd w:fill="E8EDF3"/>
          </w:tcPr>
          <w:p>
            <w:pPr>
              <w:spacing w:after="0"/>
            </w:pPr>
            <w:r>
              <w:t>최종 결말</w:t>
            </w:r>
          </w:p>
        </w:tc>
      </w:tr>
      <w:tr>
        <w:trPr>
          <w:cantSplit/>
        </w:trPr>
        <w:tc>
          <w:tcPr>
            <w:tcW w:type="dxa" w:w="1512"/>
            <w:vAlign w:val="center"/>
          </w:tcPr>
          <w:p>
            <w:pPr>
              <w:spacing w:after="0"/>
            </w:pPr>
            <w:r>
              <w:t>B1 — 전면 백지화</w:t>
            </w:r>
          </w:p>
        </w:tc>
        <w:tc>
          <w:tcPr>
            <w:tcW w:type="dxa" w:w="2520"/>
            <w:vAlign w:val="center"/>
          </w:tcPr>
          <w:p>
            <w:pPr>
              <w:spacing w:after="0"/>
            </w:pPr>
            <w:r>
              <w:t>유효 목표 40% 이하 달성 또는 네 주 조사구역 중 완료 구역이 1개 이하</w:t>
            </w:r>
          </w:p>
        </w:tc>
        <w:tc>
          <w:tcPr>
            <w:tcW w:type="dxa" w:w="3384"/>
            <w:vAlign w:val="center"/>
          </w:tcPr>
          <w:p>
            <w:pPr>
              <w:spacing w:after="0"/>
            </w:pPr>
            <w:r>
              <w:t>시간 상태·치료·구조로가 모두 부족해 중첩 임계점을 넘긴다.</w:t>
            </w:r>
          </w:p>
        </w:tc>
        <w:tc>
          <w:tcPr>
            <w:tcW w:type="dxa" w:w="3240"/>
            <w:vAlign w:val="center"/>
          </w:tcPr>
          <w:p>
            <w:pPr>
              <w:spacing w:after="0"/>
            </w:pPr>
            <w:r>
              <w:t>세 빛이 도시 전역에서 동시에 번쩍인 뒤 제4쉘터와 1001편까지 백색 평면으로 사라진다.</w:t>
            </w:r>
          </w:p>
        </w:tc>
      </w:tr>
      <w:tr>
        <w:trPr>
          <w:cantSplit/>
        </w:trPr>
        <w:tc>
          <w:tcPr>
            <w:tcW w:type="dxa" w:w="1512"/>
            <w:vAlign w:val="center"/>
          </w:tcPr>
          <w:p>
            <w:pPr>
              <w:spacing w:after="0"/>
            </w:pPr>
            <w:r>
              <w:t>B2 — 오인 차단</w:t>
            </w:r>
          </w:p>
        </w:tc>
        <w:tc>
          <w:tcPr>
            <w:tcW w:type="dxa" w:w="2520"/>
            <w:vAlign w:val="center"/>
          </w:tcPr>
          <w:p>
            <w:pPr>
              <w:spacing w:after="0"/>
            </w:pPr>
            <w:r>
              <w:t>G10·G14 달성, G9·G11 모두 미달성</w:t>
            </w:r>
          </w:p>
        </w:tc>
        <w:tc>
          <w:tcPr>
            <w:tcW w:type="dxa" w:w="3384"/>
            <w:vAlign w:val="center"/>
          </w:tcPr>
          <w:p>
            <w:pPr>
              <w:spacing w:after="0"/>
            </w:pPr>
            <w:r>
              <w:t>선로와 장치는 확보했지만 열차의 기원과 탑승자 정체를 모두 모른다.</w:t>
            </w:r>
          </w:p>
        </w:tc>
        <w:tc>
          <w:tcPr>
            <w:tcW w:type="dxa" w:w="3240"/>
            <w:vAlign w:val="center"/>
          </w:tcPr>
          <w:p>
            <w:pPr>
              <w:spacing w:after="0"/>
            </w:pPr>
            <w:r>
              <w:t>1001편을 재난 원인으로 오인해 차단하지만 진짜 중첩은 남아 현재 도시도 뒤이어 녹는다.</w:t>
            </w:r>
          </w:p>
        </w:tc>
      </w:tr>
      <w:tr>
        <w:trPr>
          <w:cantSplit/>
        </w:trPr>
        <w:tc>
          <w:tcPr>
            <w:tcW w:type="dxa" w:w="1512"/>
            <w:vAlign w:val="center"/>
          </w:tcPr>
          <w:p>
            <w:pPr>
              <w:spacing w:after="0"/>
            </w:pPr>
            <w:r>
              <w:t>B3 — 영구 루프</w:t>
            </w:r>
          </w:p>
        </w:tc>
        <w:tc>
          <w:tcPr>
            <w:tcW w:type="dxa" w:w="2520"/>
            <w:vAlign w:val="center"/>
          </w:tcPr>
          <w:p>
            <w:pPr>
              <w:spacing w:after="0"/>
            </w:pPr>
            <w:r>
              <w:t>유효 목표 41% 이상, G2 달성, G10 또는 G14 미달성. R1 미충족</w:t>
            </w:r>
          </w:p>
        </w:tc>
        <w:tc>
          <w:tcPr>
            <w:tcW w:type="dxa" w:w="3384"/>
            <w:vAlign w:val="center"/>
          </w:tcPr>
          <w:p>
            <w:pPr>
              <w:spacing w:after="0"/>
            </w:pPr>
            <w:r>
              <w:t>루프 법칙은 알지만 선로 또는 시간 선택 장치를 제어할 수 없다.</w:t>
            </w:r>
          </w:p>
        </w:tc>
        <w:tc>
          <w:tcPr>
            <w:tcW w:type="dxa" w:w="3240"/>
            <w:vAlign w:val="center"/>
          </w:tcPr>
          <w:p>
            <w:r>
              <w:t>쉘터를 다시 잠그며 같은 재난일 전체가 반복된다. 반복할 때마다 도시와 사람이 조금씩 복구되지 않는다.</w:t>
            </w:r>
          </w:p>
        </w:tc>
      </w:tr>
      <w:tr>
        <w:trPr>
          <w:cantSplit/>
        </w:trPr>
        <w:tc>
          <w:tcPr>
            <w:tcW w:type="dxa" w:w="1512"/>
            <w:vAlign w:val="center"/>
          </w:tcPr>
          <w:p>
            <w:pPr>
              <w:spacing w:after="0"/>
            </w:pPr>
            <w:r>
              <w:t>B4 — 고립된 쉘터</w:t>
            </w:r>
          </w:p>
        </w:tc>
        <w:tc>
          <w:tcPr>
            <w:tcW w:type="dxa" w:w="2520"/>
            <w:vAlign w:val="center"/>
          </w:tcPr>
          <w:p>
            <w:pPr>
              <w:spacing w:after="0"/>
            </w:pPr>
            <w:r>
              <w:t>유효 목표 41% 이상, G2 미달성, G10 또는 G14 미달성</w:t>
            </w:r>
          </w:p>
        </w:tc>
        <w:tc>
          <w:tcPr>
            <w:tcW w:type="dxa" w:w="3384"/>
            <w:vAlign w:val="center"/>
          </w:tcPr>
          <w:p>
            <w:pPr>
              <w:spacing w:after="0"/>
            </w:pPr>
            <w:r>
              <w:t>루프도 탈출도 실행하지 못해 쉘터가 도시에서 떨어진 방으로 남는다.</w:t>
            </w:r>
          </w:p>
        </w:tc>
        <w:tc>
          <w:tcPr>
            <w:tcW w:type="dxa" w:w="3240"/>
            <w:vAlign w:val="center"/>
          </w:tcPr>
          <w:p>
            <w:pPr>
              <w:spacing w:after="0"/>
            </w:pPr>
            <w:r>
              <w:t>문 밖은 백색으로 막히고 통신과 자원이 차례로 끊긴다.</w:t>
            </w:r>
          </w:p>
        </w:tc>
      </w:tr>
    </w:tbl>
    <w:p>
      <w:pPr>
        <w:pStyle w:val="Heading2"/>
        <w:keepNext/>
      </w:pPr>
      <w:r>
        <w:rPr>
          <w:rFonts w:ascii="Noto Sans CJK KR" w:hAnsi="Noto Sans CJK KR" w:eastAsia="Noto Sans CJK KR"/>
        </w:rPr>
        <w:t>11-5. 레어엔딩</w:t>
      </w:r>
    </w:p>
    <w:p>
      <w:r>
        <w:rPr>
          <w:rFonts w:ascii="Noto Sans CJK KR" w:hAnsi="Noto Sans CJK KR" w:eastAsia="Noto Sans CJK KR"/>
        </w:rPr>
        <w:t>레어엔딩은 단순히 목표 수가 많은 결말이 아니다. 일반 결말에서 사용되지 않는 부가 단서, 자발적 희생, 완전한 구조 성과가 서사적으로 연결될 때만 열린다. R1은 해피 게이트 실패를 구제하는 특수 결말이며, R2~R4는 A·B·C 선택 후 발생하는 완전 달성 변형이다.</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512"/>
            <w:vAlign w:val="center"/>
            <w:shd w:fill="E8EDF3"/>
          </w:tcPr>
          <w:p>
            <w:pPr>
              <w:spacing w:after="0"/>
            </w:pPr>
            <w:r>
              <w:t>엔딩</w:t>
            </w:r>
          </w:p>
        </w:tc>
        <w:tc>
          <w:tcPr>
            <w:tcW w:type="dxa" w:w="2880"/>
            <w:vAlign w:val="center"/>
            <w:shd w:fill="E8EDF3"/>
          </w:tcPr>
          <w:p>
            <w:pPr>
              <w:spacing w:after="0"/>
            </w:pPr>
            <w:r>
              <w:t>조건</w:t>
            </w:r>
          </w:p>
        </w:tc>
        <w:tc>
          <w:tcPr>
            <w:tcW w:type="dxa" w:w="3312"/>
            <w:vAlign w:val="center"/>
            <w:shd w:fill="E8EDF3"/>
          </w:tcPr>
          <w:p>
            <w:pPr>
              <w:spacing w:after="0"/>
            </w:pPr>
            <w:r>
              <w:t>조건과 결말의 인과</w:t>
            </w:r>
          </w:p>
        </w:tc>
        <w:tc>
          <w:tcPr>
            <w:tcW w:type="dxa" w:w="2952"/>
            <w:vAlign w:val="center"/>
            <w:shd w:fill="E8EDF3"/>
          </w:tcPr>
          <w:p>
            <w:pPr>
              <w:spacing w:after="0"/>
            </w:pPr>
            <w:r>
              <w:t>최종 결말</w:t>
            </w:r>
          </w:p>
        </w:tc>
      </w:tr>
      <w:tr>
        <w:trPr>
          <w:cantSplit/>
        </w:trPr>
        <w:tc>
          <w:tcPr>
            <w:tcW w:type="dxa" w:w="1512"/>
            <w:vAlign w:val="center"/>
          </w:tcPr>
          <w:p>
            <w:pPr>
              <w:spacing w:after="0"/>
            </w:pPr>
            <w:r>
              <w:t>R1 — 백색 기관사</w:t>
            </w:r>
          </w:p>
        </w:tc>
        <w:tc>
          <w:tcPr>
            <w:tcW w:type="dxa" w:w="2880"/>
            <w:vAlign w:val="center"/>
          </w:tcPr>
          <w:p>
            <w:r>
              <w:t>해피 게이트 미통과, 유효 목표 달성률 40% 초과, G10·G11·G12·G14·G15 달성. 오염도 80~99% 캐릭터 1명이 자발적으로 잔류하고 백색재 안정화를 완료</w:t>
            </w:r>
          </w:p>
        </w:tc>
        <w:tc>
          <w:tcPr>
            <w:tcW w:type="dxa" w:w="3312"/>
            <w:vAlign w:val="center"/>
          </w:tcPr>
          <w:p>
            <w:r>
              <w:t>고오염자가 백색재로 몸을 굳힌 채 수동 레버를 유지해 짧은 탈출로를 만든다. B1 전면 백지화 조건에서는 발동하지 않는다.</w:t>
            </w:r>
          </w:p>
        </w:tc>
        <w:tc>
          <w:tcPr>
            <w:tcW w:type="dxa" w:w="2952"/>
            <w:vAlign w:val="center"/>
          </w:tcPr>
          <w:p>
            <w:pPr>
              <w:spacing w:after="0"/>
            </w:pPr>
            <w:r>
              <w:t>대다수는 탈출하지만 잔류자는 제0선로의 흰 신호가 된다.</w:t>
            </w:r>
          </w:p>
        </w:tc>
      </w:tr>
      <w:tr>
        <w:trPr>
          <w:cantSplit/>
        </w:trPr>
        <w:tc>
          <w:tcPr>
            <w:tcW w:type="dxa" w:w="1512"/>
            <w:vAlign w:val="center"/>
          </w:tcPr>
          <w:p>
            <w:pPr>
              <w:spacing w:after="0"/>
            </w:pPr>
            <w:r>
              <w:t>R2 — 마지막 환승</w:t>
            </w:r>
          </w:p>
        </w:tc>
        <w:tc>
          <w:tcPr>
            <w:tcW w:type="dxa" w:w="2880"/>
            <w:vAlign w:val="center"/>
          </w:tcPr>
          <w:p>
            <w:r>
              <w:t>해피 게이트 통과, A 선택, 기본 G1~G16 및 발생 분기 목표 전부 달성, 판정 시점에 확인된 다음 날 생존자 identity_key의 current_rescue_state 전원 성공</w:t>
            </w:r>
          </w:p>
        </w:tc>
        <w:tc>
          <w:tcPr>
            <w:tcW w:type="dxa" w:w="3312"/>
            <w:vAlign w:val="center"/>
          </w:tcPr>
          <w:p>
            <w:r>
              <w:t>구조 신호·집결·치료가 완성되어 다음 날의 도시를 닫아도 확인된 생존자를 모두 현재로 넘길 수 있다.</w:t>
            </w:r>
          </w:p>
        </w:tc>
        <w:tc>
          <w:tcPr>
            <w:tcW w:type="dxa" w:w="2952"/>
            <w:vAlign w:val="center"/>
          </w:tcPr>
          <w:p>
            <w:r>
              <w:t>마지막 다음 날 생존자가 건넌 뒤 빈 1001편만 돌아가고 확인된 생존자는 남지 않는다.</w:t>
            </w:r>
          </w:p>
        </w:tc>
      </w:tr>
      <w:tr>
        <w:trPr>
          <w:cantSplit/>
        </w:trPr>
        <w:tc>
          <w:tcPr>
            <w:tcW w:type="dxa" w:w="1512"/>
            <w:vAlign w:val="center"/>
          </w:tcPr>
          <w:p>
            <w:pPr>
              <w:spacing w:after="0"/>
            </w:pPr>
            <w:r>
              <w:t>R3 — 22시 02분</w:t>
            </w:r>
          </w:p>
        </w:tc>
        <w:tc>
          <w:tcPr>
            <w:tcW w:type="dxa" w:w="2880"/>
            <w:vAlign w:val="center"/>
          </w:tcPr>
          <w:p>
            <w:pPr>
              <w:spacing w:after="0"/>
            </w:pPr>
            <w:r>
              <w:t>해피 게이트 통과, B 선택, 모든 유효 목표 달성, Aa~Dd 16개 상태 완료, 최종 시점에 치료 대기 중인 60% 이상 오염자 없음</w:t>
            </w:r>
          </w:p>
        </w:tc>
        <w:tc>
          <w:tcPr>
            <w:tcW w:type="dxa" w:w="3312"/>
            <w:vAlign w:val="center"/>
          </w:tcPr>
          <w:p>
            <w:pPr>
              <w:spacing w:after="0"/>
            </w:pPr>
            <w:r>
              <w:t>현재와 미래의 위치·인원·신호가 정확히 맞아 두 상태가 충돌 없이 한 번 이어진다.</w:t>
            </w:r>
          </w:p>
        </w:tc>
        <w:tc>
          <w:tcPr>
            <w:tcW w:type="dxa" w:w="2952"/>
            <w:vAlign w:val="center"/>
          </w:tcPr>
          <w:p>
            <w:pPr>
              <w:spacing w:after="0"/>
            </w:pPr>
            <w:r>
              <w:t>도시의 모든 시계가 22:02를 가리키고 두 시대의 주민이 같은 거리에서 새 하루를 시작한다.</w:t>
            </w:r>
          </w:p>
        </w:tc>
      </w:tr>
      <w:tr>
        <w:trPr>
          <w:cantSplit/>
        </w:trPr>
        <w:tc>
          <w:tcPr>
            <w:tcW w:type="dxa" w:w="1512"/>
            <w:vAlign w:val="center"/>
          </w:tcPr>
          <w:p>
            <w:pPr>
              <w:spacing w:after="0"/>
            </w:pPr>
            <w:r>
              <w:t>R4 — 이름 없는 역</w:t>
            </w:r>
          </w:p>
        </w:tc>
        <w:tc>
          <w:tcPr>
            <w:tcW w:type="dxa" w:w="2880"/>
            <w:vAlign w:val="center"/>
          </w:tcPr>
          <w:p>
            <w:r>
              <w:t>해피 게이트 통과, C 선택, 모든 유효 목표 달성, Aa~Dd 16개 상태 완료, 백양공원의 숨은 외곽 분기선 기록 확보, 최종 실행 시 100% 오염자 없음</w:t>
            </w:r>
          </w:p>
        </w:tc>
        <w:tc>
          <w:tcPr>
            <w:tcW w:type="dxa" w:w="3312"/>
            <w:vAlign w:val="center"/>
          </w:tcPr>
          <w:p>
            <w:r>
              <w:t>모든 시간 변주와 외곽선 기록이 맞물리면 기존 노선도에 없던 안전 정거장이 한 번 나타난다. 별도의 조각 수집이나 백막 유형 수는 요구하지 않는다.</w:t>
            </w:r>
          </w:p>
        </w:tc>
        <w:tc>
          <w:tcPr>
            <w:tcW w:type="dxa" w:w="2952"/>
            <w:vAlign w:val="center"/>
          </w:tcPr>
          <w:p>
            <w:pPr>
              <w:spacing w:after="0"/>
            </w:pPr>
            <w:r>
              <w:t>1001편은 백색도시 밖의 이름 없는 역과 정착 가능한 세계에 도착한다.</w:t>
            </w:r>
          </w:p>
        </w:tc>
      </w:tr>
    </w:tbl>
    <w:p>
      <w:pPr>
        <w:pStyle w:val="Heading2"/>
        <w:keepNext/>
      </w:pPr>
      <w:r>
        <w:rPr>
          <w:rFonts w:ascii="Noto Sans CJK KR" w:hAnsi="Noto Sans CJK KR" w:eastAsia="Noto Sans CJK KR"/>
        </w:rPr>
        <w:t>11-6. 복수 조건 판정 우선순위</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3096"/>
            <w:vAlign w:val="center"/>
            <w:shd w:fill="2F3744"/>
          </w:tcPr>
          <w:p>
            <w:pPr>
              <w:spacing w:after="0"/>
            </w:pPr>
            <w:r>
              <w:t>상황</w:t>
            </w:r>
          </w:p>
        </w:tc>
        <w:tc>
          <w:tcPr>
            <w:tcW w:type="dxa" w:w="7200"/>
            <w:vAlign w:val="center"/>
            <w:shd w:fill="2F3744"/>
          </w:tcPr>
          <w:p>
            <w:pPr>
              <w:spacing w:after="0"/>
            </w:pPr>
            <w:r>
              <w:t>적용 원칙</w:t>
            </w:r>
          </w:p>
        </w:tc>
      </w:tr>
      <w:tr>
        <w:trPr>
          <w:cantSplit/>
        </w:trPr>
        <w:tc>
          <w:tcPr>
            <w:tcW w:type="dxa" w:w="3096"/>
            <w:vAlign w:val="center"/>
            <w:shd w:fill="FFFFFF"/>
          </w:tcPr>
          <w:p>
            <w:pPr>
              <w:spacing w:after="0"/>
            </w:pPr>
            <w:r>
              <w:t>B1과 다른 결말이 동시에 성립</w:t>
            </w:r>
          </w:p>
        </w:tc>
        <w:tc>
          <w:tcPr>
            <w:tcW w:type="dxa" w:w="7200"/>
            <w:vAlign w:val="center"/>
            <w:shd w:fill="FFFFFF"/>
          </w:tcPr>
          <w:p>
            <w:r>
              <w:t>전면 백지화를 먼저 적용한다. R1은 유효 목표 달성률이 40%를 초과해 B1 조건을 벗어난 경우에만 다른 새드·배드 판정을 구제할 수 있다.</w:t>
            </w:r>
          </w:p>
        </w:tc>
      </w:tr>
      <w:tr>
        <w:trPr>
          <w:cantSplit/>
        </w:trPr>
        <w:tc>
          <w:tcPr>
            <w:tcW w:type="dxa" w:w="3096"/>
            <w:vAlign w:val="center"/>
            <w:shd w:fill="F2F3F5"/>
          </w:tcPr>
          <w:p>
            <w:pPr>
              <w:spacing w:after="0"/>
            </w:pPr>
            <w:r>
              <w:t>S2와 B2가 겹칠 가능성</w:t>
            </w:r>
          </w:p>
        </w:tc>
        <w:tc>
          <w:tcPr>
            <w:tcW w:type="dxa" w:w="7200"/>
            <w:vAlign w:val="center"/>
            <w:shd w:fill="F2F3F5"/>
          </w:tcPr>
          <w:p>
            <w:pPr>
              <w:spacing w:after="0"/>
            </w:pPr>
            <w:r>
              <w:t>G9·G11 중 하나만 미달성이면 S2, 둘 다 미달성이면 B2로 고정해 판정 공백과 중복을 막는다.</w:t>
            </w:r>
          </w:p>
        </w:tc>
      </w:tr>
      <w:tr>
        <w:trPr>
          <w:cantSplit/>
        </w:trPr>
        <w:tc>
          <w:tcPr>
            <w:tcW w:type="dxa" w:w="3096"/>
            <w:vAlign w:val="center"/>
            <w:shd w:fill="FFFFFF"/>
          </w:tcPr>
          <w:p>
            <w:pPr>
              <w:spacing w:after="0"/>
            </w:pPr>
            <w:r>
              <w:t>새드 조건이 여러 개 누락</w:t>
            </w:r>
          </w:p>
        </w:tc>
        <w:tc>
          <w:tcPr>
            <w:tcW w:type="dxa" w:w="7200"/>
            <w:vAlign w:val="center"/>
            <w:shd w:fill="FFFFFF"/>
          </w:tcPr>
          <w:p>
            <w:pPr>
              <w:spacing w:after="0"/>
            </w:pPr>
            <w:r>
              <w:t>S1 → S2 → S3 → S4 → S5 순으로 앞선 결말을 적용하고 뒤 누락은 피해·에필로그에 반영한다.</w:t>
            </w:r>
          </w:p>
        </w:tc>
      </w:tr>
      <w:tr>
        <w:trPr>
          <w:cantSplit/>
        </w:trPr>
        <w:tc>
          <w:tcPr>
            <w:tcW w:type="dxa" w:w="3096"/>
            <w:vAlign w:val="center"/>
            <w:shd w:fill="F2F3F5"/>
          </w:tcPr>
          <w:p>
            <w:pPr>
              <w:spacing w:after="0"/>
            </w:pPr>
            <w:r>
              <w:t>배드 조건이 여러 개 성립</w:t>
            </w:r>
          </w:p>
        </w:tc>
        <w:tc>
          <w:tcPr>
            <w:tcW w:type="dxa" w:w="7200"/>
            <w:vAlign w:val="center"/>
            <w:shd w:fill="F2F3F5"/>
          </w:tcPr>
          <w:p>
            <w:pPr>
              <w:spacing w:after="0"/>
            </w:pPr>
            <w:r>
              <w:t>B1 → B2 → B3 → B4 순으로 판정한다.</w:t>
            </w:r>
          </w:p>
        </w:tc>
      </w:tr>
      <w:tr>
        <w:trPr>
          <w:cantSplit/>
        </w:trPr>
        <w:tc>
          <w:tcPr>
            <w:tcW w:type="dxa" w:w="3096"/>
            <w:vAlign w:val="center"/>
            <w:shd w:fill="FFFFFF"/>
          </w:tcPr>
          <w:p>
            <w:pPr>
              <w:spacing w:after="0"/>
            </w:pPr>
            <w:r>
              <w:t>해피 게이트 통과 후 C만 미달성</w:t>
            </w:r>
          </w:p>
        </w:tc>
        <w:tc>
          <w:tcPr>
            <w:tcW w:type="dxa" w:w="7200"/>
            <w:vAlign w:val="center"/>
            <w:shd w:fill="FFFFFF"/>
          </w:tcPr>
          <w:p>
            <w:pPr>
              <w:spacing w:after="0"/>
            </w:pPr>
            <w:r>
              <w:t>A·B는 공개하고 C만 잠근다.</w:t>
            </w:r>
          </w:p>
        </w:tc>
      </w:tr>
      <w:tr>
        <w:trPr>
          <w:cantSplit/>
        </w:trPr>
        <w:tc>
          <w:tcPr>
            <w:tcW w:type="dxa" w:w="3096"/>
            <w:vAlign w:val="center"/>
            <w:shd w:fill="FFFFFF"/>
          </w:tcPr>
          <w:p>
            <w:pPr>
              <w:spacing w:after="0"/>
            </w:pPr>
            <w:r>
              <w:t>해피 선택과 레어 조건 동시 충족</w:t>
            </w:r>
          </w:p>
        </w:tc>
        <w:tc>
          <w:tcPr>
            <w:tcW w:type="dxa" w:w="7200"/>
            <w:vAlign w:val="center"/>
            <w:shd w:fill="FFFFFF"/>
          </w:tcPr>
          <w:p>
            <w:pPr>
              <w:spacing w:after="0"/>
            </w:pPr>
            <w:r>
              <w:t>A·B·C 투표 후 대응 R2·R3·R4 조건을 검사해 승격한다.</w:t>
            </w:r>
          </w:p>
        </w:tc>
      </w:tr>
      <w:tr>
        <w:trPr>
          <w:cantSplit/>
        </w:trPr>
        <w:tc>
          <w:tcPr>
            <w:tcW w:type="dxa" w:w="3096"/>
            <w:vAlign w:val="center"/>
            <w:shd w:fill="FFFFFF"/>
          </w:tcPr>
          <w:p>
            <w:pPr>
              <w:spacing w:after="0"/>
            </w:pPr>
            <w:r>
              <w:t>개인 배드 — 흰 잔류</w:t>
            </w:r>
          </w:p>
        </w:tc>
        <w:tc>
          <w:tcPr>
            <w:tcW w:type="dxa" w:w="7200"/>
            <w:vAlign w:val="center"/>
            <w:shd w:fill="FFFFFF"/>
          </w:tcPr>
          <w:p>
            <w:r>
              <w:t>10일차 공식 실행 시작 시 오염도 100%이거나 붕괴 구역에서 [실종] 상태로 남은 캐릭터는 투표·장치 실행·탑승·이동에 참여할 수 없으며 개인 배드 에필로그 「흰 잔류」가 확정된다. 실행 시작 전 현장 치료와 숨은 구조를 통해 99% 이하로 회복해 안전 구역에 도착했다면 참여할 수 있지만, 실행 이후의 구조·치료 완료는 판정을 소급하지 않는다.</w:t>
            </w:r>
          </w:p>
        </w:tc>
      </w:tr>
    </w:tbl>
    <w:p>
      <w:pPr>
        <w:pStyle w:val="Heading2"/>
        <w:keepNext/>
      </w:pPr>
      <w:r>
        <w:t>11-7. 홈페이지 표시 방식</w:t>
      </w:r>
    </w:p>
    <w:p>
      <w:r>
        <w:t>엔딩 판정을 위한 목표 수치와 필수 조건은 운영진 전용 정보다. 구체적인 공개 순서·표시 상태·엔딩 후 전체 공개 원칙은 7장을 그대로 적용하며, 이 장에서는 중복 설명하지 않는다.</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2232"/>
            <w:vAlign w:val="center"/>
            <w:shd w:fill="2F3744"/>
          </w:tcPr>
          <w:p>
            <w:pPr>
              <w:spacing w:after="0"/>
            </w:pPr>
            <w:r>
              <w:t>진행 상태</w:t>
            </w:r>
          </w:p>
        </w:tc>
        <w:tc>
          <w:tcPr>
            <w:tcW w:type="dxa" w:w="8064"/>
            <w:vAlign w:val="center"/>
            <w:shd w:fill="2F3744"/>
          </w:tcPr>
          <w:p>
            <w:pPr>
              <w:spacing w:after="0"/>
            </w:pPr>
            <w:r>
              <w:t>유저에게 보이는 정보</w:t>
            </w:r>
          </w:p>
        </w:tc>
      </w:tr>
      <w:tr>
        <w:trPr>
          <w:cantSplit/>
        </w:trPr>
        <w:tc>
          <w:tcPr>
            <w:tcW w:type="dxa" w:w="2232"/>
            <w:vAlign w:val="center"/>
            <w:shd w:fill="FFFFFF"/>
          </w:tcPr>
          <w:p>
            <w:pPr>
              <w:spacing w:after="0"/>
            </w:pPr>
            <w:r>
              <w:t>시작~최초 완료 전</w:t>
            </w:r>
          </w:p>
        </w:tc>
        <w:tc>
          <w:tcPr>
            <w:tcW w:type="dxa" w:w="8064"/>
            <w:vAlign w:val="center"/>
            <w:shd w:fill="FFFFFF"/>
          </w:tcPr>
          <w:p>
            <w:pPr>
              <w:spacing w:after="0"/>
            </w:pPr>
            <w:r>
              <w:t>공동 목표 메뉴와 관련 안내가 존재하지 않는다.</w:t>
            </w:r>
          </w:p>
        </w:tc>
      </w:tr>
      <w:tr>
        <w:trPr>
          <w:cantSplit/>
        </w:trPr>
        <w:tc>
          <w:tcPr>
            <w:tcW w:type="dxa" w:w="2232"/>
            <w:vAlign w:val="center"/>
            <w:shd w:fill="F2F3F5"/>
          </w:tcPr>
          <w:p>
            <w:r>
              <w:t>최초 우연 달성 순간</w:t>
            </w:r>
          </w:p>
        </w:tc>
        <w:tc>
          <w:tcPr>
            <w:tcW w:type="dxa" w:w="8064"/>
            <w:vAlign w:val="center"/>
            <w:shd w:fill="F2F3F5"/>
          </w:tcPr>
          <w:p>
            <w:r>
              <w:t>4일차 이후 조사·구조·선택으로 달성된 숨은 목표 또는 분기 목표로 메뉴가 생성된다. 해당 완료 항목 하나만 공개한다.</w:t>
            </w:r>
          </w:p>
        </w:tc>
      </w:tr>
      <w:tr>
        <w:trPr>
          <w:cantSplit/>
        </w:trPr>
        <w:tc>
          <w:tcPr>
            <w:tcW w:type="dxa" w:w="2232"/>
            <w:vAlign w:val="center"/>
            <w:shd w:fill="FFFFFF"/>
          </w:tcPr>
          <w:p>
            <w:pPr>
              <w:spacing w:after="0"/>
            </w:pPr>
            <w:r>
              <w:t>이후 조사 기간</w:t>
            </w:r>
          </w:p>
        </w:tc>
        <w:tc>
          <w:tcPr>
            <w:tcW w:type="dxa" w:w="8064"/>
            <w:vAlign w:val="center"/>
            <w:shd w:fill="FFFFFF"/>
          </w:tcPr>
          <w:p>
            <w:pPr>
              <w:spacing w:after="0"/>
            </w:pPr>
            <w:r>
              <w:t>실마리를 찾은 목표는 미완료로 추가되고, 메뉴 개방 후 숨은 목표를 달성하면 즉시 완료 항목으로 공개한다.</w:t>
            </w:r>
          </w:p>
        </w:tc>
      </w:tr>
      <w:tr>
        <w:trPr>
          <w:cantSplit/>
        </w:trPr>
        <w:tc>
          <w:tcPr>
            <w:tcW w:type="dxa" w:w="2232"/>
            <w:vAlign w:val="center"/>
            <w:shd w:fill="F2F3F5"/>
          </w:tcPr>
          <w:p>
            <w:r>
              <w:t>소실</w:t>
            </w:r>
          </w:p>
        </w:tc>
        <w:tc>
          <w:tcPr>
            <w:tcW w:type="dxa" w:w="8064"/>
            <w:vAlign w:val="center"/>
            <w:shd w:fill="F2F3F5"/>
          </w:tcPr>
          <w:p>
            <w:r>
              <w:t>이미 발견된 목표가 불가능해지면 — 소실로 갱신한다. 미발견 목표는 엔딩 전까지 새로 노출하지 않는다.</w:t>
            </w:r>
          </w:p>
        </w:tc>
      </w:tr>
      <w:tr>
        <w:trPr>
          <w:cantSplit/>
        </w:trPr>
        <w:tc>
          <w:tcPr>
            <w:tcW w:type="dxa" w:w="2232"/>
            <w:vAlign w:val="center"/>
            <w:shd w:fill="FFFFFF"/>
          </w:tcPr>
          <w:p>
            <w:pPr>
              <w:spacing w:after="0"/>
            </w:pPr>
            <w:r>
              <w:t>9일차 마감</w:t>
            </w:r>
          </w:p>
        </w:tc>
        <w:tc>
          <w:tcPr>
            <w:tcW w:type="dxa" w:w="8064"/>
            <w:vAlign w:val="center"/>
            <w:shd w:fill="FFFFFF"/>
          </w:tcPr>
          <w:p>
            <w:pPr>
              <w:spacing w:after="0"/>
            </w:pPr>
            <w:r>
              <w:t>발견된 목표 상태만 갱신하고 총개수·필수 여부·달성률은 숨긴다.</w:t>
            </w:r>
          </w:p>
        </w:tc>
      </w:tr>
      <w:tr>
        <w:trPr>
          <w:cantSplit/>
        </w:trPr>
        <w:tc>
          <w:tcPr>
            <w:tcW w:type="dxa" w:w="5141"/>
            <w:vAlign w:val="center"/>
            <w:shd w:fill="F2F3F5"/>
          </w:tcPr>
          <w:p>
            <w:pPr>
              <w:spacing w:after="0"/>
            </w:pPr>
            <w:r>
              <w:t>10일차</w:t>
            </w:r>
          </w:p>
        </w:tc>
        <w:tc>
          <w:tcPr>
            <w:tcW w:type="dxa" w:w="5141"/>
            <w:vAlign w:val="center"/>
            <w:shd w:fill="F2F3F5"/>
          </w:tcPr>
          <w:p>
            <w:pPr>
              <w:spacing w:after="0"/>
            </w:pPr>
            <w:r>
              <w:t>내부 판정이 해피면 A·B, G16까지 충족하면 C가 열린다. 새드·배드에서는 투표를 열지 않는다.</w:t>
            </w:r>
          </w:p>
        </w:tc>
      </w:tr>
      <w:tr>
        <w:trPr>
          <w:cantSplit/>
        </w:trPr>
        <w:tc>
          <w:tcPr>
            <w:tcW w:type="dxa" w:w="5141"/>
            <w:vAlign w:val="center"/>
            <w:shd w:fill="FFFFFF"/>
          </w:tcPr>
          <w:p>
            <w:pPr>
              <w:spacing w:after="0"/>
            </w:pPr>
            <w:r>
              <w:t>엔딩 이후 전체 공개</w:t>
            </w:r>
          </w:p>
        </w:tc>
        <w:tc>
          <w:tcPr>
            <w:tcW w:type="dxa" w:w="5141"/>
            <w:vAlign w:val="center"/>
            <w:shd w:fill="FFFFFF"/>
          </w:tcPr>
          <w:p>
            <w:r>
              <w:t>기본 목표·발생 분기 목표·총개수·미발견·완료·소실·각 결말 기여도를 운영 후기 또는 엔딩 리포트로 모두 공개한다.</w:t>
            </w:r>
          </w:p>
        </w:tc>
      </w:tr>
    </w:tbl>
    <w:p>
      <w:pPr>
        <w:pStyle w:val="Heading1"/>
        <w:keepNext/>
      </w:pPr>
      <w:r>
        <w:rPr>
          <w:rFonts w:ascii="Noto Sans CJK KR" w:hAnsi="Noto Sans CJK KR" w:eastAsia="Noto Sans CJK KR"/>
        </w:rPr>
        <w:t>12. 운영진·홈페이지 처리 원칙</w:t>
      </w:r>
    </w:p>
    <w:p>
      <w:pPr>
        <w:pStyle w:val="Heading2"/>
      </w:pPr>
      <w:r>
        <w:t>12-1. 네이버 밴드와 홈페이지의 역할 분리</w:t>
      </w:r>
    </w:p>
    <w:p>
      <w:pPr>
        <w:pStyle w:val="ListBullet"/>
      </w:pPr>
      <w:r>
        <w:t>네이버 밴드는 캐릭터 간 자유 역할극, 제4쉘터 교류, 공개 서사 로그, 조사 전후 정보 공유, 운영진 공지에만 사용한다. 밴드 댓글의 명령어·괄호·태그를 읽어 게임 상태를 변경하는 기능은 개발하지 않는다.</w:t>
      </w:r>
    </w:p>
    <w:p>
      <w:pPr>
        <w:pStyle w:val="ListBullet"/>
      </w:pPr>
      <w:r>
        <w:t>전용 홈페이지는 로그인·캐릭터 상태·인벤토리·조사조 생성·구역 선택·실시간 조사 세션·오염도·백색재·치료 타이머·물체 안정화·공동 목표·엔딩 투표를 처리한다. 홈페이지의 채팅은 자유 RP용이 아니라 조사 세션 안의 행동 입력과 조원 협의용으로 한정한다.</w:t>
      </w:r>
    </w:p>
    <w:p>
      <w:pPr>
        <w:pStyle w:val="ListBullet"/>
      </w:pPr>
      <w:r>
        <w:t>밴드와 홈페이지 사이에는 자동 댓글 수집, 텍스트 명령어 파싱, 오타 교정 명령 체계를 두지 않는다. 밴드에서 나온 서사적 선택을 시스템에 반영해야 할 때는 운영진이 관리자 화면에서 직접 판정한다.</w:t>
      </w:r>
    </w:p>
    <w:p>
      <w:pPr>
        <w:pStyle w:val="Heading2"/>
      </w:pPr>
      <w:r>
        <w:t>12-2. 도시 전체 실시간 동기화 조사</w:t>
      </w:r>
    </w:p>
    <w:p>
      <w:pPr>
        <w:pStyle w:val="ListBullet"/>
      </w:pPr>
      <w:r>
        <w:rPr/>
        <w:t>조사조가 세션을 만들면 참가 명단을 잠그고, 시작 시점에 전원이 홈페이지에 접속해 준비 완료 상태가 되어야 한다. 한 명이라도 준비되지 않으면 시간 변주 추첨과 첫 장면을 실행하지 않는다. 세션이 시작된 뒤에는 전원 접속 상태를 계속 요구하지 않는다.</w:t>
      </w:r>
    </w:p>
    <w:p>
      <w:pPr>
        <w:pStyle w:val="ListBullet"/>
      </w:pPr>
      <w:r>
        <w:t>백엔드는 단일 서버 권한 도시 상태와 WebSocket 또는 동등한 실시간 통신을 사용한다. 현재 장면, 캐릭터 위치, 조사조 구성, 제한 시간, 행동, 선택 결과, 오염 변화, 획득 단서, 장치 상태, 구역 손상과 세션 종료를 사건 순서대로 기록하고 관련 접속자에게 즉시 전송한다. 클라이언트는 독립적으로 진행도나 결과를 계산하지 않는다.</w:t>
      </w:r>
    </w:p>
    <w:p>
      <w:pPr>
        <w:pStyle w:val="ListBullet"/>
      </w:pPr>
      <w:r>
        <w:t>조사 시작 시 같은 조사조는 같은 위치와 시간 변주에서 출발한다. 이후 캐릭터들이 이동·합류·분리·조원 재배치를 명시하면 서버가 조사조를 동적으로 갱신한다. 같은 장면에 남은 캐릭터끼리는 동일한 배경과 진행 상태를 공유하며, 개인 단서만 해당 유저 화면에 비공개로 추가할 수 있다.</w:t>
      </w:r>
    </w:p>
    <w:p>
      <w:pPr>
        <w:pStyle w:val="ListBullet"/>
      </w:pPr>
      <w:r>
        <w:rPr/>
        <w:t>세션 중 일부 조원의 연결이 끊기거나 응답이 멈춰도 전체 진행은 중지하지 않는다. 해당 조원은 잠수 상태로 표시되며, 마지막 소속 조사조와 같은 이동·합류·붕괴 탈출 결과를 그대로 적용받는다. 남은 조원은 장면을 계속 진행한다. 재접속한 조원은 현재 단계부터 다시 참여할 수 있지만, 잠수 중 놓친 개인 선택·행동 입력·개별 획득 기회는 소급 보장하지 않는다. 보충 조사와 숨은 구조 세션도 시작 시 전원 참석 확인만 적용하고 시작 후에는 같은 잠수 처리 규칙을 따른다.</w:t>
      </w:r>
    </w:p>
    <w:p>
      <w:pPr>
        <w:pStyle w:val="Heading2"/>
      </w:pPr>
      <w:r>
        <w:t>12-3. 교차 구역·시간 변주 상호작용</w:t>
      </w:r>
    </w:p>
    <w:p>
      <w:pPr>
        <w:pStyle w:val="ListBullet"/>
      </w:pPr>
      <w:r>
        <w:t>정규조사와 자유시간 보충·개인조사는 모두 현재 루프의 단일 월드 인스턴스에 접속한다. 세션이 시작된 시각이 겹치면 서로 다른 조사조라도 같은 도시에서 동시에 행동 중인 것으로 처리하며, 조별로 독립된 배경 복사본을 만들지 않는다. 다음 하루 루프가 시작되면 새 loop_id를 발급하고 동일 조합의 현장 인스턴스를 새로 만든다.</w:t>
      </w:r>
    </w:p>
    <w:p>
      <w:pPr>
        <w:pStyle w:val="ListBullet"/>
      </w:pPr>
      <w:r>
        <w:t>모든 사건에는 발생 위치, 시간 변주, 감지 범위와 반영 범위를 부여한다. 방 안의 작은 소리는 해당 장소에만 전달하고, 폭발·경보·대형 용해·빛기둥·구역 붕괴는 같은 시간 변주의 다른 구역에도 소리·진동·빛·연기·원거리 관측 장면으로 즉시 방송한다.</w:t>
      </w:r>
    </w:p>
    <w:p>
      <w:pPr>
        <w:pStyle w:val="ListBullet"/>
      </w:pPr>
      <w:r>
        <w:t>같은 시간 변주의 다른 구역에 있는 캐릭터는 원거리 사건을 확인한 뒤 현재 조사를 계속하거나 사건 발생 구역으로 이동할 수 있다. 주 조사구역 경계를 넘을 때 이동 인원 단위로 도착 구역의 시간 변주를 새로 비공개 추첨하며 기존 변주를 유지하지 않는다. 미완료 변주를 우선하지만 완료된 변주도 나올 수 있다. 재추첨 결과가 사건 발생 조와 같은 변주일 때만 직접 만나며, 다른 변주라면 RGB 중첩이나 특수 사건이 없는 한 서로를 볼 수 없다.</w:t>
      </w:r>
    </w:p>
    <w:p>
      <w:pPr>
        <w:pStyle w:val="ListBullet"/>
      </w:pPr>
      <w:r>
        <w:t>같은 시간 변주에서 두 조사조의 위치가 겹치면 서로의 모습과 목소리를 확인하고 대화·공동 행동·합류가 가능하다. 일부 캐릭터만 다른 구역으로 이동하거나 새 조를 만들 수도 있으며, 변경된 참가 명단과 위치는 모든 관련 화면에 즉시 반영한다. 같은 구역 안의 재편에는 준비 확인이나 재추첨이 없지만, 주 조사구역 경계를 넘는 이동조에는 도착 구역의 시간 변주를 새로 추첨한다.</w:t>
      </w:r>
    </w:p>
    <w:p>
      <w:pPr>
        <w:pStyle w:val="ListBullet"/>
      </w:pPr>
      <w:r>
        <w:t>현재 현장 진행도는 조사조가 아니라 구역·시간 변주·loop_id 조합에 저장한다. 같은 루프에서 한 조가 장치를 망가뜨리거나 통로를 열고 떠나면 뒤에 도착한 조는 변경된 상태에서 이어서 조사한다. 다음 루프에 동일 조합이 다시 열리면 A~D 조사 인스턴스의 현장 진행과 환경 손상은 시작 상태로 초기화한다. 해오름역 메인 붕괴, 네 변주 완료로 확정된 구역 전체 붕괴, 제4쉘터 변화와 별도로 영구 판정된 메인 사건은 이 초기화 대상이 아니다. 두 조가 같은 대상에 동시에 행동하면 서버가 먼저 확정된 유효 행동부터 순서대로 처리하고 뒤의 행동에는 갱신된 장면과 가능한 선택지를 다시 제공한다.</w:t>
      </w:r>
    </w:p>
    <w:p>
      <w:pPr>
        <w:pStyle w:val="ListBullet"/>
      </w:pPr>
      <w:r>
        <w:t>같은 구역의 서로 다른 시간 변주가 조사될 때 앞선 변주의 확정 영구 손상은 인과 흔적으로 전파한다. a에서 생긴 흔적은 b·c·d에, b에서는 c·d에, c에서는 d에 반영한다. 후속 변주가 동시에 활성화되어 있으면 즉시 갱신하고 다른 일정이나 다음 루프에 진입하면 시작 장면을 만들 때 미리 적용한다. 같은 변주를 새 루프에서 다시 열 때는 이전 동일 변주의 현장 손상을 제외하지만 그 손상이 후속 변주에 남긴 인과 흔적은 유지한다. 후속 변주가 이미 완료됐더라도 완료를 취소하지 않고 장면·통로·선택지와 선택적 추가 오브젝트만 갱신한다. 아직 미완료인 필수 오브젝트가 손상으로 사라지면 동일 object_id의 잔해 조사나 대체 행동을 제공한다.</w:t>
      </w:r>
    </w:p>
    <w:p>
      <w:pPr>
        <w:pStyle w:val="ListBullet"/>
      </w:pPr>
      <w:r>
        <w:t>서로 다른 시간 변주의 캐릭터는 같은 장소에 있어도 일반적으로 서로를 직접 보거나 대화할 수 없다. 다만 RGB 혼색·백색 중첩·백막·특수 조사처럼 시간 사이의 접촉이 서사적으로 열린 장면에서는 시스템이 제한된 음성·그림자·흔적 상호작용을 별도 이벤트로 허용할 수 있다.</w:t>
      </w:r>
    </w:p>
    <w:p>
      <w:pPr>
        <w:pStyle w:val="ListBullet"/>
      </w:pPr>
      <w:r>
        <w:t>d 시간 변주의 대형 용해나 붕괴는 같은 d의 다른 구역에서 원거리로 관측할 수 있다. a~d 네 조합의 누적 완료가 모두 기록되어 구역 전체 폐쇄 조건을 충족한 경우에는 루프 초기화의 예외로 처리해 모든 활성 시간 변주와 목적지 목록에 영구 폐쇄 상태를 반영한다.</w:t>
      </w:r>
    </w:p>
    <w:p>
      <w:pPr>
        <w:pStyle w:val="Heading2"/>
      </w:pPr>
      <w:r>
        <w:t>12-4. 루프별 현장 초기화와 후속 변주 인과 전이</w:t>
      </w:r>
    </w:p>
    <w:p>
      <w:r>
        <w:t>하루 전체가 반복되어 새 loop_id가 시작되면 A~D의 같은 구역·같은 시간 변주 조사 인스턴스는 환경 장면, 오브젝트 위치, 파손, 용해, 통로 개폐와 현장 진행을 시작 상태로 되돌린다. 예를 들어 1일차 Aa에서 벽이 무너져도 2일차 Aa는 무너지기 전 상태에서 다시 시작한다. 해오름역의 메인 스토리 붕괴, 네 변주 완료로 발생한 구역 전체 붕괴, 제4쉘터 변화, 별도로 영구 판정된 메인 사건은 초기화하지 않는다.</w:t>
      </w:r>
    </w:p>
    <w:p>
      <w:r>
        <w:t>각 시간 변주는 루프마다 되돌아가는 고유한 기본 붕괴 프로필을 가진다. a는 초기 오염·국소 손상, b는 확산·부분 붕괴, c는 구역 전반의 고위험 용해, d는 세 시간 상태가 완전히 겹친 최종 붕괴층이다. 따라서 같은 구역에서도 a→b→c→d로 갈수록 기본 장애물·환경성 오염 구간·구조 난도와 탈출 중 오염 상승 가능성이 높아진다. 앞선 변주의 영구 인과 흔적은 이 기본 상태 위에 추가로 적용한다.</w:t>
      </w:r>
    </w:p>
    <w:p>
      <w:r>
        <w:t>초기화되는 것은 해당 조사 인스턴스의 현장 환경과 그곳에 배치된 조사 오브젝트·물품·자원이다. 커뮤니티 캐릭터와 제4쉘터 합류 모브의 기억·관계·오염도·현재 인벤토리·소비한 자원, 오브젝트별 누적 완료 기록·조합 완료 기록·공동 목표·백막 흔적은 되돌아가지 않는다. 루프 순간 쉘터 밖의 지속체는 마지막 위치에 남아 loop_outside 실종 상태가 되며, 현장에 남은 미합류 모브만 원래 위치와 상태로 재생되어 표면 기억을 잃는다. 100% 완전 용해자, 붕괴형 [실종], [백색 잔류]처럼 지속체에게 귀속된 상태도 환경 초기화로 복구하거나 이동시키지 않는다.</w:t>
      </w:r>
    </w:p>
    <w:p>
      <w:r>
        <w:t>앞선 변주에서 후속 시간에 남을 만한 영구 손상은 별도의 인과 흔적으로 저장한다. 1일차 Aa의 손상은 2일차 Aa에는 나타나지 않지만, 이후 Ab·Ac·Ad에 진입하면 누적된 상태로 나타난다. 2일차 Aa에서 같은 손상을 만들지 않았더라도 1일차의 영구 손상 기록은 유지한다. 같은 원칙으로 b의 흔적은 c·d에, c의 흔적은 d에 이어진다.</w:t>
      </w:r>
    </w:p>
    <w:p>
      <w:r>
        <w:t>서로 다른 루프에서 같은 변주를 반복하더라도 영구 손상과 아무 변화가 없었던 결과를 동등한 과거로 충돌시키지 않는다. 문 파괴·용해·통로 소실처럼 한 번 확정된 비가역 변화는 후속 변주에서 우선 적용한다. 이후 루프에서 그 행동을 하지 않았다는 사실은 복구 사건이 아니므로 기존 흔적을 지우지 않는다. 서로 다른 종류의 영구 손상은 가능한 범위에서 함께 누적하며, 명시적인 영구 복구 사건이 있을 때만 해당 흔적을 해소한다.</w:t>
      </w:r>
    </w:p>
    <w:p>
      <w:r>
        <w:t>개발 시 인과 흔적은 자유 문장만으로 저장하지 않는다. trace_id, 최초 발생 loop_id, 출발 구역·변주, 영향을 받는 대상, 효과 유형, 적용 대상 변주, 비가역 여부, 강도, 영구 복구 여부를 구조화해 기록하고, 화면에 보여줄 서술문은 해당 값에서 생성한다. 같은 대상의 동일 손상은 하나의 흔적으로 합치고 강도만 갱신하며, 손상하지 않은 루프 기록으로는 삭제하지 않는다.</w:t>
      </w:r>
    </w:p>
    <w:p>
      <w:r>
        <w:t>같은 조합의 반복 조사는 환경과 오브젝트를 처음부터 복구해 진행하며, 현장에 되돌아온 단서·도구·소모품·백색재 등의 보상도 다시 획득할 수 있다. 각 물건은 item_instance_id와 획득 loop_id를 따로 가지며 생물이 아닌 복제 물건끼리는 도플갱어 충돌이 발생하지 않는다. 다만 오브젝트별 완료 플래그와 조합 완료 판정은 한 번만 누적한다. 여러 루프에 걸쳐 선행 오브젝트를 나누어 완료해도 해금 조건은 합산하며 마지막 조건이 충족되는 즉시 후속 오브젝트를 활성화한다. 네 조합의 누적 완료가 모두 쌓여 구역 전체가 붕괴한 뒤에는 이 초기화 규칙보다 영구 폐쇄가 우선한다.</w:t>
      </w:r>
    </w:p>
    <w:p>
      <w:pPr>
        <w:pStyle w:val="Heading3"/>
      </w:pPr>
      <w:r>
        <w:t>12-4-1. 루프 경계·쉘터 밖 실종·마지막 하루</w:t>
      </w:r>
    </w:p>
    <w:p>
      <w:pPr/>
      <w:r>
        <w:t>1~8일차 마감에는 제4쉘터를 완전히 잠가 같은 재난일의 시작으로 돌아간다. 루프는 공간 안의 모든 지속체를 쉘터로 소환하지 않으며, 쉘터 밖 캐릭터는 마지막 위치와 시간 변주에 남은 채 공개상 [실종]이 된다. 해당 캐릭터는 단독 행동을 이어가고 스스로 쉘터에 귀환할 수 있다.</w:t>
      </w:r>
    </w:p>
    <w:p>
      <w:pPr/>
      <w:r>
        <w:t>쉘터 밖에서 루프를 넘긴 캐릭터가 나중에 쉘터로 귀환하면 이전 잔류 위치를 outside_loop_anchor로 유지한다. 다음 루프가 발생할 때 그 위치에 동일 identity_key의 운영진 조종 재생체를 생성하며, 지속체와 직접 서로를 인식하면 도플갱어 충돌을 적용한다. 캐릭터가 쉘터 밖에 계속 머무는 동안에는 새 재생체를 늘리지 않고 앵커를 최신 위치로 갱신한다.</w:t>
      </w:r>
    </w:p>
    <w:p>
      <w:pPr/>
      <w:r>
        <w:t>9일차 마감에는 반복된 대백화로 제4쉘터의 하루 복원력이 소진되어 더는 날짜를 되돌리지 못한다. 시간 선택 장치를 쉘터에 연결해 루프를 끊는 별도 시스템은 사용하지 않는다. 시간 선택 장치는 10일차에 22시 봉쇄와 1001편의 진행 방향을 실행하는 최종 제어 수단일 뿐이다. 10일차는 처음으로 실제 다음 날이 이어지는 재시도 불가능한 마지막 하루다.</w:t>
      </w:r>
    </w:p>
    <w:p>
      <w:pPr>
        <w:pStyle w:val="Heading2"/>
      </w:pPr>
      <w:r>
        <w:t>12-5. 관리자용 숨은 구조 세션</w:t>
      </w:r>
    </w:p>
    <w:p>
      <w:pPr>
        <w:pStyle w:val="ListBullet"/>
      </w:pPr>
      <w:r>
        <w:t>붕괴 구역은 일반 UI에서 완전히 폐쇄한다. 재진입 버튼, 잠금 아이콘, 오류 탭, 숨은 업적, NPC 힌트로 구조 가능성을 알리지 않는다.</w:t>
      </w:r>
    </w:p>
    <w:p>
      <w:pPr>
        <w:pStyle w:val="ListBullet"/>
      </w:pPr>
      <w:r>
        <w:t>캐릭터들이 자율적으로 실종자 구조 의사를 명시했을 때 운영진은 관리자 화면에서 대상 구역·실종자·참가 조사조를 지정해 일회성 숨은 구조 세션을 생성한다. 시스템은 밴드 문장을 자동 감지하지 않으며, 운영진의 수동 승인 이후 세션 부분만 실시간 자동화한다.</w:t>
      </w:r>
    </w:p>
    <w:p>
      <w:pPr>
        <w:pStyle w:val="ListBullet"/>
      </w:pPr>
      <w:r>
        <w:t>숨은 구조 세션은 실종자에게 닿는 좁은 경로만 제공한다. 구역 완료 상태, 소실 목표, 일반 자원과 단서는 되돌리지 않으며, 성공·실패 결과와 오염 변화만 서버에 기록한다.</w:t>
      </w:r>
    </w:p>
    <w:p>
      <w:pPr>
        <w:pStyle w:val="ListBullet"/>
        <w:spacing w:after="60"/>
      </w:pPr>
      <w:r>
        <w:t>매일 공식 진행 전 “그날 목표와 열린 주 조사구역”만 공지한다. 조사조는 캐릭터들이 매일 자율적으로 새로 꾸리며, 운영진이나 홈페이지가 목적지·조장·직책을 배정하지 않는다. 실시간 세션 참가자는 시작 전 스스로 일정을 맞춰 전원 동시 접속해야 한다.</w:t>
      </w:r>
    </w:p>
    <w:p>
      <w:pPr>
        <w:pStyle w:val="ListBullet"/>
      </w:pPr>
      <w:r>
        <w:t>01:00~22:00에는 홈페이지 보충·개인 조사 예약을 열어 작은 조사조나 1인 캐릭터도 남은 조사에 도전할 수 있게 한다. 슬롯 수는 실제 활동 인원과 남은 상태에 맞춰 조절하고 d를 포함한 모든 변주는 처음부터 추첨 가능하다. 미완료 변주와 오브젝트가 남은 조합의 가중치를 높이지만 완료 조합도 반복 조사·자원 회수 대상으로 배정할 수 있다. 예약된 세션은 시작 참가자 전원이 동시에 접속했을 때만 시작하며 시작 후에는 같은 시간에 열린 다른 모든 조사와 도시 전역 상태를 공유한다.</w:t>
      </w:r>
    </w:p>
    <w:p>
      <w:pPr>
        <w:pStyle w:val="ListBullet"/>
        <w:spacing w:after="60"/>
      </w:pPr>
      <w:r>
        <w:t>홈페이지는 조사 세션 내 행동 입력·현장 대화, 조사조 생성·구역 선택·조 단위 시간 변주 추첨과 구역 이동 시 재추첨, 캐릭터 위치·조원 재배치, 도시 전역 사건·구역 전역 붕괴·탈출 단계 방송, loop_id별 현장·오브젝트·보상 초기화, 오브젝트 누적 완료·연쇄 해금, 후속 변주 영구 인과 흔적 전이, 루프 밖 실종·outside_loop_anchor·유저 재생체 생성, 모브의 쉘터 합류 지속성·사건별 기억 앵커·재접촉 기억 회복·도플갱어 충돌, 판정 시점 구조 상태, 오염·치료·백색재·물체 안정화·공동 목표 상태를 처리한다. 운영진은 22:00~01:00 공식 사건, 밴드 RP 자유 행동 판정, 숨은 구조와 도플갱어 등장 같은 예외 장면 처리에 집중한다.</w:t>
      </w:r>
    </w:p>
    <w:p>
      <w:pPr>
        <w:pStyle w:val="ListBullet"/>
        <w:spacing w:after="60"/>
      </w:pPr>
      <w:r>
        <w:t>같은 loop_id 안에서는 동일 오브젝트의 장면 변화와 보상을 한 번만 확정해 동시 접속 조의 중복 수령을 막는다. 하루가 루프되어 새 loop_id가 시작되면 환경과 배치 물품이 원상복구되므로 같은 단서·아이템·소모품·백색재를 다시 획득할 수 있다. 오브젝트별 조사 완료와 조합 완료는 별도의 누적 데이터로 유지해 반복 획득과 진행도 중복을 구분한다. 같은 루프의 현장 상태는 모든 조가 공유하므로 다른 조가 합류하거나 이어서 조사할 수 있으며, 서로 다른 조사조가 얻은 개인 단서를 공유해야 전체 진상이 연결되도록 한다.</w:t>
      </w:r>
    </w:p>
    <w:p>
      <w:pPr>
        <w:pStyle w:val="ListBullet"/>
        <w:spacing w:after="60"/>
      </w:pPr>
      <w:r>
        <w:t>공식 진행이 빠르면 같은 조사 상태의 부가 장소·구조·고위험 회수를 추가하고, 느리면 핵심 사건·단서·탈출만 완료해 수렴한다. 보충 조사는 메인 서사를 대체하지 않고 미완료 상태를 보완한다.</w:t>
      </w:r>
    </w:p>
    <w:p>
      <w:pPr>
        <w:pStyle w:val="ListBullet"/>
        <w:spacing w:after="60"/>
      </w:pPr>
      <w:r>
        <w:t>세부 판정의 원본 장은 다음과 같다. 조사·추첨·구역 붕괴는 2장과 12-3~12-4, 오염·완전 용해·붕괴 실종·숨은 구조는 4장, 모브 기억·도플갱어·루프 이탈형 실종은 4-6~4-8과 12-6, 공동 목표는 7장, 백막은 9장, 엔딩은 11장을 따른다. 0장·13장·14장은 요약이며 충돌 시 원본 장을 우선한다.</w:t>
      </w:r>
    </w:p>
    <w:p>
      <w:pPr>
        <w:pStyle w:val="ListBullet"/>
      </w:pPr>
      <w:r>
        <w:t>백막의 조건 기록·선정 시점·선정 기간은 끝까지 비공개다. 선정이 늦었다는 이유로 비밀 조사 단계를 압축하지 않으며, 남은 기간 안에 정상적인 단계를 제공할 수 없으면 선정하지 않는다.</w:t>
      </w:r>
    </w:p>
    <w:p>
      <w:pPr>
        <w:pStyle w:val="ListBullet"/>
      </w:pPr>
      <w:r>
        <w:t>오너가 탈주하면 해당 캐릭터는 일반 오염과 구분되는 운영상 특수 상태 [백색 잔류]로 처리한다. 신체와 의식은 더 이상 플레이·치료·구조 대상이 아니며 이후 개인 장면과 에필로그를 제공하지 않는다. 그러나 이미 형성된 관계, 공동 조사 결과, 다른 캐릭터의 기억, 백막의 음성·필체·물건·표식은 삭제하지 않고 돌아오지 않는 인물의 잔류 기록으로 유지한다.</w:t>
      </w:r>
    </w:p>
    <w:p>
      <w:pPr>
        <w:pStyle w:val="ListBullet"/>
      </w:pPr>
      <w:r>
        <w:t>백막은 다음 날의 자신을 독립 NPC로 연기하지 않는다. 현재에서 다음 날의 자기 흔적을 먼저 보여주고, 다음 날에 실제 캐릭터가 그 원인을 만들도록 상황으로 유도한다. 필요한 직접 개입은 사전 동의 범위의 짧은 행동·발화에 한정한다.</w:t>
      </w:r>
    </w:p>
    <w:p>
      <w:pPr>
        <w:pStyle w:val="ListBullet"/>
      </w:pPr>
      <w:r>
        <w:t>홈페이지 수치와 상태는 플레이어용 정보이며 캐릭터가 자동으로 아는 사실이 아니다. 캐릭터 관점의 정확한 오염도·치료 시간·목표 상태는 측정·단말기 확인·공유 장면을 거쳐야 한다. 단, 실시간 조사 화면에 출력되는 현재 배경, 원거리 소리와 빛, 다른 조의 위치·등장, 이동·합류, 환경 변화와 행동 결과는 캐릭터가 실제로 경험하는 내용이다.</w:t>
      </w:r>
    </w:p>
    <w:p>
      <w:pPr>
        <w:pStyle w:val="Heading2"/>
      </w:pPr>
      <w:r>
        <w:t>12-6. 모브 기억·개체 지속성·도플갱어 자동 판정</w:t>
      </w:r>
    </w:p>
    <w:p>
      <w:pPr>
        <w:pStyle w:val="ListBullet"/>
      </w:pPr>
      <w:r>
        <w:t>모브의 동일 인물 판정에는 identity_key를 사용하고, 각 루프에서 생성된 실제 개체에는 별도의 entity_instance_id를 부여한다. 같은 identity_key를 공유하더라도 persistent_entity와 loop_generated_entity를 분리해 저장한다.</w:t>
      </w:r>
    </w:p>
    <w:p>
      <w:pPr>
        <w:pStyle w:val="ListBullet"/>
      </w:pPr>
      <w:r>
        <w:t>모브가 루프 종료 전에 제4쉘터 합류 조건을 충족하면 persistent_entity로 승격하고 joined_loop_id·현재 상태·관계·오염·인벤토리·기억을 보존한다. 합류하지 않은 모브 인스턴스는 루프 종료와 함께 닫고, 새 loop_id에서 원래 배치 정보로 다시 생성한다.</w:t>
      </w:r>
    </w:p>
    <w:p>
      <w:pPr>
        <w:pStyle w:val="ListBullet"/>
      </w:pPr>
      <w:r>
        <w:t>미합류 모브의 과거 접촉은 완전히 삭제하지 않고 memory_event_id와 참여 character_id별 memory_anchor로 비공개 저장한다. 새 루프의 모브가 같은 캐릭터를 얼굴·목소리·이름·고유 단서로 인식하면 해당 앵커를 활성화한다. 공동 사건의 장소·상황·모브 자신의 행동은 복구하되, 아직 재접촉하지 않은 인물의 얼굴·이름·목소리는 흐릿하게 마스킹한다. 사망·완전 용해·백화 소멸을 겪은 사건도 삭제하지 않고 자신의 죽음까지 기억할 수 있다.</w:t>
      </w:r>
    </w:p>
    <w:p>
      <w:pPr>
        <w:pStyle w:val="ListBullet"/>
      </w:pPr>
      <w:r>
        <w:t>동일 identity_key의 persistent_entity와 loop_generated_entity가 같은 장소에 존재하고 identity_recognition이 성립하면 doppelganger_collision을 한 번만 확정한다. 발견 순서나 화면에 먼저 등장한 인스턴스는 판정값으로 사용하지 않는다. 새 재생체가 제4쉘터에 들어와 기억과 상태를 유지하더라도 origin_type=loop_generated는 남기며, 기존 지속체와 서로를 인식하는 순간 충돌한다.</w:t>
      </w:r>
    </w:p>
    <w:p>
      <w:pPr>
        <w:pStyle w:val="ListBullet"/>
      </w:pPr>
      <w:r>
        <w:t>충돌 처리 시 persistent_entity의 오염도를 즉시 100%로 설정하고 위치 고정·이동 잠금·완전 용해 치료 상태를 적용한다. loop_generated_entity는 incurable_dissolution 상태로 바꾸고 비활성화한다. 이미 100%인 지속체와 새로운 재생체가 충돌한 경우 기존 오염도와 치료 대기열·투여 시각은 초기화하지 않고 새 재생체만 소멸한다. 동일 entity_instance_id와의 충돌은 한 번만 처리한다.</w:t>
      </w:r>
    </w:p>
    <w:p>
      <w:pPr>
        <w:pStyle w:val="ListBullet"/>
      </w:pPr>
      <w:r>
        <w:t>충돌 사건은 같은 장소의 참가자에게 즉시 방송하고, 감지 범위가 큰 백화라면 같은 시간 변주의 인접 구역에도 빛·소리·환경 변화로 전파할 수 있다. 다만 시스템은 어느 쪽이 지속체인지 캐릭터에게 정답으로 표시하지 않는다.</w:t>
      </w:r>
    </w:p>
    <w:p>
      <w:pPr>
        <w:pStyle w:val="ListBullet"/>
      </w:pPr>
      <w:r>
        <w:t>관리자 화면에는 지속체/재생체 구분, 기억 앵커 활성화 기록, 충돌 성립 여부, 지속체 100% 오염 적용, 재생체 소멸 완료를 확인할 수 있는 내부 로그를 제공한다. 플레이어 화면에는 장면 결과와 자신의 상태만 노출한다.</w:t>
      </w:r>
    </w:p>
    <w:p>
      <w:pPr>
        <w:pStyle w:val="ListBullet"/>
      </w:pPr>
      <w:r>
        <w:t>루프 전환 시 쉘터 밖 persistent_entity에는 missing_type=loop_outside, last_zone, last_variant, last_scene, outside_loop_anchor를 저장한다. 이 상태는 단독 행동이 가능하며 shelter_returned가 확정되면 공개 실종을 해제한다. 다음 루프에는 앵커에 loop_generated_entity를 생성한다.</w:t>
      </w:r>
    </w:p>
    <w:p>
      <w:pPr>
        <w:pStyle w:val="ListBullet"/>
      </w:pPr>
      <w:r>
        <w:t>구조 판정에는 identity_key별 current_rescue_state와 state_updated_loop_id를 둔다. 새로운 구조 성공·실패가 확정될 때마다 최신 상태로 덮어쓰며, 판정 중인 미확정 상태는 실패로 계산한다. 목표·엔딩 판정은 entity_instance_id 수가 아니라 판정 시점 identity_key의 최신 상태를 읽는다.</w:t>
      </w:r>
    </w:p>
    <w:p>
      <w:pPr>
        <w:pStyle w:val="ListBullet"/>
      </w:pPr>
      <w:r>
        <w:t>동일 identity_key의 모브가 여러 인스턴스로 존재할 수 있다. 최초 지속체와 이후 루프 재생체가 쉘터 안에서 만나 서로를 인식하면 기존 충돌 규칙을 적용하며, 별도의 최대 합류 인원 제한으로 막지 않는다.</w:t>
      </w:r>
    </w:p>
    <w:p>
      <w:pPr>
        <w:pStyle w:val="Heading1"/>
        <w:keepNext/>
      </w:pPr>
      <w:r>
        <w:t>13. 세계관 작동 원리 — 하루는 돌아가고 붕괴는 남는다</w:t>
      </w:r>
    </w:p>
    <w:tbl>
      <w:tblPr>
        <w:tblStyle w:val="TableGrid"/>
        <w:tblW w:type="auto" w:w="0"/>
        <w:tblLook w:firstColumn="1" w:firstRow="1" w:lastColumn="0" w:lastRow="0" w:noHBand="0" w:noVBand="1" w:val="04A0"/>
      </w:tblPr>
      <w:tblGrid>
        <w:gridCol w:w="10282"/>
      </w:tblGrid>
      <w:tr>
        <w:trPr>
          <w:cantSplit/>
        </w:trPr>
        <w:tc>
          <w:tcPr>
            <w:tcW w:type="dxa" w:w="10282"/>
            <w:vAlign w:val="center"/>
          </w:tcPr>
          <w:p>
            <w:r>
              <w:t>핵심 원인 / 어느 날 백지도시에서 현재와 다음 날의 시간이 겹치기 시작했다. 같은 장소에 재난 당일과 봉쇄 너머의 다음 날 모습이 동시에 나타나고, 겹침이 심한 곳부터 건물과 사람이 흰 물감처럼 녹았다. 이것이 대백화다. 누군가의 실험이나 악의가 아니라 도시에서 갑자기 발생한 불가피한 재난이며, 최초 원인은 끝까지 완전히 밝혀지지 않아도 된다.</w:t>
            </w:r>
          </w:p>
        </w:tc>
      </w:tr>
    </w:tbl>
    <w:tbl>
      <w:tblPr>
        <w:tblStyle w:val="TableGrid"/>
        <w:tblW w:type="auto" w:w="0"/>
        <w:tblLook w:firstColumn="1" w:firstRow="1" w:lastColumn="0" w:lastRow="0" w:noHBand="0" w:noVBand="1" w:val="04A0"/>
      </w:tblPr>
      <w:tblGrid>
        <w:gridCol w:w="5141"/>
        <w:gridCol w:w="5141"/>
      </w:tblGrid>
      <w:tr>
        <w:trPr>
          <w:cantSplit/>
        </w:trPr>
        <w:tc>
          <w:tcPr>
            <w:tcW w:type="dxa" w:w="5141"/>
            <w:vAlign w:val="center"/>
          </w:tcPr>
          <w:p>
            <w:pPr>
              <w:spacing w:after="0"/>
            </w:pPr>
            <w:r>
              <w:t>항목</w:t>
            </w:r>
          </w:p>
        </w:tc>
        <w:tc>
          <w:tcPr>
            <w:tcW w:type="dxa" w:w="5141"/>
            <w:vAlign w:val="center"/>
          </w:tcPr>
          <w:p>
            <w:pPr>
              <w:spacing w:after="0"/>
            </w:pPr>
            <w:r>
              <w:t>확정 내용</w:t>
            </w:r>
          </w:p>
        </w:tc>
      </w:tr>
      <w:tr>
        <w:trPr>
          <w:cantSplit/>
        </w:trPr>
        <w:tc>
          <w:tcPr>
            <w:tcW w:type="dxa" w:w="5141"/>
            <w:vAlign w:val="center"/>
          </w:tcPr>
          <w:p>
            <w:pPr>
              <w:spacing w:after="0"/>
            </w:pPr>
            <w:r>
              <w:t>22시가 닫힌 이유</w:t>
            </w:r>
          </w:p>
        </w:tc>
        <w:tc>
          <w:tcPr>
            <w:tcW w:type="dxa" w:w="5141"/>
            <w:vAlign w:val="center"/>
          </w:tcPr>
          <w:p>
            <w:pPr>
              <w:spacing w:after="0"/>
            </w:pPr>
            <w:r>
              <w:t>매일 22시가 되면 현재와 다음 날의 겹침이 가장 심해진다. 도시는 붕괴가 더 퍼지는 것을 막기 위해 현재에서 다음 날로 넘어가는 길을 자동으로 닫았다. 다음 날 자체가 사라진 것은 아니며, 봉쇄 너머의 생존자와 흔적이 현재로 계속 새어 들어온다.</w:t>
            </w:r>
          </w:p>
        </w:tc>
      </w:tr>
      <w:tr>
        <w:trPr>
          <w:cantSplit/>
        </w:trPr>
        <w:tc>
          <w:tcPr>
            <w:tcW w:type="dxa" w:w="5141"/>
            <w:vAlign w:val="center"/>
          </w:tcPr>
          <w:p>
            <w:pPr>
              <w:spacing w:after="0"/>
            </w:pPr>
            <w:r>
              <w:t>하루 전체 루프와 현실 시간</w:t>
            </w:r>
          </w:p>
        </w:tc>
        <w:tc>
          <w:tcPr>
            <w:tcW w:type="dxa" w:w="5141"/>
            <w:vAlign w:val="center"/>
          </w:tcPr>
          <w:p>
            <w:pPr>
              <w:spacing w:after="0"/>
            </w:pPr>
            <w:r>
              <w:t>현실의 시각과 작중 시각은 항상 동일하게 흐른다. 1~8일차 공식 사건 종료 무렵 제4쉘터를 완전히 잠그면 달력의 날짜가 같은 재난일의 시작으로 돌아가 하루 전체가 반복된다. 루프는 지속체를 쉘터로 이동시키지 않으므로 쉘터 밖 캐릭터는 마지막 위치에 남아 실종 상태로 단독 행동을 이어간다. 9일차 마감에는 반복된 대백화로 쉘터의 복원력이 소진되어 더는 날짜가 돌아가지 않고, 10일차에 실제 다음 날이 처음 이어진다. 시간 선택 장치는 루프 종료 원인이 아니라 최종 해결 방향을 실행하는 수단이다.</w:t>
            </w:r>
          </w:p>
        </w:tc>
      </w:tr>
      <w:tr>
        <w:trPr>
          <w:cantSplit/>
        </w:trPr>
        <w:tc>
          <w:tcPr>
            <w:tcW w:type="dxa" w:w="5141"/>
            <w:vAlign w:val="center"/>
          </w:tcPr>
          <w:p>
            <w:pPr>
              <w:spacing w:after="0"/>
            </w:pPr>
            <w:r>
              <w:t>1001편의 21:59 도착</w:t>
            </w:r>
          </w:p>
        </w:tc>
        <w:tc>
          <w:tcPr>
            <w:tcW w:type="dxa" w:w="5141"/>
            <w:vAlign w:val="center"/>
          </w:tcPr>
          <w:p>
            <w:pPr>
              <w:spacing w:after="0"/>
            </w:pPr>
            <w:r>
              <w:t>다음 날의 생존자들은 도시를 빠져나가기 위해 1001편에 탔다. 제0선로는 재난 당일과 다음 날이 맞닿아 있어 열차가 출발한 시간보다 먼저 도착할 수 있다. 그래서 원래 22:01 도착 예정인 열차가 현재의 21:59에 나타난다.</w:t>
            </w:r>
          </w:p>
        </w:tc>
      </w:tr>
      <w:tr>
        <w:trPr>
          <w:cantSplit/>
        </w:trPr>
        <w:tc>
          <w:tcPr>
            <w:tcW w:type="dxa" w:w="5141"/>
            <w:vAlign w:val="center"/>
          </w:tcPr>
          <w:p>
            <w:pPr>
              <w:spacing w:after="0"/>
            </w:pPr>
            <w:r>
              <w:t>네 시간 상태</w:t>
            </w:r>
          </w:p>
        </w:tc>
        <w:tc>
          <w:tcPr>
            <w:tcW w:type="dxa" w:w="5141"/>
            <w:vAlign w:val="center"/>
          </w:tcPr>
          <w:p>
            <w:pPr>
              <w:spacing w:before="0" w:after="0" w:line="240" w:lineRule="auto"/>
            </w:pPr>
            <w:r/>
            <w:r>
              <w:rPr>
                <w:rFonts w:ascii="Noto Sans CJK KR" w:hAnsi="Noto Sans CJK KR" w:eastAsia="Noto Sans CJK KR"/>
                <w:b w:val="0"/>
                <w:sz w:val="16"/>
              </w:rPr>
              <w:t>a는 대백화가 시작된 날 22시 이전, b는 22시 봉쇄 직후의 같은 밤, c는 정상이라면 이어졌어야 할 다음 날이다. d는 별도의 시대가 아니라 a·b·c가 한 장소에 완전히 겹친 붕괴 상태다. 시간의 뒤쪽일수록 대백화가 더 진행되어 a는 초기 오염, b는 확산과 부분 붕괴, c는 구역 전반의 심각한 용해, d는 실시간 공간 소실과 전체 붕괴 직전 상태를 기본값으로 가진다.</w:t>
            </w:r>
          </w:p>
        </w:tc>
      </w:tr>
      <w:tr>
        <w:trPr>
          <w:cantSplit/>
        </w:trPr>
        <w:tc>
          <w:tcPr>
            <w:tcW w:type="dxa" w:w="5141"/>
            <w:vAlign w:val="center"/>
          </w:tcPr>
          <w:p>
            <w:pPr>
              <w:spacing w:before="0" w:after="0" w:line="240" w:lineRule="auto"/>
            </w:pPr>
            <w:r/>
            <w:r>
              <w:rPr>
                <w:rFonts w:ascii="Noto Sans CJK KR" w:hAnsi="Noto Sans CJK KR" w:eastAsia="Noto Sans CJK KR"/>
                <w:b/>
                <w:sz w:val="16"/>
              </w:rPr>
              <w:t>변주 위험 상승 원칙</w:t>
            </w:r>
          </w:p>
        </w:tc>
        <w:tc>
          <w:tcPr>
            <w:tcW w:type="dxa" w:w="5141"/>
            <w:vAlign w:val="center"/>
          </w:tcPr>
          <w:p>
            <w:pPr>
              <w:spacing w:before="0" w:after="0" w:line="240" w:lineRule="auto"/>
            </w:pPr>
            <w:r/>
            <w:r>
              <w:rPr>
                <w:rFonts w:ascii="Noto Sans CJK KR" w:hAnsi="Noto Sans CJK KR" w:eastAsia="Noto Sans CJK KR"/>
                <w:b w:val="0"/>
                <w:sz w:val="16"/>
              </w:rPr>
              <w:t>a→b→c→d로 갈수록 기본 붕괴율, 이동 장애물, 구조 대상의 위험도, 체류·탈출 중 오염 상승 가능성이 커진다. 조사 순서는 고정되지 않아 d가 먼저 나타날 수 있으며, 앞선 변주의 영구손상은 후속 변주의 더 높은 기본 손상 위에 추가로 누적된다.</w:t>
            </w:r>
          </w:p>
        </w:tc>
      </w:tr>
      <w:tr>
        <w:trPr>
          <w:cantSplit/>
        </w:trPr>
        <w:tc>
          <w:tcPr>
            <w:tcW w:type="dxa" w:w="5141"/>
            <w:vAlign w:val="center"/>
          </w:tcPr>
          <w:p>
            <w:pPr>
              <w:spacing w:after="0"/>
            </w:pPr>
            <w:r>
              <w:t>다음 날 생존자</w:t>
            </w:r>
          </w:p>
        </w:tc>
        <w:tc>
          <w:tcPr>
            <w:tcW w:type="dxa" w:w="5141"/>
            <w:vAlign w:val="center"/>
          </w:tcPr>
          <w:p>
            <w:pPr>
              <w:spacing w:after="0"/>
            </w:pPr>
            <w:r>
              <w:t>대부분 구조·대피 규모를 보여주는 모브로 운영한다. 개인적이고 핵심적인 다음 날의 역할은 백막 캐릭터의 선행 흔적과 후행 행동으로 담당한다.</w:t>
            </w:r>
          </w:p>
        </w:tc>
      </w:tr>
      <w:tr>
        <w:trPr>
          <w:cantSplit/>
        </w:trPr>
        <w:tc>
          <w:tcPr>
            <w:tcW w:type="dxa" w:w="5141"/>
            <w:vAlign w:val="center"/>
          </w:tcPr>
          <w:p>
            <w:pPr>
              <w:spacing w:after="0"/>
            </w:pPr>
            <w:r>
              <w:t>루프 초기화·누적 완료·영구 인과</w:t>
            </w:r>
          </w:p>
        </w:tc>
        <w:tc>
          <w:tcPr>
            <w:tcW w:type="dxa" w:w="5141"/>
            <w:vAlign w:val="center"/>
          </w:tcPr>
          <w:p>
            <w:pPr>
              <w:spacing w:after="0"/>
            </w:pPr>
            <w:r>
              <w:t>새 루프가 시작되면 A~D 같은 구역·같은 시간 변주의 현장 파손·용해·조사 오브젝트·배치 물품은 조사 전 상태로 초기화되어 보상도 다시 획득할 수 있다. 캐릭터 상태와 오브젝트별 완료 기록은 초기화되지 않으며 여러 루프의 완료를 합산해 후속 오브젝트와 조합 완료를 해금한다. 앞선 변주에서 한 번 확정된 영구 손상은 인과 흔적으로 남아 a→b·c·d, b→c·d, c→d 순으로 적용한다. 후속 변주가 이미 완료되어도 완료를 취소하지 않으며, 해오름역 메인 붕괴와 네 변주 완료로 발생한 구역 전체 붕괴는 루프와 관계없이 영구 상태로 남는다.</w:t>
            </w:r>
          </w:p>
        </w:tc>
      </w:tr>
      <w:tr>
        <w:trPr>
          <w:cantSplit/>
        </w:trPr>
        <w:tc>
          <w:tcPr>
            <w:tcW w:type="dxa" w:w="5141"/>
            <w:vAlign w:val="center"/>
          </w:tcPr>
          <w:p>
            <w:pPr>
              <w:spacing w:after="0"/>
            </w:pPr>
            <w:r/>
            <w:r>
              <w:rPr>
                <w:b w:val="0"/>
              </w:rPr>
              <w:t>모브 기억과 도플갱어</w:t>
            </w:r>
          </w:p>
        </w:tc>
        <w:tc>
          <w:tcPr>
            <w:tcW w:type="dxa" w:w="5141"/>
            <w:vAlign w:val="center"/>
          </w:tcPr>
          <w:p>
            <w:pPr>
              <w:spacing w:after="0"/>
            </w:pPr>
            <w:r>
              <w:t>현장에 남은 모브는 다음 루프에서 접촉 기억을 잃지만 동일 인물을 다시 알아보면 사건 단위의 과거 기억과 자신의 죽음까지 되찾을 수 있다. 제4쉘터에 합류한 모브는 지속체가 된다. 쉘터 밖에서 루프를 넘긴 커뮤니티 캐릭터도 마지막 위치의 인과 앵커 때문에 이후 동일 재생체를 만들 수 있다. 지속체와 재생체가 서로를 인식하면 지속체는 치료 가능한 기존 100% 오염 상태가 되고 재생체는 치료 불가능하게 소멸한다. 발견 순서는 판정에 영향을 주지 않는다.</w:t>
            </w:r>
            <w:r>
              <w:rPr>
                <w:b w:val="0"/>
              </w:rPr>
            </w:r>
          </w:p>
        </w:tc>
      </w:tr>
      <w:tr>
        <w:trPr>
          <w:cantSplit/>
        </w:trPr>
        <w:tc>
          <w:tcPr>
            <w:tcW w:type="dxa" w:w="5141"/>
          </w:tcPr>
          <w:p>
            <w:r>
              <w:t>구역 전역 붕괴</w:t>
            </w:r>
          </w:p>
        </w:tc>
        <w:tc>
          <w:tcPr>
            <w:tcW w:type="dxa" w:w="5141"/>
          </w:tcPr>
          <w:p>
            <w:r>
              <w:t>한 구역의 네 변주가 완료되면 a~d 모든 활성 세션과 해당 구역에서 빠져나오는 중인 캐릭터까지 동시에 붕괴에 휘말린다. 깊이 들어간 만큼 탈출 단계와 장애물이 늘고, 지연될수록 오염이 빠르게 상승한다. 이미 100%인 대상은 즉시 실종되며 나머지도 탈출 실패 또는 도중 100% 도달 시 실종된다.</w:t>
            </w:r>
          </w:p>
        </w:tc>
      </w:tr>
      <w:tr>
        <w:trPr>
          <w:cantSplit/>
        </w:trPr>
        <w:tc>
          <w:tcPr>
            <w:tcW w:type="dxa" w:w="5141"/>
          </w:tcPr>
          <w:p>
            <w:r>
              <w:t>구조 판정</w:t>
            </w:r>
          </w:p>
        </w:tc>
        <w:tc>
          <w:tcPr>
            <w:tcW w:type="dxa" w:w="5141"/>
          </w:tcPr>
          <w:p>
            <w:pPr>
              <w:spacing w:before="0" w:after="0" w:line="240" w:lineRule="auto"/>
            </w:pPr>
            <w:r/>
            <w:r>
              <w:rPr>
                <w:rFonts w:ascii="Noto Sans CJK KR" w:hAnsi="Noto Sans CJK KR" w:eastAsia="Noto Sans CJK KR"/>
                <w:sz w:val="16"/>
              </w:rPr>
              <w:t>구조 성공은 누적하지 않고 판정 시점 identity_key별 최신 상태로 계산한다. 최신 실패는 이전 성공을, 최신 성공은 이전 실패를 덮는다. 동일 인물의 여러 도플갱어는 한 명으로 센다.</w:t>
            </w:r>
          </w:p>
        </w:tc>
      </w:tr>
    </w:tbl>
    <w:p>
      <w:pPr>
        <w:pStyle w:val="Heading1"/>
        <w:keepNext/>
        <w:pageBreakBefore/>
      </w:pPr>
      <w:r>
        <w:t>14. 운영진 빠른 참조 — 자동화·미확정 수치</w:t>
      </w:r>
    </w:p>
    <w:tbl>
      <w:tblPr>
        <w:tblStyle w:val="TableGrid"/>
        <w:tblW w:type="auto" w:w="0"/>
        <w:tblLook w:firstColumn="1" w:firstRow="1" w:lastColumn="0" w:lastRow="0" w:noHBand="0" w:noVBand="1" w:val="04A0"/>
      </w:tblPr>
      <w:tblGrid>
        <w:gridCol w:w="5141"/>
        <w:gridCol w:w="5141"/>
      </w:tblGrid>
      <w:tr>
        <w:trPr>
          <w:cantSplit/>
        </w:trPr>
        <w:tc>
          <w:tcPr>
            <w:tcW w:type="dxa" w:w="5141"/>
            <w:tcMar>
              <w:top w:w="35" w:type="dxa"/>
              <w:left w:w="45" w:type="dxa"/>
              <w:bottom w:w="35" w:type="dxa"/>
              <w:right w:w="45" w:type="dxa"/>
            </w:tcMar>
            <w:vAlign w:val="center"/>
          </w:tcPr>
          <w:p>
            <w:pPr>
              <w:spacing w:after="0" w:before="0" w:line="240" w:lineRule="auto"/>
            </w:pPr>
            <w:r>
              <w:rPr>
                <w:sz w:val="16"/>
              </w:rPr>
              <w:t>항목</w:t>
            </w:r>
          </w:p>
        </w:tc>
        <w:tc>
          <w:tcPr>
            <w:tcW w:type="dxa" w:w="5141"/>
            <w:tcMar>
              <w:top w:w="35" w:type="dxa"/>
              <w:left w:w="45" w:type="dxa"/>
              <w:bottom w:w="35" w:type="dxa"/>
              <w:right w:w="45" w:type="dxa"/>
            </w:tcMar>
            <w:vAlign w:val="center"/>
          </w:tcPr>
          <w:p>
            <w:pPr>
              <w:spacing w:after="0" w:before="0" w:line="240" w:lineRule="auto"/>
            </w:pPr>
            <w:r>
              <w:rPr>
                <w:sz w:val="16"/>
              </w:rPr>
              <w:t>기본 운영값</w:t>
            </w:r>
          </w:p>
        </w:tc>
      </w:tr>
      <w:tr>
        <w:trPr>
          <w:cantSplit/>
        </w:trPr>
        <w:tc>
          <w:tcPr>
            <w:tcW w:type="dxa" w:w="5141"/>
            <w:vAlign w:val="center"/>
            <w:tcMar>
              <w:top w:w="35" w:type="dxa"/>
              <w:left w:w="45" w:type="dxa"/>
              <w:bottom w:w="35" w:type="dxa"/>
              <w:right w:w="45" w:type="dxa"/>
            </w:tcMar>
          </w:tcPr>
          <w:p>
            <w:pPr>
              <w:spacing w:before="0" w:after="0" w:line="240" w:lineRule="auto"/>
            </w:pPr>
            <w:r>
              <w:rPr>
                <w:sz w:val="16"/>
              </w:rPr>
              <w:t>활동 인원·조사조</w:t>
            </w:r>
          </w:p>
        </w:tc>
        <w:tc>
          <w:tcPr>
            <w:tcW w:type="dxa" w:w="5141"/>
            <w:vAlign w:val="center"/>
            <w:tcMar>
              <w:top w:w="35" w:type="dxa"/>
              <w:left w:w="45" w:type="dxa"/>
              <w:bottom w:w="35" w:type="dxa"/>
              <w:right w:w="45" w:type="dxa"/>
            </w:tcMar>
          </w:tcPr>
          <w:p>
            <w:pPr>
              <w:spacing w:after="0"/>
            </w:pPr>
            <w:r>
              <w:t>활동 인원은 20명을 기준으로 고정하지 않는다. 조사조는 매일 캐릭터들이 자율적으로 새로 만들며 1인부터 다인까지 가능하다. 다인 조사조는 시작 시 전원이 동시에 접속해야 한다. 시작 뒤에는 이동·합류·분리·조원 재배치가 가능하다. 같은 구역 안에서는 기존 시간 변주를 유지하지만 주 조사구역 경계를 넘으면 이동 인원 단위로 도착 구역의 시간 변주를 새로 추첨한다. 미완료 변주를 우선하되 완료 변주도 다시 나올 수 있다.</w:t>
            </w:r>
          </w:p>
        </w:tc>
      </w:tr>
      <w:tr>
        <w:trPr>
          <w:cantSplit/>
        </w:trPr>
        <w:tc>
          <w:tcPr>
            <w:tcW w:type="dxa" w:w="5141"/>
            <w:vAlign w:val="center"/>
          </w:tcPr>
          <w:p>
            <w:pPr>
              <w:spacing w:before="0" w:after="0" w:line="240" w:lineRule="auto"/>
            </w:pPr>
            <w:r/>
            <w:r>
              <w:rPr>
                <w:rFonts w:ascii="Noto Sans CJK KR" w:hAnsi="Noto Sans CJK KR" w:eastAsia="Noto Sans CJK KR"/>
                <w:b/>
                <w:sz w:val="16"/>
              </w:rPr>
              <w:t>시간 변주 위험</w:t>
            </w:r>
          </w:p>
        </w:tc>
        <w:tc>
          <w:tcPr>
            <w:tcW w:type="dxa" w:w="5141"/>
            <w:vAlign w:val="center"/>
          </w:tcPr>
          <w:p>
            <w:pPr>
              <w:spacing w:before="0" w:after="0" w:line="240" w:lineRule="auto"/>
            </w:pPr>
            <w:r/>
            <w:r>
              <w:rPr>
                <w:rFonts w:ascii="Noto Sans CJK KR" w:hAnsi="Noto Sans CJK KR" w:eastAsia="Noto Sans CJK KR"/>
                <w:b w:val="0"/>
                <w:sz w:val="16"/>
              </w:rPr>
              <w:t>a는 초기·낮은 기본 위험, b는 확산·부분 붕괴, c는 구역 전반의 고위험 용해, d는 완전 중첩·최고 위험으로 운영한다. 뒤로 갈수록 장애물·우회·구조 난도·탈출 지연 오염이 커지며 앞선 변주의 영구 인과 흔적을 추가한다. 위험 단계는 유저 화면에 수치로 표시하지 않는다.</w:t>
            </w:r>
          </w:p>
        </w:tc>
      </w:tr>
      <w:tr>
        <w:trPr>
          <w:cantSplit/>
        </w:trPr>
        <w:tc>
          <w:tcPr>
            <w:tcW w:type="dxa" w:w="5141"/>
            <w:tcMar>
              <w:top w:w="35" w:type="dxa"/>
              <w:left w:w="45" w:type="dxa"/>
              <w:bottom w:w="35" w:type="dxa"/>
              <w:right w:w="45" w:type="dxa"/>
            </w:tcMar>
            <w:vAlign w:val="center"/>
          </w:tcPr>
          <w:p>
            <w:pPr>
              <w:spacing w:after="0" w:before="0" w:line="240" w:lineRule="auto"/>
            </w:pPr>
            <w:r>
              <w:rPr>
                <w:sz w:val="16"/>
              </w:rPr>
              <w:t>구조 단위</w:t>
            </w:r>
          </w:p>
        </w:tc>
        <w:tc>
          <w:tcPr>
            <w:tcW w:type="dxa" w:w="5141"/>
            <w:vAlign w:val="center"/>
            <w:tcMar>
              <w:top w:w="35" w:type="dxa"/>
              <w:left w:w="45" w:type="dxa"/>
              <w:bottom w:w="35" w:type="dxa"/>
              <w:right w:w="45" w:type="dxa"/>
            </w:tcMar>
          </w:tcPr>
          <w:p>
            <w:pPr>
              <w:spacing w:before="0" w:after="0" w:line="240" w:lineRule="auto"/>
            </w:pPr>
            <w:r>
              <w:rPr>
                <w:sz w:val="16"/>
              </w:rPr>
              <w:t>모브는 개인 이름 대신 상황에 필요한 구조 단위로 처리한다. 정확한 수는 실제 활동 인원과 장면 규모를 보고 조정하며, 특정 고정 인원표를 두지 않는다.</w:t>
            </w:r>
          </w:p>
        </w:tc>
      </w:tr>
      <w:tr>
        <w:trPr>
          <w:cantSplit/>
        </w:trPr>
        <w:tc>
          <w:tcPr>
            <w:tcW w:type="dxa" w:w="5141"/>
            <w:tcMar>
              <w:top w:w="35" w:type="dxa"/>
              <w:left w:w="45" w:type="dxa"/>
              <w:bottom w:w="35" w:type="dxa"/>
              <w:right w:w="45" w:type="dxa"/>
            </w:tcMar>
            <w:vAlign w:val="center"/>
          </w:tcPr>
          <w:p>
            <w:pPr>
              <w:spacing w:after="0" w:before="0" w:line="240" w:lineRule="auto"/>
            </w:pPr>
            <w:r>
              <w:rPr>
                <w:sz w:val="16"/>
              </w:rPr>
              <w:t>열차 운용 원칙</w:t>
            </w:r>
          </w:p>
        </w:tc>
        <w:tc>
          <w:tcPr>
            <w:tcW w:type="dxa" w:w="5141"/>
            <w:vAlign w:val="center"/>
            <w:tcMar>
              <w:top w:w="35" w:type="dxa"/>
              <w:left w:w="45" w:type="dxa"/>
              <w:bottom w:w="35" w:type="dxa"/>
              <w:right w:w="45" w:type="dxa"/>
            </w:tcMar>
          </w:tcPr>
          <w:p>
            <w:pPr>
              <w:spacing w:before="0" w:after="0" w:line="240" w:lineRule="auto"/>
            </w:pPr>
            <w:r>
              <w:rPr>
                <w:sz w:val="16"/>
              </w:rPr>
              <w:t>정확한 좌석 수나 탑승 가능 인원은 계산하지 않는다. G15 대피 계획과 G16 외부선이 갖춰지면 확인된 생존자를 태울 공간은 확보된 것으로 본다. 구조 실패는 대피 신호·집결 지점·이동 경로 부족으로 판정한다.</w:t>
            </w:r>
          </w:p>
        </w:tc>
      </w:tr>
      <w:tr>
        <w:trPr>
          <w:cantSplit/>
        </w:trPr>
        <w:tc>
          <w:tcPr>
            <w:tcW w:type="dxa" w:w="5141"/>
            <w:tcMar>
              <w:top w:w="35" w:type="dxa"/>
              <w:left w:w="45" w:type="dxa"/>
              <w:bottom w:w="35" w:type="dxa"/>
              <w:right w:w="45" w:type="dxa"/>
            </w:tcMar>
            <w:vAlign w:val="center"/>
          </w:tcPr>
          <w:p>
            <w:pPr>
              <w:spacing w:after="0" w:before="0" w:line="240" w:lineRule="auto"/>
            </w:pPr>
            <w:r>
              <w:rPr>
                <w:sz w:val="16"/>
              </w:rPr>
              <w:t>백색재 총량</w:t>
            </w:r>
          </w:p>
        </w:tc>
        <w:tc>
          <w:tcPr>
            <w:tcW w:type="dxa" w:w="5141"/>
            <w:vAlign w:val="center"/>
            <w:tcMar>
              <w:top w:w="35" w:type="dxa"/>
              <w:left w:w="45" w:type="dxa"/>
              <w:bottom w:w="35" w:type="dxa"/>
              <w:right w:w="45" w:type="dxa"/>
            </w:tcMar>
          </w:tcPr>
          <w:p>
            <w:pPr>
              <w:spacing w:before="0" w:after="0" w:line="240" w:lineRule="auto"/>
            </w:pPr>
            <w:r>
              <w:rPr>
                <w:sz w:val="16"/>
              </w:rPr>
              <w:t>시즌 전체 공급량과 구역별 기본 획득량은 아직 고정하지 않는다. 같은 조사 조합도 새 루프에서 물품과 자원이 원상복구되어 백색재를 포함한 보상을 다시 획득할 수 있으므로, 추후 조사 오브젝트 목록을 작성할 때 반복 획득 가능성을 포함해 밸런스를 조정한다. 장시간 플레이 배제를 줄이되 누구와 무엇을 먼저 치료할지 선택이 필요한 정도로 배치한다.</w:t>
            </w:r>
          </w:p>
        </w:tc>
      </w:tr>
      <w:tr>
        <w:trPr>
          <w:cantSplit/>
        </w:trPr>
        <w:tc>
          <w:tcPr>
            <w:tcW w:type="dxa" w:w="5141"/>
            <w:tcMar>
              <w:top w:w="35" w:type="dxa"/>
              <w:left w:w="45" w:type="dxa"/>
              <w:bottom w:w="35" w:type="dxa"/>
              <w:right w:w="45" w:type="dxa"/>
            </w:tcMar>
            <w:vAlign w:val="center"/>
          </w:tcPr>
          <w:p>
            <w:pPr>
              <w:spacing w:after="0" w:before="0" w:line="240" w:lineRule="auto"/>
            </w:pPr>
            <w:r>
              <w:rPr>
                <w:sz w:val="16"/>
              </w:rPr>
              <w:t>최종 오염 판정</w:t>
            </w:r>
          </w:p>
        </w:tc>
        <w:tc>
          <w:tcPr>
            <w:tcW w:type="dxa" w:w="5141"/>
            <w:vAlign w:val="center"/>
            <w:tcMar>
              <w:top w:w="35" w:type="dxa"/>
              <w:left w:w="45" w:type="dxa"/>
              <w:bottom w:w="35" w:type="dxa"/>
              <w:right w:w="45" w:type="dxa"/>
            </w:tcMar>
          </w:tcPr>
          <w:p>
            <w:pPr>
              <w:spacing w:before="0" w:after="0" w:line="240" w:lineRule="auto"/>
            </w:pPr>
            <w:r>
              <w:rPr>
                <w:sz w:val="16"/>
              </w:rPr>
              <w:t>10일차 공식 실행 시작을 기준으로 100% 또는 미구조 [실종]은 이동·탑승·장치 실행이 불가능한 개인 배드다. 80~99%는 부축·보조를 전제로 참여 가능하며, 100% 치료는 녹은 장소에서만 진행한다. 완전 용해된 신체는 운반하지 않는다.</w:t>
            </w:r>
          </w:p>
        </w:tc>
      </w:tr>
      <w:tr>
        <w:trPr>
          <w:cantSplit/>
        </w:trPr>
        <w:tc>
          <w:tcPr>
            <w:tcW w:type="dxa" w:w="5141"/>
            <w:tcMar>
              <w:top w:w="35" w:type="dxa"/>
              <w:left w:w="45" w:type="dxa"/>
              <w:bottom w:w="35" w:type="dxa"/>
              <w:right w:w="45" w:type="dxa"/>
            </w:tcMar>
            <w:vAlign w:val="center"/>
          </w:tcPr>
          <w:p>
            <w:pPr>
              <w:spacing w:after="0" w:before="0" w:line="240" w:lineRule="auto"/>
            </w:pPr>
            <w:r>
              <w:rPr>
                <w:sz w:val="16"/>
              </w:rPr>
              <w:t>백막 인원</w:t>
            </w:r>
          </w:p>
        </w:tc>
        <w:tc>
          <w:tcPr>
            <w:tcW w:type="dxa" w:w="5141"/>
            <w:vAlign w:val="center"/>
            <w:tcMar>
              <w:top w:w="35" w:type="dxa"/>
              <w:left w:w="45" w:type="dxa"/>
              <w:bottom w:w="35" w:type="dxa"/>
              <w:right w:w="45" w:type="dxa"/>
            </w:tcMar>
          </w:tcPr>
          <w:p>
            <w:pPr>
              <w:spacing w:before="0" w:after="0" w:line="240" w:lineRule="auto"/>
            </w:pPr>
            <w:r>
              <w:rPr>
                <w:sz w:val="16"/>
              </w:rPr>
              <w:t>0명부터 다수까지 가능하며 유형 중복도 허용한다. 선정 기간은 비공개이고 단계를 압축하지 않는다. 백막이 없어도 기본·레어 공동 엔딩은 모두 진행 가능하다. 오너가 탈주하면 캐릭터를 소급 삭제하지 않고 일반 오염과 다른 [백색 잔류]로 처리하며, 이후 개인 서사는 중단하되 기존 관계·공동 로그·미래 흔적은 유지한다.</w:t>
            </w:r>
          </w:p>
        </w:tc>
      </w:tr>
      <w:tr>
        <w:trPr>
          <w:cantSplit/>
        </w:trPr>
        <w:tc>
          <w:tcPr>
            <w:tcW w:type="dxa" w:w="5141"/>
            <w:tcMar>
              <w:top w:w="35" w:type="dxa"/>
              <w:left w:w="45" w:type="dxa"/>
              <w:bottom w:w="35" w:type="dxa"/>
              <w:right w:w="45" w:type="dxa"/>
            </w:tcMar>
            <w:vAlign w:val="center"/>
          </w:tcPr>
          <w:p>
            <w:pPr>
              <w:spacing w:after="0" w:before="0" w:line="240" w:lineRule="auto"/>
            </w:pPr>
            <w:r>
              <w:rPr>
                <w:sz w:val="16"/>
              </w:rPr>
              <w:t>홈페이지 성격</w:t>
            </w:r>
          </w:p>
        </w:tc>
        <w:tc>
          <w:tcPr>
            <w:tcW w:type="dxa" w:w="5141"/>
            <w:vAlign w:val="center"/>
            <w:tcMar>
              <w:top w:w="35" w:type="dxa"/>
              <w:left w:w="45" w:type="dxa"/>
              <w:bottom w:w="35" w:type="dxa"/>
              <w:right w:w="45" w:type="dxa"/>
            </w:tcMar>
          </w:tcPr>
          <w:p>
            <w:pPr>
              <w:spacing w:after="0"/>
            </w:pPr>
            <w:r>
              <w:t>홈페이지는 실시간 온라인 텍스트 비주얼 게임 인터페이스이며 밴드는 자유 RP·공개 로그 전용이다. 정규·보충·1인 조사는 현재 loop_id의 단일 도시 상태를 공유하고 행동·위치·배경 변화·다른 조의 사건을 서버 권한으로 동기화한다. 다음 루프에는 동일 조합의 현장·오브젝트·보상 수령 상태를 초기화하고, 오브젝트별 누적 완료와 후속 변주의 영구 인과 흔적은 유지한다. 밴드 명령어 파싱은 하지 않는다.</w:t>
            </w:r>
          </w:p>
        </w:tc>
      </w:tr>
      <w:tr>
        <w:trPr>
          <w:cantSplit/>
        </w:trPr>
        <w:tc>
          <w:tcPr>
            <w:tcW w:type="dxa" w:w="5141"/>
            <w:tcMar>
              <w:top w:w="35" w:type="dxa"/>
              <w:left w:w="45" w:type="dxa"/>
              <w:bottom w:w="35" w:type="dxa"/>
              <w:right w:w="45" w:type="dxa"/>
            </w:tcMar>
            <w:vAlign w:val="center"/>
          </w:tcPr>
          <w:p>
            <w:pPr>
              <w:spacing w:after="0" w:before="0" w:line="240" w:lineRule="auto"/>
            </w:pPr>
            <w:r>
              <w:rPr>
                <w:sz w:val="16"/>
              </w:rPr>
              <w:t>자동화 범위</w:t>
            </w:r>
          </w:p>
        </w:tc>
        <w:tc>
          <w:tcPr>
            <w:tcW w:type="dxa" w:w="5141"/>
            <w:vAlign w:val="center"/>
            <w:tcMar>
              <w:top w:w="35" w:type="dxa"/>
              <w:left w:w="45" w:type="dxa"/>
              <w:bottom w:w="35" w:type="dxa"/>
              <w:right w:w="45" w:type="dxa"/>
            </w:tcMar>
          </w:tcPr>
          <w:p>
            <w:pPr>
              <w:spacing w:after="0"/>
            </w:pPr>
            <w:r>
              <w:t>로그인, 상태·인벤토리, 조사조·준비 확인, 구역·변주 추첨과 이동 시 재추첨, 실시간 조사, 이동·합류·분리, 전역 사건·구역 전역 붕괴·탈출 단계 방송, loop_id, 현장·오브젝트·보상 초기화, 같은 loop_id 내 수령 잠금, 오브젝트별 누적 완료·연쇄 해금, 구조화 영구 인과 흔적, loop_outside 실종·outside_loop_anchor·유저 재생체, 모브 persistence_type·사건별 memory_anchor·도플갱어 충돌, identity별 최신 구조 상태, 개인 단서, 오염·치료·백색재·물체 안정화, 공동 목표·엔딩 투표를 홈페이지에서 처리한다.</w:t>
            </w:r>
          </w:p>
        </w:tc>
      </w:tr>
      <w:tr>
        <w:trPr>
          <w:cantSplit/>
        </w:trPr>
        <w:tc>
          <w:tcPr>
            <w:tcW w:type="dxa" w:w="5141"/>
            <w:tcMar>
              <w:top w:w="35" w:type="dxa"/>
              <w:left w:w="45" w:type="dxa"/>
              <w:bottom w:w="35" w:type="dxa"/>
              <w:right w:w="45" w:type="dxa"/>
            </w:tcMar>
            <w:vAlign w:val="center"/>
          </w:tcPr>
          <w:p>
            <w:pPr>
              <w:spacing w:after="0" w:before="0" w:line="240" w:lineRule="auto"/>
            </w:pPr>
            <w:r>
              <w:rPr>
                <w:sz w:val="16"/>
              </w:rPr>
              <w:t>엔딩 후 공개</w:t>
            </w:r>
          </w:p>
        </w:tc>
        <w:tc>
          <w:tcPr>
            <w:tcW w:type="dxa" w:w="5141"/>
            <w:vAlign w:val="center"/>
            <w:tcMar>
              <w:top w:w="35" w:type="dxa"/>
              <w:left w:w="45" w:type="dxa"/>
              <w:bottom w:w="35" w:type="dxa"/>
              <w:right w:w="45" w:type="dxa"/>
            </w:tcMar>
          </w:tcPr>
          <w:p>
            <w:pPr>
              <w:spacing w:before="0" w:after="0" w:line="240" w:lineRule="auto"/>
            </w:pPr>
            <w:r>
              <w:rPr>
                <w:sz w:val="16"/>
              </w:rPr>
              <w:t>엔딩 종료 뒤 숨겨졌던 전체 공동 목표·총개수·분기 목표·미발견·완료·소실·결말 기여도를 모두 공개한다. 백막 개인 비밀은 해당 오너의 공개 선택을 우선한다.</w:t>
            </w:r>
          </w:p>
        </w:tc>
      </w:tr>
      <w:tr>
        <w:trPr>
          <w:cantSplit/>
        </w:trPr>
        <w:tc>
          <w:tcPr>
            <w:tcW w:type="dxa" w:w="5141"/>
            <w:tcMar>
              <w:top w:w="35" w:type="dxa"/>
              <w:left w:w="45" w:type="dxa"/>
              <w:bottom w:w="35" w:type="dxa"/>
              <w:right w:w="45" w:type="dxa"/>
            </w:tcMar>
            <w:vAlign w:val="center"/>
          </w:tcPr>
          <w:p>
            <w:pPr>
              <w:spacing w:after="0" w:before="0" w:line="240" w:lineRule="auto"/>
            </w:pPr>
            <w:r>
              <w:rPr>
                <w:sz w:val="16"/>
              </w:rPr>
              <w:t>붕괴 구역 숨은 구조</w:t>
            </w:r>
          </w:p>
        </w:tc>
        <w:tc>
          <w:tcPr>
            <w:tcW w:type="dxa" w:w="5141"/>
            <w:vAlign w:val="center"/>
            <w:tcMar>
              <w:top w:w="35" w:type="dxa"/>
              <w:left w:w="45" w:type="dxa"/>
              <w:bottom w:w="35" w:type="dxa"/>
              <w:right w:w="45" w:type="dxa"/>
            </w:tcMar>
          </w:tcPr>
          <w:p>
            <w:pPr>
              <w:spacing w:before="0" w:after="0" w:line="240" w:lineRule="auto"/>
            </w:pPr>
            <w:r>
              <w:rPr>
                <w:sz w:val="16"/>
              </w:rPr>
              <w:t>일반 UI·공지에는 표시하지 않는다. 캐릭터가 자율적으로 구조를 선언할 때 운영진이 숨은 실시간 세션을 연다. 100% 대상은 현장에서 4포·16시간 치료 후 80%가 되어야 동행 탈출할 수 있다. 구역·목표·일반 보상은 복구되지 않는다.</w:t>
            </w:r>
          </w:p>
        </w:tc>
      </w:tr>
      <w:tr>
        <w:trPr>
          <w:cantSplit/>
        </w:trPr>
        <w:tc>
          <w:tcPr>
            <w:tcW w:type="dxa" w:w="5141"/>
            <w:tcMar>
              <w:top w:w="35" w:type="dxa"/>
              <w:left w:w="45" w:type="dxa"/>
              <w:bottom w:w="35" w:type="dxa"/>
              <w:right w:w="45" w:type="dxa"/>
            </w:tcMar>
            <w:vAlign w:val="center"/>
          </w:tcPr>
          <w:p>
            <w:pPr>
              <w:spacing w:after="0"/>
            </w:pPr>
            <w:r/>
            <w:r>
              <w:rPr>
                <w:b w:val="0"/>
              </w:rPr>
              <w:t>모브 루프 지속성</w:t>
            </w:r>
          </w:p>
        </w:tc>
        <w:tc>
          <w:tcPr>
            <w:tcW w:type="dxa" w:w="5141"/>
            <w:vAlign w:val="center"/>
            <w:tcMar>
              <w:top w:w="35" w:type="dxa"/>
              <w:left w:w="45" w:type="dxa"/>
              <w:bottom w:w="35" w:type="dxa"/>
              <w:right w:w="45" w:type="dxa"/>
            </w:tcMar>
          </w:tcPr>
          <w:p>
            <w:pPr>
              <w:spacing w:after="0"/>
            </w:pPr>
            <w:r/>
            <w:r>
              <w:rPr>
                <w:b w:val="0"/>
              </w:rPr>
              <w:t>루프 발생 전 제4쉘터에 들어온 모브만 기억·관계·상태를 유지한다. 현장에 남은 모브는 새 loop_id에서 초기 상태로 재생되며 접촉 기억을 잃지만, 이전에 만난 동일 커뮤니티 캐릭터를 다시 인식하면 그 인물과 관련된 기억을 회복한다.</w:t>
            </w:r>
          </w:p>
        </w:tc>
      </w:tr>
      <w:tr>
        <w:trPr>
          <w:cantSplit/>
        </w:trPr>
        <w:tc>
          <w:tcPr>
            <w:tcW w:type="dxa" w:w="5141"/>
            <w:tcMar>
              <w:top w:w="35" w:type="dxa"/>
              <w:left w:w="45" w:type="dxa"/>
              <w:bottom w:w="35" w:type="dxa"/>
              <w:right w:w="45" w:type="dxa"/>
            </w:tcMar>
            <w:vAlign w:val="center"/>
          </w:tcPr>
          <w:p>
            <w:pPr>
              <w:spacing w:after="0"/>
            </w:pPr>
            <w:r/>
            <w:r>
              <w:rPr>
                <w:b w:val="0"/>
              </w:rPr>
              <w:t>도플갱어 충돌</w:t>
            </w:r>
          </w:p>
        </w:tc>
        <w:tc>
          <w:tcPr>
            <w:tcW w:type="dxa" w:w="5141"/>
            <w:vAlign w:val="center"/>
            <w:tcMar>
              <w:top w:w="35" w:type="dxa"/>
              <w:left w:w="45" w:type="dxa"/>
              <w:bottom w:w="35" w:type="dxa"/>
              <w:right w:w="45" w:type="dxa"/>
            </w:tcMar>
          </w:tcPr>
          <w:p>
            <w:pPr>
              <w:spacing w:after="0"/>
            </w:pPr>
            <w:r>
              <w:t>지속체와 동일 identity_key의 루프 재생체가 서로를 동일 인물로 인식하면 충돌한다. 유저가 계속 조종해 온 캐릭터 또는 먼저 지속성을 얻은 모브는 기존 100% 오염으로 남아 치료 가능하고, 운영진·시스템이 생성한 재생체는 치료 불가능하게 소멸한다. 이미 100%인 지속체는 치료 대기열을 초기화하지 않으며 새 재생체만 소멸한다. 먼저 발견된 쪽은 판정 기준이 아니다.</w:t>
            </w:r>
            <w:r>
              <w:rPr>
                <w:b w:val="0"/>
              </w:rPr>
            </w:r>
          </w:p>
        </w:tc>
      </w:tr>
      <w:tr>
        <w:trPr>
          <w:cantSplit/>
        </w:trPr>
        <w:tc>
          <w:tcPr>
            <w:tcW w:type="dxa" w:w="5141"/>
          </w:tcPr>
          <w:p>
            <w:r>
              <w:t>구역 붕괴 탈출</w:t>
            </w:r>
          </w:p>
        </w:tc>
        <w:tc>
          <w:tcPr>
            <w:tcW w:type="dxa" w:w="5141"/>
          </w:tcPr>
          <w:p>
            <w:r>
              <w:t>네 변주 완료 또는 7일차 강제 붕괴 시 해당 구역의 모든 시간 변주와 구역 밖으로 이동 중인 대상에게 동시에 탈출 장면을 연다. 조사 깊이와 장애물·지연에 따라 오염이 빠르게 상승한다. 100%는 즉시 실종, 탈출 중 100% 도달이나 경계 미통과도 실종이다. 잠수자는 현재 조와 같은 결과를 받는다.</w:t>
            </w:r>
          </w:p>
        </w:tc>
      </w:tr>
      <w:tr>
        <w:trPr>
          <w:cantSplit/>
        </w:trPr>
        <w:tc>
          <w:tcPr>
            <w:tcW w:type="dxa" w:w="5141"/>
          </w:tcPr>
          <w:p>
            <w:r>
              <w:t>루프 밖 실종</w:t>
            </w:r>
          </w:p>
        </w:tc>
        <w:tc>
          <w:tcPr>
            <w:tcW w:type="dxa" w:w="5141"/>
          </w:tcPr>
          <w:p>
            <w:r>
              <w:t>쉘터 밖 지속체는 루프 후 마지막 위치에 남아 공개상 실종이지만 단독 행동 가능하다. 쉘터로 돌아온 뒤 다음 루프가 발생하면 이전 잔류 위치에 동일 재생체가 나타날 수 있다.</w:t>
            </w:r>
          </w:p>
        </w:tc>
      </w:tr>
      <w:tr>
        <w:trPr>
          <w:cantSplit/>
        </w:trPr>
        <w:tc>
          <w:tcPr>
            <w:tcW w:type="dxa" w:w="5141"/>
          </w:tcPr>
          <w:p>
            <w:r>
              <w:t>구조 상태 집계</w:t>
            </w:r>
          </w:p>
        </w:tc>
        <w:tc>
          <w:tcPr>
            <w:tcW w:type="dxa" w:w="5141"/>
          </w:tcPr>
          <w:p>
            <w:r>
              <w:t>구조 인원과 R2·G8 판정은 entity_instance 수나 누적 성공 횟수가 아니라 판정 시점 identity_key별 최신 current_rescue_state를 사용한다. 최신 실패는 이전 성공을 덮고 최신 성공은 이전 실패를 덮는다.</w:t>
            </w:r>
          </w:p>
        </w:tc>
      </w:tr>
      <w:tr>
        <w:trPr>
          <w:cantSplit/>
        </w:trPr>
        <w:tc>
          <w:tcPr>
            <w:tcW w:type="dxa" w:w="5141"/>
          </w:tcPr>
          <w:p>
            <w:r>
              <w:t>원본 장 우선</w:t>
            </w:r>
          </w:p>
        </w:tc>
        <w:tc>
          <w:tcPr>
            <w:tcW w:type="dxa" w:w="5141"/>
          </w:tcPr>
          <w:p>
            <w:r>
              <w:t>조사·붕괴는 2장/12-3~4, 오염·실종은 4장, 모브·도플갱어·루프 실종은 4-6~8/12-6, 공동 목표는 7장, 엔딩은 11장이 원본이다. 0·13·14장은 요약이다.</w:t>
            </w:r>
          </w:p>
        </w:tc>
      </w:tr>
    </w:tbl>
    <w:p>
      <w:r>
        <w:br w:type="page"/>
      </w:r>
    </w:p>
    <w:p>
      <w:pPr>
        <w:pStyle w:val="Heading1"/>
      </w:pPr>
      <w:r>
        <w:t>15. 프론트·운영진·개발 용어 표준</w:t>
      </w:r>
    </w:p>
    <w:tbl>
      <w:tblPr>
        <w:tblW w:type="auto" w:w="0"/>
        <w:jc w:val="center"/>
        <w:tblLook w:firstColumn="1" w:firstRow="1" w:lastColumn="0" w:lastRow="0" w:noHBand="0" w:noVBand="1" w:val="04A0"/>
      </w:tblPr>
      <w:tblGrid>
        <w:gridCol w:w="10282"/>
      </w:tblGrid>
      <w:tr>
        <w:trPr>
          <w:cantSplit/>
        </w:trPr>
        <w:tc>
          <w:tcPr>
            <w:tcW w:type="dxa" w:w="10282"/>
            <w:shd w:fill="F3F6F8" w:val="clear"/>
            <w:tcMar>
              <w:top w:w="120" w:type="dxa"/>
              <w:start w:w="140" w:type="dxa"/>
              <w:bottom w:w="120" w:type="dxa"/>
              <w:end w:w="140" w:type="dxa"/>
            </w:tcMar>
          </w:tcPr>
          <w:p>
            <w:pPr>
              <w:spacing w:after="0" w:line="269" w:lineRule="auto"/>
            </w:pPr>
            <w:r>
              <w:rPr>
                <w:rFonts w:ascii="Noto Sans CJK KR" w:hAnsi="Noto Sans CJK KR" w:eastAsia="Noto Sans CJK KR"/>
                <w:sz w:val="18"/>
              </w:rPr>
              <w:t>하나의 현상은 유저가 보는 프론트 세계관어, 운영진이 판정하는 내부 용어, 코드에서 사용하는 개발 식별자로 나누어 관리한다. 프론트 표현은 서사와 직관을 우선하고, 운영진 용어는 판정 범위를 명확히 하며, 개발 식별자는 한 개념당 하나의 영문 이름만 사용한다. 이 장은 홈페이지 문구 작성, 운영 로그, DB 설계, Claude 바이브코딩 요청에서 공통으로 적용하는 용어 계약이다.</w:t>
            </w:r>
          </w:p>
        </w:tc>
      </w:tr>
    </w:tbl>
    <w:p/>
    <w:p>
      <w:pPr>
        <w:pStyle w:val="Heading2"/>
      </w:pPr>
      <w:r>
        <w:t>15-1. 3단계 용어 사용 원칙</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800"/>
            <w:vAlign w:val="center"/>
            <w:tcMar>
              <w:top w:w="80" w:type="dxa"/>
              <w:start w:w="100" w:type="dxa"/>
              <w:bottom w:w="80" w:type="dxa"/>
              <w:end w:w="100" w:type="dxa"/>
            </w:tcMar>
            <w:shd w:fill="DCE6F1" w:val="clear"/>
          </w:tcPr>
          <w:p>
            <w:pPr>
              <w:spacing w:after="0" w:line="259" w:lineRule="auto"/>
            </w:pPr>
            <w:r/>
            <w:r>
              <w:rPr>
                <w:rFonts w:ascii="Noto Sans CJK KR" w:hAnsi="Noto Sans CJK KR" w:eastAsia="Noto Sans CJK KR"/>
                <w:b/>
                <w:sz w:val="16"/>
              </w:rPr>
              <w:t>구분</w:t>
            </w:r>
          </w:p>
        </w:tc>
        <w:tc>
          <w:tcPr>
            <w:tcW w:type="dxa" w:w="2952"/>
            <w:vAlign w:val="center"/>
            <w:tcMar>
              <w:top w:w="80" w:type="dxa"/>
              <w:start w:w="100" w:type="dxa"/>
              <w:bottom w:w="80" w:type="dxa"/>
              <w:end w:w="100" w:type="dxa"/>
            </w:tcMar>
            <w:shd w:fill="DCE6F1" w:val="clear"/>
          </w:tcPr>
          <w:p>
            <w:pPr>
              <w:spacing w:after="0" w:line="259" w:lineRule="auto"/>
            </w:pPr>
            <w:r/>
            <w:r>
              <w:rPr>
                <w:rFonts w:ascii="Noto Sans CJK KR" w:hAnsi="Noto Sans CJK KR" w:eastAsia="Noto Sans CJK KR"/>
                <w:b/>
                <w:sz w:val="16"/>
              </w:rPr>
              <w:t>사용 대상</w:t>
            </w:r>
          </w:p>
        </w:tc>
        <w:tc>
          <w:tcPr>
            <w:tcW w:type="dxa" w:w="4032"/>
            <w:vAlign w:val="center"/>
            <w:tcMar>
              <w:top w:w="80" w:type="dxa"/>
              <w:start w:w="100" w:type="dxa"/>
              <w:bottom w:w="80" w:type="dxa"/>
              <w:end w:w="100" w:type="dxa"/>
            </w:tcMar>
            <w:shd w:fill="DCE6F1" w:val="clear"/>
          </w:tcPr>
          <w:p>
            <w:pPr>
              <w:spacing w:after="0" w:line="259" w:lineRule="auto"/>
            </w:pPr>
            <w:r/>
            <w:r>
              <w:rPr>
                <w:rFonts w:ascii="Noto Sans CJK KR" w:hAnsi="Noto Sans CJK KR" w:eastAsia="Noto Sans CJK KR"/>
                <w:b/>
                <w:sz w:val="16"/>
              </w:rPr>
              <w:t>작성 원칙</w:t>
            </w:r>
          </w:p>
        </w:tc>
        <w:tc>
          <w:tcPr>
            <w:tcW w:type="dxa" w:w="1440"/>
            <w:vAlign w:val="center"/>
            <w:tcMar>
              <w:top w:w="80" w:type="dxa"/>
              <w:start w:w="100" w:type="dxa"/>
              <w:bottom w:w="80" w:type="dxa"/>
              <w:end w:w="100" w:type="dxa"/>
            </w:tcMar>
            <w:shd w:fill="DCE6F1" w:val="clear"/>
          </w:tcPr>
          <w:p>
            <w:pPr>
              <w:spacing w:after="0" w:line="259" w:lineRule="auto"/>
            </w:pPr>
            <w:r/>
            <w:r>
              <w:rPr>
                <w:rFonts w:ascii="Noto Sans CJK KR" w:hAnsi="Noto Sans CJK KR" w:eastAsia="Noto Sans CJK KR"/>
                <w:b/>
                <w:sz w:val="16"/>
              </w:rPr>
              <w:t>유저 공개</w:t>
            </w:r>
          </w:p>
        </w:tc>
      </w:tr>
      <w:tr>
        <w:trPr>
          <w:cantSplit/>
        </w:trPr>
        <w:tc>
          <w:tcPr>
            <w:tcW w:type="dxa" w:w="1800"/>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7"/>
              </w:rPr>
              <w:t>프론트 세계관어</w:t>
            </w:r>
          </w:p>
        </w:tc>
        <w:tc>
          <w:tcPr>
            <w:tcW w:type="dxa" w:w="295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홈페이지 화면·운영 공지·세계관 문서·캐릭터가 직접 겪는 장면</w:t>
            </w:r>
          </w:p>
        </w:tc>
        <w:tc>
          <w:tcPr>
            <w:tcW w:type="dxa" w:w="40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짧고 직관적인 한국어를 사용한다. 내부 코드와 위험 등급을 정답처럼 노출하지 않는다.</w:t>
            </w:r>
          </w:p>
        </w:tc>
        <w:tc>
          <w:tcPr>
            <w:tcW w:type="dxa" w:w="14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공개</w:t>
            </w:r>
          </w:p>
        </w:tc>
      </w:tr>
      <w:tr>
        <w:trPr>
          <w:cantSplit/>
        </w:trPr>
        <w:tc>
          <w:tcPr>
            <w:tcW w:type="dxa" w:w="1800"/>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7"/>
              </w:rPr>
              <w:t>운영진 내부어</w:t>
            </w:r>
          </w:p>
        </w:tc>
        <w:tc>
          <w:tcPr>
            <w:tcW w:type="dxa" w:w="295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운영 문서·관리자 화면·판정 로그·콘텐츠 설계</w:t>
            </w:r>
          </w:p>
        </w:tc>
        <w:tc>
          <w:tcPr>
            <w:tcW w:type="dxa" w:w="40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여러 현상을 구분할 수 있도록 범위와 결과를 명확히 적는다. 필요하면 프론트 표현과 다른 이름을 사용한다.</w:t>
            </w:r>
          </w:p>
        </w:tc>
        <w:tc>
          <w:tcPr>
            <w:tcW w:type="dxa" w:w="14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비공개 원칙</w:t>
            </w:r>
          </w:p>
        </w:tc>
      </w:tr>
      <w:tr>
        <w:trPr>
          <w:cantSplit/>
        </w:trPr>
        <w:tc>
          <w:tcPr>
            <w:tcW w:type="dxa" w:w="1800"/>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7"/>
              </w:rPr>
              <w:t>개발 식별자</w:t>
            </w:r>
          </w:p>
        </w:tc>
        <w:tc>
          <w:tcPr>
            <w:tcW w:type="dxa" w:w="295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DB·API·서버 이벤트·Claude 프롬프트·코드</w:t>
            </w:r>
          </w:p>
        </w:tc>
        <w:tc>
          <w:tcPr>
            <w:tcW w:type="dxa" w:w="40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snake_case 필드와 UPPER_SNAKE_CASE enum을 사용한다. 동일 개념에 복수 이름을 만들지 않는다.</w:t>
            </w:r>
          </w:p>
        </w:tc>
        <w:tc>
          <w:tcPr>
            <w:tcW w:type="dxa" w:w="14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직접 공개 금지</w:t>
            </w:r>
          </w:p>
        </w:tc>
      </w:tr>
    </w:tbl>
    <w:p/>
    <w:tbl>
      <w:tblPr>
        <w:tblW w:type="auto" w:w="0"/>
        <w:jc w:val="center"/>
        <w:tblLook w:firstColumn="1" w:firstRow="1" w:lastColumn="0" w:lastRow="0" w:noHBand="0" w:noVBand="1" w:val="04A0"/>
      </w:tblPr>
      <w:tblGrid>
        <w:gridCol w:w="10282"/>
      </w:tblGrid>
      <w:tr>
        <w:trPr>
          <w:cantSplit/>
        </w:trPr>
        <w:tc>
          <w:tcPr>
            <w:tcW w:type="dxa" w:w="10282"/>
            <w:shd w:fill="F3F6F8" w:val="clear"/>
            <w:tcMar>
              <w:top w:w="120" w:type="dxa"/>
              <w:start w:w="140" w:type="dxa"/>
              <w:bottom w:w="120" w:type="dxa"/>
              <w:end w:w="140" w:type="dxa"/>
            </w:tcMar>
          </w:tcPr>
          <w:p>
            <w:pPr>
              <w:spacing w:after="0" w:line="269" w:lineRule="auto"/>
            </w:pPr>
            <w:r>
              <w:rPr>
                <w:rFonts w:ascii="Noto Sans CJK KR" w:hAnsi="Noto Sans CJK KR" w:eastAsia="Noto Sans CJK KR"/>
                <w:sz w:val="18"/>
              </w:rPr>
              <w:t>운영진용 문서에서 “시간 변주 a”라고 적는 것은 가능하지만, 유저 화면에서는 a·b·c·d 코드나 “위험도 최고” 같은 판정값을 직접 표시하지 않는다. 유저는 빛, 날짜, 지형 손상, 용해 범위와 사건을 통해 시간층과 위험을 추론한다.</w:t>
            </w:r>
          </w:p>
        </w:tc>
      </w:tr>
    </w:tbl>
    <w:p/>
    <w:p>
      <w:pPr>
        <w:pStyle w:val="Heading2"/>
      </w:pPr>
      <w:r>
        <w:t>15-2. 프론트 세계관 용어집</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944"/>
            <w:vAlign w:val="center"/>
            <w:tcMar>
              <w:top w:w="80" w:type="dxa"/>
              <w:start w:w="100" w:type="dxa"/>
              <w:bottom w:w="80" w:type="dxa"/>
              <w:end w:w="100" w:type="dxa"/>
            </w:tcMar>
            <w:shd w:fill="DCE6F1" w:val="clear"/>
          </w:tcPr>
          <w:p>
            <w:pPr>
              <w:spacing w:after="0" w:line="259" w:lineRule="auto"/>
            </w:pPr>
            <w:r/>
            <w:r>
              <w:rPr>
                <w:rFonts w:ascii="Noto Sans CJK KR" w:hAnsi="Noto Sans CJK KR" w:eastAsia="Noto Sans CJK KR"/>
                <w:b/>
                <w:sz w:val="16"/>
              </w:rPr>
              <w:t>표준 용어</w:t>
            </w:r>
          </w:p>
        </w:tc>
        <w:tc>
          <w:tcPr>
            <w:tcW w:type="dxa" w:w="4320"/>
            <w:vAlign w:val="center"/>
            <w:tcMar>
              <w:top w:w="80" w:type="dxa"/>
              <w:start w:w="100" w:type="dxa"/>
              <w:bottom w:w="80" w:type="dxa"/>
              <w:end w:w="100" w:type="dxa"/>
            </w:tcMar>
            <w:shd w:fill="DCE6F1" w:val="clear"/>
          </w:tcPr>
          <w:p>
            <w:pPr>
              <w:spacing w:after="0" w:line="259" w:lineRule="auto"/>
            </w:pPr>
            <w:r/>
            <w:r>
              <w:rPr>
                <w:rFonts w:ascii="Noto Sans CJK KR" w:hAnsi="Noto Sans CJK KR" w:eastAsia="Noto Sans CJK KR"/>
                <w:b/>
                <w:sz w:val="16"/>
              </w:rPr>
              <w:t>유저가 이해하는 의미</w:t>
            </w:r>
          </w:p>
        </w:tc>
        <w:tc>
          <w:tcPr>
            <w:tcW w:type="dxa" w:w="3960"/>
            <w:vAlign w:val="center"/>
            <w:tcMar>
              <w:top w:w="80" w:type="dxa"/>
              <w:start w:w="100" w:type="dxa"/>
              <w:bottom w:w="80" w:type="dxa"/>
              <w:end w:w="100" w:type="dxa"/>
            </w:tcMar>
            <w:shd w:fill="DCE6F1" w:val="clear"/>
          </w:tcPr>
          <w:p>
            <w:pPr>
              <w:spacing w:after="0" w:line="259" w:lineRule="auto"/>
            </w:pPr>
            <w:r/>
            <w:r>
              <w:rPr>
                <w:rFonts w:ascii="Noto Sans CJK KR" w:hAnsi="Noto Sans CJK KR" w:eastAsia="Noto Sans CJK KR"/>
                <w:b/>
                <w:sz w:val="16"/>
              </w:rPr>
              <w:t>사용 기준·구분</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백지도시</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사건이 일어나는 도시의 공식 명칭.</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도시명으로만 사용한다.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대백화</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현재와 다음 날이 겹치며 도시와 사람이 흰색으로 녹기 시작한 재난 전체.</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개인의 증상이나 단일 건물 파손을 대백화라고 부르지 않는다.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백화</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사람·물건·공간이 흰색으로 변하며 형태를 잃는 외형적 현상.</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오염도 수치와 동일어가 아니다. “몸에 백화가 번진다”처럼 묘사한다.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시간 겹침</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서로 다른 시간의 장소·사람·물건이 동시에 나타나는 현상.</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유저가 초기에 가장 쉽게 사용하는 일반 표현이다.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시간층</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같은 장소에서 관측되는 서로 다른 시간 상태.</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프론트에서 “시간 변주” 대신 사용하는 권장어. a~d 코드는 공개하지 않는다.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부분 중첩</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두 시간층이 일시적으로 겹친 상태.</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청록·노랑·자홍·분홍빛과 모순된 사물 배치로 보여준다.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백색 중첩</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여러 시간층이 완전히 겹쳐 공간이 백색으로 무너지는 최종 상태.</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d라는 내부 코드나 위험 등급은 표시하지 않는다.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하루 반복</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같은 재난일이 다시 시작되는 현상.</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캐릭터가 원리를 모를 때 쓰는 자연어.</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루프</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하루 반복의 원리를 이해한 뒤 사용하는 OOC·시스템 용어.</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회차와 혼용하지 않는다.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22시 봉쇄</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현재에서 다음 날로 넘어가는 길이 닫히는 사건.</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선별·처벌·등록 차단이라는 의미를 붙이지 않는다.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현재</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대백화가 발생한 재난 당일.</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“원래 시간”보다 현재를 사용한다.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다음 날</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22시 봉쇄 너머에서 실제로 이어진 바로 다음 날.</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먼 미래·미래 도시·미래인이라는 표현을 피한다.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잔상</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다른 시간 또는 이전 루프의 행동·인물·물건이 남긴 흔적.</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실제 개체와 단순 흔적을 구분한다.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제4쉘터</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루프를 견디며 기억과 상태를 유지하는 거점.</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유저에게는 쉘터 또는 제4쉘터로 통일한다.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제0선로</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현재와 다음 날이 맞닿아 1001편이 통과하는 비공식 선로.</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0번 승강장과 구분한다.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1001편</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다음 날의 생존자들이 구조선으로 사용한 열차.</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열차 번호는 1001편으로 통일한다.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조사구역</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백색병원·묵동 주거구역·시각신호탑·백양공원.</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프론트에서는 A~D보다 고유 구역명을 우선한다.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조사조</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현재 함께 조사하고 이동하는 캐릭터 묶음.</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고정 조·직책·조장을 전제하지 않는다.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정규조사</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공식 사건 시간에 진행하는 실시간 조사.</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메인 조사와 혼용하지 않고 정규조사로 통일한다.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보충조사</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자유시간에 예약하여 진행하는 조사.</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정규조사의 복사본이 아니라 같은 도시 상태에 접속한다.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개인조사</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한 캐릭터가 진행하는 1인 조사.</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다른 활성 조사와 같은 월드 상태를 공유한다.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붕괴 징후</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진동·통로 소실·빛 변화 등 최종 붕괴 전조.</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내부 붕괴 수치를 노출하지 않는다.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붕괴 경보</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구역 전체의 최종 붕괴가 시작됐음을 알리는 사건.</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모든 활성 세션에 같은 사건으로 전달한다.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구역 폐쇄</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최종 붕괴 뒤 일반 조사로 들어갈 수 없는 상태.</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재진입 가능성을 UI로 암시하지 않는다.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실종</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다른 캐릭터가 현재 위치와 상태를 확인하지 못하는 공개 상태.</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프론트에서는 원인을 구분하지 않지만 기능 제한은 내부 타입에 따라 다르다.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오염</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시간 겹침에 노출되어 대상의 경계가 풀리는 누적 영향.</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감염·전염·병원균이라는 표현을 사용하지 않는다.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오염도</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캐릭터에게 누적된 오염의 객관적 수치.</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캐릭터가 자동으로 아는 정보는 아니며 측정·공유가 필요하다.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안정·번짐·유화·용해·붕락·완전 용해</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오염도에 따른 여섯 단계.</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건물 붕괴와 신체 붕락을 구분한다.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흰 여백</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공간 자체가 사라져 통과할 수 없게 된 부분.</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흰 액체나 붕괴 잔해와 구분한다.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백색 잔류물</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시간 붕괴 뒤 환경에 남은 위험한 흰 물질.</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캐릭터의 신체인 용해 웅덩이와 구분한다.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용해 웅덩이</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완전 용해된 캐릭터의 몸.</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일반 접촉으로 오염을 전염시키지 않으며 운반할 수 없다.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백색재</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단단해진 붕괴 잔해에서 얻는 치료·물체 안정화 자원.</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백색 잔류물과 이름·기능이 다르다.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치료</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백색재로 캐릭터의 오염도를 낮추는 행위.</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인체에 사용한다.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안정화</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백색재로 물체·장치의 추가 용해를 멈추는 행위.</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사라진 부분을 복원하는 수리가 아니다.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도플갱어</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같은 인물이 둘 존재한다는 사실이 드러난 뒤 사용하는 표현.</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프론트에서는 지속체·재생체 판정값을 정답으로 알려주지 않는다.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공동 목표</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캐릭터 행동으로 발견·완료되는 숨은 생존 조건.</w:t>
            </w:r>
          </w:p>
        </w:tc>
        <w:tc>
          <w:tcPr>
            <w:tcW w:type="dxa" w:w="396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메뉴가 열린 뒤에만 사용한다. 총개수·필수 여부는 숨긴다.</w:t>
            </w:r>
          </w:p>
        </w:tc>
      </w:tr>
    </w:tbl>
    <w:p/>
    <w:p>
      <w:pPr>
        <w:pStyle w:val="Heading3"/>
      </w:pPr>
      <w:r>
        <w:t>15-2-1. 오염 단계 표기 고정</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440"/>
            <w:vAlign w:val="center"/>
            <w:tcMar>
              <w:top w:w="80" w:type="dxa"/>
              <w:start w:w="100" w:type="dxa"/>
              <w:bottom w:w="80" w:type="dxa"/>
              <w:end w:w="100" w:type="dxa"/>
            </w:tcMar>
            <w:shd w:fill="DCE6F1" w:val="clear"/>
          </w:tcPr>
          <w:p>
            <w:pPr>
              <w:spacing w:after="0" w:line="259" w:lineRule="auto"/>
            </w:pPr>
            <w:r/>
            <w:r>
              <w:rPr>
                <w:rFonts w:ascii="Noto Sans CJK KR" w:hAnsi="Noto Sans CJK KR" w:eastAsia="Noto Sans CJK KR"/>
                <w:b/>
                <w:sz w:val="16"/>
              </w:rPr>
              <w:t>수치</w:t>
            </w:r>
          </w:p>
        </w:tc>
        <w:tc>
          <w:tcPr>
            <w:tcW w:type="dxa" w:w="1944"/>
            <w:vAlign w:val="center"/>
            <w:tcMar>
              <w:top w:w="80" w:type="dxa"/>
              <w:start w:w="100" w:type="dxa"/>
              <w:bottom w:w="80" w:type="dxa"/>
              <w:end w:w="100" w:type="dxa"/>
            </w:tcMar>
            <w:shd w:fill="DCE6F1" w:val="clear"/>
          </w:tcPr>
          <w:p>
            <w:pPr>
              <w:spacing w:after="0" w:line="259" w:lineRule="auto"/>
            </w:pPr>
            <w:r/>
            <w:r>
              <w:rPr>
                <w:rFonts w:ascii="Noto Sans CJK KR" w:hAnsi="Noto Sans CJK KR" w:eastAsia="Noto Sans CJK KR"/>
                <w:b/>
                <w:sz w:val="16"/>
              </w:rPr>
              <w:t>프론트 단계명</w:t>
            </w:r>
          </w:p>
        </w:tc>
        <w:tc>
          <w:tcPr>
            <w:tcW w:type="dxa" w:w="2520"/>
            <w:vAlign w:val="center"/>
            <w:tcMar>
              <w:top w:w="80" w:type="dxa"/>
              <w:start w:w="100" w:type="dxa"/>
              <w:bottom w:w="80" w:type="dxa"/>
              <w:end w:w="100" w:type="dxa"/>
            </w:tcMar>
            <w:shd w:fill="DCE6F1" w:val="clear"/>
          </w:tcPr>
          <w:p>
            <w:pPr>
              <w:spacing w:after="0" w:line="259" w:lineRule="auto"/>
            </w:pPr>
            <w:r/>
            <w:r>
              <w:rPr>
                <w:rFonts w:ascii="Noto Sans CJK KR" w:hAnsi="Noto Sans CJK KR" w:eastAsia="Noto Sans CJK KR"/>
                <w:b/>
                <w:sz w:val="16"/>
              </w:rPr>
              <w:t>코드 단계명</w:t>
            </w:r>
          </w:p>
        </w:tc>
        <w:tc>
          <w:tcPr>
            <w:tcW w:type="dxa" w:w="4320"/>
            <w:vAlign w:val="center"/>
            <w:tcMar>
              <w:top w:w="80" w:type="dxa"/>
              <w:start w:w="100" w:type="dxa"/>
              <w:bottom w:w="80" w:type="dxa"/>
              <w:end w:w="100" w:type="dxa"/>
            </w:tcMar>
            <w:shd w:fill="DCE6F1" w:val="clear"/>
          </w:tcPr>
          <w:p>
            <w:pPr>
              <w:spacing w:after="0" w:line="259" w:lineRule="auto"/>
            </w:pPr>
            <w:r/>
            <w:r>
              <w:rPr>
                <w:rFonts w:ascii="Noto Sans CJK KR" w:hAnsi="Noto Sans CJK KR" w:eastAsia="Noto Sans CJK KR"/>
                <w:b/>
                <w:sz w:val="16"/>
              </w:rPr>
              <w:t>핵심 구분</w:t>
            </w:r>
          </w:p>
        </w:tc>
      </w:tr>
      <w:tr>
        <w:trPr>
          <w:cantSplit/>
        </w:trPr>
        <w:tc>
          <w:tcPr>
            <w:tcW w:type="dxa" w:w="1440"/>
            <w:vAlign w:val="center"/>
            <w:tcMar>
              <w:top w:w="80" w:type="dxa"/>
              <w:start w:w="100" w:type="dxa"/>
              <w:bottom w:w="80" w:type="dxa"/>
              <w:end w:w="100" w:type="dxa"/>
            </w:tcMar>
            <w:shd w:fill="F5F7F9" w:val="clear"/>
          </w:tcPr>
          <w:p>
            <w:pPr>
              <w:spacing w:after="0" w:line="259" w:lineRule="auto"/>
            </w:pPr>
            <w:r/>
            <w:r>
              <w:rPr>
                <w:rFonts w:ascii="Noto Sans CJK KR" w:hAnsi="Noto Sans CJK KR" w:eastAsia="Noto Sans CJK KR"/>
                <w:b/>
                <w:sz w:val="17"/>
              </w:rPr>
              <w:t>0~19%</w:t>
            </w:r>
          </w:p>
        </w:tc>
        <w:tc>
          <w:tcPr>
            <w:tcW w:type="dxa" w:w="194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안정</w:t>
            </w:r>
          </w:p>
        </w:tc>
        <w:tc>
          <w:tcPr>
            <w:tcW w:type="dxa" w:w="25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STABLE</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행동 제한 없음.</w:t>
            </w:r>
          </w:p>
        </w:tc>
      </w:tr>
      <w:tr>
        <w:trPr>
          <w:cantSplit/>
        </w:trPr>
        <w:tc>
          <w:tcPr>
            <w:tcW w:type="dxa" w:w="1440"/>
            <w:vAlign w:val="center"/>
            <w:tcMar>
              <w:top w:w="80" w:type="dxa"/>
              <w:start w:w="100" w:type="dxa"/>
              <w:bottom w:w="80" w:type="dxa"/>
              <w:end w:w="100" w:type="dxa"/>
            </w:tcMar>
            <w:shd w:fill="F5F7F9" w:val="clear"/>
          </w:tcPr>
          <w:p>
            <w:pPr>
              <w:spacing w:after="0" w:line="259" w:lineRule="auto"/>
            </w:pPr>
            <w:r/>
            <w:r>
              <w:rPr>
                <w:rFonts w:ascii="Noto Sans CJK KR" w:hAnsi="Noto Sans CJK KR" w:eastAsia="Noto Sans CJK KR"/>
                <w:b/>
                <w:sz w:val="17"/>
              </w:rPr>
              <w:t>20~39%</w:t>
            </w:r>
          </w:p>
        </w:tc>
        <w:tc>
          <w:tcPr>
            <w:tcW w:type="dxa" w:w="194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번짐</w:t>
            </w:r>
          </w:p>
        </w:tc>
        <w:tc>
          <w:tcPr>
            <w:tcW w:type="dxa" w:w="25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SPREADING</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흰색이 신체 말단에서 번진다.</w:t>
            </w:r>
          </w:p>
        </w:tc>
      </w:tr>
      <w:tr>
        <w:trPr>
          <w:cantSplit/>
        </w:trPr>
        <w:tc>
          <w:tcPr>
            <w:tcW w:type="dxa" w:w="1440"/>
            <w:vAlign w:val="center"/>
            <w:tcMar>
              <w:top w:w="80" w:type="dxa"/>
              <w:start w:w="100" w:type="dxa"/>
              <w:bottom w:w="80" w:type="dxa"/>
              <w:end w:w="100" w:type="dxa"/>
            </w:tcMar>
            <w:shd w:fill="F5F7F9" w:val="clear"/>
          </w:tcPr>
          <w:p>
            <w:pPr>
              <w:spacing w:after="0" w:line="259" w:lineRule="auto"/>
            </w:pPr>
            <w:r/>
            <w:r>
              <w:rPr>
                <w:rFonts w:ascii="Noto Sans CJK KR" w:hAnsi="Noto Sans CJK KR" w:eastAsia="Noto Sans CJK KR"/>
                <w:b/>
                <w:sz w:val="17"/>
              </w:rPr>
              <w:t>40~59%</w:t>
            </w:r>
          </w:p>
        </w:tc>
        <w:tc>
          <w:tcPr>
            <w:tcW w:type="dxa" w:w="194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유화</w:t>
            </w:r>
          </w:p>
        </w:tc>
        <w:tc>
          <w:tcPr>
            <w:tcW w:type="dxa" w:w="25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EMULSION</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신체 윤곽이 말랑해지고 흐려진다.</w:t>
            </w:r>
          </w:p>
        </w:tc>
      </w:tr>
      <w:tr>
        <w:trPr>
          <w:cantSplit/>
        </w:trPr>
        <w:tc>
          <w:tcPr>
            <w:tcW w:type="dxa" w:w="1440"/>
            <w:vAlign w:val="center"/>
            <w:tcMar>
              <w:top w:w="80" w:type="dxa"/>
              <w:start w:w="100" w:type="dxa"/>
              <w:bottom w:w="80" w:type="dxa"/>
              <w:end w:w="100" w:type="dxa"/>
            </w:tcMar>
            <w:shd w:fill="F5F7F9" w:val="clear"/>
          </w:tcPr>
          <w:p>
            <w:pPr>
              <w:spacing w:after="0" w:line="259" w:lineRule="auto"/>
            </w:pPr>
            <w:r/>
            <w:r>
              <w:rPr>
                <w:rFonts w:ascii="Noto Sans CJK KR" w:hAnsi="Noto Sans CJK KR" w:eastAsia="Noto Sans CJK KR"/>
                <w:b/>
                <w:sz w:val="17"/>
              </w:rPr>
              <w:t>60~79%</w:t>
            </w:r>
          </w:p>
        </w:tc>
        <w:tc>
          <w:tcPr>
            <w:tcW w:type="dxa" w:w="194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용해</w:t>
            </w:r>
          </w:p>
        </w:tc>
        <w:tc>
          <w:tcPr>
            <w:tcW w:type="dxa" w:w="25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DISSOLUTION</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특정 부위가 흰 액체로 흐른다.</w:t>
            </w:r>
          </w:p>
        </w:tc>
      </w:tr>
      <w:tr>
        <w:trPr>
          <w:cantSplit/>
        </w:trPr>
        <w:tc>
          <w:tcPr>
            <w:tcW w:type="dxa" w:w="1440"/>
            <w:vAlign w:val="center"/>
            <w:tcMar>
              <w:top w:w="80" w:type="dxa"/>
              <w:start w:w="100" w:type="dxa"/>
              <w:bottom w:w="80" w:type="dxa"/>
              <w:end w:w="100" w:type="dxa"/>
            </w:tcMar>
            <w:shd w:fill="F5F7F9" w:val="clear"/>
          </w:tcPr>
          <w:p>
            <w:pPr>
              <w:spacing w:after="0" w:line="259" w:lineRule="auto"/>
            </w:pPr>
            <w:r/>
            <w:r>
              <w:rPr>
                <w:rFonts w:ascii="Noto Sans CJK KR" w:hAnsi="Noto Sans CJK KR" w:eastAsia="Noto Sans CJK KR"/>
                <w:b/>
                <w:sz w:val="17"/>
              </w:rPr>
              <w:t>80~99%</w:t>
            </w:r>
          </w:p>
        </w:tc>
        <w:tc>
          <w:tcPr>
            <w:tcW w:type="dxa" w:w="194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붕락</w:t>
            </w:r>
          </w:p>
        </w:tc>
        <w:tc>
          <w:tcPr>
            <w:tcW w:type="dxa" w:w="25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BODY_COLLAPSE</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여러 부위의 형태 유지가 어렵다.</w:t>
            </w:r>
          </w:p>
        </w:tc>
      </w:tr>
      <w:tr>
        <w:trPr>
          <w:cantSplit/>
        </w:trPr>
        <w:tc>
          <w:tcPr>
            <w:tcW w:type="dxa" w:w="1440"/>
            <w:vAlign w:val="center"/>
            <w:tcMar>
              <w:top w:w="80" w:type="dxa"/>
              <w:start w:w="100" w:type="dxa"/>
              <w:bottom w:w="80" w:type="dxa"/>
              <w:end w:w="100" w:type="dxa"/>
            </w:tcMar>
            <w:shd w:fill="F5F7F9" w:val="clear"/>
          </w:tcPr>
          <w:p>
            <w:pPr>
              <w:spacing w:after="0" w:line="259" w:lineRule="auto"/>
            </w:pPr>
            <w:r/>
            <w:r>
              <w:rPr>
                <w:rFonts w:ascii="Noto Sans CJK KR" w:hAnsi="Noto Sans CJK KR" w:eastAsia="Noto Sans CJK KR"/>
                <w:b/>
                <w:sz w:val="17"/>
              </w:rPr>
              <w:t>100%</w:t>
            </w:r>
          </w:p>
        </w:tc>
        <w:tc>
          <w:tcPr>
            <w:tcW w:type="dxa" w:w="194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완전 용해</w:t>
            </w:r>
          </w:p>
        </w:tc>
        <w:tc>
          <w:tcPr>
            <w:tcW w:type="dxa" w:w="25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FULL_DISSOLUTION</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의식은 남지만 이동·운반할 수 없다.</w:t>
            </w:r>
          </w:p>
        </w:tc>
      </w:tr>
    </w:tbl>
    <w:p/>
    <w:p>
      <w:pPr>
        <w:pStyle w:val="Heading2"/>
      </w:pPr>
      <w:r>
        <w:t>15-3. 운영진 내부 판정 용어집</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88"/>
            <w:vAlign w:val="center"/>
            <w:tcMar>
              <w:top w:w="80" w:type="dxa"/>
              <w:start w:w="100" w:type="dxa"/>
              <w:bottom w:w="80" w:type="dxa"/>
              <w:end w:w="100" w:type="dxa"/>
            </w:tcMar>
            <w:shd w:fill="DCE6F1" w:val="clear"/>
          </w:tcPr>
          <w:p>
            <w:pPr>
              <w:spacing w:after="0" w:line="259" w:lineRule="auto"/>
            </w:pPr>
            <w:r/>
            <w:r>
              <w:rPr>
                <w:rFonts w:ascii="Noto Sans CJK KR" w:hAnsi="Noto Sans CJK KR" w:eastAsia="Noto Sans CJK KR"/>
                <w:b/>
                <w:sz w:val="16"/>
              </w:rPr>
              <w:t>내부 표준어</w:t>
            </w:r>
          </w:p>
        </w:tc>
        <w:tc>
          <w:tcPr>
            <w:tcW w:type="dxa" w:w="5832"/>
            <w:vAlign w:val="center"/>
            <w:tcMar>
              <w:top w:w="80" w:type="dxa"/>
              <w:start w:w="100" w:type="dxa"/>
              <w:bottom w:w="80" w:type="dxa"/>
              <w:end w:w="100" w:type="dxa"/>
            </w:tcMar>
            <w:shd w:fill="DCE6F1" w:val="clear"/>
          </w:tcPr>
          <w:p>
            <w:pPr>
              <w:spacing w:after="0" w:line="259" w:lineRule="auto"/>
            </w:pPr>
            <w:r/>
            <w:r>
              <w:rPr>
                <w:rFonts w:ascii="Noto Sans CJK KR" w:hAnsi="Noto Sans CJK KR" w:eastAsia="Noto Sans CJK KR"/>
                <w:b/>
                <w:sz w:val="16"/>
              </w:rPr>
              <w:t>정의·판정 범위</w:t>
            </w:r>
          </w:p>
        </w:tc>
        <w:tc>
          <w:tcPr>
            <w:tcW w:type="dxa" w:w="2304"/>
            <w:vAlign w:val="center"/>
            <w:tcMar>
              <w:top w:w="80" w:type="dxa"/>
              <w:start w:w="100" w:type="dxa"/>
              <w:bottom w:w="80" w:type="dxa"/>
              <w:end w:w="100" w:type="dxa"/>
            </w:tcMar>
            <w:shd w:fill="DCE6F1" w:val="clear"/>
          </w:tcPr>
          <w:p>
            <w:pPr>
              <w:spacing w:after="0" w:line="259" w:lineRule="auto"/>
            </w:pPr>
            <w:r/>
            <w:r>
              <w:rPr>
                <w:rFonts w:ascii="Noto Sans CJK KR" w:hAnsi="Noto Sans CJK KR" w:eastAsia="Noto Sans CJK KR"/>
                <w:b/>
                <w:sz w:val="16"/>
              </w:rPr>
              <w:t>대표 개발 식별자</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중첩재난</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대백화, 시간 중첩, 하루 루프, 오염, 인과 흔적, 개체 재생과 도플갱어, 구역 붕괴를 포함한 운영상 전체 현상군.</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overlap_disaster</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진행 일차</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커뮤니티의 실제 1~10일차 진행 순서.</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story_day</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루프 주기</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같은 재난일이 한 번 반복되는 월드 단위.</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loop_id</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시간 변주</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a~d 내부 시간 상태이자 기본 재난 진행 단계.</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variant_code</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구역·변주 조합</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Aa~Dd처럼 구역과 시간 변주가 결합된 16개 조사 상태.</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zone_variant_key</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월드 인스턴스</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현재 loop_id에 존재하는 도시 전체의 서버 권한 상태.</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world_instance_id</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현장 인스턴스</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특정 loop_id의 특정 구역·변주 현장 상태.</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zone_variant_instance_id</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변주 기본 위험도</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a~d 자체에 고정된 기본 붕괴·용해·오염 위험.</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variant_base_hazard</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루프 현장 손상</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현재 loop_id 안에서만 유지되고 다음 루프에 초기화되는 파손·용해·통로 변화.</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loop_field_damage</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영구 인과 흔적</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앞선 변주의 비가역 변화가 후속 변주에 계속 적용되는 기록.</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causal_trace</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전역 사건</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폭발·경보·최종 붕괴처럼 여러 조사 화면에 동시에 전달되는 사건.</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world_event</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감지 범위</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캐릭터가 사건의 소리·빛·진동을 인지할 수 있는 공간 범위.</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perception_scope</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반영 범위</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사건이 실제 장면·장치·캐릭터 상태를 변경하는 범위.</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effect_scope</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누적 조사 완료</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루프가 바뀌어도 유지되는 object_id별 완료 기록.</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cumulative_object_completion</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루프 보상 상태</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현재 loop_id에서 해당 오브젝트 보상을 받았는지 여부.</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loop_reward_state</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연쇄 해금</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여러 루프의 누적 완료를 합산해 후속 오브젝트를 여는 처리.</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unlock_rule</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대체 조사 수단</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영구손상으로 원래 오브젝트가 사라졌을 때 같은 object_id를 완료할 수 있는 대체 상호작용.</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alternate_interaction</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최종 붕괴 판정</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네 변주 완료 또는 7일차 마감으로 구역 전체 붕괴를 시작하는 판정.</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zone_collapse_trigger</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붕괴 탈출</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최종 붕괴 중 구역 경계를 넘기 위한 단계형 사건.</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collapse_escape</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붕괴 노출</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탈출 지연·우회·장애물 실패로 빠르게 누적되는 오염.</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collapse_exposure</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조사 깊이</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외곽·내부·심부·핵심부 중 캐릭터가 가장 깊이 도달한 위치.</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escape_depth</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구조 판정 스냅샷</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엔딩 또는 목표 판정 시 identity_key별 가장 최신 구조 상태.</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current_rescue_state</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지속체</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기억과 상태를 유지하며 루프를 넘어온 유저 캐릭터 또는 쉘터 합류 모브.</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PERSISTENT</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루프 재생체</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새 루프나 외부 루프 앵커에서 생성되는 운영진·시스템 조종 동일 인물.</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LOOP_GENERATED</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붕괴 실종</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최종 붕괴로 행동이 동결되고 숨은 구조만 가능한 실종.</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missing_type=COLLAPSE</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루프 이탈 실종</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쉘터 밖에서 루프를 넘어 마지막 위치에서 단독 행동 가능한 실종.</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missing_type=LOOP_OUTSIDE</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기억 앵커</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미합류 모브가 재접촉 시 특정 캐릭터·사건 기억을 회복하기 위한 비공개 기록.</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memory_anchor</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외부 루프 앵커</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쉘터 밖에서 루프를 넘긴 지속체가 남긴 재생체 발생 위치.</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outside_loop_anchor</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동일인 판정</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서로 다른 entity_instance_id가 같은 identity_key를 공유하는지 확인하는 판정.</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identity_match</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도플갱어 충돌</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지속체와 재생체가 서로 동일인임을 인식했을 때 결과를 원자적으로 확정하는 사건.</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doppelganger_collision</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치료 불가 소멸</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충돌한 루프 재생체를 회복·구조 불가 상태로 종료하는 처리.</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INCURABLE_DISSOLUTION</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숨은 구조</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유저의 자발적 구조 선언 뒤 운영진이 수동 개방하는 붕괴 구역 재진입 절차.</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HIDDEN_RESCUE</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백색 잔류</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오너 탈주 캐릭터에게 적용하는 비가역 운영 종료 상태. 일반 100% 오염과 다르다.</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WHITE_REMAINDER</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백막</w:t>
            </w:r>
          </w:p>
        </w:tc>
        <w:tc>
          <w:tcPr>
            <w:tcW w:type="dxa" w:w="583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특수 서사 개입 동의와 비공개 조건으로 배정되는 미래 흔적 역할.</w:t>
            </w:r>
          </w:p>
        </w:tc>
        <w:tc>
          <w:tcPr>
            <w:tcW w:type="dxa" w:w="230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white_curtain_role</w:t>
            </w:r>
          </w:p>
        </w:tc>
      </w:tr>
    </w:tbl>
    <w:p/>
    <w:tbl>
      <w:tblPr>
        <w:tblW w:type="auto" w:w="0"/>
        <w:jc w:val="center"/>
        <w:tblLook w:firstColumn="1" w:firstRow="1" w:lastColumn="0" w:lastRow="0" w:noHBand="0" w:noVBand="1" w:val="04A0"/>
      </w:tblPr>
      <w:tblGrid>
        <w:gridCol w:w="10282"/>
      </w:tblGrid>
      <w:tr>
        <w:trPr>
          <w:cantSplit/>
        </w:trPr>
        <w:tc>
          <w:tcPr>
            <w:tcW w:type="dxa" w:w="10282"/>
            <w:shd w:fill="F3F6F8" w:val="clear"/>
            <w:tcMar>
              <w:top w:w="120" w:type="dxa"/>
              <w:start w:w="140" w:type="dxa"/>
              <w:bottom w:w="120" w:type="dxa"/>
              <w:end w:w="140" w:type="dxa"/>
            </w:tcMar>
          </w:tcPr>
          <w:p>
            <w:pPr>
              <w:spacing w:after="0" w:line="269" w:lineRule="auto"/>
            </w:pPr>
            <w:r>
              <w:rPr>
                <w:rFonts w:ascii="Noto Sans CJK KR" w:hAnsi="Noto Sans CJK KR" w:eastAsia="Noto Sans CJK KR"/>
                <w:sz w:val="18"/>
              </w:rPr>
              <w:t>대백화는 세계관 속 재난의 이름이고, 중첩재난은 운영진이 관련 시스템 전체를 총칭하는 내부 분류어다. “백색 잔류물”은 환경 물질이며, “[백색 잔류]”는 오너 탈주에 적용하는 운영 종료 상태이므로 축약해 “잔류”라고 부르지 않는다.</w:t>
            </w:r>
          </w:p>
        </w:tc>
      </w:tr>
    </w:tbl>
    <w:p/>
    <w:p>
      <w:pPr>
        <w:pStyle w:val="Heading2"/>
      </w:pPr>
      <w:r>
        <w:t>15-4. Claude 바이브코딩 개발 명명 규칙</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1944"/>
            <w:vAlign w:val="center"/>
            <w:tcMar>
              <w:top w:w="80" w:type="dxa"/>
              <w:start w:w="100" w:type="dxa"/>
              <w:bottom w:w="80" w:type="dxa"/>
              <w:end w:w="100" w:type="dxa"/>
            </w:tcMar>
            <w:shd w:fill="DCE6F1" w:val="clear"/>
          </w:tcPr>
          <w:p>
            <w:pPr>
              <w:spacing w:after="0" w:line="259" w:lineRule="auto"/>
            </w:pPr>
            <w:r/>
            <w:r>
              <w:rPr>
                <w:rFonts w:ascii="Noto Sans CJK KR" w:hAnsi="Noto Sans CJK KR" w:eastAsia="Noto Sans CJK KR"/>
                <w:b/>
                <w:sz w:val="16"/>
              </w:rPr>
              <w:t>규칙</w:t>
            </w:r>
          </w:p>
        </w:tc>
        <w:tc>
          <w:tcPr>
            <w:tcW w:type="dxa" w:w="8280"/>
            <w:vAlign w:val="center"/>
            <w:tcMar>
              <w:top w:w="80" w:type="dxa"/>
              <w:start w:w="100" w:type="dxa"/>
              <w:bottom w:w="80" w:type="dxa"/>
              <w:end w:w="100" w:type="dxa"/>
            </w:tcMar>
            <w:shd w:fill="DCE6F1" w:val="clear"/>
          </w:tcPr>
          <w:p>
            <w:pPr>
              <w:spacing w:after="0" w:line="259" w:lineRule="auto"/>
            </w:pPr>
            <w:r/>
            <w:r>
              <w:rPr>
                <w:rFonts w:ascii="Noto Sans CJK KR" w:hAnsi="Noto Sans CJK KR" w:eastAsia="Noto Sans CJK KR"/>
                <w:b/>
                <w:sz w:val="16"/>
              </w:rPr>
              <w:t>표준</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7"/>
              </w:rPr>
              <w:t>필드·변수</w:t>
            </w:r>
          </w:p>
        </w:tc>
        <w:tc>
          <w:tcPr>
            <w:tcW w:type="dxa" w:w="828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snake_case만 사용한다. 예: contamination_percent, outside_loop_anchor.</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7"/>
              </w:rPr>
              <w:t>enum 값</w:t>
            </w:r>
          </w:p>
        </w:tc>
        <w:tc>
          <w:tcPr>
            <w:tcW w:type="dxa" w:w="828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UPPER_SNAKE_CASE만 사용한다. 예: FULL_DISSOLUTION, LOOP_OUTSIDE.</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7"/>
              </w:rPr>
              <w:t>클래스·타입</w:t>
            </w:r>
          </w:p>
        </w:tc>
        <w:tc>
          <w:tcPr>
            <w:tcW w:type="dxa" w:w="828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PascalCase를 사용한다. 예: WorldEvent, ZoneVariantState.</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7"/>
              </w:rPr>
              <w:t>API·이벤트 이름</w:t>
            </w:r>
          </w:p>
        </w:tc>
        <w:tc>
          <w:tcPr>
            <w:tcW w:type="dxa" w:w="828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동사+대상 형태의 snake_case를 사용한다. 예: start_investigation, resolve_doppelganger_collision.</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7"/>
              </w:rPr>
              <w:t>유저 라벨</w:t>
            </w:r>
          </w:p>
        </w:tc>
        <w:tc>
          <w:tcPr>
            <w:tcW w:type="dxa" w:w="828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코드에 직접 박지 않고 한국어 라벨 테이블에서 관리한다.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7"/>
              </w:rPr>
              <w:t>NPC 명칭</w:t>
            </w:r>
          </w:p>
        </w:tc>
        <w:tc>
          <w:tcPr>
            <w:tcW w:type="dxa" w:w="828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코드에서는 mob 대신 npc 또는 entity를 사용한다. 유저 화면에서는 주민·환자·역무원처럼 역할명으로 표시한다.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7"/>
              </w:rPr>
              <w:t>시간 단위</w:t>
            </w:r>
          </w:p>
        </w:tc>
        <w:tc>
          <w:tcPr>
            <w:tcW w:type="dxa" w:w="828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story_day, loop_id, variant_code, session_id를 절대 서로 대체해 사용하지 않는다.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7"/>
              </w:rPr>
              <w:t>붕괴 구분</w:t>
            </w:r>
          </w:p>
        </w:tc>
        <w:tc>
          <w:tcPr>
            <w:tcW w:type="dxa" w:w="828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신체 단계는 BODY_COLLAPSE, 구역 상태는 zone_collapse_state로 명확히 분리한다.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7"/>
              </w:rPr>
              <w:t>실종 구분</w:t>
            </w:r>
          </w:p>
        </w:tc>
        <w:tc>
          <w:tcPr>
            <w:tcW w:type="dxa" w:w="828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실종 여부만 저장하지 말고 missing_type을 반드시 함께 저장한다.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7"/>
              </w:rPr>
              <w:t>개체 구분</w:t>
            </w:r>
          </w:p>
        </w:tc>
        <w:tc>
          <w:tcPr>
            <w:tcW w:type="dxa" w:w="828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인물 정체는 identity_key, 현재 존재하는 실제 개체는 entity_instance_id로 분리한다.</w:t>
            </w:r>
          </w:p>
        </w:tc>
      </w:tr>
      <w:tr>
        <w:trPr>
          <w:cantSplit/>
        </w:trPr>
        <w:tc>
          <w:tcPr>
            <w:tcW w:type="dxa" w:w="1944"/>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7"/>
              </w:rPr>
              <w:t>프론트 비공개</w:t>
            </w:r>
          </w:p>
        </w:tc>
        <w:tc>
          <w:tcPr>
            <w:tcW w:type="dxa" w:w="828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7"/>
              </w:rPr>
              <w:t>variant_code, variant_base_hazard, persistence_type, missing_type, causal_trace, identity_key는 유저에게 직접 출력하지 않는다.</w:t>
            </w:r>
          </w:p>
        </w:tc>
      </w:tr>
    </w:tbl>
    <w:p/>
    <w:p>
      <w:pPr>
        <w:pStyle w:val="Heading3"/>
      </w:pPr>
      <w:r>
        <w:t>15-4-1. 핵심 식별자 사전</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88"/>
            <w:vAlign w:val="center"/>
            <w:tcMar>
              <w:top w:w="80" w:type="dxa"/>
              <w:start w:w="100" w:type="dxa"/>
              <w:bottom w:w="80" w:type="dxa"/>
              <w:end w:w="100" w:type="dxa"/>
            </w:tcMar>
            <w:shd w:fill="DCE6F1" w:val="clear"/>
          </w:tcPr>
          <w:p>
            <w:pPr>
              <w:spacing w:after="0" w:line="259" w:lineRule="auto"/>
            </w:pPr>
            <w:r/>
            <w:r>
              <w:rPr>
                <w:rFonts w:ascii="Noto Sans CJK KR" w:hAnsi="Noto Sans CJK KR" w:eastAsia="Noto Sans CJK KR"/>
                <w:b/>
                <w:sz w:val="16"/>
              </w:rPr>
              <w:t>개념</w:t>
            </w:r>
          </w:p>
        </w:tc>
        <w:tc>
          <w:tcPr>
            <w:tcW w:type="dxa" w:w="3096"/>
            <w:vAlign w:val="center"/>
            <w:tcMar>
              <w:top w:w="80" w:type="dxa"/>
              <w:start w:w="100" w:type="dxa"/>
              <w:bottom w:w="80" w:type="dxa"/>
              <w:end w:w="100" w:type="dxa"/>
            </w:tcMar>
            <w:shd w:fill="DCE6F1" w:val="clear"/>
          </w:tcPr>
          <w:p>
            <w:pPr>
              <w:spacing w:after="0" w:line="259" w:lineRule="auto"/>
            </w:pPr>
            <w:r/>
            <w:r>
              <w:rPr>
                <w:rFonts w:ascii="Noto Sans CJK KR" w:hAnsi="Noto Sans CJK KR" w:eastAsia="Noto Sans CJK KR"/>
                <w:b/>
                <w:sz w:val="16"/>
              </w:rPr>
              <w:t>개발 식별자</w:t>
            </w:r>
          </w:p>
        </w:tc>
        <w:tc>
          <w:tcPr>
            <w:tcW w:type="dxa" w:w="5040"/>
            <w:vAlign w:val="center"/>
            <w:tcMar>
              <w:top w:w="80" w:type="dxa"/>
              <w:start w:w="100" w:type="dxa"/>
              <w:bottom w:w="80" w:type="dxa"/>
              <w:end w:w="100" w:type="dxa"/>
            </w:tcMar>
            <w:shd w:fill="DCE6F1" w:val="clear"/>
          </w:tcPr>
          <w:p>
            <w:pPr>
              <w:spacing w:after="0" w:line="259" w:lineRule="auto"/>
            </w:pPr>
            <w:r/>
            <w:r>
              <w:rPr>
                <w:rFonts w:ascii="Noto Sans CJK KR" w:hAnsi="Noto Sans CJK KR" w:eastAsia="Noto Sans CJK KR"/>
                <w:b/>
                <w:sz w:val="16"/>
              </w:rPr>
              <w:t>사용 기준</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커뮤니티 일차</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story_day</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1~10의 실제 진행 일차.</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루프 주기</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loop_id</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하루 반복마다 새로 발급.</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구역</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zone_code</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A·B·C·D.</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시간 변주</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variant_code</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소문자 a·b·c·d.</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구역·변주 키</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zone_variant_key</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Aa·Ab처럼 고정 조합.</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월드 인스턴스</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world_instance_id</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loop_id 단위 도시 상태.</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현장 인스턴스</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zone_variant_instance_id</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loop_id+zone_code+variant_code 단위.</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조사 세션</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session_id</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정규·보충·개인·숨은 구조의 실행 단위.</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조사조</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group_id</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동적으로 합류·분리되는 현재 조.</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캐릭터 계정</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character_id</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유저 캐릭터 계정 또는 운영 캐릭터 레코드.</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인물 정체</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identity_key</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도플갱어끼리 공유하는 고유 인물 키.</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개체 인스턴스</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entity_instance_id</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현재 월드에 실제 존재하는 한 개체.</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조종 주체</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entity_control_type</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USER·OPERATOR·SYSTEM.</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루프 지속성</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persistence_type</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PERSISTENT·LOOP_GENERATED.</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오염도</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contamination_percent</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0~100 정수.</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오염 단계</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contamination_stage</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수치에서 계산하되 결과 로그에 저장 가능.</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증상 부위</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body_part_states</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부위와 현재 증상 단계 목록.</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치료 대기열</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treatment_queue</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포 수·감소량·완료 예정 시각.</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변주 기본 위험</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variant_base_hazard</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INITIAL·SPREAD·SEVERE·FULL_OVERLAP.</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현재 루프 손상</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loop_field_damage</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다음 loop_id에서 초기화.</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영구 인과 흔적</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causal_traces</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후속 변주로 전이되고 루프와 무관하게 유지.</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구역 붕괴 상태</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zone_collapse_state</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STABLE·WARNING·ESCAPE_ACTIVE·CLOSED.</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조사 오브젝트</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object_id</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완료·보상·대체 상호작용의 기준 키.</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누적 완료</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object_completion</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loop_id와 무관하게 유지.</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루프별 보상</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loop_reward_state</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loop_id가 바뀌면 초기화.</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기억 사건</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memory_event_id</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모브가 기억할 사건 단위.</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기억 앵커</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memory_anchor</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인물별 재접촉 활성화 상태.</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외부 루프 앵커</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outside_loop_anchor</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재생체가 생성될 구역·변주·장면 위치.</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동일인 인식</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identity_recognition</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서로 동일인임을 인식했는지 여부.</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도플갱어 충돌</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doppelganger_collision</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한 쌍당 한 번만 확정.</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실종 타입</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missing_type</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COLLAPSE·LOOP_OUTSIDE.</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구조 최신 상태</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current_rescue_state</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UNKNOWN·IN_PROGRESS·RESCUED·FAILED.</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상태 갱신 루프</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state_updated_loop_id</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최신 구조 결과가 발생한 loop_id.</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붕괴 탈출 깊이</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escape_depth</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OUTSKIRTS·INTERIOR·DEEP·CORE.</w:t>
            </w:r>
          </w:p>
        </w:tc>
      </w:tr>
      <w:tr>
        <w:trPr>
          <w:cantSplit/>
        </w:trPr>
        <w:tc>
          <w:tcPr>
            <w:tcW w:type="dxa" w:w="2088"/>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붕괴 노출</w:t>
            </w:r>
          </w:p>
        </w:tc>
        <w:tc>
          <w:tcPr>
            <w:tcW w:type="dxa" w:w="309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collapse_exposure</w:t>
            </w:r>
          </w:p>
        </w:tc>
        <w:tc>
          <w:tcPr>
            <w:tcW w:type="dxa" w:w="504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탈출 중 누적된 추가 오염량.</w:t>
            </w:r>
          </w:p>
        </w:tc>
      </w:tr>
    </w:tbl>
    <w:p/>
    <w:p>
      <w:pPr>
        <w:pStyle w:val="Heading3"/>
      </w:pPr>
      <w:r>
        <w:t>15-4-2. enum 표준</w:t>
      </w:r>
    </w:p>
    <w:tbl>
      <w:tblPr>
        <w:tblStyle w:val="TableGrid"/>
        <w:tblW w:type="auto" w:w="0"/>
        <w:jc w:val="center"/>
        <w:tblLayout w:type="fixed"/>
        <w:tblLook w:firstColumn="1" w:firstRow="1" w:lastColumn="0" w:lastRow="0" w:noHBand="0" w:noVBand="1" w:val="04A0"/>
      </w:tblPr>
      <w:tblGrid>
        <w:gridCol w:w="10282"/>
      </w:tblGrid>
      <w:tr>
        <w:trPr/>
        <w:tc>
          <w:tcPr>
            <w:tcW w:type="dxa" w:w="10152"/>
            <w:shd w:fill="F5F5F5" w:val="clear"/>
            <w:tcMar>
              <w:top w:w="120" w:type="dxa"/>
              <w:start w:w="140" w:type="dxa"/>
              <w:bottom w:w="120" w:type="dxa"/>
              <w:end w:w="140" w:type="dxa"/>
            </w:tcMar>
          </w:tcPr>
          <w:p>
            <w:pPr>
              <w:pStyle w:val="NoSpacing"/>
              <w:spacing w:after="0" w:line="240" w:lineRule="auto"/>
            </w:pPr>
            <w:r/>
            <w:r>
              <w:rPr>
                <w:rFonts w:ascii="Noto Sans Mono CJK KR" w:hAnsi="Noto Sans Mono CJK KR" w:eastAsia="Noto Sans Mono CJK KR"/>
                <w:color w:val="242A31"/>
                <w:sz w:val="15"/>
              </w:rPr>
              <w:t>zone_code:</w:t>
            </w:r>
          </w:p>
          <w:p>
            <w:pPr>
              <w:pStyle w:val="NoSpacing"/>
              <w:spacing w:after="0" w:line="240" w:lineRule="auto"/>
            </w:pPr>
            <w:r>
              <w:rPr>
                <w:rFonts w:ascii="Noto Sans Mono CJK KR" w:hAnsi="Noto Sans Mono CJK KR" w:eastAsia="Noto Sans Mono CJK KR"/>
                <w:color w:val="242A31"/>
                <w:sz w:val="15"/>
              </w:rPr>
              <w:t xml:space="preserve">  A: WHITE_HOSPITAL</w:t>
            </w:r>
          </w:p>
          <w:p>
            <w:pPr>
              <w:pStyle w:val="NoSpacing"/>
              <w:spacing w:after="0" w:line="240" w:lineRule="auto"/>
            </w:pPr>
            <w:r>
              <w:rPr>
                <w:rFonts w:ascii="Noto Sans Mono CJK KR" w:hAnsi="Noto Sans Mono CJK KR" w:eastAsia="Noto Sans Mono CJK KR"/>
                <w:color w:val="242A31"/>
                <w:sz w:val="15"/>
              </w:rPr>
              <w:t xml:space="preserve">  B: MUKDONG_RESIDENTIAL</w:t>
            </w:r>
          </w:p>
          <w:p>
            <w:pPr>
              <w:pStyle w:val="NoSpacing"/>
              <w:spacing w:after="0" w:line="240" w:lineRule="auto"/>
            </w:pPr>
            <w:r>
              <w:rPr>
                <w:rFonts w:ascii="Noto Sans Mono CJK KR" w:hAnsi="Noto Sans Mono CJK KR" w:eastAsia="Noto Sans Mono CJK KR"/>
                <w:color w:val="242A31"/>
                <w:sz w:val="15"/>
              </w:rPr>
              <w:t xml:space="preserve">  C: SIGNAL_TOWER</w:t>
            </w:r>
          </w:p>
          <w:p>
            <w:pPr>
              <w:pStyle w:val="NoSpacing"/>
              <w:spacing w:after="0" w:line="240" w:lineRule="auto"/>
            </w:pPr>
            <w:r>
              <w:rPr>
                <w:rFonts w:ascii="Noto Sans Mono CJK KR" w:hAnsi="Noto Sans Mono CJK KR" w:eastAsia="Noto Sans Mono CJK KR"/>
                <w:color w:val="242A31"/>
                <w:sz w:val="15"/>
              </w:rPr>
              <w:t xml:space="preserve">  D: BAEKYANG_PARK</w:t>
            </w:r>
          </w:p>
          <w:p>
            <w:pPr>
              <w:pStyle w:val="NoSpacing"/>
              <w:spacing w:after="0" w:line="240" w:lineRule="auto"/>
            </w:pPr>
            <w:r>
              <w:rPr>
                <w:rFonts w:ascii="Noto Sans Mono CJK KR" w:hAnsi="Noto Sans Mono CJK KR" w:eastAsia="Noto Sans Mono CJK KR"/>
                <w:color w:val="242A31"/>
                <w:sz w:val="15"/>
              </w:rPr>
              <w:t xml:space="preserve"> </w:t>
            </w:r>
          </w:p>
          <w:p>
            <w:pPr>
              <w:pStyle w:val="NoSpacing"/>
              <w:spacing w:after="0" w:line="240" w:lineRule="auto"/>
            </w:pPr>
            <w:r>
              <w:rPr>
                <w:rFonts w:ascii="Noto Sans Mono CJK KR" w:hAnsi="Noto Sans Mono CJK KR" w:eastAsia="Noto Sans Mono CJK KR"/>
                <w:color w:val="242A31"/>
                <w:sz w:val="15"/>
              </w:rPr>
              <w:t>variant_code: [a, b, c, d]</w:t>
            </w:r>
          </w:p>
          <w:p>
            <w:pPr>
              <w:pStyle w:val="NoSpacing"/>
              <w:spacing w:after="0" w:line="240" w:lineRule="auto"/>
            </w:pPr>
            <w:r>
              <w:rPr>
                <w:rFonts w:ascii="Noto Sans Mono CJK KR" w:hAnsi="Noto Sans Mono CJK KR" w:eastAsia="Noto Sans Mono CJK KR"/>
                <w:color w:val="242A31"/>
                <w:sz w:val="15"/>
              </w:rPr>
              <w:t>variant_visual: [GREEN, BLUE, RED, WHITE]</w:t>
            </w:r>
          </w:p>
          <w:p>
            <w:pPr>
              <w:pStyle w:val="NoSpacing"/>
              <w:spacing w:after="0" w:line="240" w:lineRule="auto"/>
            </w:pPr>
            <w:r>
              <w:rPr>
                <w:rFonts w:ascii="Noto Sans Mono CJK KR" w:hAnsi="Noto Sans Mono CJK KR" w:eastAsia="Noto Sans Mono CJK KR"/>
                <w:color w:val="242A31"/>
                <w:sz w:val="15"/>
              </w:rPr>
              <w:t>variant_base_hazard: [INITIAL, SPREAD, SEVERE, FULL_OVERLAP]</w:t>
            </w:r>
          </w:p>
          <w:p>
            <w:pPr>
              <w:pStyle w:val="NoSpacing"/>
              <w:spacing w:after="0" w:line="240" w:lineRule="auto"/>
            </w:pPr>
            <w:r>
              <w:rPr>
                <w:rFonts w:ascii="Noto Sans Mono CJK KR" w:hAnsi="Noto Sans Mono CJK KR" w:eastAsia="Noto Sans Mono CJK KR"/>
                <w:color w:val="242A31"/>
                <w:sz w:val="15"/>
              </w:rPr>
              <w:t xml:space="preserve"> </w:t>
            </w:r>
          </w:p>
          <w:p>
            <w:pPr>
              <w:pStyle w:val="NoSpacing"/>
              <w:spacing w:after="0" w:line="240" w:lineRule="auto"/>
            </w:pPr>
            <w:r>
              <w:rPr>
                <w:rFonts w:ascii="Noto Sans Mono CJK KR" w:hAnsi="Noto Sans Mono CJK KR" w:eastAsia="Noto Sans Mono CJK KR"/>
                <w:color w:val="242A31"/>
                <w:sz w:val="15"/>
              </w:rPr>
              <w:t>contamination_stage:</w:t>
            </w:r>
          </w:p>
          <w:p>
            <w:pPr>
              <w:pStyle w:val="NoSpacing"/>
              <w:spacing w:after="0" w:line="240" w:lineRule="auto"/>
            </w:pPr>
            <w:r>
              <w:rPr>
                <w:rFonts w:ascii="Noto Sans Mono CJK KR" w:hAnsi="Noto Sans Mono CJK KR" w:eastAsia="Noto Sans Mono CJK KR"/>
                <w:color w:val="242A31"/>
                <w:sz w:val="15"/>
              </w:rPr>
              <w:t xml:space="preserve">  [STABLE, SPREADING, EMULSION, DISSOLUTION, BODY_COLLAPSE, FULL_DISSOLUTION]</w:t>
            </w:r>
          </w:p>
          <w:p>
            <w:pPr>
              <w:pStyle w:val="NoSpacing"/>
              <w:spacing w:after="0" w:line="240" w:lineRule="auto"/>
            </w:pPr>
            <w:r>
              <w:rPr>
                <w:rFonts w:ascii="Noto Sans Mono CJK KR" w:hAnsi="Noto Sans Mono CJK KR" w:eastAsia="Noto Sans Mono CJK KR"/>
                <w:color w:val="242A31"/>
                <w:sz w:val="15"/>
              </w:rPr>
              <w:t xml:space="preserve"> </w:t>
            </w:r>
          </w:p>
          <w:p>
            <w:pPr>
              <w:pStyle w:val="NoSpacing"/>
              <w:spacing w:after="0" w:line="240" w:lineRule="auto"/>
            </w:pPr>
            <w:r>
              <w:rPr>
                <w:rFonts w:ascii="Noto Sans Mono CJK KR" w:hAnsi="Noto Sans Mono CJK KR" w:eastAsia="Noto Sans Mono CJK KR"/>
                <w:color w:val="242A31"/>
                <w:sz w:val="15"/>
              </w:rPr>
              <w:t>missing_type: [COLLAPSE, LOOP_OUTSIDE]</w:t>
            </w:r>
          </w:p>
          <w:p>
            <w:pPr>
              <w:pStyle w:val="NoSpacing"/>
              <w:spacing w:after="0" w:line="240" w:lineRule="auto"/>
            </w:pPr>
            <w:r>
              <w:rPr>
                <w:rFonts w:ascii="Noto Sans Mono CJK KR" w:hAnsi="Noto Sans Mono CJK KR" w:eastAsia="Noto Sans Mono CJK KR"/>
                <w:color w:val="242A31"/>
                <w:sz w:val="15"/>
              </w:rPr>
              <w:t>persistence_type: [PERSISTENT, LOOP_GENERATED]</w:t>
            </w:r>
          </w:p>
          <w:p>
            <w:pPr>
              <w:pStyle w:val="NoSpacing"/>
              <w:spacing w:after="0" w:line="240" w:lineRule="auto"/>
            </w:pPr>
            <w:r>
              <w:rPr>
                <w:rFonts w:ascii="Noto Sans Mono CJK KR" w:hAnsi="Noto Sans Mono CJK KR" w:eastAsia="Noto Sans Mono CJK KR"/>
                <w:color w:val="242A31"/>
                <w:sz w:val="15"/>
              </w:rPr>
              <w:t>entity_control_type: [USER, OPERATOR, SYSTEM]</w:t>
            </w:r>
          </w:p>
          <w:p>
            <w:pPr>
              <w:pStyle w:val="NoSpacing"/>
              <w:spacing w:after="0" w:line="240" w:lineRule="auto"/>
            </w:pPr>
            <w:r>
              <w:rPr>
                <w:rFonts w:ascii="Noto Sans Mono CJK KR" w:hAnsi="Noto Sans Mono CJK KR" w:eastAsia="Noto Sans Mono CJK KR"/>
                <w:color w:val="242A31"/>
                <w:sz w:val="15"/>
              </w:rPr>
              <w:t>session_type: [MAIN, SUPPLEMENTARY, SOLO, HIDDEN_RESCUE]</w:t>
            </w:r>
          </w:p>
          <w:p>
            <w:pPr>
              <w:pStyle w:val="NoSpacing"/>
              <w:spacing w:after="0" w:line="240" w:lineRule="auto"/>
            </w:pPr>
            <w:r>
              <w:rPr>
                <w:rFonts w:ascii="Noto Sans Mono CJK KR" w:hAnsi="Noto Sans Mono CJK KR" w:eastAsia="Noto Sans Mono CJK KR"/>
                <w:color w:val="242A31"/>
                <w:sz w:val="15"/>
              </w:rPr>
              <w:t>presence_state: [READY, ACTIVE, AFK, DISCONNECTED]</w:t>
            </w:r>
          </w:p>
          <w:p>
            <w:pPr>
              <w:pStyle w:val="NoSpacing"/>
              <w:spacing w:after="0" w:line="240" w:lineRule="auto"/>
            </w:pPr>
            <w:r>
              <w:rPr>
                <w:rFonts w:ascii="Noto Sans Mono CJK KR" w:hAnsi="Noto Sans Mono CJK KR" w:eastAsia="Noto Sans Mono CJK KR"/>
                <w:color w:val="242A31"/>
                <w:sz w:val="15"/>
              </w:rPr>
              <w:t>zone_collapse_state: [STABLE, WARNING, ESCAPE_ACTIVE, CLOSED]</w:t>
            </w:r>
          </w:p>
          <w:p>
            <w:pPr>
              <w:pStyle w:val="NoSpacing"/>
              <w:spacing w:after="0" w:line="240" w:lineRule="auto"/>
            </w:pPr>
            <w:r>
              <w:rPr>
                <w:rFonts w:ascii="Noto Sans Mono CJK KR" w:hAnsi="Noto Sans Mono CJK KR" w:eastAsia="Noto Sans Mono CJK KR"/>
                <w:color w:val="242A31"/>
                <w:sz w:val="15"/>
              </w:rPr>
              <w:t>escape_depth: [OUTSKIRTS, INTERIOR, DEEP, CORE]</w:t>
            </w:r>
          </w:p>
          <w:p>
            <w:pPr>
              <w:pStyle w:val="NoSpacing"/>
              <w:spacing w:after="0" w:line="240" w:lineRule="auto"/>
            </w:pPr>
            <w:r>
              <w:rPr>
                <w:rFonts w:ascii="Noto Sans Mono CJK KR" w:hAnsi="Noto Sans Mono CJK KR" w:eastAsia="Noto Sans Mono CJK KR"/>
                <w:color w:val="242A31"/>
                <w:sz w:val="15"/>
              </w:rPr>
              <w:t>rescue_state: [UNKNOWN, IN_PROGRESS, RESCUED, FAILED]</w:t>
            </w:r>
          </w:p>
          <w:p>
            <w:pPr>
              <w:pStyle w:val="NoSpacing"/>
              <w:spacing w:after="0" w:line="240" w:lineRule="auto"/>
            </w:pPr>
            <w:r>
              <w:rPr>
                <w:rFonts w:ascii="Noto Sans Mono CJK KR" w:hAnsi="Noto Sans Mono CJK KR" w:eastAsia="Noto Sans Mono CJK KR"/>
                <w:color w:val="242A31"/>
                <w:sz w:val="15"/>
              </w:rPr>
              <w:t>doppelganger_result: [PERSISTENT_FULL_DISSOLUTION, GENERATED_INCURABLE_DISSOLUTION]</w:t>
            </w:r>
          </w:p>
          <w:p>
            <w:pPr>
              <w:pStyle w:val="NoSpacing"/>
              <w:spacing w:after="0" w:line="240" w:lineRule="auto"/>
            </w:pPr>
            <w:r>
              <w:rPr>
                <w:rFonts w:ascii="Noto Sans Mono CJK KR" w:hAnsi="Noto Sans Mono CJK KR" w:eastAsia="Noto Sans Mono CJK KR"/>
                <w:color w:val="242A31"/>
                <w:sz w:val="15"/>
              </w:rPr>
              <w:t>white_curtain_type: [CALLER, UNMARKED_PASSENGER, ASH_CARRIER, COMPANION, REVERSE_TRACER]</w:t>
            </w:r>
          </w:p>
        </w:tc>
      </w:tr>
    </w:tbl>
    <w:p/>
    <w:p>
      <w:pPr>
        <w:pStyle w:val="Heading3"/>
      </w:pPr>
      <w:r>
        <w:t>15-4-3. 최소 데이터 구조 예시</w:t>
      </w:r>
    </w:p>
    <w:tbl>
      <w:tblPr>
        <w:tblStyle w:val="TableGrid"/>
        <w:tblW w:type="auto" w:w="0"/>
        <w:jc w:val="center"/>
        <w:tblLayout w:type="fixed"/>
        <w:tblLook w:firstColumn="1" w:firstRow="1" w:lastColumn="0" w:lastRow="0" w:noHBand="0" w:noVBand="1" w:val="04A0"/>
      </w:tblPr>
      <w:tblGrid>
        <w:gridCol w:w="10282"/>
      </w:tblGrid>
      <w:tr>
        <w:trPr/>
        <w:tc>
          <w:tcPr>
            <w:tcW w:type="dxa" w:w="10152"/>
            <w:shd w:fill="F5F5F5" w:val="clear"/>
            <w:tcMar>
              <w:top w:w="120" w:type="dxa"/>
              <w:start w:w="140" w:type="dxa"/>
              <w:bottom w:w="120" w:type="dxa"/>
              <w:end w:w="140" w:type="dxa"/>
            </w:tcMar>
          </w:tcPr>
          <w:p>
            <w:pPr>
              <w:pStyle w:val="NoSpacing"/>
              <w:spacing w:after="0" w:line="240" w:lineRule="auto"/>
            </w:pPr>
            <w:r/>
            <w:r>
              <w:rPr>
                <w:rFonts w:ascii="Noto Sans Mono CJK KR" w:hAnsi="Noto Sans Mono CJK KR" w:eastAsia="Noto Sans Mono CJK KR"/>
                <w:color w:val="242A31"/>
                <w:sz w:val="15"/>
              </w:rPr>
              <w:t>world_state:</w:t>
            </w:r>
          </w:p>
          <w:p>
            <w:pPr>
              <w:pStyle w:val="NoSpacing"/>
              <w:spacing w:after="0" w:line="240" w:lineRule="auto"/>
            </w:pPr>
            <w:r>
              <w:rPr>
                <w:rFonts w:ascii="Noto Sans Mono CJK KR" w:hAnsi="Noto Sans Mono CJK KR" w:eastAsia="Noto Sans Mono CJK KR"/>
                <w:color w:val="242A31"/>
                <w:sz w:val="15"/>
              </w:rPr>
              <w:t xml:space="preserve">  story_day: 4</w:t>
            </w:r>
          </w:p>
          <w:p>
            <w:pPr>
              <w:pStyle w:val="NoSpacing"/>
              <w:spacing w:after="0" w:line="240" w:lineRule="auto"/>
            </w:pPr>
            <w:r>
              <w:rPr>
                <w:rFonts w:ascii="Noto Sans Mono CJK KR" w:hAnsi="Noto Sans Mono CJK KR" w:eastAsia="Noto Sans Mono CJK KR"/>
                <w:color w:val="242A31"/>
                <w:sz w:val="15"/>
              </w:rPr>
              <w:t xml:space="preserve">  loop_id: loop_004</w:t>
            </w:r>
          </w:p>
          <w:p>
            <w:pPr>
              <w:pStyle w:val="NoSpacing"/>
              <w:spacing w:after="0" w:line="240" w:lineRule="auto"/>
            </w:pPr>
            <w:r>
              <w:rPr>
                <w:rFonts w:ascii="Noto Sans Mono CJK KR" w:hAnsi="Noto Sans Mono CJK KR" w:eastAsia="Noto Sans Mono CJK KR"/>
                <w:color w:val="242A31"/>
                <w:sz w:val="15"/>
              </w:rPr>
              <w:t xml:space="preserve">  world_instance_id: world_loop_004</w:t>
            </w:r>
          </w:p>
          <w:p>
            <w:pPr>
              <w:pStyle w:val="NoSpacing"/>
              <w:spacing w:after="0" w:line="240" w:lineRule="auto"/>
            </w:pPr>
            <w:r>
              <w:rPr>
                <w:rFonts w:ascii="Noto Sans Mono CJK KR" w:hAnsi="Noto Sans Mono CJK KR" w:eastAsia="Noto Sans Mono CJK KR"/>
                <w:color w:val="242A31"/>
                <w:sz w:val="15"/>
              </w:rPr>
              <w:t xml:space="preserve"> </w:t>
            </w:r>
          </w:p>
          <w:p>
            <w:pPr>
              <w:pStyle w:val="NoSpacing"/>
              <w:spacing w:after="0" w:line="240" w:lineRule="auto"/>
            </w:pPr>
            <w:r>
              <w:rPr>
                <w:rFonts w:ascii="Noto Sans Mono CJK KR" w:hAnsi="Noto Sans Mono CJK KR" w:eastAsia="Noto Sans Mono CJK KR"/>
                <w:color w:val="242A31"/>
                <w:sz w:val="15"/>
              </w:rPr>
              <w:t>zone_variant_state:</w:t>
            </w:r>
          </w:p>
          <w:p>
            <w:pPr>
              <w:pStyle w:val="NoSpacing"/>
              <w:spacing w:after="0" w:line="240" w:lineRule="auto"/>
            </w:pPr>
            <w:r>
              <w:rPr>
                <w:rFonts w:ascii="Noto Sans Mono CJK KR" w:hAnsi="Noto Sans Mono CJK KR" w:eastAsia="Noto Sans Mono CJK KR"/>
                <w:color w:val="242A31"/>
                <w:sz w:val="15"/>
              </w:rPr>
              <w:t xml:space="preserve">  zone_code: A</w:t>
            </w:r>
          </w:p>
          <w:p>
            <w:pPr>
              <w:pStyle w:val="NoSpacing"/>
              <w:spacing w:after="0" w:line="240" w:lineRule="auto"/>
            </w:pPr>
            <w:r>
              <w:rPr>
                <w:rFonts w:ascii="Noto Sans Mono CJK KR" w:hAnsi="Noto Sans Mono CJK KR" w:eastAsia="Noto Sans Mono CJK KR"/>
                <w:color w:val="242A31"/>
                <w:sz w:val="15"/>
              </w:rPr>
              <w:t xml:space="preserve">  variant_code: a</w:t>
            </w:r>
          </w:p>
          <w:p>
            <w:pPr>
              <w:pStyle w:val="NoSpacing"/>
              <w:spacing w:after="0" w:line="240" w:lineRule="auto"/>
            </w:pPr>
            <w:r>
              <w:rPr>
                <w:rFonts w:ascii="Noto Sans Mono CJK KR" w:hAnsi="Noto Sans Mono CJK KR" w:eastAsia="Noto Sans Mono CJK KR"/>
                <w:color w:val="242A31"/>
                <w:sz w:val="15"/>
              </w:rPr>
              <w:t xml:space="preserve">  zone_variant_key: Aa</w:t>
            </w:r>
          </w:p>
          <w:p>
            <w:pPr>
              <w:pStyle w:val="NoSpacing"/>
              <w:spacing w:after="0" w:line="240" w:lineRule="auto"/>
            </w:pPr>
            <w:r>
              <w:rPr>
                <w:rFonts w:ascii="Noto Sans Mono CJK KR" w:hAnsi="Noto Sans Mono CJK KR" w:eastAsia="Noto Sans Mono CJK KR"/>
                <w:color w:val="242A31"/>
                <w:sz w:val="15"/>
              </w:rPr>
              <w:t xml:space="preserve">  zone_variant_instance_id: loop_004_Aa</w:t>
            </w:r>
          </w:p>
          <w:p>
            <w:pPr>
              <w:pStyle w:val="NoSpacing"/>
              <w:spacing w:after="0" w:line="240" w:lineRule="auto"/>
            </w:pPr>
            <w:r>
              <w:rPr>
                <w:rFonts w:ascii="Noto Sans Mono CJK KR" w:hAnsi="Noto Sans Mono CJK KR" w:eastAsia="Noto Sans Mono CJK KR"/>
                <w:color w:val="242A31"/>
                <w:sz w:val="15"/>
              </w:rPr>
              <w:t xml:space="preserve">  variant_base_hazard: INITIAL</w:t>
            </w:r>
          </w:p>
          <w:p>
            <w:pPr>
              <w:pStyle w:val="NoSpacing"/>
              <w:spacing w:after="0" w:line="240" w:lineRule="auto"/>
            </w:pPr>
            <w:r>
              <w:rPr>
                <w:rFonts w:ascii="Noto Sans Mono CJK KR" w:hAnsi="Noto Sans Mono CJK KR" w:eastAsia="Noto Sans Mono CJK KR"/>
                <w:color w:val="242A31"/>
                <w:sz w:val="15"/>
              </w:rPr>
              <w:t xml:space="preserve">  loop_field_damage: []</w:t>
            </w:r>
          </w:p>
          <w:p>
            <w:pPr>
              <w:pStyle w:val="NoSpacing"/>
              <w:spacing w:after="0" w:line="240" w:lineRule="auto"/>
            </w:pPr>
            <w:r>
              <w:rPr>
                <w:rFonts w:ascii="Noto Sans Mono CJK KR" w:hAnsi="Noto Sans Mono CJK KR" w:eastAsia="Noto Sans Mono CJK KR"/>
                <w:color w:val="242A31"/>
                <w:sz w:val="15"/>
              </w:rPr>
              <w:t xml:space="preserve">  causal_traces: []</w:t>
            </w:r>
          </w:p>
          <w:p>
            <w:pPr>
              <w:pStyle w:val="NoSpacing"/>
              <w:spacing w:after="0" w:line="240" w:lineRule="auto"/>
            </w:pPr>
            <w:r>
              <w:rPr>
                <w:rFonts w:ascii="Noto Sans Mono CJK KR" w:hAnsi="Noto Sans Mono CJK KR" w:eastAsia="Noto Sans Mono CJK KR"/>
                <w:color w:val="242A31"/>
                <w:sz w:val="15"/>
              </w:rPr>
              <w:t xml:space="preserve">  zone_collapse_state: STABLE</w:t>
            </w:r>
          </w:p>
          <w:p>
            <w:pPr>
              <w:pStyle w:val="NoSpacing"/>
              <w:spacing w:after="0" w:line="240" w:lineRule="auto"/>
            </w:pPr>
            <w:r>
              <w:rPr>
                <w:rFonts w:ascii="Noto Sans Mono CJK KR" w:hAnsi="Noto Sans Mono CJK KR" w:eastAsia="Noto Sans Mono CJK KR"/>
                <w:color w:val="242A31"/>
                <w:sz w:val="15"/>
              </w:rPr>
              <w:t xml:space="preserve"> </w:t>
            </w:r>
          </w:p>
          <w:p>
            <w:pPr>
              <w:pStyle w:val="NoSpacing"/>
              <w:spacing w:after="0" w:line="240" w:lineRule="auto"/>
            </w:pPr>
            <w:r>
              <w:rPr>
                <w:rFonts w:ascii="Noto Sans Mono CJK KR" w:hAnsi="Noto Sans Mono CJK KR" w:eastAsia="Noto Sans Mono CJK KR"/>
                <w:color w:val="242A31"/>
                <w:sz w:val="15"/>
              </w:rPr>
              <w:t>entity_state:</w:t>
            </w:r>
          </w:p>
          <w:p>
            <w:pPr>
              <w:pStyle w:val="NoSpacing"/>
              <w:spacing w:after="0" w:line="240" w:lineRule="auto"/>
            </w:pPr>
            <w:r>
              <w:rPr>
                <w:rFonts w:ascii="Noto Sans Mono CJK KR" w:hAnsi="Noto Sans Mono CJK KR" w:eastAsia="Noto Sans Mono CJK KR"/>
                <w:color w:val="242A31"/>
                <w:sz w:val="15"/>
              </w:rPr>
              <w:t xml:space="preserve">  character_id: character_001</w:t>
            </w:r>
          </w:p>
          <w:p>
            <w:pPr>
              <w:pStyle w:val="NoSpacing"/>
              <w:spacing w:after="0" w:line="240" w:lineRule="auto"/>
            </w:pPr>
            <w:r>
              <w:rPr>
                <w:rFonts w:ascii="Noto Sans Mono CJK KR" w:hAnsi="Noto Sans Mono CJK KR" w:eastAsia="Noto Sans Mono CJK KR"/>
                <w:color w:val="242A31"/>
                <w:sz w:val="15"/>
              </w:rPr>
              <w:t xml:space="preserve">  identity_key: identity_001</w:t>
            </w:r>
          </w:p>
          <w:p>
            <w:pPr>
              <w:pStyle w:val="NoSpacing"/>
              <w:spacing w:after="0" w:line="240" w:lineRule="auto"/>
            </w:pPr>
            <w:r>
              <w:rPr>
                <w:rFonts w:ascii="Noto Sans Mono CJK KR" w:hAnsi="Noto Sans Mono CJK KR" w:eastAsia="Noto Sans Mono CJK KR"/>
                <w:color w:val="242A31"/>
                <w:sz w:val="15"/>
              </w:rPr>
              <w:t xml:space="preserve">  entity_instance_id: entity_loop_004_001</w:t>
            </w:r>
          </w:p>
          <w:p>
            <w:pPr>
              <w:pStyle w:val="NoSpacing"/>
              <w:spacing w:after="0" w:line="240" w:lineRule="auto"/>
            </w:pPr>
            <w:r>
              <w:rPr>
                <w:rFonts w:ascii="Noto Sans Mono CJK KR" w:hAnsi="Noto Sans Mono CJK KR" w:eastAsia="Noto Sans Mono CJK KR"/>
                <w:color w:val="242A31"/>
                <w:sz w:val="15"/>
              </w:rPr>
              <w:t xml:space="preserve">  entity_control_type: USER</w:t>
            </w:r>
          </w:p>
          <w:p>
            <w:pPr>
              <w:pStyle w:val="NoSpacing"/>
              <w:spacing w:after="0" w:line="240" w:lineRule="auto"/>
            </w:pPr>
            <w:r>
              <w:rPr>
                <w:rFonts w:ascii="Noto Sans Mono CJK KR" w:hAnsi="Noto Sans Mono CJK KR" w:eastAsia="Noto Sans Mono CJK KR"/>
                <w:color w:val="242A31"/>
                <w:sz w:val="15"/>
              </w:rPr>
              <w:t xml:space="preserve">  persistence_type: PERSISTENT</w:t>
            </w:r>
          </w:p>
          <w:p>
            <w:pPr>
              <w:pStyle w:val="NoSpacing"/>
              <w:spacing w:after="0" w:line="240" w:lineRule="auto"/>
            </w:pPr>
            <w:r>
              <w:rPr>
                <w:rFonts w:ascii="Noto Sans Mono CJK KR" w:hAnsi="Noto Sans Mono CJK KR" w:eastAsia="Noto Sans Mono CJK KR"/>
                <w:color w:val="242A31"/>
                <w:sz w:val="15"/>
              </w:rPr>
              <w:t xml:space="preserve">  contamination_percent: 42</w:t>
            </w:r>
          </w:p>
          <w:p>
            <w:pPr>
              <w:pStyle w:val="NoSpacing"/>
              <w:spacing w:after="0" w:line="240" w:lineRule="auto"/>
            </w:pPr>
            <w:r>
              <w:rPr>
                <w:rFonts w:ascii="Noto Sans Mono CJK KR" w:hAnsi="Noto Sans Mono CJK KR" w:eastAsia="Noto Sans Mono CJK KR"/>
                <w:color w:val="242A31"/>
                <w:sz w:val="15"/>
              </w:rPr>
              <w:t xml:space="preserve">  contamination_stage: EMULSION</w:t>
            </w:r>
          </w:p>
          <w:p>
            <w:pPr>
              <w:pStyle w:val="NoSpacing"/>
              <w:spacing w:after="0" w:line="240" w:lineRule="auto"/>
            </w:pPr>
            <w:r>
              <w:rPr>
                <w:rFonts w:ascii="Noto Sans Mono CJK KR" w:hAnsi="Noto Sans Mono CJK KR" w:eastAsia="Noto Sans Mono CJK KR"/>
                <w:color w:val="242A31"/>
                <w:sz w:val="15"/>
              </w:rPr>
              <w:t xml:space="preserve">  missing_type: null</w:t>
            </w:r>
          </w:p>
          <w:p>
            <w:pPr>
              <w:pStyle w:val="NoSpacing"/>
              <w:spacing w:after="0" w:line="240" w:lineRule="auto"/>
            </w:pPr>
            <w:r>
              <w:rPr>
                <w:rFonts w:ascii="Noto Sans Mono CJK KR" w:hAnsi="Noto Sans Mono CJK KR" w:eastAsia="Noto Sans Mono CJK KR"/>
                <w:color w:val="242A31"/>
                <w:sz w:val="15"/>
              </w:rPr>
              <w:t xml:space="preserve">  outside_loop_anchor: null</w:t>
            </w:r>
          </w:p>
          <w:p>
            <w:pPr>
              <w:pStyle w:val="NoSpacing"/>
              <w:spacing w:after="0" w:line="240" w:lineRule="auto"/>
            </w:pPr>
            <w:r>
              <w:rPr>
                <w:rFonts w:ascii="Noto Sans Mono CJK KR" w:hAnsi="Noto Sans Mono CJK KR" w:eastAsia="Noto Sans Mono CJK KR"/>
                <w:color w:val="242A31"/>
                <w:sz w:val="15"/>
              </w:rPr>
              <w:t xml:space="preserve"> </w:t>
            </w:r>
          </w:p>
          <w:p>
            <w:pPr>
              <w:pStyle w:val="NoSpacing"/>
              <w:spacing w:after="0" w:line="240" w:lineRule="auto"/>
            </w:pPr>
            <w:r>
              <w:rPr>
                <w:rFonts w:ascii="Noto Sans Mono CJK KR" w:hAnsi="Noto Sans Mono CJK KR" w:eastAsia="Noto Sans Mono CJK KR"/>
                <w:color w:val="242A31"/>
                <w:sz w:val="15"/>
              </w:rPr>
              <w:t>investigation_object_state:</w:t>
            </w:r>
          </w:p>
          <w:p>
            <w:pPr>
              <w:pStyle w:val="NoSpacing"/>
              <w:spacing w:after="0" w:line="240" w:lineRule="auto"/>
            </w:pPr>
            <w:r>
              <w:rPr>
                <w:rFonts w:ascii="Noto Sans Mono CJK KR" w:hAnsi="Noto Sans Mono CJK KR" w:eastAsia="Noto Sans Mono CJK KR"/>
                <w:color w:val="242A31"/>
                <w:sz w:val="15"/>
              </w:rPr>
              <w:t xml:space="preserve">  object_id: Aa_object_01</w:t>
            </w:r>
          </w:p>
          <w:p>
            <w:pPr>
              <w:pStyle w:val="NoSpacing"/>
              <w:spacing w:after="0" w:line="240" w:lineRule="auto"/>
            </w:pPr>
            <w:r>
              <w:rPr>
                <w:rFonts w:ascii="Noto Sans Mono CJK KR" w:hAnsi="Noto Sans Mono CJK KR" w:eastAsia="Noto Sans Mono CJK KR"/>
                <w:color w:val="242A31"/>
                <w:sz w:val="15"/>
              </w:rPr>
              <w:t xml:space="preserve">  cumulative_completed: true</w:t>
            </w:r>
          </w:p>
          <w:p>
            <w:pPr>
              <w:pStyle w:val="NoSpacing"/>
              <w:spacing w:after="0" w:line="240" w:lineRule="auto"/>
            </w:pPr>
            <w:r>
              <w:rPr>
                <w:rFonts w:ascii="Noto Sans Mono CJK KR" w:hAnsi="Noto Sans Mono CJK KR" w:eastAsia="Noto Sans Mono CJK KR"/>
                <w:color w:val="242A31"/>
                <w:sz w:val="15"/>
              </w:rPr>
              <w:t xml:space="preserve">  loop_reward_claimed: false</w:t>
            </w:r>
          </w:p>
          <w:p>
            <w:pPr>
              <w:pStyle w:val="NoSpacing"/>
              <w:spacing w:after="0" w:line="240" w:lineRule="auto"/>
            </w:pPr>
            <w:r>
              <w:rPr>
                <w:rFonts w:ascii="Noto Sans Mono CJK KR" w:hAnsi="Noto Sans Mono CJK KR" w:eastAsia="Noto Sans Mono CJK KR"/>
                <w:color w:val="242A31"/>
                <w:sz w:val="15"/>
              </w:rPr>
              <w:t xml:space="preserve">  alternate_interaction_id: null</w:t>
            </w:r>
          </w:p>
          <w:p>
            <w:pPr>
              <w:pStyle w:val="NoSpacing"/>
              <w:spacing w:after="0" w:line="240" w:lineRule="auto"/>
            </w:pPr>
            <w:r>
              <w:rPr>
                <w:rFonts w:ascii="Noto Sans Mono CJK KR" w:hAnsi="Noto Sans Mono CJK KR" w:eastAsia="Noto Sans Mono CJK KR"/>
                <w:color w:val="242A31"/>
                <w:sz w:val="15"/>
              </w:rPr>
              <w:t xml:space="preserve"> </w:t>
            </w:r>
          </w:p>
          <w:p>
            <w:pPr>
              <w:pStyle w:val="NoSpacing"/>
              <w:spacing w:after="0" w:line="240" w:lineRule="auto"/>
            </w:pPr>
            <w:r>
              <w:rPr>
                <w:rFonts w:ascii="Noto Sans Mono CJK KR" w:hAnsi="Noto Sans Mono CJK KR" w:eastAsia="Noto Sans Mono CJK KR"/>
                <w:color w:val="242A31"/>
                <w:sz w:val="15"/>
              </w:rPr>
              <w:t>doppelganger_state:</w:t>
            </w:r>
          </w:p>
          <w:p>
            <w:pPr>
              <w:pStyle w:val="NoSpacing"/>
              <w:spacing w:after="0" w:line="240" w:lineRule="auto"/>
            </w:pPr>
            <w:r>
              <w:rPr>
                <w:rFonts w:ascii="Noto Sans Mono CJK KR" w:hAnsi="Noto Sans Mono CJK KR" w:eastAsia="Noto Sans Mono CJK KR"/>
                <w:color w:val="242A31"/>
                <w:sz w:val="15"/>
              </w:rPr>
              <w:t xml:space="preserve">  persistent_entity_id: entity_001</w:t>
            </w:r>
          </w:p>
          <w:p>
            <w:pPr>
              <w:pStyle w:val="NoSpacing"/>
              <w:spacing w:after="0" w:line="240" w:lineRule="auto"/>
            </w:pPr>
            <w:r>
              <w:rPr>
                <w:rFonts w:ascii="Noto Sans Mono CJK KR" w:hAnsi="Noto Sans Mono CJK KR" w:eastAsia="Noto Sans Mono CJK KR"/>
                <w:color w:val="242A31"/>
                <w:sz w:val="15"/>
              </w:rPr>
              <w:t xml:space="preserve">  loop_generated_entity_id: entity_027</w:t>
            </w:r>
          </w:p>
          <w:p>
            <w:pPr>
              <w:pStyle w:val="NoSpacing"/>
              <w:spacing w:after="0" w:line="240" w:lineRule="auto"/>
            </w:pPr>
            <w:r>
              <w:rPr>
                <w:rFonts w:ascii="Noto Sans Mono CJK KR" w:hAnsi="Noto Sans Mono CJK KR" w:eastAsia="Noto Sans Mono CJK KR"/>
                <w:color w:val="242A31"/>
                <w:sz w:val="15"/>
              </w:rPr>
              <w:t xml:space="preserve">  identity_recognition: false</w:t>
            </w:r>
          </w:p>
          <w:p>
            <w:pPr>
              <w:pStyle w:val="NoSpacing"/>
              <w:spacing w:after="0" w:line="240" w:lineRule="auto"/>
            </w:pPr>
            <w:r>
              <w:rPr>
                <w:rFonts w:ascii="Noto Sans Mono CJK KR" w:hAnsi="Noto Sans Mono CJK KR" w:eastAsia="Noto Sans Mono CJK KR"/>
                <w:color w:val="242A31"/>
                <w:sz w:val="15"/>
              </w:rPr>
              <w:t xml:space="preserve">  collision_resolved: false</w:t>
            </w:r>
          </w:p>
          <w:p>
            <w:pPr>
              <w:pStyle w:val="NoSpacing"/>
              <w:spacing w:after="0" w:line="240" w:lineRule="auto"/>
            </w:pPr>
            <w:r>
              <w:rPr>
                <w:rFonts w:ascii="Noto Sans Mono CJK KR" w:hAnsi="Noto Sans Mono CJK KR" w:eastAsia="Noto Sans Mono CJK KR"/>
                <w:color w:val="242A31"/>
                <w:sz w:val="15"/>
              </w:rPr>
              <w:t xml:space="preserve"> </w:t>
            </w:r>
          </w:p>
          <w:p>
            <w:pPr>
              <w:pStyle w:val="NoSpacing"/>
              <w:spacing w:after="0" w:line="240" w:lineRule="auto"/>
            </w:pPr>
            <w:r>
              <w:rPr>
                <w:rFonts w:ascii="Noto Sans Mono CJK KR" w:hAnsi="Noto Sans Mono CJK KR" w:eastAsia="Noto Sans Mono CJK KR"/>
                <w:color w:val="242A31"/>
                <w:sz w:val="15"/>
              </w:rPr>
              <w:t>rescue_snapshot:</w:t>
            </w:r>
          </w:p>
          <w:p>
            <w:pPr>
              <w:pStyle w:val="NoSpacing"/>
              <w:spacing w:after="0" w:line="240" w:lineRule="auto"/>
            </w:pPr>
            <w:r>
              <w:rPr>
                <w:rFonts w:ascii="Noto Sans Mono CJK KR" w:hAnsi="Noto Sans Mono CJK KR" w:eastAsia="Noto Sans Mono CJK KR"/>
                <w:color w:val="242A31"/>
                <w:sz w:val="15"/>
              </w:rPr>
              <w:t xml:space="preserve">  identity_key: npc_identity_003</w:t>
            </w:r>
          </w:p>
          <w:p>
            <w:pPr>
              <w:pStyle w:val="NoSpacing"/>
              <w:spacing w:after="0" w:line="240" w:lineRule="auto"/>
            </w:pPr>
            <w:r>
              <w:rPr>
                <w:rFonts w:ascii="Noto Sans Mono CJK KR" w:hAnsi="Noto Sans Mono CJK KR" w:eastAsia="Noto Sans Mono CJK KR"/>
                <w:color w:val="242A31"/>
                <w:sz w:val="15"/>
              </w:rPr>
              <w:t xml:space="preserve">  current_rescue_state: RESCUED</w:t>
            </w:r>
          </w:p>
          <w:p>
            <w:pPr>
              <w:pStyle w:val="NoSpacing"/>
              <w:spacing w:after="0" w:line="240" w:lineRule="auto"/>
            </w:pPr>
            <w:r>
              <w:rPr>
                <w:rFonts w:ascii="Noto Sans Mono CJK KR" w:hAnsi="Noto Sans Mono CJK KR" w:eastAsia="Noto Sans Mono CJK KR"/>
                <w:color w:val="242A31"/>
                <w:sz w:val="15"/>
              </w:rPr>
              <w:t xml:space="preserve">  state_updated_loop_id: loop_004</w:t>
            </w:r>
          </w:p>
        </w:tc>
      </w:tr>
    </w:tbl>
    <w:p/>
    <w:p>
      <w:pPr>
        <w:pStyle w:val="Heading2"/>
      </w:pPr>
      <w:r>
        <w:t>15-5. 혼용 금지어와 치환 기준</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160"/>
            <w:vAlign w:val="center"/>
            <w:tcMar>
              <w:top w:w="80" w:type="dxa"/>
              <w:start w:w="100" w:type="dxa"/>
              <w:bottom w:w="80" w:type="dxa"/>
              <w:end w:w="100" w:type="dxa"/>
            </w:tcMar>
            <w:shd w:fill="DCE6F1" w:val="clear"/>
          </w:tcPr>
          <w:p>
            <w:pPr>
              <w:spacing w:after="0" w:line="259" w:lineRule="auto"/>
            </w:pPr>
            <w:r/>
            <w:r>
              <w:rPr>
                <w:rFonts w:ascii="Noto Sans CJK KR" w:hAnsi="Noto Sans CJK KR" w:eastAsia="Noto Sans CJK KR"/>
                <w:b/>
                <w:sz w:val="16"/>
              </w:rPr>
              <w:t>피할 표현</w:t>
            </w:r>
          </w:p>
        </w:tc>
        <w:tc>
          <w:tcPr>
            <w:tcW w:type="dxa" w:w="4320"/>
            <w:vAlign w:val="center"/>
            <w:tcMar>
              <w:top w:w="80" w:type="dxa"/>
              <w:start w:w="100" w:type="dxa"/>
              <w:bottom w:w="80" w:type="dxa"/>
              <w:end w:w="100" w:type="dxa"/>
            </w:tcMar>
            <w:shd w:fill="DCE6F1" w:val="clear"/>
          </w:tcPr>
          <w:p>
            <w:pPr>
              <w:spacing w:after="0" w:line="259" w:lineRule="auto"/>
            </w:pPr>
            <w:r/>
            <w:r>
              <w:rPr>
                <w:rFonts w:ascii="Noto Sans CJK KR" w:hAnsi="Noto Sans CJK KR" w:eastAsia="Noto Sans CJK KR"/>
                <w:b/>
                <w:sz w:val="16"/>
              </w:rPr>
              <w:t>문제점</w:t>
            </w:r>
          </w:p>
        </w:tc>
        <w:tc>
          <w:tcPr>
            <w:tcW w:type="dxa" w:w="3744"/>
            <w:vAlign w:val="center"/>
            <w:tcMar>
              <w:top w:w="80" w:type="dxa"/>
              <w:start w:w="100" w:type="dxa"/>
              <w:bottom w:w="80" w:type="dxa"/>
              <w:end w:w="100" w:type="dxa"/>
            </w:tcMar>
            <w:shd w:fill="DCE6F1" w:val="clear"/>
          </w:tcPr>
          <w:p>
            <w:pPr>
              <w:spacing w:after="0" w:line="259" w:lineRule="auto"/>
            </w:pPr>
            <w:r/>
            <w:r>
              <w:rPr>
                <w:rFonts w:ascii="Noto Sans CJK KR" w:hAnsi="Noto Sans CJK KR" w:eastAsia="Noto Sans CJK KR"/>
                <w:b/>
                <w:sz w:val="16"/>
              </w:rPr>
              <w:t>표준 치환</w:t>
            </w:r>
          </w:p>
        </w:tc>
      </w:tr>
      <w:tr>
        <w:trPr>
          <w:cantSplit/>
        </w:trPr>
        <w:tc>
          <w:tcPr>
            <w:tcW w:type="dxa" w:w="2160"/>
            <w:vAlign w:val="center"/>
            <w:tcMar>
              <w:top w:w="80" w:type="dxa"/>
              <w:start w:w="100" w:type="dxa"/>
              <w:bottom w:w="80" w:type="dxa"/>
              <w:end w:w="100" w:type="dxa"/>
            </w:tcMar>
            <w:shd w:fill="F8EEEE" w:val="clear"/>
          </w:tcPr>
          <w:p>
            <w:pPr>
              <w:spacing w:after="0" w:line="259" w:lineRule="auto"/>
            </w:pPr>
            <w:r/>
            <w:r>
              <w:rPr>
                <w:rFonts w:ascii="Noto Sans CJK KR" w:hAnsi="Noto Sans CJK KR" w:eastAsia="Noto Sans CJK KR"/>
                <w:b/>
                <w:sz w:val="16"/>
              </w:rPr>
              <w:t>회차</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진행 일차·루프·시간 변주·조사 세션 중 무엇을 뜻하는지 불명확하다.</w:t>
            </w:r>
          </w:p>
        </w:tc>
        <w:tc>
          <w:tcPr>
            <w:tcW w:type="dxa" w:w="374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일차 / 루프 / 시간층 / 조사 세션</w:t>
            </w:r>
          </w:p>
        </w:tc>
      </w:tr>
      <w:tr>
        <w:trPr>
          <w:cantSplit/>
        </w:trPr>
        <w:tc>
          <w:tcPr>
            <w:tcW w:type="dxa" w:w="2160"/>
            <w:vAlign w:val="center"/>
            <w:tcMar>
              <w:top w:w="80" w:type="dxa"/>
              <w:start w:w="100" w:type="dxa"/>
              <w:bottom w:w="80" w:type="dxa"/>
              <w:end w:w="100" w:type="dxa"/>
            </w:tcMar>
            <w:shd w:fill="F8EEEE" w:val="clear"/>
          </w:tcPr>
          <w:p>
            <w:pPr>
              <w:spacing w:after="0" w:line="259" w:lineRule="auto"/>
            </w:pPr>
            <w:r/>
            <w:r>
              <w:rPr>
                <w:rFonts w:ascii="Noto Sans CJK KR" w:hAnsi="Noto Sans CJK KR" w:eastAsia="Noto Sans CJK KR"/>
                <w:b/>
                <w:sz w:val="16"/>
              </w:rPr>
              <w:t>페이즈</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세계관 단계와 개발 처리 단계가 섞인다.</w:t>
            </w:r>
          </w:p>
        </w:tc>
        <w:tc>
          <w:tcPr>
            <w:tcW w:type="dxa" w:w="374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오염 단계 / 붕괴 단계 / 처리 단계</w:t>
            </w:r>
          </w:p>
        </w:tc>
      </w:tr>
      <w:tr>
        <w:trPr>
          <w:cantSplit/>
        </w:trPr>
        <w:tc>
          <w:tcPr>
            <w:tcW w:type="dxa" w:w="2160"/>
            <w:vAlign w:val="center"/>
            <w:tcMar>
              <w:top w:w="80" w:type="dxa"/>
              <w:start w:w="100" w:type="dxa"/>
              <w:bottom w:w="80" w:type="dxa"/>
              <w:end w:w="100" w:type="dxa"/>
            </w:tcMar>
            <w:shd w:fill="F8EEEE" w:val="clear"/>
          </w:tcPr>
          <w:p>
            <w:pPr>
              <w:spacing w:after="0" w:line="259" w:lineRule="auto"/>
            </w:pPr>
            <w:r/>
            <w:r>
              <w:rPr>
                <w:rFonts w:ascii="Noto Sans CJK KR" w:hAnsi="Noto Sans CJK KR" w:eastAsia="Noto Sans CJK KR"/>
                <w:b/>
                <w:sz w:val="16"/>
              </w:rPr>
              <w:t>타임라인</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독립된 평행세계처럼 오해할 수 있다.</w:t>
            </w:r>
          </w:p>
        </w:tc>
        <w:tc>
          <w:tcPr>
            <w:tcW w:type="dxa" w:w="374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프론트: 시간층 / 내부: 시간 변주</w:t>
            </w:r>
          </w:p>
        </w:tc>
      </w:tr>
      <w:tr>
        <w:trPr>
          <w:cantSplit/>
        </w:trPr>
        <w:tc>
          <w:tcPr>
            <w:tcW w:type="dxa" w:w="2160"/>
            <w:vAlign w:val="center"/>
            <w:tcMar>
              <w:top w:w="80" w:type="dxa"/>
              <w:start w:w="100" w:type="dxa"/>
              <w:bottom w:w="80" w:type="dxa"/>
              <w:end w:w="100" w:type="dxa"/>
            </w:tcMar>
            <w:shd w:fill="F8EEEE" w:val="clear"/>
          </w:tcPr>
          <w:p>
            <w:pPr>
              <w:spacing w:after="0" w:line="259" w:lineRule="auto"/>
            </w:pPr>
            <w:r/>
            <w:r>
              <w:rPr>
                <w:rFonts w:ascii="Noto Sans CJK KR" w:hAnsi="Noto Sans CJK KR" w:eastAsia="Noto Sans CJK KR"/>
                <w:b/>
                <w:sz w:val="16"/>
              </w:rPr>
              <w:t>감염·전염</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오염이 병원균이나 접촉성 질환이라는 오해를 만든다.</w:t>
            </w:r>
          </w:p>
        </w:tc>
        <w:tc>
          <w:tcPr>
            <w:tcW w:type="dxa" w:w="374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오염 / 노출 / 번짐</w:t>
            </w:r>
          </w:p>
        </w:tc>
      </w:tr>
      <w:tr>
        <w:trPr>
          <w:cantSplit/>
        </w:trPr>
        <w:tc>
          <w:tcPr>
            <w:tcW w:type="dxa" w:w="2160"/>
            <w:vAlign w:val="center"/>
            <w:tcMar>
              <w:top w:w="80" w:type="dxa"/>
              <w:start w:w="100" w:type="dxa"/>
              <w:bottom w:w="80" w:type="dxa"/>
              <w:end w:w="100" w:type="dxa"/>
            </w:tcMar>
            <w:shd w:fill="F8EEEE" w:val="clear"/>
          </w:tcPr>
          <w:p>
            <w:pPr>
              <w:spacing w:after="0" w:line="259" w:lineRule="auto"/>
            </w:pPr>
            <w:r/>
            <w:r>
              <w:rPr>
                <w:rFonts w:ascii="Noto Sans CJK KR" w:hAnsi="Noto Sans CJK KR" w:eastAsia="Noto Sans CJK KR"/>
                <w:b/>
                <w:sz w:val="16"/>
              </w:rPr>
              <w:t>백지화</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기록 삭제·존재 말소 설정으로 오해할 수 있다.</w:t>
            </w:r>
          </w:p>
        </w:tc>
        <w:tc>
          <w:tcPr>
            <w:tcW w:type="dxa" w:w="374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일반 현상은 백화·용해·붕괴. 단, 배드엔딩 제목 「전면 백지화」에만 고유명으로 허용</w:t>
            </w:r>
          </w:p>
        </w:tc>
      </w:tr>
      <w:tr>
        <w:trPr>
          <w:cantSplit/>
        </w:trPr>
        <w:tc>
          <w:tcPr>
            <w:tcW w:type="dxa" w:w="2160"/>
            <w:vAlign w:val="center"/>
            <w:tcMar>
              <w:top w:w="80" w:type="dxa"/>
              <w:start w:w="100" w:type="dxa"/>
              <w:bottom w:w="80" w:type="dxa"/>
              <w:end w:w="100" w:type="dxa"/>
            </w:tcMar>
            <w:shd w:fill="F8EEEE" w:val="clear"/>
          </w:tcPr>
          <w:p>
            <w:pPr>
              <w:spacing w:after="0" w:line="259" w:lineRule="auto"/>
            </w:pPr>
            <w:r/>
            <w:r>
              <w:rPr>
                <w:rFonts w:ascii="Noto Sans CJK KR" w:hAnsi="Noto Sans CJK KR" w:eastAsia="Noto Sans CJK KR"/>
                <w:b/>
                <w:sz w:val="16"/>
              </w:rPr>
              <w:t>원본·가짜</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도플갱어 중 어느 존재가 더 진짜인지 가치 우열을 만든다.</w:t>
            </w:r>
          </w:p>
        </w:tc>
        <w:tc>
          <w:tcPr>
            <w:tcW w:type="dxa" w:w="374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지속체 / 루프 재생체</w:t>
            </w:r>
          </w:p>
        </w:tc>
      </w:tr>
      <w:tr>
        <w:trPr>
          <w:cantSplit/>
        </w:trPr>
        <w:tc>
          <w:tcPr>
            <w:tcW w:type="dxa" w:w="2160"/>
            <w:vAlign w:val="center"/>
            <w:tcMar>
              <w:top w:w="80" w:type="dxa"/>
              <w:start w:w="100" w:type="dxa"/>
              <w:bottom w:w="80" w:type="dxa"/>
              <w:end w:w="100" w:type="dxa"/>
            </w:tcMar>
            <w:shd w:fill="F8EEEE" w:val="clear"/>
          </w:tcPr>
          <w:p>
            <w:pPr>
              <w:spacing w:after="0" w:line="259" w:lineRule="auto"/>
            </w:pPr>
            <w:r/>
            <w:r>
              <w:rPr>
                <w:rFonts w:ascii="Noto Sans CJK KR" w:hAnsi="Noto Sans CJK KR" w:eastAsia="Noto Sans CJK KR"/>
                <w:b/>
                <w:sz w:val="16"/>
              </w:rPr>
              <w:t>모브·NPC</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유저 노출 문장에서는 시스템 캐릭터처럼 보인다.</w:t>
            </w:r>
          </w:p>
        </w:tc>
        <w:tc>
          <w:tcPr>
            <w:tcW w:type="dxa" w:w="374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주민·환자·역무원·생존자 등 역할명. 운영·코드에서만 npc 사용</w:t>
            </w:r>
          </w:p>
        </w:tc>
      </w:tr>
      <w:tr>
        <w:trPr>
          <w:cantSplit/>
        </w:trPr>
        <w:tc>
          <w:tcPr>
            <w:tcW w:type="dxa" w:w="2160"/>
            <w:vAlign w:val="center"/>
            <w:tcMar>
              <w:top w:w="80" w:type="dxa"/>
              <w:start w:w="100" w:type="dxa"/>
              <w:bottom w:w="80" w:type="dxa"/>
              <w:end w:w="100" w:type="dxa"/>
            </w:tcMar>
            <w:shd w:fill="F8EEEE" w:val="clear"/>
          </w:tcPr>
          <w:p>
            <w:pPr>
              <w:spacing w:after="0" w:line="259" w:lineRule="auto"/>
            </w:pPr>
            <w:r/>
            <w:r>
              <w:rPr>
                <w:rFonts w:ascii="Noto Sans CJK KR" w:hAnsi="Noto Sans CJK KR" w:eastAsia="Noto Sans CJK KR"/>
                <w:b/>
                <w:sz w:val="16"/>
              </w:rPr>
              <w:t>잔류물</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환경 물질·신체 웅덩이·탈주 상태가 구분되지 않는다.</w:t>
            </w:r>
          </w:p>
        </w:tc>
        <w:tc>
          <w:tcPr>
            <w:tcW w:type="dxa" w:w="374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백색 잔류물 / 용해 웅덩이 / [백색 잔류]</w:t>
            </w:r>
          </w:p>
        </w:tc>
      </w:tr>
      <w:tr>
        <w:trPr>
          <w:cantSplit/>
        </w:trPr>
        <w:tc>
          <w:tcPr>
            <w:tcW w:type="dxa" w:w="2160"/>
            <w:vAlign w:val="center"/>
            <w:tcMar>
              <w:top w:w="80" w:type="dxa"/>
              <w:start w:w="100" w:type="dxa"/>
              <w:bottom w:w="80" w:type="dxa"/>
              <w:end w:w="100" w:type="dxa"/>
            </w:tcMar>
            <w:shd w:fill="F8EEEE" w:val="clear"/>
          </w:tcPr>
          <w:p>
            <w:pPr>
              <w:spacing w:after="0" w:line="259" w:lineRule="auto"/>
            </w:pPr>
            <w:r/>
            <w:r>
              <w:rPr>
                <w:rFonts w:ascii="Noto Sans CJK KR" w:hAnsi="Noto Sans CJK KR" w:eastAsia="Noto Sans CJK KR"/>
                <w:b/>
                <w:sz w:val="16"/>
              </w:rPr>
              <w:t>붕괴 단독 코드</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신체 붕락과 구역 붕괴가 충돌한다.</w:t>
            </w:r>
          </w:p>
        </w:tc>
        <w:tc>
          <w:tcPr>
            <w:tcW w:type="dxa" w:w="374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BODY_COLLAPSE / zone_collapse_state</w:t>
            </w:r>
          </w:p>
        </w:tc>
      </w:tr>
      <w:tr>
        <w:trPr>
          <w:cantSplit/>
        </w:trPr>
        <w:tc>
          <w:tcPr>
            <w:tcW w:type="dxa" w:w="2160"/>
            <w:vAlign w:val="center"/>
            <w:tcMar>
              <w:top w:w="80" w:type="dxa"/>
              <w:start w:w="100" w:type="dxa"/>
              <w:bottom w:w="80" w:type="dxa"/>
              <w:end w:w="100" w:type="dxa"/>
            </w:tcMar>
            <w:shd w:fill="F8EEEE" w:val="clear"/>
          </w:tcPr>
          <w:p>
            <w:pPr>
              <w:spacing w:after="0" w:line="259" w:lineRule="auto"/>
            </w:pPr>
            <w:r/>
            <w:r>
              <w:rPr>
                <w:rFonts w:ascii="Noto Sans CJK KR" w:hAnsi="Noto Sans CJK KR" w:eastAsia="Noto Sans CJK KR"/>
                <w:b/>
                <w:sz w:val="16"/>
              </w:rPr>
              <w:t>미래 도시·미래인</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c와 다음 날이 먼 미래처럼 보인다.</w:t>
            </w:r>
          </w:p>
        </w:tc>
        <w:tc>
          <w:tcPr>
            <w:tcW w:type="dxa" w:w="374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다음 날 / 다음 날 생존자</w:t>
            </w:r>
          </w:p>
        </w:tc>
      </w:tr>
      <w:tr>
        <w:trPr>
          <w:cantSplit/>
        </w:trPr>
        <w:tc>
          <w:tcPr>
            <w:tcW w:type="dxa" w:w="2160"/>
            <w:vAlign w:val="center"/>
            <w:tcMar>
              <w:top w:w="80" w:type="dxa"/>
              <w:start w:w="100" w:type="dxa"/>
              <w:bottom w:w="80" w:type="dxa"/>
              <w:end w:w="100" w:type="dxa"/>
            </w:tcMar>
            <w:shd w:fill="F8EEEE" w:val="clear"/>
          </w:tcPr>
          <w:p>
            <w:pPr>
              <w:spacing w:after="0" w:line="259" w:lineRule="auto"/>
            </w:pPr>
            <w:r/>
            <w:r>
              <w:rPr>
                <w:rFonts w:ascii="Noto Sans CJK KR" w:hAnsi="Noto Sans CJK KR" w:eastAsia="Noto Sans CJK KR"/>
                <w:b/>
                <w:sz w:val="16"/>
              </w:rPr>
              <w:t>시간 변주 a·b·c·d 프론트 노출</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유저가 추론해야 할 구조와 위험 순서를 정답으로 알려준다.</w:t>
            </w:r>
          </w:p>
        </w:tc>
        <w:tc>
          <w:tcPr>
            <w:tcW w:type="dxa" w:w="374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빛·날짜·지형·용해 묘사만 노출</w:t>
            </w:r>
          </w:p>
        </w:tc>
      </w:tr>
      <w:tr>
        <w:trPr>
          <w:cantSplit/>
        </w:trPr>
        <w:tc>
          <w:tcPr>
            <w:tcW w:type="dxa" w:w="2160"/>
            <w:vAlign w:val="center"/>
            <w:tcMar>
              <w:top w:w="80" w:type="dxa"/>
              <w:start w:w="100" w:type="dxa"/>
              <w:bottom w:w="80" w:type="dxa"/>
              <w:end w:w="100" w:type="dxa"/>
            </w:tcMar>
            <w:shd w:fill="F8EEEE" w:val="clear"/>
          </w:tcPr>
          <w:p>
            <w:pPr>
              <w:spacing w:after="0" w:line="259" w:lineRule="auto"/>
            </w:pPr>
            <w:r/>
            <w:r>
              <w:rPr>
                <w:rFonts w:ascii="Noto Sans CJK KR" w:hAnsi="Noto Sans CJK KR" w:eastAsia="Noto Sans CJK KR"/>
                <w:b/>
                <w:sz w:val="16"/>
              </w:rPr>
              <w:t>숨은 구조 메뉴·잠금 표시</w:t>
            </w:r>
          </w:p>
        </w:tc>
        <w:tc>
          <w:tcPr>
            <w:tcW w:type="dxa" w:w="4320"/>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숨은 구조의 존재를 시스템이 먼저 안내하게 된다.</w:t>
            </w:r>
          </w:p>
        </w:tc>
        <w:tc>
          <w:tcPr>
            <w:tcW w:type="dxa" w:w="374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일반 UI에서 완전히 비노출. 자발적 행동 뒤 운영진 수동 개방</w:t>
            </w:r>
          </w:p>
        </w:tc>
      </w:tr>
    </w:tbl>
    <w:p/>
    <w:p>
      <w:pPr>
        <w:pStyle w:val="Heading2"/>
      </w:pPr>
      <w:r>
        <w:t>15-6. 화면·운영·코드 간 핵심 대응표</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2232"/>
            <w:vAlign w:val="center"/>
            <w:tcMar>
              <w:top w:w="80" w:type="dxa"/>
              <w:start w:w="100" w:type="dxa"/>
              <w:bottom w:w="80" w:type="dxa"/>
              <w:end w:w="100" w:type="dxa"/>
            </w:tcMar>
            <w:shd w:fill="DCE6F1" w:val="clear"/>
          </w:tcPr>
          <w:p>
            <w:pPr>
              <w:spacing w:after="0" w:line="259" w:lineRule="auto"/>
            </w:pPr>
            <w:r/>
            <w:r>
              <w:rPr>
                <w:rFonts w:ascii="Noto Sans CJK KR" w:hAnsi="Noto Sans CJK KR" w:eastAsia="Noto Sans CJK KR"/>
                <w:b/>
                <w:sz w:val="16"/>
              </w:rPr>
              <w:t>프론트 표현</w:t>
            </w:r>
          </w:p>
        </w:tc>
        <w:tc>
          <w:tcPr>
            <w:tcW w:type="dxa" w:w="2592"/>
            <w:vAlign w:val="center"/>
            <w:tcMar>
              <w:top w:w="80" w:type="dxa"/>
              <w:start w:w="100" w:type="dxa"/>
              <w:bottom w:w="80" w:type="dxa"/>
              <w:end w:w="100" w:type="dxa"/>
            </w:tcMar>
            <w:shd w:fill="DCE6F1" w:val="clear"/>
          </w:tcPr>
          <w:p>
            <w:pPr>
              <w:spacing w:after="0" w:line="259" w:lineRule="auto"/>
            </w:pPr>
            <w:r/>
            <w:r>
              <w:rPr>
                <w:rFonts w:ascii="Noto Sans CJK KR" w:hAnsi="Noto Sans CJK KR" w:eastAsia="Noto Sans CJK KR"/>
                <w:b/>
                <w:sz w:val="16"/>
              </w:rPr>
              <w:t>운영진 내부어</w:t>
            </w:r>
          </w:p>
        </w:tc>
        <w:tc>
          <w:tcPr>
            <w:tcW w:type="dxa" w:w="2736"/>
            <w:vAlign w:val="center"/>
            <w:tcMar>
              <w:top w:w="80" w:type="dxa"/>
              <w:start w:w="100" w:type="dxa"/>
              <w:bottom w:w="80" w:type="dxa"/>
              <w:end w:w="100" w:type="dxa"/>
            </w:tcMar>
            <w:shd w:fill="DCE6F1" w:val="clear"/>
          </w:tcPr>
          <w:p>
            <w:pPr>
              <w:spacing w:after="0" w:line="259" w:lineRule="auto"/>
            </w:pPr>
            <w:r/>
            <w:r>
              <w:rPr>
                <w:rFonts w:ascii="Noto Sans CJK KR" w:hAnsi="Noto Sans CJK KR" w:eastAsia="Noto Sans CJK KR"/>
                <w:b/>
                <w:sz w:val="16"/>
              </w:rPr>
              <w:t>개발 식별자</w:t>
            </w:r>
          </w:p>
        </w:tc>
        <w:tc>
          <w:tcPr>
            <w:tcW w:type="dxa" w:w="2664"/>
            <w:vAlign w:val="center"/>
            <w:tcMar>
              <w:top w:w="80" w:type="dxa"/>
              <w:start w:w="100" w:type="dxa"/>
              <w:bottom w:w="80" w:type="dxa"/>
              <w:end w:w="100" w:type="dxa"/>
            </w:tcMar>
            <w:shd w:fill="DCE6F1" w:val="clear"/>
          </w:tcPr>
          <w:p>
            <w:pPr>
              <w:spacing w:after="0" w:line="259" w:lineRule="auto"/>
            </w:pPr>
            <w:r/>
            <w:r>
              <w:rPr>
                <w:rFonts w:ascii="Noto Sans CJK KR" w:hAnsi="Noto Sans CJK KR" w:eastAsia="Noto Sans CJK KR"/>
                <w:b/>
                <w:sz w:val="16"/>
              </w:rPr>
              <w:t>노출 원칙</w:t>
            </w:r>
          </w:p>
        </w:tc>
      </w:tr>
      <w:tr>
        <w:trPr>
          <w:cantSplit/>
        </w:trPr>
        <w:tc>
          <w:tcPr>
            <w:tcW w:type="dxa" w:w="2232"/>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하루 반복 / 루프</w:t>
            </w:r>
          </w:p>
        </w:tc>
        <w:tc>
          <w:tcPr>
            <w:tcW w:type="dxa" w:w="259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루프 주기</w:t>
            </w:r>
          </w:p>
        </w:tc>
        <w:tc>
          <w:tcPr>
            <w:tcW w:type="dxa" w:w="273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loop_id</w:t>
            </w:r>
          </w:p>
        </w:tc>
        <w:tc>
          <w:tcPr>
            <w:tcW w:type="dxa" w:w="266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루프를 인지한 뒤 프론트 사용 가능.</w:t>
            </w:r>
          </w:p>
        </w:tc>
      </w:tr>
      <w:tr>
        <w:trPr>
          <w:cantSplit/>
        </w:trPr>
        <w:tc>
          <w:tcPr>
            <w:tcW w:type="dxa" w:w="2232"/>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빛이 다른 시간층</w:t>
            </w:r>
          </w:p>
        </w:tc>
        <w:tc>
          <w:tcPr>
            <w:tcW w:type="dxa" w:w="259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시간 변주</w:t>
            </w:r>
          </w:p>
        </w:tc>
        <w:tc>
          <w:tcPr>
            <w:tcW w:type="dxa" w:w="273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variant_code</w:t>
            </w:r>
          </w:p>
        </w:tc>
        <w:tc>
          <w:tcPr>
            <w:tcW w:type="dxa" w:w="266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a~d 코드는 비공개.</w:t>
            </w:r>
          </w:p>
        </w:tc>
      </w:tr>
      <w:tr>
        <w:trPr>
          <w:cantSplit/>
        </w:trPr>
        <w:tc>
          <w:tcPr>
            <w:tcW w:type="dxa" w:w="2232"/>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공간이 유난히 위험해 보임</w:t>
            </w:r>
          </w:p>
        </w:tc>
        <w:tc>
          <w:tcPr>
            <w:tcW w:type="dxa" w:w="259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변주 기본 위험도</w:t>
            </w:r>
          </w:p>
        </w:tc>
        <w:tc>
          <w:tcPr>
            <w:tcW w:type="dxa" w:w="273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variant_base_hazard</w:t>
            </w:r>
          </w:p>
        </w:tc>
        <w:tc>
          <w:tcPr>
            <w:tcW w:type="dxa" w:w="266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위험 등급·가중치는 비공개.</w:t>
            </w:r>
          </w:p>
        </w:tc>
      </w:tr>
      <w:tr>
        <w:trPr>
          <w:cantSplit/>
        </w:trPr>
        <w:tc>
          <w:tcPr>
            <w:tcW w:type="dxa" w:w="2232"/>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이전 시간의 파손 흔적</w:t>
            </w:r>
          </w:p>
        </w:tc>
        <w:tc>
          <w:tcPr>
            <w:tcW w:type="dxa" w:w="259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영구 인과 흔적</w:t>
            </w:r>
          </w:p>
        </w:tc>
        <w:tc>
          <w:tcPr>
            <w:tcW w:type="dxa" w:w="273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causal_trace</w:t>
            </w:r>
          </w:p>
        </w:tc>
        <w:tc>
          <w:tcPr>
            <w:tcW w:type="dxa" w:w="266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프론트에는 결과 장면만 보여준다.</w:t>
            </w:r>
          </w:p>
        </w:tc>
      </w:tr>
      <w:tr>
        <w:trPr>
          <w:cantSplit/>
        </w:trPr>
        <w:tc>
          <w:tcPr>
            <w:tcW w:type="dxa" w:w="2232"/>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실종</w:t>
            </w:r>
          </w:p>
        </w:tc>
        <w:tc>
          <w:tcPr>
            <w:tcW w:type="dxa" w:w="259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붕괴 실종 / 루프 이탈 실종</w:t>
            </w:r>
          </w:p>
        </w:tc>
        <w:tc>
          <w:tcPr>
            <w:tcW w:type="dxa" w:w="273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missing_type</w:t>
            </w:r>
          </w:p>
        </w:tc>
        <w:tc>
          <w:tcPr>
            <w:tcW w:type="dxa" w:w="266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프론트 라벨은 동일, 기능은 타입별 처리.</w:t>
            </w:r>
          </w:p>
        </w:tc>
      </w:tr>
      <w:tr>
        <w:trPr>
          <w:cantSplit/>
        </w:trPr>
        <w:tc>
          <w:tcPr>
            <w:tcW w:type="dxa" w:w="2232"/>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같은 사람이 둘</w:t>
            </w:r>
          </w:p>
        </w:tc>
        <w:tc>
          <w:tcPr>
            <w:tcW w:type="dxa" w:w="259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지속체 / 루프 재생체</w:t>
            </w:r>
          </w:p>
        </w:tc>
        <w:tc>
          <w:tcPr>
            <w:tcW w:type="dxa" w:w="273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persistence_type</w:t>
            </w:r>
          </w:p>
        </w:tc>
        <w:tc>
          <w:tcPr>
            <w:tcW w:type="dxa" w:w="266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캐릭터에게 어느 쪽이 지속체인지 정답 표시 금지.</w:t>
            </w:r>
          </w:p>
        </w:tc>
      </w:tr>
      <w:tr>
        <w:trPr>
          <w:cantSplit/>
        </w:trPr>
        <w:tc>
          <w:tcPr>
            <w:tcW w:type="dxa" w:w="2232"/>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도플갱어가 서로를 알아봄</w:t>
            </w:r>
          </w:p>
        </w:tc>
        <w:tc>
          <w:tcPr>
            <w:tcW w:type="dxa" w:w="259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도플갱어 충돌</w:t>
            </w:r>
          </w:p>
        </w:tc>
        <w:tc>
          <w:tcPr>
            <w:tcW w:type="dxa" w:w="273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doppelganger_collision</w:t>
            </w:r>
          </w:p>
        </w:tc>
        <w:tc>
          <w:tcPr>
            <w:tcW w:type="dxa" w:w="266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장면 결과와 유저 캐릭터 상태만 노출.</w:t>
            </w:r>
          </w:p>
        </w:tc>
      </w:tr>
      <w:tr>
        <w:trPr>
          <w:cantSplit/>
        </w:trPr>
        <w:tc>
          <w:tcPr>
            <w:tcW w:type="dxa" w:w="2232"/>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구역이 무너짐</w:t>
            </w:r>
          </w:p>
        </w:tc>
        <w:tc>
          <w:tcPr>
            <w:tcW w:type="dxa" w:w="259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최종 붕괴 판정</w:t>
            </w:r>
          </w:p>
        </w:tc>
        <w:tc>
          <w:tcPr>
            <w:tcW w:type="dxa" w:w="273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zone_collapse_state</w:t>
            </w:r>
          </w:p>
        </w:tc>
        <w:tc>
          <w:tcPr>
            <w:tcW w:type="dxa" w:w="266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수치가 아닌 경보·탈출 장면으로 노출.</w:t>
            </w:r>
          </w:p>
        </w:tc>
      </w:tr>
      <w:tr>
        <w:trPr>
          <w:cantSplit/>
        </w:trPr>
        <w:tc>
          <w:tcPr>
            <w:tcW w:type="dxa" w:w="2232"/>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구조 성공·실패</w:t>
            </w:r>
          </w:p>
        </w:tc>
        <w:tc>
          <w:tcPr>
            <w:tcW w:type="dxa" w:w="259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구조 판정 스냅샷</w:t>
            </w:r>
          </w:p>
        </w:tc>
        <w:tc>
          <w:tcPr>
            <w:tcW w:type="dxa" w:w="273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current_rescue_state</w:t>
            </w:r>
          </w:p>
        </w:tc>
        <w:tc>
          <w:tcPr>
            <w:tcW w:type="dxa" w:w="266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판정 시점의 최신 상태를 사용.</w:t>
            </w:r>
          </w:p>
        </w:tc>
      </w:tr>
      <w:tr>
        <w:trPr>
          <w:cantSplit/>
        </w:trPr>
        <w:tc>
          <w:tcPr>
            <w:tcW w:type="dxa" w:w="2232"/>
            <w:vAlign w:val="center"/>
            <w:tcMar>
              <w:top w:w="80" w:type="dxa"/>
              <w:start w:w="100" w:type="dxa"/>
              <w:bottom w:w="80" w:type="dxa"/>
              <w:end w:w="100" w:type="dxa"/>
            </w:tcMar>
            <w:shd w:fill="EEF3F7" w:val="clear"/>
          </w:tcPr>
          <w:p>
            <w:pPr>
              <w:spacing w:after="0" w:line="259" w:lineRule="auto"/>
            </w:pPr>
            <w:r/>
            <w:r>
              <w:rPr>
                <w:rFonts w:ascii="Noto Sans CJK KR" w:hAnsi="Noto Sans CJK KR" w:eastAsia="Noto Sans CJK KR"/>
                <w:b/>
                <w:sz w:val="16"/>
              </w:rPr>
              <w:t>물품이 다시 생김</w:t>
            </w:r>
          </w:p>
        </w:tc>
        <w:tc>
          <w:tcPr>
            <w:tcW w:type="dxa" w:w="2592"/>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보상 재생성</w:t>
            </w:r>
          </w:p>
        </w:tc>
        <w:tc>
          <w:tcPr>
            <w:tcW w:type="dxa" w:w="2736"/>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loop_reward_state</w:t>
            </w:r>
          </w:p>
        </w:tc>
        <w:tc>
          <w:tcPr>
            <w:tcW w:type="dxa" w:w="2664"/>
            <w:vAlign w:val="center"/>
            <w:tcMar>
              <w:top w:w="80" w:type="dxa"/>
              <w:start w:w="100" w:type="dxa"/>
              <w:bottom w:w="80" w:type="dxa"/>
              <w:end w:w="100" w:type="dxa"/>
            </w:tcMar>
          </w:tcPr>
          <w:p>
            <w:pPr>
              <w:spacing w:after="0" w:line="259" w:lineRule="auto"/>
            </w:pPr>
            <w:r/>
            <w:r>
              <w:rPr>
                <w:rFonts w:ascii="Noto Sans CJK KR" w:hAnsi="Noto Sans CJK KR" w:eastAsia="Noto Sans CJK KR"/>
                <w:b w:val="0"/>
                <w:sz w:val="16"/>
              </w:rPr>
              <w:t>같은 루프 중복만 막고 다음 루프 재획득 허용.</w:t>
            </w:r>
          </w:p>
        </w:tc>
      </w:tr>
    </w:tbl>
    <w:p/>
    <w:p>
      <w:pPr>
        <w:pStyle w:val="Heading2"/>
      </w:pPr>
      <w:r>
        <w:t>15-7. Claude 전달용 용어 계약 프롬프트</w:t>
      </w:r>
    </w:p>
    <w:tbl>
      <w:tblPr>
        <w:tblW w:type="auto" w:w="0"/>
        <w:jc w:val="center"/>
        <w:tblLook w:firstColumn="1" w:firstRow="1" w:lastColumn="0" w:lastRow="0" w:noHBand="0" w:noVBand="1" w:val="04A0"/>
      </w:tblPr>
      <w:tblGrid>
        <w:gridCol w:w="10282"/>
      </w:tblGrid>
      <w:tr>
        <w:trPr>
          <w:cantSplit/>
        </w:trPr>
        <w:tc>
          <w:tcPr>
            <w:tcW w:type="dxa" w:w="10282"/>
            <w:shd w:fill="F3F6F8" w:val="clear"/>
            <w:tcMar>
              <w:top w:w="120" w:type="dxa"/>
              <w:start w:w="140" w:type="dxa"/>
              <w:bottom w:w="120" w:type="dxa"/>
              <w:end w:w="140" w:type="dxa"/>
            </w:tcMar>
          </w:tcPr>
          <w:p>
            <w:pPr>
              <w:spacing w:after="0" w:line="269" w:lineRule="auto"/>
            </w:pPr>
            <w:r>
              <w:rPr>
                <w:rFonts w:ascii="Noto Sans CJK KR" w:hAnsi="Noto Sans CJK KR" w:eastAsia="Noto Sans CJK KR"/>
                <w:sz w:val="18"/>
              </w:rPr>
              <w:t>아래 블록을 기능 구현 요청의 앞부분에 그대로 붙인다. 이후 개별 기능 요구사항을 덧붙이되, Claude가 새로운 동의어·필드명·enum을 임의 생성하지 못하도록 용어 계약을 우선 조건으로 둔다.</w:t>
            </w:r>
          </w:p>
        </w:tc>
      </w:tr>
    </w:tbl>
    <w:p/>
    <w:tbl>
      <w:tblPr>
        <w:tblStyle w:val="TableGrid"/>
        <w:tblW w:type="auto" w:w="0"/>
        <w:jc w:val="center"/>
        <w:tblLayout w:type="fixed"/>
        <w:tblLook w:firstColumn="1" w:firstRow="1" w:lastColumn="0" w:lastRow="0" w:noHBand="0" w:noVBand="1" w:val="04A0"/>
      </w:tblPr>
      <w:tblGrid>
        <w:gridCol w:w="10282"/>
      </w:tblGrid>
      <w:tr>
        <w:trPr/>
        <w:tc>
          <w:tcPr>
            <w:tcW w:type="dxa" w:w="10152"/>
            <w:shd w:fill="F5F5F5" w:val="clear"/>
            <w:tcMar>
              <w:top w:w="120" w:type="dxa"/>
              <w:start w:w="140" w:type="dxa"/>
              <w:bottom w:w="120" w:type="dxa"/>
              <w:end w:w="140" w:type="dxa"/>
            </w:tcMar>
          </w:tcPr>
          <w:p>
            <w:pPr>
              <w:pStyle w:val="NoSpacing"/>
              <w:spacing w:after="0" w:line="240" w:lineRule="auto"/>
            </w:pPr>
            <w:r/>
            <w:r>
              <w:rPr>
                <w:rFonts w:ascii="Noto Sans Mono CJK KR" w:hAnsi="Noto Sans Mono CJK KR" w:eastAsia="Noto Sans Mono CJK KR"/>
                <w:color w:val="242A31"/>
                <w:sz w:val="15"/>
              </w:rPr>
              <w:t>[백지도시 개발 용어 계약]</w:t>
            </w:r>
          </w:p>
          <w:p>
            <w:pPr>
              <w:pStyle w:val="NoSpacing"/>
              <w:spacing w:after="0" w:line="240" w:lineRule="auto"/>
            </w:pPr>
            <w:r>
              <w:rPr>
                <w:rFonts w:ascii="Noto Sans Mono CJK KR" w:hAnsi="Noto Sans Mono CJK KR" w:eastAsia="Noto Sans Mono CJK KR"/>
                <w:color w:val="242A31"/>
                <w:sz w:val="15"/>
              </w:rPr>
              <w:t xml:space="preserve"> </w:t>
            </w:r>
          </w:p>
          <w:p>
            <w:pPr>
              <w:pStyle w:val="NoSpacing"/>
              <w:spacing w:after="0" w:line="240" w:lineRule="auto"/>
            </w:pPr>
            <w:r>
              <w:rPr>
                <w:rFonts w:ascii="Noto Sans Mono CJK KR" w:hAnsi="Noto Sans Mono CJK KR" w:eastAsia="Noto Sans Mono CJK KR"/>
                <w:color w:val="242A31"/>
                <w:sz w:val="15"/>
              </w:rPr>
              <w:t>이 프로젝트에서는 아래 네 시간 단위를 절대 혼용하지 않는다.</w:t>
            </w:r>
          </w:p>
          <w:p>
            <w:pPr>
              <w:pStyle w:val="NoSpacing"/>
              <w:spacing w:after="0" w:line="240" w:lineRule="auto"/>
            </w:pPr>
            <w:r>
              <w:rPr>
                <w:rFonts w:ascii="Noto Sans Mono CJK KR" w:hAnsi="Noto Sans Mono CJK KR" w:eastAsia="Noto Sans Mono CJK KR"/>
                <w:color w:val="242A31"/>
                <w:sz w:val="15"/>
              </w:rPr>
              <w:t>- story_day: 커뮤니티의 실제 1~10일차</w:t>
            </w:r>
          </w:p>
          <w:p>
            <w:pPr>
              <w:pStyle w:val="NoSpacing"/>
              <w:spacing w:after="0" w:line="240" w:lineRule="auto"/>
            </w:pPr>
            <w:r>
              <w:rPr>
                <w:rFonts w:ascii="Noto Sans Mono CJK KR" w:hAnsi="Noto Sans Mono CJK KR" w:eastAsia="Noto Sans Mono CJK KR"/>
                <w:color w:val="242A31"/>
                <w:sz w:val="15"/>
              </w:rPr>
              <w:t>- loop_id: 같은 재난일이 반복되는 월드 주기</w:t>
            </w:r>
          </w:p>
          <w:p>
            <w:pPr>
              <w:pStyle w:val="NoSpacing"/>
              <w:spacing w:after="0" w:line="240" w:lineRule="auto"/>
            </w:pPr>
            <w:r>
              <w:rPr>
                <w:rFonts w:ascii="Noto Sans Mono CJK KR" w:hAnsi="Noto Sans Mono CJK KR" w:eastAsia="Noto Sans Mono CJK KR"/>
                <w:color w:val="242A31"/>
                <w:sz w:val="15"/>
              </w:rPr>
              <w:t>- variant_code: 같은 장소의 시간 상태이자 재난 진행 단계(a, b, c, d)</w:t>
            </w:r>
          </w:p>
          <w:p>
            <w:pPr>
              <w:pStyle w:val="NoSpacing"/>
              <w:spacing w:after="0" w:line="240" w:lineRule="auto"/>
            </w:pPr>
            <w:r>
              <w:rPr>
                <w:rFonts w:ascii="Noto Sans Mono CJK KR" w:hAnsi="Noto Sans Mono CJK KR" w:eastAsia="Noto Sans Mono CJK KR"/>
                <w:color w:val="242A31"/>
                <w:sz w:val="15"/>
              </w:rPr>
              <w:t>- session_id: 정규·보충·개인·숨은 구조 조사 한 번의 실행 단위</w:t>
            </w:r>
          </w:p>
          <w:p>
            <w:pPr>
              <w:pStyle w:val="NoSpacing"/>
              <w:spacing w:after="0" w:line="240" w:lineRule="auto"/>
            </w:pPr>
            <w:r>
              <w:rPr>
                <w:rFonts w:ascii="Noto Sans Mono CJK KR" w:hAnsi="Noto Sans Mono CJK KR" w:eastAsia="Noto Sans Mono CJK KR"/>
                <w:color w:val="242A31"/>
                <w:sz w:val="15"/>
              </w:rPr>
              <w:t xml:space="preserve"> </w:t>
            </w:r>
          </w:p>
          <w:p>
            <w:pPr>
              <w:pStyle w:val="NoSpacing"/>
              <w:spacing w:after="0" w:line="240" w:lineRule="auto"/>
            </w:pPr>
            <w:r>
              <w:rPr>
                <w:rFonts w:ascii="Noto Sans Mono CJK KR" w:hAnsi="Noto Sans Mono CJK KR" w:eastAsia="Noto Sans Mono CJK KR"/>
                <w:color w:val="242A31"/>
                <w:sz w:val="15"/>
              </w:rPr>
              <w:t>핵심 세계 상태 규칙:</w:t>
            </w:r>
          </w:p>
          <w:p>
            <w:pPr>
              <w:pStyle w:val="NoSpacing"/>
              <w:spacing w:after="0" w:line="240" w:lineRule="auto"/>
            </w:pPr>
            <w:r>
              <w:rPr>
                <w:rFonts w:ascii="Noto Sans Mono CJK KR" w:hAnsi="Noto Sans Mono CJK KR" w:eastAsia="Noto Sans Mono CJK KR"/>
                <w:color w:val="242A31"/>
                <w:sz w:val="15"/>
              </w:rPr>
              <w:t>1. 현재 loop_id의 현장 파손·용해·통로 변화는 loop_field_damage에 저장하고 다음 loop_id에서 초기화한다.</w:t>
            </w:r>
          </w:p>
          <w:p>
            <w:pPr>
              <w:pStyle w:val="NoSpacing"/>
              <w:spacing w:after="0" w:line="240" w:lineRule="auto"/>
            </w:pPr>
            <w:r>
              <w:rPr>
                <w:rFonts w:ascii="Noto Sans Mono CJK KR" w:hAnsi="Noto Sans Mono CJK KR" w:eastAsia="Noto Sans Mono CJK KR"/>
                <w:color w:val="242A31"/>
                <w:sz w:val="15"/>
              </w:rPr>
              <w:t>2. 앞선 시간 변주에서 발생해 후속 변주에 남는 비가역 변화는 causal_trace에 저장하고 루프가 바뀌어도 유지한다.</w:t>
            </w:r>
          </w:p>
          <w:p>
            <w:pPr>
              <w:pStyle w:val="NoSpacing"/>
              <w:spacing w:after="0" w:line="240" w:lineRule="auto"/>
            </w:pPr>
            <w:r>
              <w:rPr>
                <w:rFonts w:ascii="Noto Sans Mono CJK KR" w:hAnsi="Noto Sans Mono CJK KR" w:eastAsia="Noto Sans Mono CJK KR"/>
                <w:color w:val="242A31"/>
                <w:sz w:val="15"/>
              </w:rPr>
              <w:t>3. 오브젝트 완료는 누적되지만 보상 수령 여부는 loop_id별로 초기화한다.</w:t>
            </w:r>
          </w:p>
          <w:p>
            <w:pPr>
              <w:pStyle w:val="NoSpacing"/>
              <w:spacing w:after="0" w:line="240" w:lineRule="auto"/>
            </w:pPr>
            <w:r>
              <w:rPr>
                <w:rFonts w:ascii="Noto Sans Mono CJK KR" w:hAnsi="Noto Sans Mono CJK KR" w:eastAsia="Noto Sans Mono CJK KR"/>
                <w:color w:val="242A31"/>
                <w:sz w:val="15"/>
              </w:rPr>
              <w:t>4. 동일한 장소·시간 변주·loop_id는 조사조별 복사본을 만들지 않고 하나의 zone_variant_instance_id를 공유한다.</w:t>
            </w:r>
          </w:p>
          <w:p>
            <w:pPr>
              <w:pStyle w:val="NoSpacing"/>
              <w:spacing w:after="0" w:line="240" w:lineRule="auto"/>
            </w:pPr>
            <w:r>
              <w:rPr>
                <w:rFonts w:ascii="Noto Sans Mono CJK KR" w:hAnsi="Noto Sans Mono CJK KR" w:eastAsia="Noto Sans Mono CJK KR"/>
                <w:color w:val="242A31"/>
                <w:sz w:val="15"/>
              </w:rPr>
              <w:t>5. zone_collapse_state와 contamination_stage의 BODY_COLLAPSE는 서로 다른 개념이다.</w:t>
            </w:r>
          </w:p>
          <w:p>
            <w:pPr>
              <w:pStyle w:val="NoSpacing"/>
              <w:spacing w:after="0" w:line="240" w:lineRule="auto"/>
            </w:pPr>
            <w:r>
              <w:rPr>
                <w:rFonts w:ascii="Noto Sans Mono CJK KR" w:hAnsi="Noto Sans Mono CJK KR" w:eastAsia="Noto Sans Mono CJK KR"/>
                <w:color w:val="242A31"/>
                <w:sz w:val="15"/>
              </w:rPr>
              <w:t>6. 실종에는 missing_type을 반드시 저장한다: COLLAPSE 또는 LOOP_OUTSIDE.</w:t>
            </w:r>
          </w:p>
          <w:p>
            <w:pPr>
              <w:pStyle w:val="NoSpacing"/>
              <w:spacing w:after="0" w:line="240" w:lineRule="auto"/>
            </w:pPr>
            <w:r>
              <w:rPr>
                <w:rFonts w:ascii="Noto Sans Mono CJK KR" w:hAnsi="Noto Sans Mono CJK KR" w:eastAsia="Noto Sans Mono CJK KR"/>
                <w:color w:val="242A31"/>
                <w:sz w:val="15"/>
              </w:rPr>
              <w:t>7. 인물의 동일성은 identity_key, 실제 존재 개체는 entity_instance_id로 구분한다.</w:t>
            </w:r>
          </w:p>
          <w:p>
            <w:pPr>
              <w:pStyle w:val="NoSpacing"/>
              <w:spacing w:after="0" w:line="240" w:lineRule="auto"/>
            </w:pPr>
            <w:r>
              <w:rPr>
                <w:rFonts w:ascii="Noto Sans Mono CJK KR" w:hAnsi="Noto Sans Mono CJK KR" w:eastAsia="Noto Sans Mono CJK KR"/>
                <w:color w:val="242A31"/>
                <w:sz w:val="15"/>
              </w:rPr>
              <w:t>8. 지속체와 루프 재생체는 persistence_type으로 구분한다: PERSISTENT / LOOP_GENERATED.</w:t>
            </w:r>
          </w:p>
          <w:p>
            <w:pPr>
              <w:pStyle w:val="NoSpacing"/>
              <w:spacing w:after="0" w:line="240" w:lineRule="auto"/>
            </w:pPr>
            <w:r>
              <w:rPr>
                <w:rFonts w:ascii="Noto Sans Mono CJK KR" w:hAnsi="Noto Sans Mono CJK KR" w:eastAsia="Noto Sans Mono CJK KR"/>
                <w:color w:val="242A31"/>
                <w:sz w:val="15"/>
              </w:rPr>
              <w:t>9. 도플갱어 충돌은 지속체를 FULL_DISSOLUTION로 만들고 재생체를 INCURABLE_DISSOLUTION로 종료하는 하나의 원자적 트랜잭션이다.</w:t>
            </w:r>
          </w:p>
          <w:p>
            <w:pPr>
              <w:pStyle w:val="NoSpacing"/>
              <w:spacing w:after="0" w:line="240" w:lineRule="auto"/>
            </w:pPr>
            <w:r>
              <w:rPr>
                <w:rFonts w:ascii="Noto Sans Mono CJK KR" w:hAnsi="Noto Sans Mono CJK KR" w:eastAsia="Noto Sans Mono CJK KR"/>
                <w:color w:val="242A31"/>
                <w:sz w:val="15"/>
              </w:rPr>
              <w:t>10. 구조 성과는 누적 횟수가 아니라 identity_key별 current_rescue_state의 최신값으로 판정한다.</w:t>
            </w:r>
          </w:p>
          <w:p>
            <w:pPr>
              <w:pStyle w:val="NoSpacing"/>
              <w:spacing w:after="0" w:line="240" w:lineRule="auto"/>
            </w:pPr>
            <w:r>
              <w:rPr>
                <w:rFonts w:ascii="Noto Sans Mono CJK KR" w:hAnsi="Noto Sans Mono CJK KR" w:eastAsia="Noto Sans Mono CJK KR"/>
                <w:color w:val="242A31"/>
                <w:sz w:val="15"/>
              </w:rPr>
              <w:t xml:space="preserve"> </w:t>
            </w:r>
          </w:p>
          <w:p>
            <w:pPr>
              <w:pStyle w:val="NoSpacing"/>
              <w:spacing w:after="0" w:line="240" w:lineRule="auto"/>
            </w:pPr>
            <w:r>
              <w:rPr>
                <w:rFonts w:ascii="Noto Sans Mono CJK KR" w:hAnsi="Noto Sans Mono CJK KR" w:eastAsia="Noto Sans Mono CJK KR"/>
                <w:color w:val="242A31"/>
                <w:sz w:val="15"/>
              </w:rPr>
              <w:t>프론트 노출 금지:</w:t>
            </w:r>
          </w:p>
          <w:p>
            <w:pPr>
              <w:pStyle w:val="NoSpacing"/>
              <w:spacing w:after="0" w:line="240" w:lineRule="auto"/>
            </w:pPr>
            <w:r>
              <w:rPr>
                <w:rFonts w:ascii="Noto Sans Mono CJK KR" w:hAnsi="Noto Sans Mono CJK KR" w:eastAsia="Noto Sans Mono CJK KR"/>
                <w:color w:val="242A31"/>
                <w:sz w:val="15"/>
              </w:rPr>
              <w:t>variant_code, variant_base_hazard, persistence_type, missing_type, identity_key, causal_trace를 유저 화면에 직접 출력하지 않는다.</w:t>
            </w:r>
          </w:p>
          <w:p>
            <w:pPr>
              <w:pStyle w:val="NoSpacing"/>
              <w:spacing w:after="0" w:line="240" w:lineRule="auto"/>
            </w:pPr>
            <w:r>
              <w:rPr>
                <w:rFonts w:ascii="Noto Sans Mono CJK KR" w:hAnsi="Noto Sans Mono CJK KR" w:eastAsia="Noto Sans Mono CJK KR"/>
                <w:color w:val="242A31"/>
                <w:sz w:val="15"/>
              </w:rPr>
              <w:t>프론트에는 시간층, 빛, 지형 손상, 오염 증상, 붕괴 경보, 실종 같은 한국어 장면·상태만 보여준다.</w:t>
            </w:r>
          </w:p>
          <w:p>
            <w:pPr>
              <w:pStyle w:val="NoSpacing"/>
              <w:spacing w:after="0" w:line="240" w:lineRule="auto"/>
            </w:pPr>
            <w:r>
              <w:rPr>
                <w:rFonts w:ascii="Noto Sans Mono CJK KR" w:hAnsi="Noto Sans Mono CJK KR" w:eastAsia="Noto Sans Mono CJK KR"/>
                <w:color w:val="242A31"/>
                <w:sz w:val="15"/>
              </w:rPr>
              <w:t xml:space="preserve"> </w:t>
            </w:r>
          </w:p>
          <w:p>
            <w:pPr>
              <w:pStyle w:val="NoSpacing"/>
              <w:spacing w:after="0" w:line="240" w:lineRule="auto"/>
            </w:pPr>
            <w:r>
              <w:rPr>
                <w:rFonts w:ascii="Noto Sans Mono CJK KR" w:hAnsi="Noto Sans Mono CJK KR" w:eastAsia="Noto Sans Mono CJK KR"/>
                <w:color w:val="242A31"/>
                <w:sz w:val="15"/>
              </w:rPr>
              <w:t>명명 규칙:</w:t>
            </w:r>
          </w:p>
          <w:p>
            <w:pPr>
              <w:pStyle w:val="NoSpacing"/>
              <w:spacing w:after="0" w:line="240" w:lineRule="auto"/>
            </w:pPr>
            <w:r>
              <w:rPr>
                <w:rFonts w:ascii="Noto Sans Mono CJK KR" w:hAnsi="Noto Sans Mono CJK KR" w:eastAsia="Noto Sans Mono CJK KR"/>
                <w:color w:val="242A31"/>
                <w:sz w:val="15"/>
              </w:rPr>
              <w:t>- 변수·DB 필드·API payload: snake_case</w:t>
            </w:r>
          </w:p>
          <w:p>
            <w:pPr>
              <w:pStyle w:val="NoSpacing"/>
              <w:spacing w:after="0" w:line="240" w:lineRule="auto"/>
            </w:pPr>
            <w:r>
              <w:rPr>
                <w:rFonts w:ascii="Noto Sans Mono CJK KR" w:hAnsi="Noto Sans Mono CJK KR" w:eastAsia="Noto Sans Mono CJK KR"/>
                <w:color w:val="242A31"/>
                <w:sz w:val="15"/>
              </w:rPr>
              <w:t>- enum 값: UPPER_SNAKE_CASE</w:t>
            </w:r>
          </w:p>
          <w:p>
            <w:pPr>
              <w:pStyle w:val="NoSpacing"/>
              <w:spacing w:after="0" w:line="240" w:lineRule="auto"/>
            </w:pPr>
            <w:r>
              <w:rPr>
                <w:rFonts w:ascii="Noto Sans Mono CJK KR" w:hAnsi="Noto Sans Mono CJK KR" w:eastAsia="Noto Sans Mono CJK KR"/>
                <w:color w:val="242A31"/>
                <w:sz w:val="15"/>
              </w:rPr>
              <w:t>- 클래스·타입: PascalCase</w:t>
            </w:r>
          </w:p>
          <w:p>
            <w:pPr>
              <w:pStyle w:val="NoSpacing"/>
              <w:spacing w:after="0" w:line="240" w:lineRule="auto"/>
            </w:pPr>
            <w:r>
              <w:rPr>
                <w:rFonts w:ascii="Noto Sans Mono CJK KR" w:hAnsi="Noto Sans Mono CJK KR" w:eastAsia="Noto Sans Mono CJK KR"/>
                <w:color w:val="242A31"/>
                <w:sz w:val="15"/>
              </w:rPr>
              <w:t>- mob이라는 이름은 사용하지 말고 코드에서는 npc 또는 entity를 사용한다.</w:t>
            </w:r>
          </w:p>
          <w:p>
            <w:pPr>
              <w:pStyle w:val="NoSpacing"/>
              <w:spacing w:after="0" w:line="240" w:lineRule="auto"/>
            </w:pPr>
            <w:r>
              <w:rPr>
                <w:rFonts w:ascii="Noto Sans Mono CJK KR" w:hAnsi="Noto Sans Mono CJK KR" w:eastAsia="Noto Sans Mono CJK KR"/>
                <w:color w:val="242A31"/>
                <w:sz w:val="15"/>
              </w:rPr>
              <w:t>- 새로운 동의어·필드명을 임의 생성하지 말고 이 문서의 표준 식별자를 재사용한다.</w:t>
            </w:r>
          </w:p>
          <w:p>
            <w:pPr>
              <w:pStyle w:val="NoSpacing"/>
              <w:spacing w:after="0" w:line="240" w:lineRule="auto"/>
            </w:pPr>
            <w:r>
              <w:rPr>
                <w:rFonts w:ascii="Noto Sans Mono CJK KR" w:hAnsi="Noto Sans Mono CJK KR" w:eastAsia="Noto Sans Mono CJK KR"/>
                <w:color w:val="242A31"/>
                <w:sz w:val="15"/>
              </w:rPr>
              <w:t xml:space="preserve"> </w:t>
            </w:r>
          </w:p>
          <w:p>
            <w:pPr>
              <w:pStyle w:val="NoSpacing"/>
              <w:spacing w:after="0" w:line="240" w:lineRule="auto"/>
            </w:pPr>
            <w:r>
              <w:rPr>
                <w:rFonts w:ascii="Noto Sans Mono CJK KR" w:hAnsi="Noto Sans Mono CJK KR" w:eastAsia="Noto Sans Mono CJK KR"/>
                <w:color w:val="242A31"/>
                <w:sz w:val="15"/>
              </w:rPr>
              <w:t>구현 전 먼저 다음을 출력한다.</w:t>
            </w:r>
          </w:p>
          <w:p>
            <w:pPr>
              <w:pStyle w:val="NoSpacing"/>
              <w:spacing w:after="0" w:line="240" w:lineRule="auto"/>
            </w:pPr>
            <w:r>
              <w:rPr>
                <w:rFonts w:ascii="Noto Sans Mono CJK KR" w:hAnsi="Noto Sans Mono CJK KR" w:eastAsia="Noto Sans Mono CJK KR"/>
                <w:color w:val="242A31"/>
                <w:sz w:val="15"/>
              </w:rPr>
              <w:t>1. 이번 기능에서 사용하는 기존 표준 용어와 식별자 목록</w:t>
            </w:r>
          </w:p>
          <w:p>
            <w:pPr>
              <w:pStyle w:val="NoSpacing"/>
              <w:spacing w:after="0" w:line="240" w:lineRule="auto"/>
            </w:pPr>
            <w:r>
              <w:rPr>
                <w:rFonts w:ascii="Noto Sans Mono CJK KR" w:hAnsi="Noto Sans Mono CJK KR" w:eastAsia="Noto Sans Mono CJK KR"/>
                <w:color w:val="242A31"/>
                <w:sz w:val="15"/>
              </w:rPr>
              <w:t>2. 새 식별자가 꼭 필요한 경우 그 이유와 기존 용어로 대체할 수 없는 근거</w:t>
            </w:r>
          </w:p>
          <w:p>
            <w:pPr>
              <w:pStyle w:val="NoSpacing"/>
              <w:spacing w:after="0" w:line="240" w:lineRule="auto"/>
            </w:pPr>
            <w:r>
              <w:rPr>
                <w:rFonts w:ascii="Noto Sans Mono CJK KR" w:hAnsi="Noto Sans Mono CJK KR" w:eastAsia="Noto Sans Mono CJK KR"/>
                <w:color w:val="242A31"/>
                <w:sz w:val="15"/>
              </w:rPr>
              <w:t>3. 상태 전이와 트랜잭션 경계</w:t>
            </w:r>
          </w:p>
          <w:p>
            <w:pPr>
              <w:pStyle w:val="NoSpacing"/>
              <w:spacing w:after="0" w:line="240" w:lineRule="auto"/>
            </w:pPr>
            <w:r>
              <w:rPr>
                <w:rFonts w:ascii="Noto Sans Mono CJK KR" w:hAnsi="Noto Sans Mono CJK KR" w:eastAsia="Noto Sans Mono CJK KR"/>
                <w:color w:val="242A31"/>
                <w:sz w:val="15"/>
              </w:rPr>
              <w:t>그 뒤에 코드를 작성한다.</w:t>
            </w:r>
          </w:p>
        </w:tc>
      </w:tr>
    </w:tbl>
    <w:p/>
    <w:p>
      <w:pPr>
        <w:pStyle w:val="Heading2"/>
      </w:pPr>
      <w:r>
        <w:t>15-8. Claude 응답 검수 체크리스트</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880"/>
            <w:vAlign w:val="center"/>
            <w:tcMar>
              <w:top w:w="70" w:type="dxa"/>
              <w:start w:w="90" w:type="dxa"/>
              <w:bottom w:w="70" w:type="dxa"/>
              <w:end w:w="90" w:type="dxa"/>
            </w:tcMar>
            <w:shd w:fill="DCE6F1" w:val="clear"/>
          </w:tcPr>
          <w:p>
            <w:pPr>
              <w:spacing w:after="0" w:line="252" w:lineRule="auto"/>
            </w:pPr>
            <w:r/>
            <w:r>
              <w:rPr>
                <w:rFonts w:ascii="Noto Sans CJK KR" w:hAnsi="Noto Sans CJK KR" w:eastAsia="Noto Sans CJK KR"/>
                <w:b/>
                <w:sz w:val="16"/>
              </w:rPr>
              <w:t>검수 항목</w:t>
            </w:r>
          </w:p>
        </w:tc>
        <w:tc>
          <w:tcPr>
            <w:tcW w:type="dxa" w:w="7344"/>
            <w:vAlign w:val="center"/>
            <w:tcMar>
              <w:top w:w="70" w:type="dxa"/>
              <w:start w:w="90" w:type="dxa"/>
              <w:bottom w:w="70" w:type="dxa"/>
              <w:end w:w="90" w:type="dxa"/>
            </w:tcMar>
            <w:shd w:fill="DCE6F1" w:val="clear"/>
          </w:tcPr>
          <w:p>
            <w:pPr>
              <w:spacing w:after="0" w:line="252" w:lineRule="auto"/>
            </w:pPr>
            <w:r/>
            <w:r>
              <w:rPr>
                <w:rFonts w:ascii="Noto Sans CJK KR" w:hAnsi="Noto Sans CJK KR" w:eastAsia="Noto Sans CJK KR"/>
                <w:b/>
                <w:sz w:val="16"/>
              </w:rPr>
              <w:t>통과 기준</w:t>
            </w:r>
          </w:p>
        </w:tc>
      </w:tr>
      <w:tr>
        <w:trPr>
          <w:cantSplit/>
        </w:trPr>
        <w:tc>
          <w:tcPr>
            <w:tcW w:type="dxa" w:w="2880"/>
            <w:vAlign w:val="center"/>
            <w:tcMar>
              <w:top w:w="70" w:type="dxa"/>
              <w:start w:w="90" w:type="dxa"/>
              <w:bottom w:w="70" w:type="dxa"/>
              <w:end w:w="90" w:type="dxa"/>
            </w:tcMar>
            <w:shd w:fill="EEF3F7" w:val="clear"/>
          </w:tcPr>
          <w:p>
            <w:pPr>
              <w:spacing w:after="0" w:line="252" w:lineRule="auto"/>
            </w:pPr>
            <w:r/>
            <w:r>
              <w:rPr>
                <w:rFonts w:ascii="Noto Sans CJK KR" w:hAnsi="Noto Sans CJK KR" w:eastAsia="Noto Sans CJK KR"/>
                <w:b/>
                <w:sz w:val="16"/>
              </w:rPr>
              <w:t>시간 단위</w:t>
            </w:r>
          </w:p>
        </w:tc>
        <w:tc>
          <w:tcPr>
            <w:tcW w:type="dxa" w:w="7344"/>
            <w:vAlign w:val="center"/>
            <w:tcMar>
              <w:top w:w="70" w:type="dxa"/>
              <w:start w:w="90" w:type="dxa"/>
              <w:bottom w:w="70" w:type="dxa"/>
              <w:end w:w="90" w:type="dxa"/>
            </w:tcMar>
          </w:tcPr>
          <w:p>
            <w:pPr>
              <w:spacing w:after="0" w:line="252" w:lineRule="auto"/>
            </w:pPr>
            <w:r/>
            <w:r>
              <w:rPr>
                <w:rFonts w:ascii="Noto Sans CJK KR" w:hAnsi="Noto Sans CJK KR" w:eastAsia="Noto Sans CJK KR"/>
                <w:b w:val="0"/>
                <w:sz w:val="16"/>
              </w:rPr>
              <w:t>story_day·loop_id·variant_code·session_id가 서로 바뀌어 사용되지 않았다.</w:t>
            </w:r>
          </w:p>
        </w:tc>
      </w:tr>
      <w:tr>
        <w:trPr>
          <w:cantSplit/>
        </w:trPr>
        <w:tc>
          <w:tcPr>
            <w:tcW w:type="dxa" w:w="2880"/>
            <w:vAlign w:val="center"/>
            <w:tcMar>
              <w:top w:w="70" w:type="dxa"/>
              <w:start w:w="90" w:type="dxa"/>
              <w:bottom w:w="70" w:type="dxa"/>
              <w:end w:w="90" w:type="dxa"/>
            </w:tcMar>
            <w:shd w:fill="EEF3F7" w:val="clear"/>
          </w:tcPr>
          <w:p>
            <w:pPr>
              <w:spacing w:after="0" w:line="252" w:lineRule="auto"/>
            </w:pPr>
            <w:r/>
            <w:r>
              <w:rPr>
                <w:rFonts w:ascii="Noto Sans CJK KR" w:hAnsi="Noto Sans CJK KR" w:eastAsia="Noto Sans CJK KR"/>
                <w:b/>
                <w:sz w:val="16"/>
              </w:rPr>
              <w:t>공유 월드</w:t>
            </w:r>
          </w:p>
        </w:tc>
        <w:tc>
          <w:tcPr>
            <w:tcW w:type="dxa" w:w="7344"/>
            <w:vAlign w:val="center"/>
            <w:tcMar>
              <w:top w:w="70" w:type="dxa"/>
              <w:start w:w="90" w:type="dxa"/>
              <w:bottom w:w="70" w:type="dxa"/>
              <w:end w:w="90" w:type="dxa"/>
            </w:tcMar>
          </w:tcPr>
          <w:p>
            <w:pPr>
              <w:spacing w:after="0" w:line="252" w:lineRule="auto"/>
            </w:pPr>
            <w:r/>
            <w:r>
              <w:rPr>
                <w:rFonts w:ascii="Noto Sans CJK KR" w:hAnsi="Noto Sans CJK KR" w:eastAsia="Noto Sans CJK KR"/>
                <w:b w:val="0"/>
                <w:sz w:val="16"/>
              </w:rPr>
              <w:t>같은 loop_id·zone_code·variant_code에 조별 복사 현장을 만들지 않았다.</w:t>
            </w:r>
          </w:p>
        </w:tc>
      </w:tr>
      <w:tr>
        <w:trPr>
          <w:cantSplit/>
        </w:trPr>
        <w:tc>
          <w:tcPr>
            <w:tcW w:type="dxa" w:w="2880"/>
            <w:vAlign w:val="center"/>
            <w:tcMar>
              <w:top w:w="70" w:type="dxa"/>
              <w:start w:w="90" w:type="dxa"/>
              <w:bottom w:w="70" w:type="dxa"/>
              <w:end w:w="90" w:type="dxa"/>
            </w:tcMar>
            <w:shd w:fill="EEF3F7" w:val="clear"/>
          </w:tcPr>
          <w:p>
            <w:pPr>
              <w:spacing w:after="0" w:line="252" w:lineRule="auto"/>
            </w:pPr>
            <w:r/>
            <w:r>
              <w:rPr>
                <w:rFonts w:ascii="Noto Sans CJK KR" w:hAnsi="Noto Sans CJK KR" w:eastAsia="Noto Sans CJK KR"/>
                <w:b/>
                <w:sz w:val="16"/>
              </w:rPr>
              <w:t>초기화 범위</w:t>
            </w:r>
          </w:p>
        </w:tc>
        <w:tc>
          <w:tcPr>
            <w:tcW w:type="dxa" w:w="7344"/>
            <w:vAlign w:val="center"/>
            <w:tcMar>
              <w:top w:w="70" w:type="dxa"/>
              <w:start w:w="90" w:type="dxa"/>
              <w:bottom w:w="70" w:type="dxa"/>
              <w:end w:w="90" w:type="dxa"/>
            </w:tcMar>
          </w:tcPr>
          <w:p>
            <w:pPr>
              <w:spacing w:after="0" w:line="252" w:lineRule="auto"/>
            </w:pPr>
            <w:r/>
            <w:r>
              <w:rPr>
                <w:rFonts w:ascii="Noto Sans CJK KR" w:hAnsi="Noto Sans CJK KR" w:eastAsia="Noto Sans CJK KR"/>
                <w:b w:val="0"/>
                <w:sz w:val="16"/>
              </w:rPr>
              <w:t>loop_field_damage는 초기화되고 causal_trace와 누적 완료는 유지된다.</w:t>
            </w:r>
          </w:p>
        </w:tc>
      </w:tr>
      <w:tr>
        <w:trPr>
          <w:cantSplit/>
        </w:trPr>
        <w:tc>
          <w:tcPr>
            <w:tcW w:type="dxa" w:w="2880"/>
            <w:vAlign w:val="center"/>
            <w:tcMar>
              <w:top w:w="70" w:type="dxa"/>
              <w:start w:w="90" w:type="dxa"/>
              <w:bottom w:w="70" w:type="dxa"/>
              <w:end w:w="90" w:type="dxa"/>
            </w:tcMar>
            <w:shd w:fill="EEF3F7" w:val="clear"/>
          </w:tcPr>
          <w:p>
            <w:pPr>
              <w:spacing w:after="0" w:line="252" w:lineRule="auto"/>
            </w:pPr>
            <w:r/>
            <w:r>
              <w:rPr>
                <w:rFonts w:ascii="Noto Sans CJK KR" w:hAnsi="Noto Sans CJK KR" w:eastAsia="Noto Sans CJK KR"/>
                <w:b/>
                <w:sz w:val="16"/>
              </w:rPr>
              <w:t>보상 처리</w:t>
            </w:r>
          </w:p>
        </w:tc>
        <w:tc>
          <w:tcPr>
            <w:tcW w:type="dxa" w:w="7344"/>
            <w:vAlign w:val="center"/>
            <w:tcMar>
              <w:top w:w="70" w:type="dxa"/>
              <w:start w:w="90" w:type="dxa"/>
              <w:bottom w:w="70" w:type="dxa"/>
              <w:end w:w="90" w:type="dxa"/>
            </w:tcMar>
          </w:tcPr>
          <w:p>
            <w:pPr>
              <w:spacing w:after="0" w:line="252" w:lineRule="auto"/>
            </w:pPr>
            <w:r/>
            <w:r>
              <w:rPr>
                <w:rFonts w:ascii="Noto Sans CJK KR" w:hAnsi="Noto Sans CJK KR" w:eastAsia="Noto Sans CJK KR"/>
                <w:b w:val="0"/>
                <w:sz w:val="16"/>
              </w:rPr>
              <w:t>같은 루프 중복 수령은 막고 새 loop_id에서는 재획득할 수 있다.</w:t>
            </w:r>
          </w:p>
        </w:tc>
      </w:tr>
      <w:tr>
        <w:trPr>
          <w:cantSplit/>
        </w:trPr>
        <w:tc>
          <w:tcPr>
            <w:tcW w:type="dxa" w:w="2880"/>
            <w:vAlign w:val="center"/>
            <w:tcMar>
              <w:top w:w="70" w:type="dxa"/>
              <w:start w:w="90" w:type="dxa"/>
              <w:bottom w:w="70" w:type="dxa"/>
              <w:end w:w="90" w:type="dxa"/>
            </w:tcMar>
            <w:shd w:fill="EEF3F7" w:val="clear"/>
          </w:tcPr>
          <w:p>
            <w:pPr>
              <w:spacing w:after="0" w:line="252" w:lineRule="auto"/>
            </w:pPr>
            <w:r/>
            <w:r>
              <w:rPr>
                <w:rFonts w:ascii="Noto Sans CJK KR" w:hAnsi="Noto Sans CJK KR" w:eastAsia="Noto Sans CJK KR"/>
                <w:b/>
                <w:sz w:val="16"/>
              </w:rPr>
              <w:t>실종 처리</w:t>
            </w:r>
          </w:p>
        </w:tc>
        <w:tc>
          <w:tcPr>
            <w:tcW w:type="dxa" w:w="7344"/>
            <w:vAlign w:val="center"/>
            <w:tcMar>
              <w:top w:w="70" w:type="dxa"/>
              <w:start w:w="90" w:type="dxa"/>
              <w:bottom w:w="70" w:type="dxa"/>
              <w:end w:w="90" w:type="dxa"/>
            </w:tcMar>
          </w:tcPr>
          <w:p>
            <w:pPr>
              <w:spacing w:after="0" w:line="252" w:lineRule="auto"/>
            </w:pPr>
            <w:r/>
            <w:r>
              <w:rPr>
                <w:rFonts w:ascii="Noto Sans CJK KR" w:hAnsi="Noto Sans CJK KR" w:eastAsia="Noto Sans CJK KR"/>
                <w:b w:val="0"/>
                <w:sz w:val="16"/>
              </w:rPr>
              <w:t>missing_type이 COLLAPSE 또는 LOOP_OUTSIDE로 구분되어 있다.</w:t>
            </w:r>
          </w:p>
        </w:tc>
      </w:tr>
      <w:tr>
        <w:trPr>
          <w:cantSplit/>
        </w:trPr>
        <w:tc>
          <w:tcPr>
            <w:tcW w:type="dxa" w:w="2880"/>
            <w:vAlign w:val="center"/>
            <w:tcMar>
              <w:top w:w="70" w:type="dxa"/>
              <w:start w:w="90" w:type="dxa"/>
              <w:bottom w:w="70" w:type="dxa"/>
              <w:end w:w="90" w:type="dxa"/>
            </w:tcMar>
            <w:shd w:fill="EEF3F7" w:val="clear"/>
          </w:tcPr>
          <w:p>
            <w:pPr>
              <w:spacing w:after="0" w:line="252" w:lineRule="auto"/>
            </w:pPr>
            <w:r/>
            <w:r>
              <w:rPr>
                <w:rFonts w:ascii="Noto Sans CJK KR" w:hAnsi="Noto Sans CJK KR" w:eastAsia="Noto Sans CJK KR"/>
                <w:b/>
                <w:sz w:val="16"/>
              </w:rPr>
              <w:t>개체 처리</w:t>
            </w:r>
          </w:p>
        </w:tc>
        <w:tc>
          <w:tcPr>
            <w:tcW w:type="dxa" w:w="7344"/>
            <w:vAlign w:val="center"/>
            <w:tcMar>
              <w:top w:w="70" w:type="dxa"/>
              <w:start w:w="90" w:type="dxa"/>
              <w:bottom w:w="70" w:type="dxa"/>
              <w:end w:w="90" w:type="dxa"/>
            </w:tcMar>
          </w:tcPr>
          <w:p>
            <w:pPr>
              <w:spacing w:after="0" w:line="252" w:lineRule="auto"/>
            </w:pPr>
            <w:r/>
            <w:r>
              <w:rPr>
                <w:rFonts w:ascii="Noto Sans CJK KR" w:hAnsi="Noto Sans CJK KR" w:eastAsia="Noto Sans CJK KR"/>
                <w:b w:val="0"/>
                <w:sz w:val="16"/>
              </w:rPr>
              <w:t>identity_key와 entity_instance_id를 분리하고 조종 주체를 명시했다.</w:t>
            </w:r>
          </w:p>
        </w:tc>
      </w:tr>
      <w:tr>
        <w:trPr>
          <w:cantSplit/>
        </w:trPr>
        <w:tc>
          <w:tcPr>
            <w:tcW w:type="dxa" w:w="2880"/>
            <w:vAlign w:val="center"/>
            <w:tcMar>
              <w:top w:w="70" w:type="dxa"/>
              <w:start w:w="90" w:type="dxa"/>
              <w:bottom w:w="70" w:type="dxa"/>
              <w:end w:w="90" w:type="dxa"/>
            </w:tcMar>
            <w:shd w:fill="EEF3F7" w:val="clear"/>
          </w:tcPr>
          <w:p>
            <w:pPr>
              <w:spacing w:after="0" w:line="252" w:lineRule="auto"/>
            </w:pPr>
            <w:r/>
            <w:r>
              <w:rPr>
                <w:rFonts w:ascii="Noto Sans CJK KR" w:hAnsi="Noto Sans CJK KR" w:eastAsia="Noto Sans CJK KR"/>
                <w:b/>
                <w:sz w:val="16"/>
              </w:rPr>
              <w:t>도플갱어</w:t>
            </w:r>
          </w:p>
        </w:tc>
        <w:tc>
          <w:tcPr>
            <w:tcW w:type="dxa" w:w="7344"/>
            <w:vAlign w:val="center"/>
            <w:tcMar>
              <w:top w:w="70" w:type="dxa"/>
              <w:start w:w="90" w:type="dxa"/>
              <w:bottom w:w="70" w:type="dxa"/>
              <w:end w:w="90" w:type="dxa"/>
            </w:tcMar>
          </w:tcPr>
          <w:p>
            <w:pPr>
              <w:spacing w:after="0" w:line="252" w:lineRule="auto"/>
            </w:pPr>
            <w:r/>
            <w:r>
              <w:rPr>
                <w:rFonts w:ascii="Noto Sans CJK KR" w:hAnsi="Noto Sans CJK KR" w:eastAsia="Noto Sans CJK KR"/>
                <w:b w:val="0"/>
                <w:sz w:val="16"/>
              </w:rPr>
              <w:t>충돌이 중복 실행되지 않으며 지속체·재생체 결과가 하나의 트랜잭션으로 처리된다.</w:t>
            </w:r>
          </w:p>
        </w:tc>
      </w:tr>
      <w:tr>
        <w:trPr>
          <w:cantSplit/>
        </w:trPr>
        <w:tc>
          <w:tcPr>
            <w:tcW w:type="dxa" w:w="2880"/>
            <w:vAlign w:val="center"/>
            <w:tcMar>
              <w:top w:w="70" w:type="dxa"/>
              <w:start w:w="90" w:type="dxa"/>
              <w:bottom w:w="70" w:type="dxa"/>
              <w:end w:w="90" w:type="dxa"/>
            </w:tcMar>
            <w:shd w:fill="EEF3F7" w:val="clear"/>
          </w:tcPr>
          <w:p>
            <w:pPr>
              <w:spacing w:after="0" w:line="252" w:lineRule="auto"/>
            </w:pPr>
            <w:r/>
            <w:r>
              <w:rPr>
                <w:rFonts w:ascii="Noto Sans CJK KR" w:hAnsi="Noto Sans CJK KR" w:eastAsia="Noto Sans CJK KR"/>
                <w:b/>
                <w:sz w:val="16"/>
              </w:rPr>
              <w:t>프론트 노출</w:t>
            </w:r>
          </w:p>
        </w:tc>
        <w:tc>
          <w:tcPr>
            <w:tcW w:type="dxa" w:w="7344"/>
            <w:vAlign w:val="center"/>
            <w:tcMar>
              <w:top w:w="70" w:type="dxa"/>
              <w:start w:w="90" w:type="dxa"/>
              <w:bottom w:w="70" w:type="dxa"/>
              <w:end w:w="90" w:type="dxa"/>
            </w:tcMar>
          </w:tcPr>
          <w:p>
            <w:pPr>
              <w:spacing w:after="0" w:line="252" w:lineRule="auto"/>
            </w:pPr>
            <w:r/>
            <w:r>
              <w:rPr>
                <w:rFonts w:ascii="Noto Sans CJK KR" w:hAnsi="Noto Sans CJK KR" w:eastAsia="Noto Sans CJK KR"/>
                <w:b w:val="0"/>
                <w:sz w:val="16"/>
              </w:rPr>
              <w:t>내부 코드와 가중치를 숨기고 한국어 장면·상태 라벨만 노출한다.</w:t>
            </w:r>
          </w:p>
        </w:tc>
      </w:tr>
      <w:tr>
        <w:trPr>
          <w:cantSplit/>
        </w:trPr>
        <w:tc>
          <w:tcPr>
            <w:tcW w:type="dxa" w:w="2880"/>
            <w:vAlign w:val="center"/>
            <w:tcMar>
              <w:top w:w="70" w:type="dxa"/>
              <w:start w:w="90" w:type="dxa"/>
              <w:bottom w:w="70" w:type="dxa"/>
              <w:end w:w="90" w:type="dxa"/>
            </w:tcMar>
            <w:shd w:fill="EEF3F7" w:val="clear"/>
          </w:tcPr>
          <w:p>
            <w:pPr>
              <w:spacing w:after="0" w:line="252" w:lineRule="auto"/>
            </w:pPr>
            <w:r/>
            <w:r>
              <w:rPr>
                <w:rFonts w:ascii="Noto Sans CJK KR" w:hAnsi="Noto Sans CJK KR" w:eastAsia="Noto Sans CJK KR"/>
                <w:b/>
                <w:sz w:val="16"/>
              </w:rPr>
              <w:t>용어 재사용</w:t>
            </w:r>
          </w:p>
        </w:tc>
        <w:tc>
          <w:tcPr>
            <w:tcW w:type="dxa" w:w="7344"/>
            <w:vAlign w:val="center"/>
            <w:tcMar>
              <w:top w:w="70" w:type="dxa"/>
              <w:start w:w="90" w:type="dxa"/>
              <w:bottom w:w="70" w:type="dxa"/>
              <w:end w:w="90" w:type="dxa"/>
            </w:tcMar>
          </w:tcPr>
          <w:p>
            <w:pPr>
              <w:spacing w:after="0" w:line="252" w:lineRule="auto"/>
            </w:pPr>
            <w:r/>
            <w:r>
              <w:rPr>
                <w:rFonts w:ascii="Noto Sans CJK KR" w:hAnsi="Noto Sans CJK KR" w:eastAsia="Noto Sans CJK KR"/>
                <w:b w:val="0"/>
                <w:sz w:val="16"/>
              </w:rPr>
              <w:t>새 동의어를 만들지 않고 15장의 표준 식별자를 사용한다.</w:t>
            </w:r>
          </w:p>
        </w:tc>
      </w:tr>
      <w:tr>
        <w:trPr>
          <w:cantSplit/>
        </w:trPr>
        <w:tc>
          <w:tcPr>
            <w:tcW w:type="dxa" w:w="2880"/>
            <w:vAlign w:val="center"/>
            <w:tcMar>
              <w:top w:w="70" w:type="dxa"/>
              <w:start w:w="90" w:type="dxa"/>
              <w:bottom w:w="70" w:type="dxa"/>
              <w:end w:w="90" w:type="dxa"/>
            </w:tcMar>
            <w:shd w:fill="EEF3F7" w:val="clear"/>
          </w:tcPr>
          <w:p>
            <w:pPr>
              <w:spacing w:after="0" w:line="252" w:lineRule="auto"/>
            </w:pPr>
            <w:r/>
            <w:r>
              <w:rPr>
                <w:rFonts w:ascii="Noto Sans CJK KR" w:hAnsi="Noto Sans CJK KR" w:eastAsia="Noto Sans CJK KR"/>
                <w:b/>
                <w:sz w:val="16"/>
              </w:rPr>
              <w:t>운영 개입</w:t>
            </w:r>
          </w:p>
        </w:tc>
        <w:tc>
          <w:tcPr>
            <w:tcW w:type="dxa" w:w="7344"/>
            <w:vAlign w:val="center"/>
            <w:tcMar>
              <w:top w:w="70" w:type="dxa"/>
              <w:start w:w="90" w:type="dxa"/>
              <w:bottom w:w="70" w:type="dxa"/>
              <w:end w:w="90" w:type="dxa"/>
            </w:tcMar>
          </w:tcPr>
          <w:p>
            <w:pPr>
              <w:spacing w:after="0" w:line="252" w:lineRule="auto"/>
            </w:pPr>
            <w:r/>
            <w:r>
              <w:rPr>
                <w:rFonts w:ascii="Noto Sans CJK KR" w:hAnsi="Noto Sans CJK KR" w:eastAsia="Noto Sans CJK KR"/>
                <w:b w:val="0"/>
                <w:sz w:val="16"/>
              </w:rPr>
              <w:t>숨은 구조·백막·예외 장면처럼 수동 승인이 필요한 기능을 자동 공개하지 않는다.</w:t>
            </w:r>
          </w:p>
        </w:tc>
      </w:tr>
    </w:tbl>
    <w:sectPr w:rsidR="00FC693F" w:rsidRPr="0006063C" w:rsidSect="00034616">
      <w:footerReference w:type="default" r:id="rId9"/>
      <w:footerReference w:type="first" r:id="rId10"/>
      <w:footerReference w:type="even" r:id="rId11"/>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백지도시 v26.1 |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Noto Sans CJK KR" w:hAnsi="Noto Sans CJK KR" w:eastAsia="Noto Sans CJK K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KR" w:hAnsi="Noto Sans CJK KR" w:eastAsia="Noto Sans CJK KR"/>
      <w:b/>
      <w:bCs/>
      <w:color w:val="242A31"/>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KR" w:hAnsi="Noto Sans CJK KR" w:eastAsia="Noto Sans CJK KR"/>
      <w:b/>
      <w:bCs/>
      <w:color w:val="242A3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KR" w:hAnsi="Noto Sans CJK KR" w:eastAsia="Noto Sans CJK KR"/>
      <w:b/>
      <w:bCs/>
      <w:color w:val="242A3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백지도시 10일 통합 운영 기획서 v26.1</dc:title>
  <dc:subject>프론트 세계관 용어·운영진 내부 용어·바이브코딩 개발 식별자 표준</dc:subject>
  <dc:creator>python-docx</dc:creator>
  <cp:keywords/>
  <dc:description>1001편의 해오름역 실제 도착을 3일차 21:59로 통일하고 관련 일정·공동 목표 조건을 정합화함.</dc:description>
  <cp:lastModifiedBy/>
  <cp:revision>1</cp:revision>
  <dcterms:created xsi:type="dcterms:W3CDTF">2013-12-23T23:15:00Z</dcterms:created>
  <dcterms:modified xsi:type="dcterms:W3CDTF">2013-12-23T23:15:00Z</dcterms:modified>
  <cp:category/>
</cp:coreProperties>
</file>