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7D901D" w14:textId="74BBF3A5" w:rsidR="002A2A96" w:rsidRDefault="002A2A96" w:rsidP="002A2A96">
      <w:pPr>
        <w:spacing w:before="80" w:after="160" w:line="276" w:lineRule="auto"/>
        <w:jc w:val="center"/>
      </w:pPr>
      <w:r>
        <w:rPr>
          <w:b/>
          <w:bCs/>
          <w:sz w:val="28"/>
          <w:szCs w:val="28"/>
        </w:rPr>
        <w:t xml:space="preserve">Predicting Hospital Length of Stay Using Machine Learning </w:t>
      </w:r>
      <w:r w:rsidR="006F79D6">
        <w:rPr>
          <w:b/>
          <w:bCs/>
          <w:sz w:val="28"/>
          <w:szCs w:val="28"/>
        </w:rPr>
        <w:t>-</w:t>
      </w:r>
      <w:r>
        <w:rPr>
          <w:b/>
          <w:bCs/>
          <w:sz w:val="28"/>
          <w:szCs w:val="28"/>
        </w:rPr>
        <w:t xml:space="preserve"> Literature Review</w:t>
      </w:r>
    </w:p>
    <w:p w14:paraId="60551C7B" w14:textId="77777777" w:rsidR="008970FA" w:rsidRDefault="008970FA" w:rsidP="008970FA">
      <w:pPr>
        <w:spacing w:after="20" w:line="276" w:lineRule="auto"/>
        <w:jc w:val="center"/>
      </w:pPr>
      <w:r>
        <w:rPr>
          <w:b/>
          <w:bCs/>
          <w:sz w:val="22"/>
          <w:szCs w:val="22"/>
        </w:rPr>
        <w:t>Sujish Kumar Indrajith</w:t>
      </w:r>
    </w:p>
    <w:p w14:paraId="3C328B87" w14:textId="77777777" w:rsidR="008970FA" w:rsidRDefault="008970FA" w:rsidP="008970FA">
      <w:pPr>
        <w:spacing w:line="276" w:lineRule="auto"/>
        <w:jc w:val="center"/>
      </w:pPr>
      <w:r>
        <w:rPr>
          <w:i/>
          <w:iCs/>
        </w:rPr>
        <w:t>Master of Applied Computer Science</w:t>
      </w:r>
    </w:p>
    <w:p w14:paraId="7A1F82A5" w14:textId="77777777" w:rsidR="008970FA" w:rsidRDefault="008970FA" w:rsidP="008970FA">
      <w:pPr>
        <w:spacing w:line="276" w:lineRule="auto"/>
        <w:jc w:val="center"/>
      </w:pPr>
      <w:r>
        <w:rPr>
          <w:i/>
          <w:iCs/>
        </w:rPr>
        <w:t>Grand Valley State University, Allendale, MI, USA</w:t>
      </w:r>
    </w:p>
    <w:p w14:paraId="25E3F485" w14:textId="77777777" w:rsidR="008970FA" w:rsidRDefault="008970FA" w:rsidP="008970FA">
      <w:pPr>
        <w:spacing w:after="80" w:line="276" w:lineRule="auto"/>
        <w:jc w:val="center"/>
      </w:pPr>
      <w:r>
        <w:t>indrajis@mail.gvsu.edu</w:t>
      </w:r>
    </w:p>
    <w:p w14:paraId="35286078" w14:textId="77777777" w:rsidR="008970FA" w:rsidRDefault="008970FA" w:rsidP="008970FA">
      <w:pPr>
        <w:spacing w:line="276" w:lineRule="auto"/>
        <w:jc w:val="center"/>
      </w:pPr>
      <w:r>
        <w:rPr>
          <w:b/>
          <w:bCs/>
        </w:rPr>
        <w:t>CIS 693 - Capstone Project</w:t>
      </w:r>
    </w:p>
    <w:p w14:paraId="6909A060" w14:textId="77777777" w:rsidR="008970FA" w:rsidRDefault="008970FA" w:rsidP="008970FA">
      <w:pPr>
        <w:spacing w:after="200" w:line="276" w:lineRule="auto"/>
        <w:jc w:val="center"/>
      </w:pPr>
      <w:r>
        <w:rPr>
          <w:b/>
          <w:bCs/>
        </w:rPr>
        <w:t>Supervisor: Professor Mostafa El-Said, Ph.D.</w:t>
      </w:r>
    </w:p>
    <w:p w14:paraId="27C0C58E" w14:textId="77777777" w:rsidR="006168F2" w:rsidRDefault="002A7087">
      <w:pPr>
        <w:pBdr>
          <w:bottom w:val="single" w:sz="6" w:space="3" w:color="000000"/>
        </w:pBdr>
        <w:spacing w:before="280" w:after="120"/>
        <w:jc w:val="center"/>
      </w:pPr>
      <w:r>
        <w:rPr>
          <w:b/>
          <w:bCs/>
        </w:rPr>
        <w:t>ABSTRACT</w:t>
      </w:r>
    </w:p>
    <w:p w14:paraId="296795F4" w14:textId="2E0A35C3" w:rsidR="006168F2" w:rsidRDefault="002A7087" w:rsidP="00C3302A">
      <w:pPr>
        <w:spacing w:before="60" w:after="60" w:line="260" w:lineRule="auto"/>
        <w:ind w:firstLine="360"/>
        <w:jc w:val="both"/>
      </w:pPr>
      <w:r>
        <w:t>This document is a combined literature review and project journey for a capstone project on predicting hospital length of stay (LOS) using machine learning. The project used the Microsoft Azure LengthOfStay dataset with 100,000 patient records. Three models were compared: Linear Regression, Random Forest, and XGBoost. The study was done in two phases. Phase I used all patient features and XGBoost achieved a Test R-squared of 0.96, accuracy of 92.51%, and AUC of 0.9931. Phase II used only health condition columns and performance dropped to R-</w:t>
      </w:r>
      <w:r w:rsidR="00C3302A">
        <w:t>square</w:t>
      </w:r>
      <w:r>
        <w:t xml:space="preserve"> of 0.21, showing that conditions alone explain only 21% of LOS variation. This document covers the research papers studied each week and the work completed at each stage.</w:t>
      </w:r>
    </w:p>
    <w:p w14:paraId="05F0826B" w14:textId="77777777" w:rsidR="006168F2" w:rsidRDefault="002A7087">
      <w:pPr>
        <w:pBdr>
          <w:bottom w:val="single" w:sz="6" w:space="3" w:color="000000"/>
        </w:pBdr>
        <w:spacing w:before="280" w:after="120"/>
        <w:jc w:val="center"/>
      </w:pPr>
      <w:r>
        <w:rPr>
          <w:b/>
          <w:bCs/>
        </w:rPr>
        <w:t>I. INTRODUCTION</w:t>
      </w:r>
    </w:p>
    <w:p w14:paraId="76C7EF00" w14:textId="77777777" w:rsidR="006168F2" w:rsidRDefault="002A7087" w:rsidP="00C3302A">
      <w:pPr>
        <w:spacing w:before="60" w:after="60" w:line="260" w:lineRule="auto"/>
        <w:ind w:firstLine="360"/>
        <w:jc w:val="both"/>
      </w:pPr>
      <w:r>
        <w:t>Hospital length of stay is one of the most important numbers in healthcare management. When hospitals cannot predict how long a patient will stay, they cannot plan beds, staff, or resources properly. This leads to higher costs, overcrowded wards, and delays for new patients. If a hospital could predict LOS at the time of admission, it could assign the right teams early and plan discharge in advance.</w:t>
      </w:r>
    </w:p>
    <w:p w14:paraId="6F28D2AD" w14:textId="77777777" w:rsidR="006168F2" w:rsidRDefault="002A7087" w:rsidP="00C3302A">
      <w:pPr>
        <w:spacing w:before="60" w:after="60" w:line="260" w:lineRule="auto"/>
        <w:ind w:firstLine="360"/>
        <w:jc w:val="both"/>
      </w:pPr>
      <w:r>
        <w:t>This project built three machine learning models to predict LOS from patient data. The work was organized into ten weeks and guided by published research at each stage. This document describes the papers that were read, what was learned from them, and what was done each week.</w:t>
      </w:r>
    </w:p>
    <w:p w14:paraId="0C272479" w14:textId="77777777" w:rsidR="006168F2" w:rsidRDefault="002A7087">
      <w:pPr>
        <w:pBdr>
          <w:bottom w:val="single" w:sz="6" w:space="3" w:color="000000"/>
        </w:pBdr>
        <w:spacing w:before="280" w:after="120"/>
        <w:jc w:val="center"/>
      </w:pPr>
      <w:r>
        <w:rPr>
          <w:b/>
          <w:bCs/>
        </w:rPr>
        <w:t>II. LITERATURE REVIEW AND WEEKLY PROGRESS</w:t>
      </w:r>
    </w:p>
    <w:p w14:paraId="54AEDF8B" w14:textId="7E040270" w:rsidR="006168F2" w:rsidRDefault="002A7087">
      <w:pPr>
        <w:spacing w:before="200" w:after="60"/>
      </w:pPr>
      <w:r>
        <w:rPr>
          <w:b/>
          <w:bCs/>
          <w:i/>
          <w:iCs/>
        </w:rPr>
        <w:t xml:space="preserve">Week 1 </w:t>
      </w:r>
      <w:r w:rsidR="00AC0B34">
        <w:rPr>
          <w:b/>
          <w:bCs/>
          <w:i/>
          <w:iCs/>
        </w:rPr>
        <w:t>-</w:t>
      </w:r>
      <w:r>
        <w:rPr>
          <w:b/>
          <w:bCs/>
          <w:i/>
          <w:iCs/>
        </w:rPr>
        <w:t xml:space="preserve"> Understanding the Problem</w:t>
      </w:r>
    </w:p>
    <w:p w14:paraId="53C2AA11" w14:textId="77777777" w:rsidR="006168F2" w:rsidRDefault="002A7087">
      <w:pPr>
        <w:spacing w:before="60" w:after="60" w:line="260" w:lineRule="auto"/>
        <w:ind w:firstLine="360"/>
        <w:jc w:val="both"/>
      </w:pPr>
      <w:r>
        <w:t>Paper: Turgeman, L., May, J. H., and Sciulli, R. "Insights from a machine learning model for predicting the hospital length of stay." Journal of Healthcare Informatics Research, 2017. This paper showed that readmission history and number of diagnoses are the strongest predictors of LOS. It also argued that simple, interpretable models are more useful in healthcare than complex ones. The key lesson was that LOS is a structured data problem where tree-based models work well.</w:t>
      </w:r>
    </w:p>
    <w:p w14:paraId="6E032E75" w14:textId="55C3EE6B" w:rsidR="006168F2" w:rsidRDefault="002A7087">
      <w:pPr>
        <w:spacing w:before="60" w:after="60" w:line="260" w:lineRule="auto"/>
        <w:ind w:firstLine="360"/>
        <w:jc w:val="both"/>
      </w:pPr>
      <w:r>
        <w:t xml:space="preserve">Work Done: The project direction was confirmed as hospital LOS prediction. The Python development environment was set up in Google Colab using Pandas, Scikit-learn, and XGBoost. </w:t>
      </w:r>
      <w:r w:rsidR="00C3302A">
        <w:t>Initially</w:t>
      </w:r>
      <w:r>
        <w:t xml:space="preserve"> reading on machine learning in healthcare began.</w:t>
      </w:r>
    </w:p>
    <w:p w14:paraId="0B1A2802" w14:textId="43B528FE" w:rsidR="006168F2" w:rsidRDefault="002A7087">
      <w:pPr>
        <w:spacing w:before="200" w:after="60"/>
      </w:pPr>
      <w:r>
        <w:rPr>
          <w:b/>
          <w:bCs/>
          <w:i/>
          <w:iCs/>
        </w:rPr>
        <w:t xml:space="preserve">Week 2 </w:t>
      </w:r>
      <w:r w:rsidR="00AC0B34">
        <w:rPr>
          <w:b/>
          <w:bCs/>
          <w:i/>
          <w:iCs/>
        </w:rPr>
        <w:t>-</w:t>
      </w:r>
      <w:r>
        <w:rPr>
          <w:b/>
          <w:bCs/>
          <w:i/>
          <w:iCs/>
        </w:rPr>
        <w:t xml:space="preserve"> Searching for the Right Dataset</w:t>
      </w:r>
    </w:p>
    <w:p w14:paraId="057D7E9E" w14:textId="77777777" w:rsidR="006168F2" w:rsidRDefault="002A7087">
      <w:pPr>
        <w:spacing w:before="60" w:after="60" w:line="260" w:lineRule="auto"/>
        <w:ind w:firstLine="360"/>
        <w:jc w:val="both"/>
      </w:pPr>
      <w:r>
        <w:t>Paper: Stone, K. et al. "A systematic review of the prediction of hospital length of stay: towards a unified framework." PLOS Digital Health, 2022. This review analyzed over 100 LOS prediction studies and found that different studies report results in incompatible ways, making comparison difficult. It recommended always reporting both training and test performance using multiple metrics including R-squared, MAE, RMSE, and classification-based measures. This shaped how results were reported in this project.</w:t>
      </w:r>
    </w:p>
    <w:p w14:paraId="3A6F151E" w14:textId="77777777" w:rsidR="006168F2" w:rsidRDefault="002A7087">
      <w:pPr>
        <w:spacing w:before="60" w:after="60" w:line="260" w:lineRule="auto"/>
        <w:ind w:firstLine="360"/>
        <w:jc w:val="both"/>
      </w:pPr>
      <w:r>
        <w:t>Work Done: Several datasets were explored including CMS government data, a synthetic GitHub dataset, and multiple Kaggle sources. None were suitable. The search continued for a dataset with rich clinical features and a clear prediction target.</w:t>
      </w:r>
    </w:p>
    <w:p w14:paraId="5289EFB2" w14:textId="4D15FCEE" w:rsidR="006168F2" w:rsidRDefault="002A7087">
      <w:pPr>
        <w:spacing w:before="200" w:after="60"/>
      </w:pPr>
      <w:r>
        <w:rPr>
          <w:b/>
          <w:bCs/>
          <w:i/>
          <w:iCs/>
        </w:rPr>
        <w:t xml:space="preserve">Week 3 </w:t>
      </w:r>
      <w:r w:rsidR="00AC0B34">
        <w:rPr>
          <w:b/>
          <w:bCs/>
          <w:i/>
          <w:iCs/>
        </w:rPr>
        <w:t>-</w:t>
      </w:r>
      <w:r>
        <w:rPr>
          <w:b/>
          <w:bCs/>
          <w:i/>
          <w:iCs/>
        </w:rPr>
        <w:t xml:space="preserve"> Dataset Confirmed</w:t>
      </w:r>
    </w:p>
    <w:p w14:paraId="10BD6AAA" w14:textId="77777777" w:rsidR="006168F2" w:rsidRDefault="002A7087">
      <w:pPr>
        <w:spacing w:before="60" w:after="60" w:line="260" w:lineRule="auto"/>
        <w:ind w:firstLine="360"/>
        <w:jc w:val="both"/>
      </w:pPr>
      <w:r>
        <w:t>Paper: Mekhaldi, R. N. et al. "Using machine learning models to predict the length of stay in a hospital setting." WorldCIST, Springer, 2020. This paper used the Microsoft Azure LengthOfStay dataset — the same dataset used in this project. It showed that ensemble models outperformed single decision trees and that readmission count and comorbidity count were the strongest predictors. Reading this early gave confidence that the dataset was appropriate and that meaningful results could be obtained.</w:t>
      </w:r>
    </w:p>
    <w:p w14:paraId="4DB1BDEB" w14:textId="77777777" w:rsidR="006168F2" w:rsidRDefault="002A7087">
      <w:pPr>
        <w:spacing w:before="60" w:after="60" w:line="260" w:lineRule="auto"/>
        <w:ind w:firstLine="360"/>
        <w:jc w:val="both"/>
      </w:pPr>
      <w:r>
        <w:lastRenderedPageBreak/>
        <w:t>Work Done: The Microsoft Azure LengthOfStay dataset was found on Kaggle. It has 100,000 records and 28 features. Professor El-Said confirmed it was appropriate and set the project objective: analyze the factors that reduce hospital length of stay.</w:t>
      </w:r>
    </w:p>
    <w:p w14:paraId="36CFC91F" w14:textId="729F82A9" w:rsidR="006168F2" w:rsidRDefault="002A7087">
      <w:pPr>
        <w:spacing w:before="200" w:after="60"/>
      </w:pPr>
      <w:r>
        <w:rPr>
          <w:b/>
          <w:bCs/>
          <w:i/>
          <w:iCs/>
        </w:rPr>
        <w:t xml:space="preserve">Week 4 and 5 </w:t>
      </w:r>
      <w:r w:rsidR="00AC0B34">
        <w:rPr>
          <w:b/>
          <w:bCs/>
          <w:i/>
          <w:iCs/>
        </w:rPr>
        <w:t>-</w:t>
      </w:r>
      <w:r>
        <w:rPr>
          <w:b/>
          <w:bCs/>
          <w:i/>
          <w:iCs/>
        </w:rPr>
        <w:t xml:space="preserve"> Exploratory Data Analysis</w:t>
      </w:r>
    </w:p>
    <w:p w14:paraId="5C63818D" w14:textId="7628B99F" w:rsidR="006168F2" w:rsidRDefault="002A7087">
      <w:pPr>
        <w:spacing w:before="60" w:after="60" w:line="260" w:lineRule="auto"/>
        <w:ind w:firstLine="360"/>
        <w:jc w:val="both"/>
      </w:pPr>
      <w:r>
        <w:t xml:space="preserve">Paper: Jain, A. et al. "Predicting hospital length of stay using machine learning on a large open health dataset." BMC Health Services Research, 2024. This paper compared models on 2.3 million records and found that Linear Regression outperformed tree models for newborn patients, while gradient boosting worked best for general adult patients. The lesson was that algorithm choice depends on the patient population. This </w:t>
      </w:r>
      <w:r w:rsidR="00C3302A">
        <w:t>justification</w:t>
      </w:r>
      <w:r>
        <w:t xml:space="preserve"> </w:t>
      </w:r>
      <w:r w:rsidR="00C3302A">
        <w:t>includes</w:t>
      </w:r>
      <w:r>
        <w:t xml:space="preserve"> Linear Regression as a baseline alongside Random Forest and XGBoost.</w:t>
      </w:r>
    </w:p>
    <w:p w14:paraId="706DEF83" w14:textId="6939F116" w:rsidR="006168F2" w:rsidRDefault="002A7087">
      <w:pPr>
        <w:spacing w:before="60" w:after="60" w:line="260" w:lineRule="auto"/>
        <w:ind w:firstLine="360"/>
        <w:jc w:val="both"/>
      </w:pPr>
      <w:r>
        <w:t xml:space="preserve">Work Done: The dataset was loaded and verified. LOS was recalculated from admission and discharge dates for all 100,000 records </w:t>
      </w:r>
      <w:r w:rsidR="00AC0B34">
        <w:t>-</w:t>
      </w:r>
      <w:r>
        <w:t xml:space="preserve"> every record matched the provided column, confirming data accuracy. The dataset had no missing </w:t>
      </w:r>
      <w:r w:rsidR="00C3302A">
        <w:t>value</w:t>
      </w:r>
      <w:r>
        <w:t>. The target variable had a mean of 4 days and ranged from 1 to 17 days. The Peng and Gao (2025) paper using the same dataset was discovered, providing a direct international benchmark.</w:t>
      </w:r>
    </w:p>
    <w:p w14:paraId="448A6701" w14:textId="0AD95CB5" w:rsidR="006168F2" w:rsidRDefault="002A7087">
      <w:pPr>
        <w:spacing w:before="200" w:after="60"/>
      </w:pPr>
      <w:r>
        <w:rPr>
          <w:b/>
          <w:bCs/>
          <w:i/>
          <w:iCs/>
        </w:rPr>
        <w:t xml:space="preserve">Week 6 </w:t>
      </w:r>
      <w:r w:rsidR="00AC0B34">
        <w:rPr>
          <w:b/>
          <w:bCs/>
          <w:i/>
          <w:iCs/>
        </w:rPr>
        <w:t>-</w:t>
      </w:r>
      <w:r>
        <w:rPr>
          <w:b/>
          <w:bCs/>
          <w:i/>
          <w:iCs/>
        </w:rPr>
        <w:t xml:space="preserve"> Preprocessing and Correlation</w:t>
      </w:r>
    </w:p>
    <w:p w14:paraId="0C9E794B" w14:textId="77777777" w:rsidR="006168F2" w:rsidRDefault="002A7087">
      <w:pPr>
        <w:spacing w:before="60" w:after="60" w:line="260" w:lineRule="auto"/>
        <w:ind w:firstLine="360"/>
        <w:jc w:val="both"/>
      </w:pPr>
      <w:r>
        <w:t>Paper: Benesty, J. et al. "Pearson correlation coefficient." Springer, 2009. This reference explains that Pearson correlation measures only straight-line relationships. A feature with near-zero correlation may still have a non-linear relationship with LOS. For example, both very low BMI and very high BMI can increase LOS, creating a U-shape that Pearson scores as zero. Tree models detect these patterns. This justified keeping low-correlation features like bmi and glucose in the model.</w:t>
      </w:r>
    </w:p>
    <w:p w14:paraId="369FE340" w14:textId="77777777" w:rsidR="006168F2" w:rsidRDefault="002A7087">
      <w:pPr>
        <w:spacing w:before="60" w:after="60" w:line="260" w:lineRule="auto"/>
        <w:ind w:firstLine="360"/>
        <w:jc w:val="both"/>
      </w:pPr>
      <w:r>
        <w:t>Work Done: All preprocessing was completed. The rcount column had a text value of '5+' which was converted to integer 5. Facility ID was one-hot encoded into five binary columns and facid_A was dropped to avoid the dummy variable trap. Pearson correlation was calculated for every feature. rcount had the highest score at 0.75. All clinical and laboratory features were kept for modeling.</w:t>
      </w:r>
    </w:p>
    <w:p w14:paraId="2EDDE026" w14:textId="05BEF1BA" w:rsidR="006168F2" w:rsidRDefault="002A7087">
      <w:pPr>
        <w:spacing w:before="200" w:after="60"/>
      </w:pPr>
      <w:r>
        <w:rPr>
          <w:b/>
          <w:bCs/>
          <w:i/>
          <w:iCs/>
        </w:rPr>
        <w:t xml:space="preserve">Week 7 </w:t>
      </w:r>
      <w:r w:rsidR="00AC0B34">
        <w:rPr>
          <w:b/>
          <w:bCs/>
          <w:i/>
          <w:iCs/>
        </w:rPr>
        <w:t>-</w:t>
      </w:r>
      <w:r>
        <w:rPr>
          <w:b/>
          <w:bCs/>
          <w:i/>
          <w:iCs/>
        </w:rPr>
        <w:t xml:space="preserve"> Model Selection</w:t>
      </w:r>
    </w:p>
    <w:p w14:paraId="10ECD9BD" w14:textId="77777777" w:rsidR="006168F2" w:rsidRDefault="002A7087">
      <w:pPr>
        <w:spacing w:before="60" w:after="60" w:line="260" w:lineRule="auto"/>
        <w:ind w:firstLine="360"/>
        <w:jc w:val="both"/>
      </w:pPr>
      <w:r>
        <w:t>Paper: Chen, T. and Guestrin, C. "XGBoost: A scalable tree boosting system." ACM SIGKDD, 2016. This is the original XGBoost paper by its creators. It explains that XGBoost builds trees one at a time, each correcting the mistakes of the previous ones. A learning rate of 0.1 means each tree contributes only 10% of its correction, making the learning slow and stable. Built-in regularization prevents overfitting. This paper explained why XGBoost tends to generalize better than Random Forest on structured data.</w:t>
      </w:r>
    </w:p>
    <w:p w14:paraId="6969E985" w14:textId="77777777" w:rsidR="006168F2" w:rsidRDefault="002A7087">
      <w:pPr>
        <w:spacing w:before="60" w:after="60" w:line="260" w:lineRule="auto"/>
        <w:ind w:firstLine="360"/>
        <w:jc w:val="both"/>
      </w:pPr>
      <w:r>
        <w:t>Work Done: Written answers were prepared for technical questions from Professor El-Said on percentiles and scatterplots. The feature selection strategy was finalized: keep all clinical features and let the models decide importance through training. Three models were selected: Linear Regression as baseline, Random Forest for bagging, and XGBoost for boosting.</w:t>
      </w:r>
    </w:p>
    <w:p w14:paraId="1F30868F" w14:textId="48E3791E" w:rsidR="006168F2" w:rsidRDefault="002A7087">
      <w:pPr>
        <w:spacing w:before="200" w:after="60"/>
      </w:pPr>
      <w:r>
        <w:rPr>
          <w:b/>
          <w:bCs/>
          <w:i/>
          <w:iCs/>
        </w:rPr>
        <w:t xml:space="preserve">Week 8 </w:t>
      </w:r>
      <w:r w:rsidR="00AC0B34">
        <w:rPr>
          <w:b/>
          <w:bCs/>
          <w:i/>
          <w:iCs/>
        </w:rPr>
        <w:t>-</w:t>
      </w:r>
      <w:r>
        <w:rPr>
          <w:b/>
          <w:bCs/>
          <w:i/>
          <w:iCs/>
        </w:rPr>
        <w:t xml:space="preserve"> Building Models</w:t>
      </w:r>
    </w:p>
    <w:p w14:paraId="23A6DD5D" w14:textId="77777777" w:rsidR="006168F2" w:rsidRDefault="002A7087">
      <w:pPr>
        <w:spacing w:before="60" w:after="60" w:line="260" w:lineRule="auto"/>
        <w:ind w:firstLine="360"/>
        <w:jc w:val="both"/>
      </w:pPr>
      <w:r>
        <w:t>Paper: Breiman, L. "Random forests." Machine Learning, vol. 45, 2001. This is the original Random Forest paper. Breiman showed that building many trees, each on a random sample of data and features, and averaging their predictions produces a much more stable model than a single tree. However, with a large dataset and 100 trees, the forest can still memorize some training noise, which is why Random Forest tends to show a larger train-test gap than XGBoost.</w:t>
      </w:r>
    </w:p>
    <w:p w14:paraId="53870237" w14:textId="77777777" w:rsidR="006168F2" w:rsidRDefault="002A7087">
      <w:pPr>
        <w:spacing w:before="60" w:after="60" w:line="260" w:lineRule="auto"/>
        <w:ind w:firstLine="360"/>
        <w:jc w:val="both"/>
      </w:pPr>
      <w:r>
        <w:t>Work Done: Phase I models were built. Data was split 80/20 before normalization. StandardScaler was applied to prevent data leakage. A critical issue was found: the notebook text claimed XGBoost R-squared of 0.97 but the code output showed 0.80. This mismatch was because an earlier version used different features. Every number was corrected to match the actual printed output.</w:t>
      </w:r>
    </w:p>
    <w:p w14:paraId="7D6CD21E" w14:textId="74EB2389" w:rsidR="006168F2" w:rsidRDefault="002A7087">
      <w:pPr>
        <w:spacing w:before="200" w:after="60"/>
      </w:pPr>
      <w:r>
        <w:rPr>
          <w:b/>
          <w:bCs/>
          <w:i/>
          <w:iCs/>
        </w:rPr>
        <w:t xml:space="preserve">Week 9 </w:t>
      </w:r>
      <w:r w:rsidR="00AC0B34">
        <w:rPr>
          <w:b/>
          <w:bCs/>
          <w:i/>
          <w:iCs/>
        </w:rPr>
        <w:t>-</w:t>
      </w:r>
      <w:r>
        <w:rPr>
          <w:b/>
          <w:bCs/>
          <w:i/>
          <w:iCs/>
        </w:rPr>
        <w:t xml:space="preserve"> Completing Phase I and Phase II</w:t>
      </w:r>
    </w:p>
    <w:p w14:paraId="52C5B671" w14:textId="77777777" w:rsidR="006168F2" w:rsidRDefault="002A7087">
      <w:pPr>
        <w:spacing w:before="60" w:after="60" w:line="260" w:lineRule="auto"/>
        <w:ind w:firstLine="360"/>
        <w:jc w:val="both"/>
      </w:pPr>
      <w:r>
        <w:t>Paper: Stahl-Toyota, S. et al. "Machine learning models incorporating somatic and mental comorbidities for prolonged length-of-stay prediction." BMC Medical Informatics and Decision Making, 2025. This study at Heidelberg University Hospital showed that mental health conditions like adjustment disorder and depression are among the strongest predictors of prolonged stays. Random Forest achieved AUROC of 0.72 to 0.89 across six departments. This paper directly explained the Phase II finding that psychologicaldisordermajor was the most important condition feature.</w:t>
      </w:r>
    </w:p>
    <w:p w14:paraId="05F4FC79" w14:textId="77777777" w:rsidR="006168F2" w:rsidRDefault="002A7087">
      <w:pPr>
        <w:spacing w:before="60" w:after="60" w:line="260" w:lineRule="auto"/>
        <w:ind w:firstLine="360"/>
        <w:jc w:val="both"/>
      </w:pPr>
      <w:r>
        <w:t xml:space="preserve">Work Done: Phase II was completed using only the 11 binary condition columns. XGBoost Test R-squared dropped from 0.96 to 0.21, confirming that conditions alone explain only 21% of LOS variation. A table was produced showing extra days </w:t>
      </w:r>
      <w:r>
        <w:lastRenderedPageBreak/>
        <w:t>per condition: dialysis (+2.14 days), fibrosis (+2.12), psychotherapy (+2.09), malnutrition (+1.90), and blood disorders (+1.89). Confusion matrix and AUC-ROC analysis was added for both phases.</w:t>
      </w:r>
    </w:p>
    <w:p w14:paraId="6FD58EEF" w14:textId="77777777" w:rsidR="00C3302A" w:rsidRDefault="00C3302A">
      <w:pPr>
        <w:spacing w:before="200" w:after="60"/>
        <w:rPr>
          <w:b/>
          <w:bCs/>
          <w:i/>
          <w:iCs/>
        </w:rPr>
      </w:pPr>
    </w:p>
    <w:p w14:paraId="22866542" w14:textId="73B45EA2" w:rsidR="006168F2" w:rsidRDefault="002A7087">
      <w:pPr>
        <w:spacing w:before="200" w:after="60"/>
      </w:pPr>
      <w:r>
        <w:rPr>
          <w:b/>
          <w:bCs/>
          <w:i/>
          <w:iCs/>
        </w:rPr>
        <w:t xml:space="preserve">Week 10 </w:t>
      </w:r>
      <w:r w:rsidR="00AC0B34">
        <w:rPr>
          <w:b/>
          <w:bCs/>
          <w:i/>
          <w:iCs/>
        </w:rPr>
        <w:t>-</w:t>
      </w:r>
      <w:r>
        <w:rPr>
          <w:b/>
          <w:bCs/>
          <w:i/>
          <w:iCs/>
        </w:rPr>
        <w:t xml:space="preserve"> Final Results and Submission</w:t>
      </w:r>
    </w:p>
    <w:p w14:paraId="18E74A67" w14:textId="77777777" w:rsidR="006168F2" w:rsidRDefault="002A7087">
      <w:pPr>
        <w:spacing w:before="60" w:after="60" w:line="260" w:lineRule="auto"/>
        <w:ind w:firstLine="360"/>
        <w:jc w:val="both"/>
      </w:pPr>
      <w:r>
        <w:t>Work Done: All results were finalized and verified. In Phase I, XGBoost achieved Test R-squared of 0.96, MAE of 0.36 days, RMSE of 0.48 days, confusion matrix accuracy of 92.51% with only 73 false negatives, and AUC of 0.9931. In Phase II, all models dropped to around 66% accuracy and AUC of 0.67, confirming that full patient data is needed for reliable LOS prediction. Results were compared to Peng and Gao (2025) who reported XGBoost MAE of 0.2974 on the same dataset — the small difference is explained by different feature sets. The final report and all supporting documents were prepared for submission.</w:t>
      </w:r>
    </w:p>
    <w:p w14:paraId="7C1E1872" w14:textId="77777777" w:rsidR="006168F2" w:rsidRDefault="002A7087">
      <w:pPr>
        <w:pBdr>
          <w:bottom w:val="single" w:sz="6" w:space="3" w:color="000000"/>
        </w:pBdr>
        <w:spacing w:before="280" w:after="120"/>
        <w:jc w:val="center"/>
      </w:pPr>
      <w:r>
        <w:rPr>
          <w:b/>
          <w:bCs/>
        </w:rPr>
        <w:t>III. CONCLUSION</w:t>
      </w:r>
    </w:p>
    <w:p w14:paraId="299CD51C" w14:textId="050B7E1E" w:rsidR="006168F2" w:rsidRDefault="002A7087">
      <w:pPr>
        <w:spacing w:before="60" w:after="60" w:line="260" w:lineRule="auto"/>
        <w:ind w:firstLine="360"/>
        <w:jc w:val="both"/>
      </w:pPr>
      <w:r>
        <w:t xml:space="preserve">This project showed that XGBoost is the best model for predicting hospital length of stay on the Microsoft Azure dataset, and that full patient data including readmission history and laboratory values is essential. Health conditions alone are not enough. Patients with dialysis, fibrosis, and psychotherapy </w:t>
      </w:r>
      <w:r w:rsidR="00C3302A">
        <w:t>need</w:t>
      </w:r>
      <w:r>
        <w:t xml:space="preserve"> should receive early discharge planning from the first day of admission. The literature review guided every major decision in the project — from choosing the right models to explaining the clinical findings.</w:t>
      </w:r>
    </w:p>
    <w:p w14:paraId="0F87DB28" w14:textId="54014D2C" w:rsidR="006168F2" w:rsidRDefault="006168F2">
      <w:pPr>
        <w:spacing w:before="30" w:after="30" w:line="260" w:lineRule="auto"/>
        <w:ind w:left="360" w:hanging="360"/>
        <w:jc w:val="both"/>
      </w:pPr>
    </w:p>
    <w:sectPr w:rsidR="006168F2">
      <w:footerReference w:type="default" r:id="rId7"/>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7ED6C9" w14:textId="77777777" w:rsidR="00D15A75" w:rsidRDefault="00D15A75">
      <w:r>
        <w:separator/>
      </w:r>
    </w:p>
  </w:endnote>
  <w:endnote w:type="continuationSeparator" w:id="0">
    <w:p w14:paraId="4EC9FA29" w14:textId="77777777" w:rsidR="00D15A75" w:rsidRDefault="00D15A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622810" w14:textId="77777777" w:rsidR="006168F2" w:rsidRDefault="002A7087">
    <w:pPr>
      <w:jc w:val="center"/>
    </w:pPr>
    <w:r>
      <w:rPr>
        <w:sz w:val="18"/>
        <w:szCs w:val="18"/>
      </w:rPr>
      <w:fldChar w:fldCharType="begin"/>
    </w:r>
    <w:r>
      <w:rPr>
        <w:sz w:val="18"/>
        <w:szCs w:val="18"/>
      </w:rPr>
      <w:instrText>PAGE</w:instrText>
    </w:r>
    <w:r>
      <w:rPr>
        <w:sz w:val="18"/>
        <w:szCs w:val="18"/>
      </w:rPr>
      <w:fldChar w:fldCharType="separate"/>
    </w:r>
    <w:r w:rsidR="00C3302A">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E2BB9B" w14:textId="77777777" w:rsidR="00D15A75" w:rsidRDefault="00D15A75">
      <w:r>
        <w:separator/>
      </w:r>
    </w:p>
  </w:footnote>
  <w:footnote w:type="continuationSeparator" w:id="0">
    <w:p w14:paraId="62835221" w14:textId="77777777" w:rsidR="00D15A75" w:rsidRDefault="00D15A7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6A50EC"/>
    <w:multiLevelType w:val="hybridMultilevel"/>
    <w:tmpl w:val="8D7A16C0"/>
    <w:lvl w:ilvl="0" w:tplc="2E389A78">
      <w:start w:val="1"/>
      <w:numFmt w:val="bullet"/>
      <w:lvlText w:val="●"/>
      <w:lvlJc w:val="left"/>
      <w:pPr>
        <w:ind w:left="720" w:hanging="360"/>
      </w:pPr>
    </w:lvl>
    <w:lvl w:ilvl="1" w:tplc="64FA5E06">
      <w:start w:val="1"/>
      <w:numFmt w:val="bullet"/>
      <w:lvlText w:val="○"/>
      <w:lvlJc w:val="left"/>
      <w:pPr>
        <w:ind w:left="1440" w:hanging="360"/>
      </w:pPr>
    </w:lvl>
    <w:lvl w:ilvl="2" w:tplc="96CA2B64">
      <w:start w:val="1"/>
      <w:numFmt w:val="bullet"/>
      <w:lvlText w:val="■"/>
      <w:lvlJc w:val="left"/>
      <w:pPr>
        <w:ind w:left="2160" w:hanging="360"/>
      </w:pPr>
    </w:lvl>
    <w:lvl w:ilvl="3" w:tplc="2990CA0A">
      <w:start w:val="1"/>
      <w:numFmt w:val="bullet"/>
      <w:lvlText w:val="●"/>
      <w:lvlJc w:val="left"/>
      <w:pPr>
        <w:ind w:left="2880" w:hanging="360"/>
      </w:pPr>
    </w:lvl>
    <w:lvl w:ilvl="4" w:tplc="8F76195E">
      <w:start w:val="1"/>
      <w:numFmt w:val="bullet"/>
      <w:lvlText w:val="○"/>
      <w:lvlJc w:val="left"/>
      <w:pPr>
        <w:ind w:left="3600" w:hanging="360"/>
      </w:pPr>
    </w:lvl>
    <w:lvl w:ilvl="5" w:tplc="88A2484E">
      <w:start w:val="1"/>
      <w:numFmt w:val="bullet"/>
      <w:lvlText w:val="■"/>
      <w:lvlJc w:val="left"/>
      <w:pPr>
        <w:ind w:left="4320" w:hanging="360"/>
      </w:pPr>
    </w:lvl>
    <w:lvl w:ilvl="6" w:tplc="3F307D12">
      <w:start w:val="1"/>
      <w:numFmt w:val="bullet"/>
      <w:lvlText w:val="●"/>
      <w:lvlJc w:val="left"/>
      <w:pPr>
        <w:ind w:left="5040" w:hanging="360"/>
      </w:pPr>
    </w:lvl>
    <w:lvl w:ilvl="7" w:tplc="9F8680B4">
      <w:start w:val="1"/>
      <w:numFmt w:val="bullet"/>
      <w:lvlText w:val="●"/>
      <w:lvlJc w:val="left"/>
      <w:pPr>
        <w:ind w:left="5760" w:hanging="360"/>
      </w:pPr>
    </w:lvl>
    <w:lvl w:ilvl="8" w:tplc="025E2B42">
      <w:start w:val="1"/>
      <w:numFmt w:val="bullet"/>
      <w:lvlText w:val="●"/>
      <w:lvlJc w:val="left"/>
      <w:pPr>
        <w:ind w:left="6480" w:hanging="360"/>
      </w:pPr>
    </w:lvl>
  </w:abstractNum>
  <w:num w:numId="1" w16cid:durableId="150970748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68F2"/>
    <w:rsid w:val="002A2A96"/>
    <w:rsid w:val="002A7087"/>
    <w:rsid w:val="003C2A77"/>
    <w:rsid w:val="0053144B"/>
    <w:rsid w:val="005615A8"/>
    <w:rsid w:val="006168F2"/>
    <w:rsid w:val="0064370C"/>
    <w:rsid w:val="0067320E"/>
    <w:rsid w:val="006F79D6"/>
    <w:rsid w:val="008970FA"/>
    <w:rsid w:val="00AC0B34"/>
    <w:rsid w:val="00BC39E6"/>
    <w:rsid w:val="00C3302A"/>
    <w:rsid w:val="00D15A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7E2F94"/>
  <w15:docId w15:val="{48A0BC6C-D5C3-42FB-84CB-6D965DBFDF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TotalTime>
  <Pages>3</Pages>
  <Words>1485</Words>
  <Characters>8469</Characters>
  <Application>Microsoft Office Word</Application>
  <DocSecurity>0</DocSecurity>
  <Lines>70</Lines>
  <Paragraphs>19</Paragraphs>
  <ScaleCrop>false</ScaleCrop>
  <Company/>
  <LinksUpToDate>false</LinksUpToDate>
  <CharactersWithSpaces>9935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SUJISH KUMAR</cp:lastModifiedBy>
  <cp:revision>8</cp:revision>
  <dcterms:created xsi:type="dcterms:W3CDTF">2026-04-28T16:00:00Z</dcterms:created>
  <dcterms:modified xsi:type="dcterms:W3CDTF">2026-05-01T14:35:00Z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2026-04-28T16:09:43Z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4aa23a7f-dccc-4325-a7a9-2f6d3e0fa042</vt:lpwstr>
  </property>
  <property fmtid="{D5CDD505-2E9C-101B-9397-08002B2CF9AE}" pid="7" name="MSIP_Label_defa4170-0d19-0005-0004-bc88714345d2_ActionId">
    <vt:lpwstr>3bc44891-9768-4664-8aef-903f240674dd</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