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66E9" w14:textId="77777777" w:rsidR="005E518E" w:rsidRDefault="005E518E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7183E9A7">
          <v:group id="_x0000_s2129" style="position:absolute;left:0;text-align:left;margin-left:-9pt;margin-top:0;width:562.5pt;height:800.8pt;z-index:251657216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540DFC84" w14:textId="77777777" w:rsidR="005E518E" w:rsidRDefault="003A1EC5">
      <w:pPr>
        <w:spacing w:line="0" w:lineRule="atLeast"/>
        <w:jc w:val="center"/>
        <w:rPr>
          <w:rFonts w:hint="eastAsia"/>
          <w:sz w:val="16"/>
        </w:rPr>
      </w:pPr>
      <w:r>
        <w:rPr>
          <w:noProof/>
        </w:rPr>
        <w:pict w14:anchorId="6CA7A5E0">
          <v:shapetype id="_x0000_t202" coordsize="21600,21600" o:spt="202" path="m,l,21600r21600,l21600,xe">
            <v:stroke joinstyle="miter"/>
            <v:path gradientshapeok="t" o:connecttype="rect"/>
          </v:shapetype>
          <v:shape id="テキスト ボックス 2" o:spid="_x0000_s2142" type="#_x0000_t202" style="position:absolute;left:0;text-align:left;margin-left:380.65pt;margin-top:3.7pt;width:158.6pt;height:22.25pt;z-index:251660288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">
            <v:textbox style="mso-fit-shape-to-text:t">
              <w:txbxContent>
                <w:p w14:paraId="07F4EF91" w14:textId="77777777" w:rsidR="003A1EC5" w:rsidRDefault="003A1EC5">
                  <w:r>
                    <w:rPr>
                      <w:rFonts w:hint="eastAsia"/>
                    </w:rPr>
                    <w:t>PRTR</w:t>
                  </w:r>
                  <w:r>
                    <w:rPr>
                      <w:rFonts w:hint="eastAsia"/>
                    </w:rPr>
                    <w:t>法　指定化学物質含有</w:t>
                  </w:r>
                </w:p>
              </w:txbxContent>
            </v:textbox>
          </v:shape>
        </w:pict>
      </w:r>
    </w:p>
    <w:p w14:paraId="379D482B" w14:textId="77777777" w:rsidR="005E518E" w:rsidRDefault="005E518E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7693661A">
          <v:rect id="_x0000_s2057" style="position:absolute;left:0;text-align:left;margin-left:9pt;margin-top:0;width:117pt;height:30.25pt;z-index:251656192" strokeweight="2.25pt">
            <v:textbox style="mso-next-textbox:#_x0000_s2057" inset=",.07mm">
              <w:txbxContent>
                <w:p w14:paraId="7740EB9F" w14:textId="77777777" w:rsidR="005E518E" w:rsidRDefault="005E518E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27E668E6" w14:textId="77777777" w:rsidR="005E518E" w:rsidRDefault="005E518E">
      <w:pPr>
        <w:spacing w:line="0" w:lineRule="atLeast"/>
        <w:rPr>
          <w:rFonts w:hint="eastAsia"/>
        </w:rPr>
      </w:pPr>
    </w:p>
    <w:p w14:paraId="4D52F9C6" w14:textId="77777777" w:rsidR="005E518E" w:rsidRDefault="005E518E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製品名：ライオミックスＭ</w:t>
      </w:r>
      <w:r>
        <w:rPr>
          <w:rFonts w:hint="eastAsia"/>
          <w:sz w:val="16"/>
        </w:rPr>
        <w:t>-10</w:t>
      </w:r>
    </w:p>
    <w:p w14:paraId="0344FFF1" w14:textId="77777777" w:rsidR="005E518E" w:rsidRDefault="005E518E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0FC0EAA9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168" fillcolor="black" stroked="f">
            <v:shadow on="t" color="silver" offset="3pt"/>
            <v:textpath style="font-family:&quot;ＭＳ ゴシック&quot;;font-weight:bold;v-text-reverse:t;v-text-kern:t" trim="t" fitpath="t" string="【ライオミックスＭ-10】"/>
          </v:shape>
        </w:pict>
      </w:r>
    </w:p>
    <w:p w14:paraId="091B8052" w14:textId="77777777" w:rsidR="005E518E" w:rsidRDefault="005E518E">
      <w:pPr>
        <w:spacing w:line="0" w:lineRule="atLeast"/>
        <w:rPr>
          <w:rFonts w:hint="eastAsia"/>
        </w:rPr>
      </w:pPr>
    </w:p>
    <w:p w14:paraId="7F166D01" w14:textId="77777777" w:rsidR="005E518E" w:rsidRDefault="005E518E">
      <w:pPr>
        <w:spacing w:line="0" w:lineRule="atLeast"/>
        <w:rPr>
          <w:rFonts w:hint="eastAsia"/>
        </w:rPr>
      </w:pPr>
    </w:p>
    <w:p w14:paraId="1A60BE6F" w14:textId="77777777" w:rsidR="005E518E" w:rsidRDefault="005E518E">
      <w:pPr>
        <w:spacing w:line="0" w:lineRule="atLeast"/>
        <w:rPr>
          <w:rFonts w:hint="eastAsia"/>
        </w:rPr>
      </w:pPr>
    </w:p>
    <w:p w14:paraId="0C76756E" w14:textId="77777777" w:rsidR="005E518E" w:rsidRDefault="005E518E">
      <w:pPr>
        <w:spacing w:line="0" w:lineRule="atLeast"/>
        <w:rPr>
          <w:rFonts w:hint="eastAsia"/>
        </w:rPr>
      </w:pPr>
    </w:p>
    <w:p w14:paraId="3783ACEA" w14:textId="77777777" w:rsidR="005E518E" w:rsidRDefault="005E518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518D7070" w14:textId="77777777" w:rsidR="005E518E" w:rsidRDefault="005E518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ＰＲＴＲ法　　：指定化学物質（ポリ（オキシレン）アルキルエーテル）</w:t>
      </w:r>
    </w:p>
    <w:p w14:paraId="3A1F53F3" w14:textId="77777777" w:rsidR="005E518E" w:rsidRDefault="005E518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労働安全衛生法：通知対象物（トリエタノールアミン）</w:t>
      </w:r>
    </w:p>
    <w:p w14:paraId="5EE47442" w14:textId="77777777" w:rsidR="005E518E" w:rsidRDefault="005E518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14:paraId="7D4CDFCA" w14:textId="77777777" w:rsidR="005E518E" w:rsidRDefault="005E518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E518E" w14:paraId="686AF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9324418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目、呼吸器及び皮膚を刺激するおそれがある。</w:t>
            </w:r>
          </w:p>
        </w:tc>
      </w:tr>
      <w:tr w:rsidR="005E518E" w14:paraId="50E37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B525713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40EFC14C" w14:textId="77777777" w:rsidR="005E518E" w:rsidRDefault="005E518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E518E" w14:paraId="25F9A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8D758BA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873A26D" w14:textId="77777777" w:rsidR="005E518E" w:rsidRDefault="005E518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72AF4AE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新鮮な空気の場所に移動させ安静にし，必要に応じて医師の診断を受ける</w:t>
            </w:r>
          </w:p>
        </w:tc>
      </w:tr>
      <w:tr w:rsidR="005E518E" w14:paraId="2E9E6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4F61218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F2122A0" w14:textId="77777777" w:rsidR="005E518E" w:rsidRDefault="005E518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53A09FF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多量の水および石鹸で洗い流す。</w:t>
            </w:r>
          </w:p>
        </w:tc>
      </w:tr>
      <w:tr w:rsidR="005E518E" w14:paraId="331E7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EB4734B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BB7B819" w14:textId="77777777" w:rsidR="005E518E" w:rsidRDefault="005E518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21E653C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症状が出た場合は，必要に応じて医師の診断を受ける。</w:t>
            </w:r>
          </w:p>
        </w:tc>
      </w:tr>
      <w:tr w:rsidR="005E518E" w14:paraId="0C8F0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244EB3A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900F095" w14:textId="77777777" w:rsidR="005E518E" w:rsidRDefault="005E518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41A35CE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直ちに清浄な流水で１５分以上洗眼した後，医師の処置を受ける。</w:t>
            </w:r>
          </w:p>
        </w:tc>
      </w:tr>
      <w:tr w:rsidR="005E518E" w14:paraId="0D256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682B732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FBAE4C3" w14:textId="77777777" w:rsidR="005E518E" w:rsidRDefault="005E518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FE6E062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水で口の中を洗浄し，コップ１～２杯の水または牛乳を飲ませる。</w:t>
            </w:r>
          </w:p>
          <w:p w14:paraId="573AFDBF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直ちに医師の処置を受ける。</w:t>
            </w:r>
          </w:p>
        </w:tc>
      </w:tr>
      <w:tr w:rsidR="005E518E" w14:paraId="6FA87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E4D1BB4" w14:textId="77777777" w:rsidR="005E518E" w:rsidRDefault="005E518E">
            <w:pPr>
              <w:spacing w:line="0" w:lineRule="atLeast"/>
              <w:ind w:left="241" w:hangingChars="100" w:hanging="241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応急処置をする者の保護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F2CCD8A" w14:textId="77777777" w:rsidR="005E518E" w:rsidRDefault="005E518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4D5F86F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ゴム手袋，ゴーグル等の適切な保護具を着用する。</w:t>
            </w:r>
          </w:p>
        </w:tc>
      </w:tr>
    </w:tbl>
    <w:p w14:paraId="2BFEFDD8" w14:textId="77777777" w:rsidR="005E518E" w:rsidRDefault="005E518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E518E" w14:paraId="36F4E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05D116C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D7240CA" w14:textId="77777777" w:rsidR="005E518E" w:rsidRDefault="005E518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32C563B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粉末消火薬剤，水溶性液体用泡消火薬剤，二酸化炭素，砂，霧状水</w:t>
            </w:r>
          </w:p>
        </w:tc>
      </w:tr>
      <w:tr w:rsidR="005E518E" w14:paraId="052C9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D7DC2BF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CA50763" w14:textId="77777777" w:rsidR="005E518E" w:rsidRDefault="005E518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21906F4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火元への燃焼源を断ち，適切な消火剤を使用して消火する。</w:t>
            </w:r>
          </w:p>
        </w:tc>
      </w:tr>
      <w:tr w:rsidR="005E518E" w14:paraId="577DD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B699248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C1D854F" w14:textId="77777777" w:rsidR="005E518E" w:rsidRDefault="005E518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3900788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周囲の設備などに散水して冷却する。</w:t>
            </w:r>
          </w:p>
        </w:tc>
      </w:tr>
      <w:tr w:rsidR="005E518E" w14:paraId="308FA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0FFBB7B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DC82384" w14:textId="77777777" w:rsidR="005E518E" w:rsidRDefault="005E518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20763E2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消火のための放水当により，化学物質が河川や下水に流出しないよう適切な措置を行う。</w:t>
            </w:r>
          </w:p>
        </w:tc>
      </w:tr>
      <w:tr w:rsidR="005E518E" w14:paraId="2376E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1515B15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91FED92" w14:textId="77777777" w:rsidR="005E518E" w:rsidRDefault="005E518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8E9FC0A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手袋，眼鏡，マスク等を着用し，可能な限り風上から行う。</w:t>
            </w:r>
          </w:p>
        </w:tc>
      </w:tr>
    </w:tbl>
    <w:p w14:paraId="24289ACD" w14:textId="77777777" w:rsidR="005E518E" w:rsidRDefault="005E518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E518E" w14:paraId="34290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4C77D91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作業場の換気を十分行う。</w:t>
            </w:r>
          </w:p>
        </w:tc>
      </w:tr>
      <w:tr w:rsidR="005E518E" w14:paraId="328D1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6194587" w14:textId="77777777" w:rsidR="005E518E" w:rsidRDefault="005E518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保護眼鏡，保護手袋等の適切な保護具を着用する。</w:t>
            </w:r>
          </w:p>
        </w:tc>
      </w:tr>
      <w:tr w:rsidR="005E518E" w14:paraId="59A8A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AE7CCCC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取扱い後は，手，顔等をよく洗い，うがいをする。</w:t>
            </w:r>
          </w:p>
        </w:tc>
      </w:tr>
    </w:tbl>
    <w:p w14:paraId="37146628" w14:textId="77777777" w:rsidR="005E518E" w:rsidRDefault="005E518E">
      <w:pPr>
        <w:spacing w:line="0" w:lineRule="atLeast"/>
        <w:rPr>
          <w:rFonts w:hint="eastAsia"/>
          <w:b/>
          <w:bCs/>
          <w:sz w:val="16"/>
        </w:rPr>
      </w:pPr>
    </w:p>
    <w:p w14:paraId="249FECE4" w14:textId="77777777" w:rsidR="005E518E" w:rsidRDefault="005E518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E518E" w14:paraId="5A438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64FB0EF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通気の良い場所で容器を密閉し保管する。</w:t>
            </w:r>
          </w:p>
        </w:tc>
      </w:tr>
      <w:tr w:rsidR="005E518E" w14:paraId="0098C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C833518" w14:textId="77777777" w:rsidR="005E518E" w:rsidRDefault="005E518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00E4BBF8" w14:textId="77777777" w:rsidR="005E518E" w:rsidRDefault="005E518E">
      <w:pPr>
        <w:spacing w:line="0" w:lineRule="atLeast"/>
        <w:rPr>
          <w:rFonts w:hint="eastAsia"/>
          <w:b/>
          <w:bCs/>
          <w:sz w:val="16"/>
        </w:rPr>
      </w:pPr>
    </w:p>
    <w:p w14:paraId="620BC4B4" w14:textId="77777777" w:rsidR="005E518E" w:rsidRDefault="005E518E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</w:p>
    <w:p w14:paraId="788607C9" w14:textId="77777777" w:rsidR="005E518E" w:rsidRDefault="005E518E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14:paraId="48E5AC2B" w14:textId="77777777" w:rsidR="005E518E" w:rsidRDefault="003A1EC5">
      <w:pPr>
        <w:rPr>
          <w:rFonts w:hint="eastAsia"/>
          <w:sz w:val="22"/>
        </w:rPr>
      </w:pPr>
      <w:r>
        <w:rPr>
          <w:b/>
          <w:bCs/>
          <w:noProof/>
          <w:sz w:val="24"/>
        </w:rPr>
        <w:pict w14:anchorId="76F708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14pt;margin-top:1.45pt;width:113.4pt;height:113.4pt;z-index:-251658240;mso-wrap-edited:f" wrapcoords="-127 0 -127 21473 21600 21473 21600 0 -127 0">
            <v:imagedata r:id="rId7" o:title=""/>
            <o:lock v:ext="edit" aspectratio="f"/>
          </v:shape>
        </w:pict>
      </w:r>
    </w:p>
    <w:p w14:paraId="2E0ADB18" w14:textId="77777777" w:rsidR="005E518E" w:rsidRDefault="005E518E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7E10A533">
          <v:shape id="_x0000_s2132" type="#_x0000_t202" style="position:absolute;left:0;text-align:left;margin-left:414pt;margin-top:108.4pt;width:117pt;height:23.5pt;z-index:251659264" filled="f" stroked="f">
            <v:textbox>
              <w:txbxContent>
                <w:p w14:paraId="532561DC" w14:textId="77777777" w:rsidR="005E518E" w:rsidRDefault="003A1EC5" w:rsidP="003A1EC5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5E518E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6ACA3" w14:textId="77777777" w:rsidR="009F5B37" w:rsidRDefault="009F5B37" w:rsidP="00C33FA6">
      <w:r>
        <w:separator/>
      </w:r>
    </w:p>
  </w:endnote>
  <w:endnote w:type="continuationSeparator" w:id="0">
    <w:p w14:paraId="663C159E" w14:textId="77777777" w:rsidR="009F5B37" w:rsidRDefault="009F5B37" w:rsidP="00C33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F84B0" w14:textId="77777777" w:rsidR="009F5B37" w:rsidRDefault="009F5B37" w:rsidP="00C33FA6">
      <w:r>
        <w:separator/>
      </w:r>
    </w:p>
  </w:footnote>
  <w:footnote w:type="continuationSeparator" w:id="0">
    <w:p w14:paraId="5C7CD78C" w14:textId="77777777" w:rsidR="009F5B37" w:rsidRDefault="009F5B37" w:rsidP="00C33F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2108455220">
    <w:abstractNumId w:val="8"/>
  </w:num>
  <w:num w:numId="2" w16cid:durableId="120729345">
    <w:abstractNumId w:val="4"/>
  </w:num>
  <w:num w:numId="3" w16cid:durableId="122580563">
    <w:abstractNumId w:val="6"/>
  </w:num>
  <w:num w:numId="4" w16cid:durableId="917204627">
    <w:abstractNumId w:val="0"/>
  </w:num>
  <w:num w:numId="5" w16cid:durableId="1585921669">
    <w:abstractNumId w:val="1"/>
  </w:num>
  <w:num w:numId="6" w16cid:durableId="656761955">
    <w:abstractNumId w:val="2"/>
  </w:num>
  <w:num w:numId="7" w16cid:durableId="139344616">
    <w:abstractNumId w:val="7"/>
  </w:num>
  <w:num w:numId="8" w16cid:durableId="496656748">
    <w:abstractNumId w:val="5"/>
  </w:num>
  <w:num w:numId="9" w16cid:durableId="1196312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4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1EC5"/>
    <w:rsid w:val="003A1EC5"/>
    <w:rsid w:val="005E518E"/>
    <w:rsid w:val="009F5B37"/>
    <w:rsid w:val="00C33FA6"/>
    <w:rsid w:val="00E6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3">
      <v:textbox inset="5.85pt,.7pt,5.85pt,.7pt"/>
    </o:shapedefaults>
    <o:shapelayout v:ext="edit">
      <o:idmap v:ext="edit" data="2"/>
    </o:shapelayout>
  </w:shapeDefaults>
  <w:decimalSymbol w:val="."/>
  <w:listSeparator w:val=","/>
  <w14:docId w14:val="6EAF9073"/>
  <w15:chartTrackingRefBased/>
  <w15:docId w15:val="{467FFCA5-0A94-47DC-8820-1BC3C1538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Balloon Text"/>
    <w:basedOn w:val="a"/>
    <w:link w:val="a6"/>
    <w:uiPriority w:val="99"/>
    <w:semiHidden/>
    <w:unhideWhenUsed/>
    <w:rsid w:val="003A1EC5"/>
    <w:rPr>
      <w:rFonts w:ascii="Arial" w:eastAsia="ＭＳ ゴシック" w:hAnsi="Arial"/>
      <w:sz w:val="18"/>
      <w:szCs w:val="18"/>
    </w:rPr>
  </w:style>
  <w:style w:type="character" w:customStyle="1" w:styleId="a6">
    <w:name w:val="吹き出し (文字)"/>
    <w:link w:val="a5"/>
    <w:uiPriority w:val="99"/>
    <w:semiHidden/>
    <w:rsid w:val="003A1EC5"/>
    <w:rPr>
      <w:rFonts w:ascii="Arial" w:eastAsia="ＭＳ ゴシック" w:hAnsi="Arial" w:cs="Times New Roman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33FA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C33FA6"/>
    <w:rPr>
      <w:rFonts w:eastAsia="HG丸ｺﾞｼｯｸM-PRO"/>
      <w:kern w:val="2"/>
      <w:sz w:val="21"/>
      <w:szCs w:val="24"/>
    </w:rPr>
  </w:style>
  <w:style w:type="paragraph" w:styleId="a9">
    <w:name w:val="footer"/>
    <w:basedOn w:val="a"/>
    <w:link w:val="aa"/>
    <w:uiPriority w:val="99"/>
    <w:unhideWhenUsed/>
    <w:rsid w:val="00C33FA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C33FA6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2013-05-29T05:41:00Z</cp:lastPrinted>
  <dcterms:created xsi:type="dcterms:W3CDTF">2026-03-05T23:48:00Z</dcterms:created>
  <dcterms:modified xsi:type="dcterms:W3CDTF">2026-03-05T23:48:00Z</dcterms:modified>
</cp:coreProperties>
</file>