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72F4" w14:textId="77777777" w:rsidR="00AA3BB6" w:rsidRDefault="00AA3BB6">
      <w:pPr>
        <w:spacing w:line="0" w:lineRule="atLeast"/>
        <w:jc w:val="center"/>
        <w:rPr>
          <w:rFonts w:hint="eastAsia"/>
          <w:sz w:val="16"/>
        </w:rPr>
      </w:pPr>
      <w:r>
        <w:rPr>
          <w:noProof/>
          <w:sz w:val="20"/>
        </w:rPr>
        <w:pict w14:anchorId="56A50F87">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4CDBE9FC" w14:textId="77777777" w:rsidR="00AA3BB6" w:rsidRDefault="00AA3BB6">
      <w:pPr>
        <w:spacing w:line="0" w:lineRule="atLeast"/>
        <w:jc w:val="center"/>
        <w:rPr>
          <w:rFonts w:hint="eastAsia"/>
          <w:sz w:val="16"/>
        </w:rPr>
      </w:pPr>
    </w:p>
    <w:p w14:paraId="2BAC3F3E" w14:textId="77777777" w:rsidR="00AA3BB6" w:rsidRDefault="00AA3BB6">
      <w:pPr>
        <w:spacing w:line="0" w:lineRule="atLeast"/>
        <w:rPr>
          <w:rFonts w:hint="eastAsia"/>
          <w:sz w:val="16"/>
        </w:rPr>
      </w:pPr>
      <w:r>
        <w:rPr>
          <w:noProof/>
          <w:sz w:val="20"/>
        </w:rPr>
        <w:pict w14:anchorId="155180B1">
          <v:rect id="_x0000_s2057" style="position:absolute;left:0;text-align:left;margin-left:9pt;margin-top:0;width:117pt;height:30.25pt;z-index:251656704" strokeweight="2.25pt">
            <v:textbox style="mso-next-textbox:#_x0000_s2057" inset=",.07mm">
              <w:txbxContent>
                <w:p w14:paraId="086A95B2" w14:textId="77777777" w:rsidR="00AA3BB6" w:rsidRDefault="00AA3BB6">
                  <w:pPr>
                    <w:pStyle w:val="a4"/>
                    <w:rPr>
                      <w:rFonts w:hint="eastAsia"/>
                      <w:spacing w:val="-10"/>
                    </w:rPr>
                  </w:pPr>
                  <w:r>
                    <w:rPr>
                      <w:rFonts w:hint="eastAsia"/>
                      <w:spacing w:val="-10"/>
                    </w:rPr>
                    <w:t>社内用ＭＳＤＳ</w:t>
                  </w:r>
                </w:p>
              </w:txbxContent>
            </v:textbox>
          </v:rect>
        </w:pict>
      </w:r>
    </w:p>
    <w:p w14:paraId="0A02E712" w14:textId="77777777" w:rsidR="00AA3BB6" w:rsidRDefault="00AA3BB6">
      <w:pPr>
        <w:spacing w:line="0" w:lineRule="atLeast"/>
        <w:rPr>
          <w:rFonts w:hint="eastAsia"/>
        </w:rPr>
      </w:pPr>
    </w:p>
    <w:p w14:paraId="2C676433" w14:textId="77777777" w:rsidR="00AA3BB6" w:rsidRDefault="00AA3BB6">
      <w:pPr>
        <w:spacing w:line="0" w:lineRule="atLeast"/>
        <w:jc w:val="center"/>
        <w:rPr>
          <w:rFonts w:hint="eastAsia"/>
        </w:rPr>
      </w:pPr>
      <w:r>
        <w:rPr>
          <w:rFonts w:hint="eastAsia"/>
          <w:sz w:val="16"/>
        </w:rPr>
        <w:t>製品名：硝酸ｿｰﾀﾞ</w:t>
      </w:r>
    </w:p>
    <w:p w14:paraId="157BB705" w14:textId="77777777" w:rsidR="00AA3BB6" w:rsidRDefault="00AA3BB6">
      <w:pPr>
        <w:spacing w:line="0" w:lineRule="atLeast"/>
        <w:rPr>
          <w:rFonts w:hint="eastAsia"/>
          <w:sz w:val="24"/>
        </w:rPr>
      </w:pPr>
      <w:r>
        <w:rPr>
          <w:noProof/>
          <w:sz w:val="24"/>
        </w:rPr>
        <w:pict w14:anchorId="72C2C7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ゴシック&quot;;font-weight:bold;v-text-reverse:t;v-text-kern:t" trim="t" fitpath="t" string="【硝酸ソーダ】"/>
          </v:shape>
        </w:pict>
      </w:r>
    </w:p>
    <w:p w14:paraId="46290106" w14:textId="77777777" w:rsidR="00AA3BB6" w:rsidRDefault="00AA3BB6">
      <w:pPr>
        <w:spacing w:line="0" w:lineRule="atLeast"/>
        <w:rPr>
          <w:rFonts w:hint="eastAsia"/>
        </w:rPr>
      </w:pPr>
    </w:p>
    <w:p w14:paraId="2E192496" w14:textId="77777777" w:rsidR="00AA3BB6" w:rsidRDefault="00AA3BB6">
      <w:pPr>
        <w:spacing w:line="0" w:lineRule="atLeast"/>
        <w:rPr>
          <w:rFonts w:hint="eastAsia"/>
        </w:rPr>
      </w:pPr>
    </w:p>
    <w:p w14:paraId="159D6D6E" w14:textId="77777777" w:rsidR="00AA3BB6" w:rsidRDefault="00AA3BB6">
      <w:pPr>
        <w:spacing w:line="0" w:lineRule="atLeast"/>
        <w:rPr>
          <w:rFonts w:hint="eastAsia"/>
        </w:rPr>
      </w:pPr>
    </w:p>
    <w:p w14:paraId="537BCDC1" w14:textId="77777777" w:rsidR="00AA3BB6" w:rsidRDefault="00AA3BB6">
      <w:pPr>
        <w:spacing w:line="0" w:lineRule="atLeast"/>
        <w:rPr>
          <w:rFonts w:hint="eastAsia"/>
        </w:rPr>
      </w:pPr>
    </w:p>
    <w:p w14:paraId="4F91592D" w14:textId="77777777" w:rsidR="00AA3BB6" w:rsidRDefault="00AA3BB6">
      <w:pPr>
        <w:spacing w:line="0" w:lineRule="atLeast"/>
        <w:rPr>
          <w:rFonts w:hint="eastAsia"/>
          <w:b/>
          <w:bCs/>
          <w:sz w:val="24"/>
        </w:rPr>
      </w:pPr>
      <w:r>
        <w:rPr>
          <w:rFonts w:hint="eastAsia"/>
          <w:b/>
          <w:bCs/>
          <w:sz w:val="24"/>
        </w:rPr>
        <w:t>【適用法規等】</w:t>
      </w:r>
    </w:p>
    <w:p w14:paraId="1616FB0D" w14:textId="77777777" w:rsidR="00AA3BB6" w:rsidRDefault="00AA3BB6">
      <w:pPr>
        <w:spacing w:line="0" w:lineRule="atLeast"/>
        <w:ind w:firstLineChars="100" w:firstLine="241"/>
        <w:rPr>
          <w:rFonts w:hint="eastAsia"/>
          <w:b/>
          <w:bCs/>
          <w:sz w:val="24"/>
        </w:rPr>
      </w:pPr>
      <w:r>
        <w:rPr>
          <w:rFonts w:hint="eastAsia"/>
          <w:b/>
          <w:bCs/>
          <w:sz w:val="24"/>
        </w:rPr>
        <w:t>消防法　　　　：危険物第１類（硝酸塩類）第３種酸化性固体</w:t>
      </w:r>
    </w:p>
    <w:p w14:paraId="0AA9E430" w14:textId="77777777" w:rsidR="00AA3BB6" w:rsidRDefault="00AA3BB6">
      <w:pPr>
        <w:spacing w:line="0" w:lineRule="atLeast"/>
        <w:ind w:firstLineChars="100" w:firstLine="241"/>
        <w:rPr>
          <w:rFonts w:hint="eastAsia"/>
          <w:b/>
          <w:bCs/>
          <w:sz w:val="24"/>
        </w:rPr>
      </w:pPr>
      <w:r>
        <w:rPr>
          <w:rFonts w:hint="eastAsia"/>
          <w:b/>
          <w:bCs/>
          <w:sz w:val="24"/>
        </w:rPr>
        <w:t>労働安全衛生法：危険物（酸化性のもの）</w:t>
      </w:r>
    </w:p>
    <w:p w14:paraId="32A3BD56" w14:textId="77777777" w:rsidR="00AA3BB6" w:rsidRDefault="00AA3BB6">
      <w:pPr>
        <w:spacing w:line="0" w:lineRule="atLeast"/>
        <w:ind w:firstLineChars="100" w:firstLine="241"/>
        <w:rPr>
          <w:rFonts w:hint="eastAsia"/>
          <w:b/>
          <w:bCs/>
          <w:sz w:val="24"/>
        </w:rPr>
      </w:pPr>
      <w:r>
        <w:rPr>
          <w:rFonts w:hint="eastAsia"/>
          <w:b/>
          <w:bCs/>
          <w:sz w:val="24"/>
        </w:rPr>
        <w:t>水質汚濁防止法：有害物質</w:t>
      </w:r>
    </w:p>
    <w:p w14:paraId="4EA3530D" w14:textId="77777777" w:rsidR="00AA3BB6" w:rsidRDefault="00AA3BB6">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AA3BB6" w14:paraId="5F4B2422" w14:textId="77777777">
        <w:tblPrEx>
          <w:tblCellMar>
            <w:top w:w="0" w:type="dxa"/>
            <w:bottom w:w="0" w:type="dxa"/>
          </w:tblCellMar>
        </w:tblPrEx>
        <w:trPr>
          <w:cantSplit/>
        </w:trPr>
        <w:tc>
          <w:tcPr>
            <w:tcW w:w="10620" w:type="dxa"/>
            <w:tcBorders>
              <w:top w:val="nil"/>
              <w:left w:val="nil"/>
              <w:bottom w:val="nil"/>
              <w:right w:val="nil"/>
            </w:tcBorders>
          </w:tcPr>
          <w:p w14:paraId="6AB5E626" w14:textId="77777777" w:rsidR="00AA3BB6" w:rsidRDefault="00AA3BB6">
            <w:pPr>
              <w:spacing w:line="0" w:lineRule="atLeast"/>
              <w:rPr>
                <w:rFonts w:hint="eastAsia"/>
                <w:b/>
                <w:bCs/>
                <w:sz w:val="24"/>
              </w:rPr>
            </w:pPr>
            <w:r>
              <w:rPr>
                <w:rFonts w:hint="eastAsia"/>
                <w:b/>
                <w:bCs/>
                <w:sz w:val="24"/>
              </w:rPr>
              <w:t xml:space="preserve">(1) </w:t>
            </w:r>
            <w:r>
              <w:rPr>
                <w:rFonts w:hint="eastAsia"/>
                <w:b/>
                <w:bCs/>
                <w:sz w:val="24"/>
              </w:rPr>
              <w:t>有機物や金属粉が混入した物を加熱したり強烈な衝撃を与えると爆発することがある。</w:t>
            </w:r>
          </w:p>
        </w:tc>
      </w:tr>
      <w:tr w:rsidR="00AA3BB6" w14:paraId="4357691E" w14:textId="77777777">
        <w:tblPrEx>
          <w:tblCellMar>
            <w:top w:w="0" w:type="dxa"/>
            <w:bottom w:w="0" w:type="dxa"/>
          </w:tblCellMar>
        </w:tblPrEx>
        <w:trPr>
          <w:cantSplit/>
        </w:trPr>
        <w:tc>
          <w:tcPr>
            <w:tcW w:w="10620" w:type="dxa"/>
            <w:tcBorders>
              <w:top w:val="nil"/>
              <w:left w:val="nil"/>
              <w:bottom w:val="nil"/>
              <w:right w:val="nil"/>
            </w:tcBorders>
          </w:tcPr>
          <w:p w14:paraId="60B60E82" w14:textId="77777777" w:rsidR="00AA3BB6" w:rsidRDefault="00AA3BB6">
            <w:pPr>
              <w:spacing w:line="0" w:lineRule="atLeast"/>
              <w:ind w:left="429" w:hangingChars="178" w:hanging="429"/>
              <w:rPr>
                <w:rFonts w:hint="eastAsia"/>
                <w:b/>
                <w:bCs/>
                <w:sz w:val="24"/>
              </w:rPr>
            </w:pPr>
            <w:r>
              <w:rPr>
                <w:rFonts w:hint="eastAsia"/>
                <w:b/>
                <w:bCs/>
                <w:sz w:val="24"/>
              </w:rPr>
              <w:t xml:space="preserve">(2) </w:t>
            </w:r>
            <w:r>
              <w:rPr>
                <w:rFonts w:hint="eastAsia"/>
                <w:b/>
                <w:bCs/>
                <w:sz w:val="24"/>
              </w:rPr>
              <w:t>加熱すると，有害な一酸化窒素，二酸化窒素が発生する。</w:t>
            </w:r>
          </w:p>
        </w:tc>
      </w:tr>
      <w:tr w:rsidR="00AA3BB6" w14:paraId="430B6910" w14:textId="77777777">
        <w:tblPrEx>
          <w:tblCellMar>
            <w:top w:w="0" w:type="dxa"/>
            <w:bottom w:w="0" w:type="dxa"/>
          </w:tblCellMar>
        </w:tblPrEx>
        <w:trPr>
          <w:cantSplit/>
        </w:trPr>
        <w:tc>
          <w:tcPr>
            <w:tcW w:w="10620" w:type="dxa"/>
            <w:tcBorders>
              <w:top w:val="nil"/>
              <w:left w:val="nil"/>
              <w:bottom w:val="nil"/>
              <w:right w:val="nil"/>
            </w:tcBorders>
          </w:tcPr>
          <w:p w14:paraId="0B688037" w14:textId="77777777" w:rsidR="00AA3BB6" w:rsidRDefault="00AA3BB6">
            <w:pPr>
              <w:spacing w:line="0" w:lineRule="atLeast"/>
              <w:rPr>
                <w:rFonts w:hint="eastAsia"/>
                <w:b/>
                <w:bCs/>
                <w:spacing w:val="-6"/>
                <w:sz w:val="24"/>
              </w:rPr>
            </w:pPr>
            <w:r>
              <w:rPr>
                <w:rFonts w:hint="eastAsia"/>
                <w:b/>
                <w:bCs/>
                <w:spacing w:val="-6"/>
                <w:sz w:val="24"/>
              </w:rPr>
              <w:t xml:space="preserve">(3) </w:t>
            </w:r>
            <w:r>
              <w:rPr>
                <w:rFonts w:hint="eastAsia"/>
                <w:b/>
                <w:bCs/>
                <w:spacing w:val="-6"/>
                <w:sz w:val="24"/>
              </w:rPr>
              <w:t>火炎にさらされると分解が急速におこり，爆発の危険がある。</w:t>
            </w:r>
          </w:p>
        </w:tc>
      </w:tr>
      <w:tr w:rsidR="00AA3BB6" w14:paraId="1D10AEFC" w14:textId="77777777">
        <w:tblPrEx>
          <w:tblCellMar>
            <w:top w:w="0" w:type="dxa"/>
            <w:bottom w:w="0" w:type="dxa"/>
          </w:tblCellMar>
        </w:tblPrEx>
        <w:trPr>
          <w:cantSplit/>
        </w:trPr>
        <w:tc>
          <w:tcPr>
            <w:tcW w:w="10620" w:type="dxa"/>
            <w:tcBorders>
              <w:top w:val="nil"/>
              <w:left w:val="nil"/>
              <w:bottom w:val="nil"/>
              <w:right w:val="nil"/>
            </w:tcBorders>
          </w:tcPr>
          <w:p w14:paraId="27CA75A9" w14:textId="77777777" w:rsidR="00AA3BB6" w:rsidRDefault="00AA3BB6">
            <w:pPr>
              <w:spacing w:line="0" w:lineRule="atLeast"/>
              <w:rPr>
                <w:rFonts w:hint="eastAsia"/>
                <w:b/>
                <w:bCs/>
                <w:sz w:val="24"/>
              </w:rPr>
            </w:pPr>
          </w:p>
        </w:tc>
      </w:tr>
    </w:tbl>
    <w:p w14:paraId="2415C42D" w14:textId="77777777" w:rsidR="00AA3BB6" w:rsidRDefault="00AA3BB6">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AA3BB6" w14:paraId="028DAF70" w14:textId="77777777">
        <w:tblPrEx>
          <w:tblCellMar>
            <w:top w:w="0" w:type="dxa"/>
            <w:bottom w:w="0" w:type="dxa"/>
          </w:tblCellMar>
        </w:tblPrEx>
        <w:trPr>
          <w:cantSplit/>
        </w:trPr>
        <w:tc>
          <w:tcPr>
            <w:tcW w:w="2615" w:type="dxa"/>
            <w:tcBorders>
              <w:top w:val="nil"/>
              <w:left w:val="nil"/>
              <w:bottom w:val="nil"/>
              <w:right w:val="nil"/>
            </w:tcBorders>
          </w:tcPr>
          <w:p w14:paraId="7213C8E3" w14:textId="77777777" w:rsidR="00AA3BB6" w:rsidRDefault="00AA3BB6">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7C0EA4CC"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8D51B85" w14:textId="77777777" w:rsidR="00AA3BB6" w:rsidRDefault="00AA3BB6">
            <w:pPr>
              <w:spacing w:line="0" w:lineRule="atLeast"/>
              <w:rPr>
                <w:rFonts w:hint="eastAsia"/>
                <w:b/>
                <w:bCs/>
                <w:spacing w:val="-4"/>
                <w:sz w:val="24"/>
              </w:rPr>
            </w:pPr>
            <w:r>
              <w:rPr>
                <w:rFonts w:hint="eastAsia"/>
                <w:b/>
                <w:bCs/>
                <w:spacing w:val="-4"/>
                <w:sz w:val="24"/>
              </w:rPr>
              <w:t>直ちに新鮮な空気の場所に移し，身体を毛布等で保温し安静にする。</w:t>
            </w:r>
          </w:p>
        </w:tc>
      </w:tr>
      <w:tr w:rsidR="00AA3BB6" w14:paraId="4DC0DA48" w14:textId="77777777">
        <w:tblPrEx>
          <w:tblCellMar>
            <w:top w:w="0" w:type="dxa"/>
            <w:bottom w:w="0" w:type="dxa"/>
          </w:tblCellMar>
        </w:tblPrEx>
        <w:trPr>
          <w:cantSplit/>
        </w:trPr>
        <w:tc>
          <w:tcPr>
            <w:tcW w:w="2615" w:type="dxa"/>
            <w:tcBorders>
              <w:top w:val="nil"/>
              <w:left w:val="nil"/>
              <w:bottom w:val="nil"/>
              <w:right w:val="nil"/>
            </w:tcBorders>
          </w:tcPr>
          <w:p w14:paraId="1090014E" w14:textId="77777777" w:rsidR="00AA3BB6" w:rsidRDefault="00AA3BB6">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7F8EC7DB"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3960815" w14:textId="77777777" w:rsidR="00AA3BB6" w:rsidRDefault="00AA3BB6">
            <w:pPr>
              <w:spacing w:line="0" w:lineRule="atLeast"/>
              <w:rPr>
                <w:rFonts w:hint="eastAsia"/>
                <w:b/>
                <w:bCs/>
                <w:sz w:val="24"/>
              </w:rPr>
            </w:pPr>
            <w:r>
              <w:rPr>
                <w:rFonts w:hint="eastAsia"/>
                <w:b/>
                <w:bCs/>
                <w:sz w:val="24"/>
              </w:rPr>
              <w:t>石鹸と水で入念に洗い落とす。</w:t>
            </w:r>
          </w:p>
        </w:tc>
      </w:tr>
      <w:tr w:rsidR="00AA3BB6" w14:paraId="14615E99" w14:textId="77777777">
        <w:tblPrEx>
          <w:tblCellMar>
            <w:top w:w="0" w:type="dxa"/>
            <w:bottom w:w="0" w:type="dxa"/>
          </w:tblCellMar>
        </w:tblPrEx>
        <w:trPr>
          <w:cantSplit/>
        </w:trPr>
        <w:tc>
          <w:tcPr>
            <w:tcW w:w="2615" w:type="dxa"/>
            <w:tcBorders>
              <w:top w:val="nil"/>
              <w:left w:val="nil"/>
              <w:bottom w:val="nil"/>
              <w:right w:val="nil"/>
            </w:tcBorders>
          </w:tcPr>
          <w:p w14:paraId="7A82CF06" w14:textId="77777777" w:rsidR="00AA3BB6" w:rsidRDefault="00AA3BB6">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074D1557"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3385D55" w14:textId="77777777" w:rsidR="00AA3BB6" w:rsidRDefault="00AA3BB6">
            <w:pPr>
              <w:spacing w:line="0" w:lineRule="atLeast"/>
              <w:rPr>
                <w:rFonts w:hint="eastAsia"/>
                <w:b/>
                <w:bCs/>
                <w:sz w:val="24"/>
              </w:rPr>
            </w:pPr>
            <w:r>
              <w:rPr>
                <w:rFonts w:hint="eastAsia"/>
                <w:b/>
                <w:bCs/>
                <w:sz w:val="24"/>
              </w:rPr>
              <w:t>速やかに清浄な水で１５分以上洗浄し，医師の手当てを受ける。</w:t>
            </w:r>
          </w:p>
        </w:tc>
      </w:tr>
      <w:tr w:rsidR="00AA3BB6" w14:paraId="20EF9D20" w14:textId="77777777">
        <w:tblPrEx>
          <w:tblCellMar>
            <w:top w:w="0" w:type="dxa"/>
            <w:bottom w:w="0" w:type="dxa"/>
          </w:tblCellMar>
        </w:tblPrEx>
        <w:trPr>
          <w:cantSplit/>
        </w:trPr>
        <w:tc>
          <w:tcPr>
            <w:tcW w:w="2615" w:type="dxa"/>
            <w:tcBorders>
              <w:top w:val="nil"/>
              <w:left w:val="nil"/>
              <w:bottom w:val="nil"/>
              <w:right w:val="nil"/>
            </w:tcBorders>
          </w:tcPr>
          <w:p w14:paraId="7676C974" w14:textId="77777777" w:rsidR="00AA3BB6" w:rsidRDefault="00AA3BB6">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461B57FC"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20B274E" w14:textId="77777777" w:rsidR="00AA3BB6" w:rsidRDefault="00AA3BB6">
            <w:pPr>
              <w:spacing w:line="0" w:lineRule="atLeast"/>
              <w:rPr>
                <w:rFonts w:hint="eastAsia"/>
                <w:b/>
                <w:bCs/>
                <w:sz w:val="24"/>
              </w:rPr>
            </w:pPr>
            <w:r>
              <w:rPr>
                <w:rFonts w:hint="eastAsia"/>
                <w:b/>
                <w:bCs/>
                <w:sz w:val="24"/>
              </w:rPr>
              <w:t>口をすすぎ，飲込んだものを吐き出させ，医師の手当てを受ける。</w:t>
            </w:r>
          </w:p>
        </w:tc>
      </w:tr>
      <w:tr w:rsidR="00AA3BB6" w14:paraId="1A5E4611" w14:textId="77777777">
        <w:tblPrEx>
          <w:tblCellMar>
            <w:top w:w="0" w:type="dxa"/>
            <w:bottom w:w="0" w:type="dxa"/>
          </w:tblCellMar>
        </w:tblPrEx>
        <w:trPr>
          <w:cantSplit/>
        </w:trPr>
        <w:tc>
          <w:tcPr>
            <w:tcW w:w="2615" w:type="dxa"/>
            <w:tcBorders>
              <w:top w:val="nil"/>
              <w:left w:val="nil"/>
              <w:bottom w:val="nil"/>
              <w:right w:val="nil"/>
            </w:tcBorders>
          </w:tcPr>
          <w:p w14:paraId="236B9A89" w14:textId="77777777" w:rsidR="00AA3BB6" w:rsidRDefault="00AA3BB6">
            <w:pPr>
              <w:spacing w:line="0" w:lineRule="atLeast"/>
              <w:rPr>
                <w:rFonts w:hint="eastAsia"/>
                <w:b/>
                <w:bCs/>
                <w:sz w:val="24"/>
              </w:rPr>
            </w:pPr>
          </w:p>
        </w:tc>
        <w:tc>
          <w:tcPr>
            <w:tcW w:w="218" w:type="dxa"/>
            <w:tcBorders>
              <w:top w:val="nil"/>
              <w:left w:val="nil"/>
              <w:bottom w:val="nil"/>
              <w:right w:val="nil"/>
            </w:tcBorders>
          </w:tcPr>
          <w:p w14:paraId="72143F4D"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DCD5C65" w14:textId="77777777" w:rsidR="00AA3BB6" w:rsidRDefault="00AA3BB6">
            <w:pPr>
              <w:spacing w:line="0" w:lineRule="atLeast"/>
              <w:rPr>
                <w:rFonts w:hint="eastAsia"/>
                <w:b/>
                <w:bCs/>
                <w:sz w:val="24"/>
              </w:rPr>
            </w:pPr>
          </w:p>
        </w:tc>
      </w:tr>
    </w:tbl>
    <w:p w14:paraId="2DB2B692" w14:textId="77777777" w:rsidR="00AA3BB6" w:rsidRDefault="00AA3BB6">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AA3BB6" w14:paraId="183661F3" w14:textId="77777777">
        <w:tblPrEx>
          <w:tblCellMar>
            <w:top w:w="0" w:type="dxa"/>
            <w:bottom w:w="0" w:type="dxa"/>
          </w:tblCellMar>
        </w:tblPrEx>
        <w:trPr>
          <w:cantSplit/>
        </w:trPr>
        <w:tc>
          <w:tcPr>
            <w:tcW w:w="2615" w:type="dxa"/>
            <w:tcBorders>
              <w:top w:val="nil"/>
              <w:left w:val="nil"/>
              <w:bottom w:val="nil"/>
              <w:right w:val="nil"/>
            </w:tcBorders>
          </w:tcPr>
          <w:p w14:paraId="3C12C1F3" w14:textId="77777777" w:rsidR="00AA3BB6" w:rsidRDefault="00AA3BB6">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36A768FC"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F735FFE" w14:textId="77777777" w:rsidR="00AA3BB6" w:rsidRDefault="00AA3BB6">
            <w:pPr>
              <w:spacing w:line="0" w:lineRule="atLeast"/>
              <w:rPr>
                <w:rFonts w:hint="eastAsia"/>
                <w:b/>
                <w:bCs/>
                <w:spacing w:val="-4"/>
                <w:sz w:val="24"/>
              </w:rPr>
            </w:pPr>
            <w:r>
              <w:rPr>
                <w:rFonts w:hint="eastAsia"/>
                <w:b/>
                <w:bCs/>
                <w:spacing w:val="-4"/>
                <w:sz w:val="24"/>
              </w:rPr>
              <w:t>大量の水，水噴霧</w:t>
            </w:r>
          </w:p>
        </w:tc>
      </w:tr>
      <w:tr w:rsidR="00AA3BB6" w14:paraId="592CB464" w14:textId="77777777">
        <w:tblPrEx>
          <w:tblCellMar>
            <w:top w:w="0" w:type="dxa"/>
            <w:bottom w:w="0" w:type="dxa"/>
          </w:tblCellMar>
        </w:tblPrEx>
        <w:trPr>
          <w:cantSplit/>
        </w:trPr>
        <w:tc>
          <w:tcPr>
            <w:tcW w:w="2615" w:type="dxa"/>
            <w:tcBorders>
              <w:top w:val="nil"/>
              <w:left w:val="nil"/>
              <w:bottom w:val="nil"/>
              <w:right w:val="nil"/>
            </w:tcBorders>
          </w:tcPr>
          <w:p w14:paraId="79587679" w14:textId="77777777" w:rsidR="00AA3BB6" w:rsidRDefault="00AA3BB6">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51C5FFEF"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3F856F5" w14:textId="77777777" w:rsidR="00AA3BB6" w:rsidRDefault="00AA3BB6">
            <w:pPr>
              <w:spacing w:line="0" w:lineRule="atLeast"/>
              <w:rPr>
                <w:rFonts w:hint="eastAsia"/>
                <w:b/>
                <w:bCs/>
                <w:sz w:val="24"/>
              </w:rPr>
            </w:pPr>
            <w:r>
              <w:rPr>
                <w:rFonts w:hint="eastAsia"/>
                <w:b/>
                <w:bCs/>
                <w:sz w:val="24"/>
              </w:rPr>
              <w:t>周囲の可燃物を撤去し，火災の拡大を防ぐ。</w:t>
            </w:r>
          </w:p>
        </w:tc>
      </w:tr>
      <w:tr w:rsidR="00AA3BB6" w14:paraId="58591BDC" w14:textId="77777777">
        <w:tblPrEx>
          <w:tblCellMar>
            <w:top w:w="0" w:type="dxa"/>
            <w:bottom w:w="0" w:type="dxa"/>
          </w:tblCellMar>
        </w:tblPrEx>
        <w:trPr>
          <w:cantSplit/>
        </w:trPr>
        <w:tc>
          <w:tcPr>
            <w:tcW w:w="2615" w:type="dxa"/>
            <w:tcBorders>
              <w:top w:val="nil"/>
              <w:left w:val="nil"/>
              <w:bottom w:val="nil"/>
              <w:right w:val="nil"/>
            </w:tcBorders>
          </w:tcPr>
          <w:p w14:paraId="231153CB" w14:textId="77777777" w:rsidR="00AA3BB6" w:rsidRDefault="00AA3BB6">
            <w:pPr>
              <w:spacing w:line="0" w:lineRule="atLeast"/>
              <w:rPr>
                <w:rFonts w:hint="eastAsia"/>
                <w:b/>
                <w:bCs/>
                <w:sz w:val="24"/>
              </w:rPr>
            </w:pPr>
          </w:p>
        </w:tc>
        <w:tc>
          <w:tcPr>
            <w:tcW w:w="218" w:type="dxa"/>
            <w:tcBorders>
              <w:top w:val="nil"/>
              <w:left w:val="nil"/>
              <w:bottom w:val="nil"/>
              <w:right w:val="nil"/>
            </w:tcBorders>
          </w:tcPr>
          <w:p w14:paraId="6AC86910"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5736E3F" w14:textId="77777777" w:rsidR="00AA3BB6" w:rsidRDefault="00AA3BB6">
            <w:pPr>
              <w:spacing w:line="0" w:lineRule="atLeast"/>
              <w:rPr>
                <w:rFonts w:hint="eastAsia"/>
                <w:b/>
                <w:bCs/>
                <w:sz w:val="24"/>
              </w:rPr>
            </w:pPr>
            <w:r>
              <w:rPr>
                <w:rFonts w:hint="eastAsia"/>
                <w:b/>
                <w:bCs/>
                <w:sz w:val="24"/>
              </w:rPr>
              <w:t>移動困難な場合は，注水して容器を冷却する。</w:t>
            </w:r>
          </w:p>
        </w:tc>
      </w:tr>
      <w:tr w:rsidR="00AA3BB6" w14:paraId="5161F2E0" w14:textId="77777777">
        <w:tblPrEx>
          <w:tblCellMar>
            <w:top w:w="0" w:type="dxa"/>
            <w:bottom w:w="0" w:type="dxa"/>
          </w:tblCellMar>
        </w:tblPrEx>
        <w:trPr>
          <w:cantSplit/>
        </w:trPr>
        <w:tc>
          <w:tcPr>
            <w:tcW w:w="2615" w:type="dxa"/>
            <w:tcBorders>
              <w:top w:val="nil"/>
              <w:left w:val="nil"/>
              <w:bottom w:val="nil"/>
              <w:right w:val="nil"/>
            </w:tcBorders>
          </w:tcPr>
          <w:p w14:paraId="6D8EB0DE" w14:textId="77777777" w:rsidR="00AA3BB6" w:rsidRDefault="00AA3BB6">
            <w:pPr>
              <w:spacing w:line="0" w:lineRule="atLeast"/>
              <w:rPr>
                <w:rFonts w:hint="eastAsia"/>
                <w:b/>
                <w:bCs/>
                <w:sz w:val="24"/>
              </w:rPr>
            </w:pPr>
          </w:p>
        </w:tc>
        <w:tc>
          <w:tcPr>
            <w:tcW w:w="218" w:type="dxa"/>
            <w:tcBorders>
              <w:top w:val="nil"/>
              <w:left w:val="nil"/>
              <w:bottom w:val="nil"/>
              <w:right w:val="nil"/>
            </w:tcBorders>
          </w:tcPr>
          <w:p w14:paraId="16242EB6"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520AB8D" w14:textId="77777777" w:rsidR="00AA3BB6" w:rsidRDefault="00AA3BB6">
            <w:pPr>
              <w:spacing w:line="0" w:lineRule="atLeast"/>
              <w:rPr>
                <w:rFonts w:hint="eastAsia"/>
                <w:b/>
                <w:bCs/>
                <w:sz w:val="24"/>
              </w:rPr>
            </w:pPr>
            <w:r>
              <w:rPr>
                <w:rFonts w:hint="eastAsia"/>
                <w:b/>
                <w:bCs/>
                <w:sz w:val="24"/>
              </w:rPr>
              <w:t>肺炎には有害な窒素酸化物等を含有するため，風上から消火する。</w:t>
            </w:r>
          </w:p>
        </w:tc>
      </w:tr>
      <w:tr w:rsidR="00AA3BB6" w14:paraId="495007C6" w14:textId="77777777">
        <w:tblPrEx>
          <w:tblCellMar>
            <w:top w:w="0" w:type="dxa"/>
            <w:bottom w:w="0" w:type="dxa"/>
          </w:tblCellMar>
        </w:tblPrEx>
        <w:trPr>
          <w:cantSplit/>
        </w:trPr>
        <w:tc>
          <w:tcPr>
            <w:tcW w:w="2615" w:type="dxa"/>
            <w:tcBorders>
              <w:top w:val="nil"/>
              <w:left w:val="nil"/>
              <w:bottom w:val="nil"/>
              <w:right w:val="nil"/>
            </w:tcBorders>
          </w:tcPr>
          <w:p w14:paraId="35AF4D1F" w14:textId="77777777" w:rsidR="00AA3BB6" w:rsidRDefault="00AA3BB6">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212E7E9F" w14:textId="77777777" w:rsidR="00AA3BB6" w:rsidRDefault="00AA3BB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FBC63DE" w14:textId="77777777" w:rsidR="00AA3BB6" w:rsidRDefault="00AA3BB6">
            <w:pPr>
              <w:spacing w:line="0" w:lineRule="atLeast"/>
              <w:rPr>
                <w:rFonts w:hint="eastAsia"/>
                <w:b/>
                <w:bCs/>
                <w:sz w:val="24"/>
              </w:rPr>
            </w:pPr>
            <w:r>
              <w:rPr>
                <w:rFonts w:hint="eastAsia"/>
                <w:b/>
                <w:bCs/>
                <w:sz w:val="24"/>
              </w:rPr>
              <w:t>必要に応じて，呼吸用保護具を着用する。</w:t>
            </w:r>
          </w:p>
        </w:tc>
      </w:tr>
    </w:tbl>
    <w:p w14:paraId="1E4725C0" w14:textId="77777777" w:rsidR="00AA3BB6" w:rsidRDefault="00AA3BB6">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AA3BB6" w14:paraId="0C00F9F0" w14:textId="77777777">
        <w:tblPrEx>
          <w:tblCellMar>
            <w:top w:w="0" w:type="dxa"/>
            <w:bottom w:w="0" w:type="dxa"/>
          </w:tblCellMar>
        </w:tblPrEx>
        <w:trPr>
          <w:cantSplit/>
        </w:trPr>
        <w:tc>
          <w:tcPr>
            <w:tcW w:w="10620" w:type="dxa"/>
            <w:tcBorders>
              <w:top w:val="nil"/>
              <w:left w:val="nil"/>
              <w:bottom w:val="nil"/>
              <w:right w:val="nil"/>
            </w:tcBorders>
          </w:tcPr>
          <w:p w14:paraId="2A800307" w14:textId="77777777" w:rsidR="00AA3BB6" w:rsidRDefault="00AA3BB6">
            <w:pPr>
              <w:spacing w:line="0" w:lineRule="atLeast"/>
              <w:rPr>
                <w:rFonts w:hint="eastAsia"/>
                <w:b/>
                <w:bCs/>
                <w:sz w:val="24"/>
              </w:rPr>
            </w:pPr>
            <w:r>
              <w:rPr>
                <w:rFonts w:hint="eastAsia"/>
                <w:b/>
                <w:bCs/>
                <w:sz w:val="24"/>
              </w:rPr>
              <w:t xml:space="preserve">(1) </w:t>
            </w:r>
            <w:r>
              <w:rPr>
                <w:rFonts w:hint="eastAsia"/>
                <w:b/>
                <w:bCs/>
                <w:sz w:val="24"/>
              </w:rPr>
              <w:t>火気，衝撃，摩擦を加えないようにする。</w:t>
            </w:r>
          </w:p>
        </w:tc>
      </w:tr>
      <w:tr w:rsidR="00AA3BB6" w14:paraId="2323D1DA" w14:textId="77777777">
        <w:tblPrEx>
          <w:tblCellMar>
            <w:top w:w="0" w:type="dxa"/>
            <w:bottom w:w="0" w:type="dxa"/>
          </w:tblCellMar>
        </w:tblPrEx>
        <w:trPr>
          <w:cantSplit/>
        </w:trPr>
        <w:tc>
          <w:tcPr>
            <w:tcW w:w="10620" w:type="dxa"/>
            <w:tcBorders>
              <w:top w:val="nil"/>
              <w:left w:val="nil"/>
              <w:bottom w:val="nil"/>
              <w:right w:val="nil"/>
            </w:tcBorders>
          </w:tcPr>
          <w:p w14:paraId="1C81303A" w14:textId="77777777" w:rsidR="00AA3BB6" w:rsidRDefault="00AA3BB6">
            <w:pPr>
              <w:spacing w:line="0" w:lineRule="atLeast"/>
              <w:ind w:left="429" w:hangingChars="178" w:hanging="429"/>
              <w:rPr>
                <w:rFonts w:hint="eastAsia"/>
                <w:b/>
                <w:bCs/>
                <w:sz w:val="24"/>
              </w:rPr>
            </w:pPr>
            <w:r>
              <w:rPr>
                <w:rFonts w:hint="eastAsia"/>
                <w:b/>
                <w:bCs/>
                <w:sz w:val="24"/>
              </w:rPr>
              <w:t xml:space="preserve">(2) </w:t>
            </w:r>
            <w:r>
              <w:rPr>
                <w:rFonts w:hint="eastAsia"/>
                <w:b/>
                <w:bCs/>
                <w:sz w:val="24"/>
              </w:rPr>
              <w:t>必要に応じて，保護眼鏡，ゴム手袋，防塵マスク等を着用する。</w:t>
            </w:r>
          </w:p>
        </w:tc>
      </w:tr>
      <w:tr w:rsidR="00AA3BB6" w14:paraId="2F6EE6BC" w14:textId="77777777">
        <w:tblPrEx>
          <w:tblCellMar>
            <w:top w:w="0" w:type="dxa"/>
            <w:bottom w:w="0" w:type="dxa"/>
          </w:tblCellMar>
        </w:tblPrEx>
        <w:trPr>
          <w:cantSplit/>
        </w:trPr>
        <w:tc>
          <w:tcPr>
            <w:tcW w:w="10620" w:type="dxa"/>
            <w:tcBorders>
              <w:top w:val="nil"/>
              <w:left w:val="nil"/>
              <w:bottom w:val="nil"/>
              <w:right w:val="nil"/>
            </w:tcBorders>
          </w:tcPr>
          <w:p w14:paraId="30365530" w14:textId="77777777" w:rsidR="00AA3BB6" w:rsidRDefault="00AA3BB6">
            <w:pPr>
              <w:spacing w:line="0" w:lineRule="atLeast"/>
              <w:rPr>
                <w:rFonts w:hint="eastAsia"/>
                <w:b/>
                <w:bCs/>
                <w:spacing w:val="-6"/>
                <w:sz w:val="24"/>
              </w:rPr>
            </w:pPr>
            <w:r>
              <w:rPr>
                <w:rFonts w:hint="eastAsia"/>
                <w:b/>
                <w:bCs/>
                <w:spacing w:val="-6"/>
                <w:sz w:val="24"/>
              </w:rPr>
              <w:t xml:space="preserve">(3) </w:t>
            </w:r>
            <w:r>
              <w:rPr>
                <w:rFonts w:hint="eastAsia"/>
                <w:b/>
                <w:bCs/>
                <w:spacing w:val="-6"/>
                <w:sz w:val="24"/>
              </w:rPr>
              <w:t>容器は換気の良い場所で取扱い，粉塵の飛散を防ぐ。</w:t>
            </w:r>
          </w:p>
        </w:tc>
      </w:tr>
      <w:tr w:rsidR="00AA3BB6" w14:paraId="43FADFB6" w14:textId="77777777">
        <w:tblPrEx>
          <w:tblCellMar>
            <w:top w:w="0" w:type="dxa"/>
            <w:bottom w:w="0" w:type="dxa"/>
          </w:tblCellMar>
        </w:tblPrEx>
        <w:trPr>
          <w:cantSplit/>
        </w:trPr>
        <w:tc>
          <w:tcPr>
            <w:tcW w:w="10620" w:type="dxa"/>
            <w:tcBorders>
              <w:top w:val="nil"/>
              <w:left w:val="nil"/>
              <w:bottom w:val="nil"/>
              <w:right w:val="nil"/>
            </w:tcBorders>
          </w:tcPr>
          <w:p w14:paraId="4C967B09" w14:textId="77777777" w:rsidR="00AA3BB6" w:rsidRDefault="00AA3BB6">
            <w:pPr>
              <w:spacing w:line="0" w:lineRule="atLeast"/>
              <w:rPr>
                <w:rFonts w:hint="eastAsia"/>
                <w:b/>
                <w:bCs/>
                <w:sz w:val="24"/>
              </w:rPr>
            </w:pPr>
            <w:r>
              <w:rPr>
                <w:rFonts w:hint="eastAsia"/>
                <w:b/>
                <w:bCs/>
                <w:sz w:val="24"/>
              </w:rPr>
              <w:t xml:space="preserve">(4) </w:t>
            </w:r>
            <w:r>
              <w:rPr>
                <w:rFonts w:hint="eastAsia"/>
                <w:b/>
                <w:bCs/>
                <w:sz w:val="24"/>
              </w:rPr>
              <w:t>本製品のしみこんだ作業衣類は，火災の火源になる可能性があるため，家に持ち帰らない。</w:t>
            </w:r>
          </w:p>
        </w:tc>
      </w:tr>
    </w:tbl>
    <w:p w14:paraId="0A6521FC" w14:textId="77777777" w:rsidR="00AA3BB6" w:rsidRDefault="00AA3BB6">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AA3BB6" w14:paraId="6E437FA8" w14:textId="77777777">
        <w:tblPrEx>
          <w:tblCellMar>
            <w:top w:w="0" w:type="dxa"/>
            <w:bottom w:w="0" w:type="dxa"/>
          </w:tblCellMar>
        </w:tblPrEx>
        <w:trPr>
          <w:cantSplit/>
        </w:trPr>
        <w:tc>
          <w:tcPr>
            <w:tcW w:w="10620" w:type="dxa"/>
            <w:tcBorders>
              <w:top w:val="nil"/>
              <w:left w:val="nil"/>
              <w:bottom w:val="nil"/>
              <w:right w:val="nil"/>
            </w:tcBorders>
          </w:tcPr>
          <w:p w14:paraId="64D5845B" w14:textId="77777777" w:rsidR="00AA3BB6" w:rsidRDefault="00AA3BB6">
            <w:pPr>
              <w:spacing w:line="0" w:lineRule="atLeast"/>
              <w:rPr>
                <w:rFonts w:hint="eastAsia"/>
                <w:b/>
                <w:bCs/>
                <w:sz w:val="24"/>
              </w:rPr>
            </w:pPr>
            <w:r>
              <w:rPr>
                <w:rFonts w:hint="eastAsia"/>
                <w:b/>
                <w:bCs/>
                <w:sz w:val="24"/>
              </w:rPr>
              <w:t xml:space="preserve">(1) </w:t>
            </w:r>
            <w:r>
              <w:rPr>
                <w:rFonts w:hint="eastAsia"/>
                <w:b/>
                <w:bCs/>
                <w:sz w:val="24"/>
              </w:rPr>
              <w:t>通気換気の良い，排水設備を設けた場所に湿気の侵入を避けて保管する。</w:t>
            </w:r>
          </w:p>
        </w:tc>
      </w:tr>
      <w:tr w:rsidR="00AA3BB6" w14:paraId="48EB7BFF" w14:textId="77777777">
        <w:tblPrEx>
          <w:tblCellMar>
            <w:top w:w="0" w:type="dxa"/>
            <w:bottom w:w="0" w:type="dxa"/>
          </w:tblCellMar>
        </w:tblPrEx>
        <w:trPr>
          <w:cantSplit/>
        </w:trPr>
        <w:tc>
          <w:tcPr>
            <w:tcW w:w="10620" w:type="dxa"/>
            <w:tcBorders>
              <w:top w:val="nil"/>
              <w:left w:val="nil"/>
              <w:bottom w:val="nil"/>
              <w:right w:val="nil"/>
            </w:tcBorders>
          </w:tcPr>
          <w:p w14:paraId="2E853FC0" w14:textId="77777777" w:rsidR="00AA3BB6" w:rsidRDefault="00AA3BB6">
            <w:pPr>
              <w:spacing w:line="0" w:lineRule="atLeast"/>
              <w:ind w:left="429" w:hangingChars="178" w:hanging="429"/>
              <w:rPr>
                <w:rFonts w:hint="eastAsia"/>
                <w:b/>
                <w:bCs/>
                <w:sz w:val="24"/>
              </w:rPr>
            </w:pPr>
            <w:r>
              <w:rPr>
                <w:rFonts w:hint="eastAsia"/>
                <w:b/>
                <w:bCs/>
                <w:sz w:val="24"/>
              </w:rPr>
              <w:t xml:space="preserve">(2) </w:t>
            </w:r>
            <w:r>
              <w:rPr>
                <w:rFonts w:hint="eastAsia"/>
                <w:b/>
                <w:bCs/>
                <w:sz w:val="24"/>
              </w:rPr>
              <w:t>可燃性有機物，酸化されやすい物質から隔離し，混触，加熱，衝撃を避ける。</w:t>
            </w:r>
          </w:p>
        </w:tc>
      </w:tr>
      <w:tr w:rsidR="00AA3BB6" w14:paraId="6F9C2A0D" w14:textId="77777777">
        <w:tblPrEx>
          <w:tblCellMar>
            <w:top w:w="0" w:type="dxa"/>
            <w:bottom w:w="0" w:type="dxa"/>
          </w:tblCellMar>
        </w:tblPrEx>
        <w:trPr>
          <w:cantSplit/>
        </w:trPr>
        <w:tc>
          <w:tcPr>
            <w:tcW w:w="10620" w:type="dxa"/>
            <w:tcBorders>
              <w:top w:val="nil"/>
              <w:left w:val="nil"/>
              <w:bottom w:val="nil"/>
              <w:right w:val="nil"/>
            </w:tcBorders>
          </w:tcPr>
          <w:p w14:paraId="0D00B7E9" w14:textId="77777777" w:rsidR="00AA3BB6" w:rsidRDefault="00AA3BB6">
            <w:pPr>
              <w:spacing w:line="0" w:lineRule="atLeast"/>
              <w:rPr>
                <w:rFonts w:hint="eastAsia"/>
                <w:b/>
                <w:bCs/>
                <w:spacing w:val="-6"/>
                <w:sz w:val="24"/>
              </w:rPr>
            </w:pPr>
          </w:p>
        </w:tc>
      </w:tr>
      <w:tr w:rsidR="00AA3BB6" w14:paraId="693AA480" w14:textId="77777777">
        <w:tblPrEx>
          <w:tblCellMar>
            <w:top w:w="0" w:type="dxa"/>
            <w:bottom w:w="0" w:type="dxa"/>
          </w:tblCellMar>
        </w:tblPrEx>
        <w:trPr>
          <w:cantSplit/>
        </w:trPr>
        <w:tc>
          <w:tcPr>
            <w:tcW w:w="10620" w:type="dxa"/>
            <w:tcBorders>
              <w:top w:val="nil"/>
              <w:left w:val="nil"/>
              <w:bottom w:val="nil"/>
              <w:right w:val="nil"/>
            </w:tcBorders>
          </w:tcPr>
          <w:p w14:paraId="55062EB4" w14:textId="77777777" w:rsidR="00AA3BB6" w:rsidRDefault="00AA3BB6">
            <w:pPr>
              <w:spacing w:line="0" w:lineRule="atLeast"/>
              <w:rPr>
                <w:rFonts w:hint="eastAsia"/>
                <w:b/>
                <w:bCs/>
                <w:sz w:val="24"/>
              </w:rPr>
            </w:pPr>
          </w:p>
        </w:tc>
      </w:tr>
    </w:tbl>
    <w:p w14:paraId="09C5BF09" w14:textId="77777777" w:rsidR="00AA3BB6" w:rsidRDefault="00AA3BB6">
      <w:pPr>
        <w:spacing w:line="0" w:lineRule="atLeast"/>
        <w:rPr>
          <w:rFonts w:hint="eastAsia"/>
          <w:b/>
          <w:bCs/>
          <w:sz w:val="16"/>
        </w:rPr>
      </w:pPr>
    </w:p>
    <w:p w14:paraId="023E6B67" w14:textId="77777777" w:rsidR="00AA3BB6" w:rsidRDefault="00AA3BB6">
      <w:pPr>
        <w:pStyle w:val="a3"/>
        <w:spacing w:line="0" w:lineRule="atLeast"/>
        <w:jc w:val="right"/>
        <w:rPr>
          <w:rFonts w:hint="eastAsia"/>
          <w:b/>
          <w:bCs/>
          <w:sz w:val="22"/>
        </w:rPr>
      </w:pPr>
    </w:p>
    <w:p w14:paraId="2FAB0B90" w14:textId="77777777" w:rsidR="00AA3BB6" w:rsidRDefault="00AA3BB6">
      <w:pPr>
        <w:pStyle w:val="a3"/>
        <w:spacing w:line="0" w:lineRule="atLeast"/>
        <w:rPr>
          <w:rFonts w:hint="eastAsia"/>
          <w:b/>
          <w:bCs/>
          <w:sz w:val="40"/>
          <w:u w:val="single"/>
        </w:rPr>
      </w:pPr>
    </w:p>
    <w:p w14:paraId="4FE74F2F" w14:textId="77777777" w:rsidR="00AA3BB6" w:rsidRDefault="003C5ACA">
      <w:pPr>
        <w:rPr>
          <w:rFonts w:hint="eastAsia"/>
          <w:sz w:val="22"/>
        </w:rPr>
      </w:pPr>
      <w:r>
        <w:rPr>
          <w:b/>
          <w:bCs/>
          <w:noProof/>
          <w:sz w:val="24"/>
        </w:rPr>
        <w:pict w14:anchorId="35606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23pt;margin-top:.1pt;width:113.4pt;height:113.4pt;z-index:-251657728;mso-wrap-edited:f" wrapcoords="-127 0 -127 21473 21600 21473 21600 0 -127 0">
            <v:imagedata r:id="rId7" o:title=""/>
            <o:lock v:ext="edit" aspectratio="f"/>
          </v:shape>
        </w:pict>
      </w:r>
    </w:p>
    <w:p w14:paraId="77D58D92" w14:textId="77777777" w:rsidR="00AA3BB6" w:rsidRDefault="00AA3BB6">
      <w:pPr>
        <w:rPr>
          <w:rFonts w:hint="eastAsia"/>
          <w:sz w:val="36"/>
        </w:rPr>
      </w:pPr>
      <w:r>
        <w:rPr>
          <w:b/>
          <w:bCs/>
          <w:noProof/>
          <w:sz w:val="40"/>
          <w:u w:val="single"/>
        </w:rPr>
        <w:pict w14:anchorId="4D955FA0">
          <v:shapetype id="_x0000_t202" coordsize="21600,21600" o:spt="202" path="m,l,21600r21600,l21600,xe">
            <v:stroke joinstyle="miter"/>
            <v:path gradientshapeok="t" o:connecttype="rect"/>
          </v:shapetype>
          <v:shape id="_x0000_s2132" type="#_x0000_t202" style="position:absolute;left:0;text-align:left;margin-left:423pt;margin-top:99.2pt;width:117pt;height:27pt;z-index:251659776" filled="f" stroked="f">
            <v:textbox>
              <w:txbxContent>
                <w:p w14:paraId="49A5F8DA" w14:textId="77777777" w:rsidR="00AA3BB6" w:rsidRDefault="003C5ACA" w:rsidP="003C5ACA">
                  <w:pPr>
                    <w:jc w:val="center"/>
                    <w:rPr>
                      <w:rFonts w:hint="eastAsia"/>
                    </w:rPr>
                  </w:pPr>
                  <w:r>
                    <w:rPr>
                      <w:rFonts w:hint="eastAsia"/>
                    </w:rPr>
                    <w:t>安全衛生委員会</w:t>
                  </w:r>
                </w:p>
              </w:txbxContent>
            </v:textbox>
          </v:shape>
        </w:pict>
      </w:r>
    </w:p>
    <w:sectPr w:rsidR="00AA3BB6">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08533" w14:textId="77777777" w:rsidR="00AC7926" w:rsidRDefault="00AC7926" w:rsidP="007F125A">
      <w:r>
        <w:separator/>
      </w:r>
    </w:p>
  </w:endnote>
  <w:endnote w:type="continuationSeparator" w:id="0">
    <w:p w14:paraId="36C6A39E" w14:textId="77777777" w:rsidR="00AC7926" w:rsidRDefault="00AC7926" w:rsidP="007F1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BDF5" w14:textId="77777777" w:rsidR="00AC7926" w:rsidRDefault="00AC7926" w:rsidP="007F125A">
      <w:r>
        <w:separator/>
      </w:r>
    </w:p>
  </w:footnote>
  <w:footnote w:type="continuationSeparator" w:id="0">
    <w:p w14:paraId="454468F3" w14:textId="77777777" w:rsidR="00AC7926" w:rsidRDefault="00AC7926" w:rsidP="007F1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548155372">
    <w:abstractNumId w:val="8"/>
  </w:num>
  <w:num w:numId="2" w16cid:durableId="458114149">
    <w:abstractNumId w:val="4"/>
  </w:num>
  <w:num w:numId="3" w16cid:durableId="303587683">
    <w:abstractNumId w:val="6"/>
  </w:num>
  <w:num w:numId="4" w16cid:durableId="1780487449">
    <w:abstractNumId w:val="0"/>
  </w:num>
  <w:num w:numId="5" w16cid:durableId="560791727">
    <w:abstractNumId w:val="1"/>
  </w:num>
  <w:num w:numId="6" w16cid:durableId="1789350547">
    <w:abstractNumId w:val="2"/>
  </w:num>
  <w:num w:numId="7" w16cid:durableId="391002914">
    <w:abstractNumId w:val="7"/>
  </w:num>
  <w:num w:numId="8" w16cid:durableId="986323191">
    <w:abstractNumId w:val="5"/>
  </w:num>
  <w:num w:numId="9" w16cid:durableId="1691108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5ACA"/>
    <w:rsid w:val="003C5ACA"/>
    <w:rsid w:val="007F125A"/>
    <w:rsid w:val="00AA3BB6"/>
    <w:rsid w:val="00AC7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160FB006"/>
  <w15:chartTrackingRefBased/>
  <w15:docId w15:val="{D491BA1E-6EDF-40CC-B503-7907F870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7F125A"/>
    <w:pPr>
      <w:tabs>
        <w:tab w:val="center" w:pos="4252"/>
        <w:tab w:val="right" w:pos="8504"/>
      </w:tabs>
      <w:snapToGrid w:val="0"/>
    </w:pPr>
  </w:style>
  <w:style w:type="character" w:customStyle="1" w:styleId="a6">
    <w:name w:val="ヘッダー (文字)"/>
    <w:basedOn w:val="a0"/>
    <w:link w:val="a5"/>
    <w:uiPriority w:val="99"/>
    <w:rsid w:val="007F125A"/>
    <w:rPr>
      <w:rFonts w:eastAsia="HG丸ｺﾞｼｯｸM-PRO"/>
      <w:kern w:val="2"/>
      <w:sz w:val="21"/>
      <w:szCs w:val="24"/>
    </w:rPr>
  </w:style>
  <w:style w:type="paragraph" w:styleId="a7">
    <w:name w:val="footer"/>
    <w:basedOn w:val="a"/>
    <w:link w:val="a8"/>
    <w:uiPriority w:val="99"/>
    <w:unhideWhenUsed/>
    <w:rsid w:val="007F125A"/>
    <w:pPr>
      <w:tabs>
        <w:tab w:val="center" w:pos="4252"/>
        <w:tab w:val="right" w:pos="8504"/>
      </w:tabs>
      <w:snapToGrid w:val="0"/>
    </w:pPr>
  </w:style>
  <w:style w:type="character" w:customStyle="1" w:styleId="a8">
    <w:name w:val="フッター (文字)"/>
    <w:basedOn w:val="a0"/>
    <w:link w:val="a7"/>
    <w:uiPriority w:val="99"/>
    <w:rsid w:val="007F125A"/>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684</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2013-06-03T05:17:00Z</cp:lastPrinted>
  <dcterms:created xsi:type="dcterms:W3CDTF">2026-03-05T23:48:00Z</dcterms:created>
  <dcterms:modified xsi:type="dcterms:W3CDTF">2026-03-05T23:48:00Z</dcterms:modified>
</cp:coreProperties>
</file>