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9A14" w14:textId="77777777" w:rsidR="00300804" w:rsidRDefault="00300804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0E1DD3D7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5657AAA9" w14:textId="77777777" w:rsidR="00300804" w:rsidRDefault="00300804">
      <w:pPr>
        <w:spacing w:line="0" w:lineRule="atLeast"/>
        <w:jc w:val="center"/>
        <w:rPr>
          <w:rFonts w:hint="eastAsia"/>
          <w:sz w:val="16"/>
        </w:rPr>
      </w:pPr>
    </w:p>
    <w:p w14:paraId="7C3AF47A" w14:textId="77777777" w:rsidR="00300804" w:rsidRDefault="00300804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2954A35E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6158D0CE" w14:textId="77777777" w:rsidR="00300804" w:rsidRDefault="00300804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7CC1D96A" w14:textId="77777777" w:rsidR="00300804" w:rsidRDefault="00300804">
      <w:pPr>
        <w:spacing w:line="0" w:lineRule="atLeast"/>
        <w:rPr>
          <w:rFonts w:hint="eastAsia"/>
        </w:rPr>
      </w:pPr>
    </w:p>
    <w:p w14:paraId="33BEA355" w14:textId="77777777" w:rsidR="00300804" w:rsidRDefault="0030080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製品名：パルーブ</w:t>
      </w:r>
      <w:r>
        <w:rPr>
          <w:rFonts w:hint="eastAsia"/>
          <w:sz w:val="16"/>
        </w:rPr>
        <w:t>235</w:t>
      </w:r>
    </w:p>
    <w:p w14:paraId="338CB60B" w14:textId="77777777" w:rsidR="00300804" w:rsidRDefault="00300804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2F0C12D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パルーブ235（ＬＵＢ－235）】"/>
          </v:shape>
        </w:pict>
      </w:r>
    </w:p>
    <w:p w14:paraId="38308662" w14:textId="77777777" w:rsidR="00300804" w:rsidRDefault="00300804">
      <w:pPr>
        <w:spacing w:line="0" w:lineRule="atLeast"/>
        <w:rPr>
          <w:rFonts w:hint="eastAsia"/>
        </w:rPr>
      </w:pPr>
    </w:p>
    <w:p w14:paraId="38A034E5" w14:textId="77777777" w:rsidR="00300804" w:rsidRDefault="00300804">
      <w:pPr>
        <w:spacing w:line="0" w:lineRule="atLeast"/>
        <w:rPr>
          <w:rFonts w:hint="eastAsia"/>
        </w:rPr>
      </w:pPr>
    </w:p>
    <w:p w14:paraId="751A001E" w14:textId="77777777" w:rsidR="00300804" w:rsidRDefault="00300804">
      <w:pPr>
        <w:spacing w:line="0" w:lineRule="atLeast"/>
        <w:rPr>
          <w:rFonts w:hint="eastAsia"/>
        </w:rPr>
      </w:pPr>
    </w:p>
    <w:p w14:paraId="01837151" w14:textId="77777777" w:rsidR="00300804" w:rsidRDefault="00300804">
      <w:pPr>
        <w:spacing w:line="0" w:lineRule="atLeast"/>
        <w:rPr>
          <w:rFonts w:hint="eastAsia"/>
        </w:rPr>
      </w:pPr>
    </w:p>
    <w:p w14:paraId="2A9EF1FD" w14:textId="77777777" w:rsidR="00300804" w:rsidRDefault="0030080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2EB64E47" w14:textId="77777777" w:rsidR="00300804" w:rsidRDefault="0030080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労働安全衛生法：通知対象物（ｽﾃｱﾘﾝ酸ﾅﾄﾘｳﾑ，ほう酸ﾅﾄﾘｳﾑ）</w:t>
      </w:r>
    </w:p>
    <w:p w14:paraId="22E5D731" w14:textId="77777777" w:rsidR="00300804" w:rsidRDefault="0030080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14:paraId="667D4961" w14:textId="77777777" w:rsidR="00300804" w:rsidRDefault="0030080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752FC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F74F6E0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特になし</w:t>
            </w:r>
          </w:p>
        </w:tc>
      </w:tr>
      <w:tr w:rsidR="00000000" w14:paraId="13CA3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635AA11" w14:textId="77777777" w:rsidR="00300804" w:rsidRDefault="0030080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FF1D628" w14:textId="77777777" w:rsidR="00300804" w:rsidRDefault="0030080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35187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BB19387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6755119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DB5089E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蒸気，ガスを吸い込んで気分が悪くなった場合には，空気の清浄な場所で安静にし，医師の診断を受ける。</w:t>
            </w:r>
          </w:p>
        </w:tc>
      </w:tr>
      <w:tr w:rsidR="00000000" w14:paraId="5F152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750533D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F960083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89E61A8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付着物を布で素早く拭き取る。</w:t>
            </w:r>
          </w:p>
        </w:tc>
      </w:tr>
      <w:tr w:rsidR="00000000" w14:paraId="4BDA4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9D761DA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6D1CEFF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9FEEE92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大量の水及び石鹸又は皮膚用の洗剤を使用して十分に洗い落とす。</w:t>
            </w:r>
          </w:p>
          <w:p w14:paraId="64131A06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溶剤，シンナーは使用しない。</w:t>
            </w:r>
          </w:p>
        </w:tc>
      </w:tr>
      <w:tr w:rsidR="00000000" w14:paraId="331DB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EF6E1E3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0446A27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BA925D8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外観に変化が見られたり，痛みがある場合は，医師の診断を受ける。</w:t>
            </w:r>
          </w:p>
        </w:tc>
      </w:tr>
      <w:tr w:rsidR="00000000" w14:paraId="130F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695AF1D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76B9952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5E59197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直ちに大量の清浄な流水で１５分以上洗う。出来るだけ早く医師の診断を受ける。</w:t>
            </w:r>
          </w:p>
        </w:tc>
      </w:tr>
      <w:tr w:rsidR="00000000" w14:paraId="4CEDF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852DF40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E4B651B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D7281E5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安静にして直ちに医師の診断を受ける。</w:t>
            </w:r>
          </w:p>
        </w:tc>
      </w:tr>
      <w:tr w:rsidR="00000000" w14:paraId="7B40E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FAECF7F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05B14AD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1350D02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無理に吐かせないこと。</w:t>
            </w:r>
          </w:p>
        </w:tc>
      </w:tr>
    </w:tbl>
    <w:p w14:paraId="0534B3AD" w14:textId="77777777" w:rsidR="00300804" w:rsidRDefault="0030080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67A35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51DDA753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F68ECD3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752340B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水，炭酸ガス，泡，粉末，乾燥砂</w:t>
            </w:r>
          </w:p>
        </w:tc>
      </w:tr>
      <w:tr w:rsidR="00000000" w14:paraId="6C418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07C4E77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BDAD0D8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48ACF5A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適切な保護具を着用する。</w:t>
            </w:r>
          </w:p>
        </w:tc>
      </w:tr>
      <w:tr w:rsidR="00000000" w14:paraId="4D50B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A31D3D7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4989979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D44A3E6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火災を増大させる危険性があるものを周囲から速やかに取り除く。</w:t>
            </w:r>
          </w:p>
        </w:tc>
      </w:tr>
      <w:tr w:rsidR="00000000" w14:paraId="07FCC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BE8533E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ACE332A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38D8A3B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消火活動は風上から行い，周囲の状況に応じて適切な消火器を使用する。</w:t>
            </w:r>
          </w:p>
        </w:tc>
      </w:tr>
      <w:tr w:rsidR="00000000" w14:paraId="4F568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7732AED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8428470" w14:textId="77777777" w:rsidR="00300804" w:rsidRDefault="0030080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ADF9B52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44D6E0DF" w14:textId="77777777" w:rsidR="00300804" w:rsidRDefault="0030080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2B045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27DB138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換気の良い場所で取扱う。</w:t>
            </w:r>
          </w:p>
        </w:tc>
      </w:tr>
      <w:tr w:rsidR="00000000" w14:paraId="43498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1382DFF" w14:textId="77777777" w:rsidR="00300804" w:rsidRDefault="0030080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容器はその都度密栓する。</w:t>
            </w:r>
          </w:p>
        </w:tc>
      </w:tr>
      <w:tr w:rsidR="00000000" w14:paraId="3F43C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798E2DA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14:paraId="262F496C" w14:textId="77777777" w:rsidR="00300804" w:rsidRDefault="0030080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1B008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F20739F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直射日光を避け，通風の良いところに保管する。</w:t>
            </w:r>
          </w:p>
        </w:tc>
      </w:tr>
      <w:tr w:rsidR="00000000" w14:paraId="32402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F5D1D76" w14:textId="77777777" w:rsidR="00300804" w:rsidRDefault="0030080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7D3B4C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09.1pt;margin-top:.15pt;width:113.4pt;height:113.4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  <w:tr w:rsidR="00000000" w14:paraId="09097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16F61D8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 w14:paraId="2FBC8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C5338F2" w14:textId="77777777" w:rsidR="00300804" w:rsidRDefault="0030080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6DFB07E4" w14:textId="77777777" w:rsidR="00300804" w:rsidRDefault="00300804">
      <w:pPr>
        <w:spacing w:line="0" w:lineRule="atLeast"/>
        <w:rPr>
          <w:rFonts w:hint="eastAsia"/>
          <w:b/>
          <w:bCs/>
          <w:sz w:val="16"/>
        </w:rPr>
      </w:pPr>
    </w:p>
    <w:p w14:paraId="526AB50E" w14:textId="77777777" w:rsidR="00300804" w:rsidRDefault="00300804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14:paraId="62B0C468" w14:textId="77777777" w:rsidR="00300804" w:rsidRDefault="00300804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14:paraId="326BC052" w14:textId="77777777" w:rsidR="00300804" w:rsidRDefault="00300804">
      <w:pPr>
        <w:rPr>
          <w:rFonts w:hint="eastAsia"/>
          <w:sz w:val="22"/>
        </w:rPr>
      </w:pPr>
    </w:p>
    <w:p w14:paraId="6ABDCAE6" w14:textId="77777777" w:rsidR="00300804" w:rsidRDefault="00300804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66EDADEE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23.8pt;width:117pt;height:38.5pt;z-index:251659776" filled="f" stroked="f">
            <v:textbox>
              <w:txbxContent>
                <w:p w14:paraId="2BF694BB" w14:textId="77777777" w:rsidR="00300804" w:rsidRDefault="003008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2DB4959D" w14:textId="77777777" w:rsidR="00300804" w:rsidRDefault="0030080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300804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86FC2" w14:textId="77777777" w:rsidR="00300804" w:rsidRDefault="00300804" w:rsidP="002813FC">
      <w:r>
        <w:separator/>
      </w:r>
    </w:p>
  </w:endnote>
  <w:endnote w:type="continuationSeparator" w:id="0">
    <w:p w14:paraId="345F36AE" w14:textId="77777777" w:rsidR="00300804" w:rsidRDefault="00300804" w:rsidP="00281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F4CD7" w14:textId="77777777" w:rsidR="00300804" w:rsidRDefault="00300804" w:rsidP="002813FC">
      <w:r>
        <w:separator/>
      </w:r>
    </w:p>
  </w:footnote>
  <w:footnote w:type="continuationSeparator" w:id="0">
    <w:p w14:paraId="7A7E82B3" w14:textId="77777777" w:rsidR="00300804" w:rsidRDefault="00300804" w:rsidP="00281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854025592">
    <w:abstractNumId w:val="8"/>
  </w:num>
  <w:num w:numId="2" w16cid:durableId="1259097217">
    <w:abstractNumId w:val="4"/>
  </w:num>
  <w:num w:numId="3" w16cid:durableId="1109163177">
    <w:abstractNumId w:val="6"/>
  </w:num>
  <w:num w:numId="4" w16cid:durableId="550045200">
    <w:abstractNumId w:val="0"/>
  </w:num>
  <w:num w:numId="5" w16cid:durableId="1423184855">
    <w:abstractNumId w:val="1"/>
  </w:num>
  <w:num w:numId="6" w16cid:durableId="1387560574">
    <w:abstractNumId w:val="2"/>
  </w:num>
  <w:num w:numId="7" w16cid:durableId="190727573">
    <w:abstractNumId w:val="7"/>
  </w:num>
  <w:num w:numId="8" w16cid:durableId="529028767">
    <w:abstractNumId w:val="5"/>
  </w:num>
  <w:num w:numId="9" w16cid:durableId="1303464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6112"/>
    <w:rsid w:val="002813FC"/>
    <w:rsid w:val="00300804"/>
    <w:rsid w:val="0082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25B3AC9C"/>
  <w15:chartTrackingRefBased/>
  <w15:docId w15:val="{63A9F8F9-7276-4A36-9C76-8A47BB10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813F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813FC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813F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813FC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