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BEE" w:rsidRDefault="006A2BEE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216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A2BEE" w:rsidRDefault="00A70C5A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2141" type="#_x0000_t202" style="position:absolute;left:0;text-align:left;margin-left:367.05pt;margin-top:2.2pt;width:165.3pt;height:23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>
            <v:textbox>
              <w:txbxContent>
                <w:p w:rsidR="00A70C5A" w:rsidRPr="00C610BC" w:rsidRDefault="00A70C5A" w:rsidP="00A70C5A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PRTR</w:t>
                  </w:r>
                  <w:r>
                    <w:rPr>
                      <w:rFonts w:hint="eastAsia"/>
                      <w:b/>
                      <w:szCs w:val="21"/>
                    </w:rPr>
                    <w:t>法　第</w:t>
                  </w:r>
                  <w:r>
                    <w:rPr>
                      <w:rFonts w:hint="eastAsia"/>
                      <w:b/>
                      <w:szCs w:val="21"/>
                    </w:rPr>
                    <w:t>1</w:t>
                  </w:r>
                  <w:r>
                    <w:rPr>
                      <w:rFonts w:hint="eastAsia"/>
                      <w:b/>
                      <w:szCs w:val="21"/>
                    </w:rPr>
                    <w:t>種指定化学物質</w:t>
                  </w:r>
                </w:p>
              </w:txbxContent>
            </v:textbox>
          </v:shape>
        </w:pict>
      </w:r>
    </w:p>
    <w:p w:rsidR="006A2BEE" w:rsidRDefault="006A2BEE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192" strokeweight="2.25pt">
            <v:textbox style="mso-next-textbox:#_x0000_s2057" inset=",.07mm">
              <w:txbxContent>
                <w:p w:rsidR="006A2BEE" w:rsidRDefault="006A2BEE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A2BEE" w:rsidRDefault="006A2BEE">
      <w:pPr>
        <w:spacing w:line="0" w:lineRule="atLeast"/>
        <w:rPr>
          <w:rFonts w:hint="eastAsia"/>
        </w:rPr>
      </w:pPr>
    </w:p>
    <w:p w:rsidR="006A2BEE" w:rsidRDefault="006A2BEE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A70C5A">
        <w:rPr>
          <w:rFonts w:hint="eastAsia"/>
          <w:sz w:val="16"/>
        </w:rPr>
        <w:t>ﾊﾟﾜｰﾌﾗｯｼｭ</w:t>
      </w:r>
    </w:p>
    <w:p w:rsidR="006A2BEE" w:rsidRDefault="006A2BEE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168" fillcolor="black" stroked="f">
            <v:shadow on="t" color="silver" offset="3pt"/>
            <v:textpath style="font-family:&quot;ＭＳ Ｐゴシック&quot;;font-weight:bold;v-text-reverse:t;v-text-kern:t" trim="t" fitpath="t" string="【ﾊﾟﾜｰﾌﾗｯｼｭ】"/>
          </v:shape>
        </w:pict>
      </w:r>
    </w:p>
    <w:p w:rsidR="006A2BEE" w:rsidRDefault="006A2BEE">
      <w:pPr>
        <w:spacing w:line="0" w:lineRule="atLeast"/>
        <w:rPr>
          <w:rFonts w:hint="eastAsia"/>
        </w:rPr>
      </w:pPr>
    </w:p>
    <w:p w:rsidR="006A2BEE" w:rsidRDefault="006A2BEE">
      <w:pPr>
        <w:spacing w:line="0" w:lineRule="atLeast"/>
        <w:rPr>
          <w:rFonts w:hint="eastAsia"/>
        </w:rPr>
      </w:pPr>
    </w:p>
    <w:p w:rsidR="006A2BEE" w:rsidRDefault="006A2BEE">
      <w:pPr>
        <w:spacing w:line="0" w:lineRule="atLeast"/>
        <w:rPr>
          <w:rFonts w:hint="eastAsia"/>
        </w:rPr>
      </w:pPr>
    </w:p>
    <w:p w:rsidR="006A2BEE" w:rsidRDefault="006A2BEE">
      <w:pPr>
        <w:spacing w:line="0" w:lineRule="atLeast"/>
        <w:rPr>
          <w:rFonts w:hint="eastAsia"/>
        </w:rPr>
      </w:pPr>
    </w:p>
    <w:p w:rsidR="006A2BEE" w:rsidRDefault="006A2B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A70C5A" w:rsidRDefault="00A70C5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ＰＲＴＲ法　　：第１種指定化学物質（</w:t>
      </w:r>
      <w:r>
        <w:rPr>
          <w:rFonts w:hint="eastAsia"/>
          <w:b/>
          <w:bCs/>
          <w:sz w:val="24"/>
        </w:rPr>
        <w:t>1,2,4</w:t>
      </w:r>
      <w:r>
        <w:rPr>
          <w:rFonts w:hint="eastAsia"/>
          <w:b/>
          <w:bCs/>
          <w:sz w:val="24"/>
        </w:rPr>
        <w:t xml:space="preserve">ﾄﾘﾒﾁﾙﾍﾞﾝｾﾞﾝ　</w:t>
      </w:r>
      <w:r>
        <w:rPr>
          <w:rFonts w:hint="eastAsia"/>
          <w:b/>
          <w:bCs/>
          <w:sz w:val="24"/>
        </w:rPr>
        <w:t>1,3,5</w:t>
      </w:r>
      <w:r>
        <w:rPr>
          <w:rFonts w:hint="eastAsia"/>
          <w:b/>
          <w:bCs/>
          <w:sz w:val="24"/>
        </w:rPr>
        <w:t>ﾄﾘﾒﾁﾙﾍﾞﾝｾﾞﾝ）</w:t>
      </w:r>
    </w:p>
    <w:p w:rsidR="006A2BEE" w:rsidRDefault="006A2B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A70C5A">
        <w:rPr>
          <w:rFonts w:hint="eastAsia"/>
          <w:b/>
          <w:bCs/>
          <w:sz w:val="24"/>
        </w:rPr>
        <w:t>危険物　第</w:t>
      </w:r>
      <w:r w:rsidR="00A70C5A">
        <w:rPr>
          <w:rFonts w:hint="eastAsia"/>
          <w:b/>
          <w:bCs/>
          <w:sz w:val="24"/>
        </w:rPr>
        <w:t>4</w:t>
      </w:r>
      <w:r w:rsidR="00A70C5A">
        <w:rPr>
          <w:rFonts w:hint="eastAsia"/>
          <w:b/>
          <w:bCs/>
          <w:sz w:val="24"/>
        </w:rPr>
        <w:t>類引火性液体　第</w:t>
      </w:r>
      <w:r w:rsidR="00A70C5A">
        <w:rPr>
          <w:rFonts w:hint="eastAsia"/>
          <w:b/>
          <w:bCs/>
          <w:sz w:val="24"/>
        </w:rPr>
        <w:t>2</w:t>
      </w:r>
      <w:r w:rsidR="00A70C5A">
        <w:rPr>
          <w:rFonts w:hint="eastAsia"/>
          <w:b/>
          <w:bCs/>
          <w:sz w:val="24"/>
        </w:rPr>
        <w:t>石油類非水溶性液体　危険等級Ⅲ</w:t>
      </w:r>
    </w:p>
    <w:p w:rsidR="006A2BEE" w:rsidRDefault="006A2B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A70C5A">
        <w:rPr>
          <w:rFonts w:hint="eastAsia"/>
          <w:b/>
          <w:bCs/>
          <w:sz w:val="24"/>
        </w:rPr>
        <w:t>通知対象物質（鉱油　ﾄﾘﾒﾁﾙﾍﾞﾝｾﾞﾝ　キシレン類）</w:t>
      </w:r>
    </w:p>
    <w:p w:rsidR="006A2BEE" w:rsidRDefault="006A2B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</w:t>
      </w:r>
      <w:r w:rsidR="00A70C5A">
        <w:rPr>
          <w:rFonts w:hint="eastAsia"/>
          <w:b/>
          <w:bCs/>
          <w:sz w:val="24"/>
        </w:rPr>
        <w:t>油分排出規制</w:t>
      </w:r>
    </w:p>
    <w:p w:rsidR="00A70C5A" w:rsidRDefault="006A2BEE" w:rsidP="00A70C5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</w:t>
      </w:r>
      <w:r w:rsidR="00A70C5A">
        <w:rPr>
          <w:rFonts w:hint="eastAsia"/>
          <w:b/>
          <w:bCs/>
          <w:sz w:val="24"/>
        </w:rPr>
        <w:t>鉱油類排出規制</w:t>
      </w:r>
    </w:p>
    <w:p w:rsidR="006A2BEE" w:rsidRDefault="006A2B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  <w:r w:rsidR="00A70C5A">
        <w:rPr>
          <w:rFonts w:hint="eastAsia"/>
          <w:b/>
          <w:bCs/>
          <w:sz w:val="24"/>
        </w:rPr>
        <w:t>特別管理</w:t>
      </w:r>
      <w:r w:rsidR="009B2B2F">
        <w:rPr>
          <w:rFonts w:hint="eastAsia"/>
          <w:b/>
          <w:bCs/>
          <w:sz w:val="24"/>
        </w:rPr>
        <w:t>産業廃棄物判定基準物質</w:t>
      </w:r>
    </w:p>
    <w:p w:rsidR="006A2BEE" w:rsidRDefault="006A2BE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9B2B2F">
              <w:rPr>
                <w:rFonts w:hint="eastAsia"/>
                <w:b/>
                <w:bCs/>
                <w:sz w:val="24"/>
              </w:rPr>
              <w:t>誤飲すると下痢、嘔吐する可能性がある。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9B2B2F">
              <w:rPr>
                <w:rFonts w:hint="eastAsia"/>
                <w:b/>
                <w:bCs/>
                <w:sz w:val="24"/>
              </w:rPr>
              <w:t>目に入ったり、皮膚に触れると炎症を起こす可能性がある。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9B2B2F">
              <w:rPr>
                <w:rFonts w:hint="eastAsia"/>
                <w:b/>
                <w:bCs/>
                <w:spacing w:val="-6"/>
                <w:sz w:val="24"/>
              </w:rPr>
              <w:t>ミストを吸入すると気分が悪くなることがある。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9B2B2F">
              <w:rPr>
                <w:rFonts w:hint="eastAsia"/>
                <w:b/>
                <w:bCs/>
                <w:sz w:val="24"/>
              </w:rPr>
              <w:t>嘔吐中に飲み込んだ本品が肺に吸入されると化学性肺炎を起こし、致命的となることがある。</w:t>
            </w:r>
          </w:p>
        </w:tc>
      </w:tr>
    </w:tbl>
    <w:p w:rsidR="006A2BEE" w:rsidRDefault="006A2B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9B2B2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新鮮な空気の場所に移し、体を毛布等で保温し安静を保ち、医師の手当を受ける。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9B2B2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9B2B2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清浄な水で数分間洗う。最低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分間洗い、医師の手当を受ける。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9B2B2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無理に吐かせず、医師の手当を受ける。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A2BEE" w:rsidRDefault="006A2BE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B2B2F" w:rsidRDefault="009B2B2F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  <w:p w:rsidR="009B2B2F" w:rsidRDefault="009B2B2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B2B2F" w:rsidRDefault="009B2B2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大規模火災には、泡消火剤を用いて空気を遮断する。</w:t>
            </w:r>
          </w:p>
        </w:tc>
      </w:tr>
      <w:tr w:rsidR="009B2B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B2B2F" w:rsidRDefault="009B2B2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B2B2F" w:rsidRDefault="009B2B2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B2B2F" w:rsidRDefault="009B2B2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</w:t>
            </w:r>
            <w:r w:rsidR="00224614">
              <w:rPr>
                <w:rFonts w:hint="eastAsia"/>
                <w:b/>
                <w:bCs/>
                <w:sz w:val="24"/>
              </w:rPr>
              <w:t>水は火災を拡大し危険な為、使用しない。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22461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火元への燃焼源を断ち、周囲の設備等に散水して冷却する。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22461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風上から行い、必ず保護具を着用する。</w:t>
            </w:r>
          </w:p>
        </w:tc>
      </w:tr>
    </w:tbl>
    <w:p w:rsidR="006A2BEE" w:rsidRDefault="006A2B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224614">
              <w:rPr>
                <w:rFonts w:hint="eastAsia"/>
                <w:b/>
                <w:bCs/>
                <w:sz w:val="24"/>
              </w:rPr>
              <w:t>火花、炎、高温体等との接触を避け、みだりに蒸気を発散させない。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224614">
              <w:rPr>
                <w:rFonts w:hint="eastAsia"/>
                <w:b/>
                <w:bCs/>
                <w:sz w:val="24"/>
              </w:rPr>
              <w:t>皮膚に触れたり、眼に入る可能性がある場合は保護具を着用する。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224614">
              <w:rPr>
                <w:rFonts w:hint="eastAsia"/>
                <w:b/>
                <w:bCs/>
                <w:spacing w:val="-6"/>
                <w:sz w:val="24"/>
              </w:rPr>
              <w:t>室内で取扱いを行う場合は、十分な換気を行う。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 w:rsidP="00771C8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771C81">
              <w:rPr>
                <w:rFonts w:hint="eastAsia"/>
                <w:b/>
                <w:bCs/>
                <w:sz w:val="24"/>
              </w:rPr>
              <w:t>ミストが発生する場合は、呼吸器具等を使用してミストを吸入しない。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771C81"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A2BEE" w:rsidRDefault="006A2B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225D9E">
              <w:rPr>
                <w:rFonts w:hint="eastAsia"/>
                <w:b/>
                <w:bCs/>
                <w:sz w:val="24"/>
              </w:rPr>
              <w:t>直射日光を避け、涼しく換気の良い場所に保管すること。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225D9E">
              <w:rPr>
                <w:rFonts w:hint="eastAsia"/>
                <w:b/>
                <w:bCs/>
                <w:sz w:val="24"/>
              </w:rPr>
              <w:t>熱、スパーク、火災並びに静電気蓄積を避ける。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225D9E">
              <w:rPr>
                <w:rFonts w:hint="eastAsia"/>
                <w:b/>
                <w:bCs/>
                <w:spacing w:val="-6"/>
                <w:sz w:val="24"/>
              </w:rPr>
              <w:t>ゴミ、水分などの混入防止のため使用後は密栓して保管する。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225D9E">
              <w:rPr>
                <w:rFonts w:hint="eastAsia"/>
                <w:b/>
                <w:bCs/>
                <w:sz w:val="24"/>
              </w:rPr>
              <w:t>容器に圧力をかけない。圧力をかけると破裂することがある。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9B2B2F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3.7pt;margin-top:.1pt;width:73.35pt;height:77.45pt;z-index:-251658240;mso-wrap-edited:f;mso-position-horizontal-relative:text;mso-position-vertical-relative:text" wrapcoords="-127 0 -127 21473 21600 21473 21600 0 -127 0">
                  <v:imagedata r:id="rId8" o:title=""/>
                  <o:lock v:ext="edit" aspectratio="f"/>
                </v:shape>
              </w:pict>
            </w:r>
            <w:r w:rsidR="006A2BEE">
              <w:rPr>
                <w:rFonts w:hint="eastAsia"/>
                <w:b/>
                <w:bCs/>
                <w:sz w:val="24"/>
              </w:rPr>
              <w:t xml:space="preserve">(5) </w:t>
            </w:r>
            <w:r w:rsidR="00225D9E">
              <w:rPr>
                <w:rFonts w:hint="eastAsia"/>
                <w:b/>
                <w:bCs/>
                <w:sz w:val="24"/>
              </w:rPr>
              <w:t>容器は溶接、加工、穴あけ、または切断を行うと爆発を伴って残留物が飛散することがある。</w:t>
            </w:r>
          </w:p>
        </w:tc>
      </w:tr>
      <w:tr w:rsidR="006A2B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A2BEE" w:rsidRDefault="006A2B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225D9E">
              <w:rPr>
                <w:rFonts w:hint="eastAsia"/>
                <w:b/>
                <w:bCs/>
                <w:sz w:val="24"/>
              </w:rPr>
              <w:t>危険物表示をして保管する。</w:t>
            </w:r>
          </w:p>
        </w:tc>
      </w:tr>
    </w:tbl>
    <w:p w:rsidR="006A2BEE" w:rsidRDefault="006A2BEE">
      <w:pPr>
        <w:spacing w:line="0" w:lineRule="atLeast"/>
        <w:rPr>
          <w:rFonts w:hint="eastAsia"/>
          <w:b/>
          <w:bCs/>
          <w:sz w:val="16"/>
        </w:rPr>
      </w:pPr>
    </w:p>
    <w:p w:rsidR="006A2BEE" w:rsidRDefault="009B2B2F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 id="_x0000_s2132" type="#_x0000_t202" style="position:absolute;left:0;text-align:left;margin-left:429.35pt;margin-top:34.05pt;width:117pt;height:38.5pt;z-index:251659264" filled="f" stroked="f">
            <v:textbox>
              <w:txbxContent>
                <w:p w:rsidR="006A2BEE" w:rsidRDefault="006A2BE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A2BEE" w:rsidRDefault="00225D9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A2BEE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606D" w:rsidRDefault="0073606D" w:rsidP="00732137">
      <w:r>
        <w:separator/>
      </w:r>
    </w:p>
  </w:endnote>
  <w:endnote w:type="continuationSeparator" w:id="0">
    <w:p w:rsidR="0073606D" w:rsidRDefault="0073606D" w:rsidP="00732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606D" w:rsidRDefault="0073606D" w:rsidP="00732137">
      <w:r>
        <w:separator/>
      </w:r>
    </w:p>
  </w:footnote>
  <w:footnote w:type="continuationSeparator" w:id="0">
    <w:p w:rsidR="0073606D" w:rsidRDefault="0073606D" w:rsidP="00732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2577199">
    <w:abstractNumId w:val="8"/>
  </w:num>
  <w:num w:numId="2" w16cid:durableId="1455323433">
    <w:abstractNumId w:val="4"/>
  </w:num>
  <w:num w:numId="3" w16cid:durableId="1544252694">
    <w:abstractNumId w:val="6"/>
  </w:num>
  <w:num w:numId="4" w16cid:durableId="962689174">
    <w:abstractNumId w:val="0"/>
  </w:num>
  <w:num w:numId="5" w16cid:durableId="1678188916">
    <w:abstractNumId w:val="1"/>
  </w:num>
  <w:num w:numId="6" w16cid:durableId="451096580">
    <w:abstractNumId w:val="2"/>
  </w:num>
  <w:num w:numId="7" w16cid:durableId="1439183128">
    <w:abstractNumId w:val="7"/>
  </w:num>
  <w:num w:numId="8" w16cid:durableId="553541263">
    <w:abstractNumId w:val="5"/>
  </w:num>
  <w:num w:numId="9" w16cid:durableId="1520270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5A"/>
    <w:rsid w:val="00224614"/>
    <w:rsid w:val="00225D9E"/>
    <w:rsid w:val="006A2BEE"/>
    <w:rsid w:val="00732137"/>
    <w:rsid w:val="0073606D"/>
    <w:rsid w:val="00771C81"/>
    <w:rsid w:val="009B2B2F"/>
    <w:rsid w:val="00A7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2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9C7164D3-B2F6-4C05-A45A-02B1E899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73213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32137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73213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32137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F0CE38-A64D-4CDF-91AB-E87B5D02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2014-01-07T01:35:00Z</cp:lastPrinted>
  <dcterms:created xsi:type="dcterms:W3CDTF">2026-03-05T23:48:00Z</dcterms:created>
  <dcterms:modified xsi:type="dcterms:W3CDTF">2026-03-05T23:48:00Z</dcterms:modified>
</cp:coreProperties>
</file>