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948A" w14:textId="77777777" w:rsidR="00CF40F2" w:rsidRDefault="00CF40F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73BBAF23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7F6B526A" w14:textId="77777777" w:rsidR="00CF40F2" w:rsidRDefault="00CF40F2">
      <w:pPr>
        <w:spacing w:line="0" w:lineRule="atLeast"/>
        <w:jc w:val="center"/>
        <w:rPr>
          <w:rFonts w:hint="eastAsia"/>
          <w:sz w:val="16"/>
        </w:rPr>
      </w:pPr>
    </w:p>
    <w:p w14:paraId="53459615" w14:textId="77777777" w:rsidR="00CF40F2" w:rsidRDefault="00CF40F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023ABF44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02691FDF" w14:textId="77777777" w:rsidR="00CF40F2" w:rsidRDefault="00CF40F2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2F9B7AEC" w14:textId="77777777" w:rsidR="00CF40F2" w:rsidRDefault="00CF40F2">
      <w:pPr>
        <w:spacing w:line="0" w:lineRule="atLeast"/>
        <w:rPr>
          <w:rFonts w:hint="eastAsia"/>
        </w:rPr>
      </w:pPr>
    </w:p>
    <w:p w14:paraId="7AC77AA9" w14:textId="77777777" w:rsidR="00CF40F2" w:rsidRDefault="00CF40F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製品名：ＬＣ</w:t>
      </w:r>
      <w:r>
        <w:rPr>
          <w:rFonts w:hint="eastAsia"/>
          <w:sz w:val="16"/>
        </w:rPr>
        <w:t>-4</w:t>
      </w:r>
    </w:p>
    <w:p w14:paraId="51B997CF" w14:textId="77777777" w:rsidR="00CF40F2" w:rsidRDefault="00CF40F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22C84D5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ＬＣ－４】"/>
          </v:shape>
        </w:pict>
      </w:r>
    </w:p>
    <w:p w14:paraId="5801C820" w14:textId="77777777" w:rsidR="00CF40F2" w:rsidRDefault="00CF40F2">
      <w:pPr>
        <w:spacing w:line="0" w:lineRule="atLeast"/>
        <w:rPr>
          <w:rFonts w:hint="eastAsia"/>
        </w:rPr>
      </w:pPr>
    </w:p>
    <w:p w14:paraId="57674AFE" w14:textId="77777777" w:rsidR="00CF40F2" w:rsidRDefault="00CF40F2">
      <w:pPr>
        <w:spacing w:line="0" w:lineRule="atLeast"/>
        <w:rPr>
          <w:rFonts w:hint="eastAsia"/>
        </w:rPr>
      </w:pPr>
    </w:p>
    <w:p w14:paraId="30B4C42C" w14:textId="77777777" w:rsidR="00CF40F2" w:rsidRDefault="00CF40F2">
      <w:pPr>
        <w:spacing w:line="0" w:lineRule="atLeast"/>
        <w:rPr>
          <w:rFonts w:hint="eastAsia"/>
        </w:rPr>
      </w:pPr>
    </w:p>
    <w:p w14:paraId="21D693EB" w14:textId="77777777" w:rsidR="00CF40F2" w:rsidRDefault="00CF40F2">
      <w:pPr>
        <w:spacing w:line="0" w:lineRule="atLeast"/>
        <w:rPr>
          <w:rFonts w:hint="eastAsia"/>
        </w:rPr>
      </w:pPr>
    </w:p>
    <w:p w14:paraId="3FF5603C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4379AAAC" w14:textId="77777777" w:rsidR="00CF40F2" w:rsidRDefault="00CF40F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水質汚濁防止法：排出基準（ＢＯＢ，ＣＯＤ該当）</w:t>
      </w:r>
    </w:p>
    <w:p w14:paraId="2D957043" w14:textId="77777777" w:rsidR="00CF40F2" w:rsidRDefault="00CF40F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590083C5" w14:textId="77777777" w:rsidR="00CF40F2" w:rsidRDefault="00CF40F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42C44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3CBF6B6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目に対して刺激性があり，長時間皮膚に接触すると，肌荒れを起こすことがある。</w:t>
            </w:r>
          </w:p>
        </w:tc>
      </w:tr>
      <w:tr w:rsidR="00000000" w14:paraId="46938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E957417" w14:textId="77777777" w:rsidR="00CF40F2" w:rsidRDefault="00CF40F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257FAF15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0CD41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E6C7EEA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4D9906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2F42FA2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清浄な水で最低１５分洗浄した後、異常があれば医師の診断を受ける。</w:t>
            </w:r>
          </w:p>
        </w:tc>
      </w:tr>
      <w:tr w:rsidR="00000000" w14:paraId="170FE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EEA975C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8BD7784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79EEDA7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水で口をよくすすぐ。</w:t>
            </w:r>
          </w:p>
        </w:tc>
      </w:tr>
      <w:tr w:rsidR="00000000" w14:paraId="746E3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E9D8A9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E29A131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E198774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可能であれば水を飲ませ嘔吐させた後，医師の診断を受ける。</w:t>
            </w:r>
          </w:p>
        </w:tc>
      </w:tr>
    </w:tbl>
    <w:p w14:paraId="446F6AD3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</w:p>
    <w:p w14:paraId="0161EAE9" w14:textId="77777777" w:rsidR="00CF40F2" w:rsidRDefault="00CF40F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【火災時の措置】不燃性だが，加熱した際に着火源があると燃えることがある。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24CB9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7DA059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27D368D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8A27164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初期の火災は，水，粉末，泡沫，炭酸ガス。</w:t>
            </w:r>
          </w:p>
          <w:p w14:paraId="2AE4C0F7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大規模火災は，大型泡沫消火器が有効。</w:t>
            </w:r>
          </w:p>
        </w:tc>
      </w:tr>
      <w:tr w:rsidR="00000000" w14:paraId="54D7C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2394DD9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B6C3B4F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22C341B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消火作業は風上から行い，適切な保護具を着用し，周辺に関係者以外の立入を禁止する。</w:t>
            </w:r>
          </w:p>
        </w:tc>
      </w:tr>
      <w:tr w:rsidR="00000000" w14:paraId="3F80D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6374D46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29C7402" w14:textId="77777777" w:rsidR="00CF40F2" w:rsidRDefault="00CF40F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71B5B0E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必要に応じて，呼吸用保護具も着用する。</w:t>
            </w:r>
          </w:p>
        </w:tc>
      </w:tr>
    </w:tbl>
    <w:p w14:paraId="4C0125AB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</w:p>
    <w:p w14:paraId="630EE50A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33D1F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D759B41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目，皮膚，衣類等に触れないように，また吸引しないように保護具を着用する。</w:t>
            </w:r>
          </w:p>
        </w:tc>
      </w:tr>
      <w:tr w:rsidR="00000000" w14:paraId="5E28A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93D4264" w14:textId="77777777" w:rsidR="00CF40F2" w:rsidRDefault="00CF40F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取扱い後は，手，顔，身体をよく洗う。</w:t>
            </w:r>
          </w:p>
        </w:tc>
      </w:tr>
      <w:tr w:rsidR="00000000" w14:paraId="15968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85D7D23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容器は手荒な扱いをせず，内容物の漏洩を防止する。</w:t>
            </w:r>
          </w:p>
        </w:tc>
      </w:tr>
      <w:tr w:rsidR="00000000" w14:paraId="45872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BD500A9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E27053C" w14:textId="77777777" w:rsidR="00CF40F2" w:rsidRDefault="00CF40F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380FD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00B43F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直射日光を避け，風通しの良い室内に密栓して保管する。</w:t>
            </w:r>
          </w:p>
        </w:tc>
      </w:tr>
      <w:tr w:rsidR="00000000" w14:paraId="6A0A4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21E28A6" w14:textId="77777777" w:rsidR="00CF40F2" w:rsidRDefault="00CF40F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60C5F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929760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152F8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5F3CDEB" w14:textId="77777777" w:rsidR="00CF40F2" w:rsidRDefault="00CF40F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794B36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41" type="#_x0000_t75" style="position:absolute;left:0;text-align:left;margin-left:409.1pt;margin-top:6.2pt;width:113.4pt;height:113.4pt;z-index:-251656704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14:paraId="5AC7D772" w14:textId="77777777" w:rsidR="00CF40F2" w:rsidRDefault="00CF40F2">
      <w:pPr>
        <w:spacing w:line="0" w:lineRule="atLeast"/>
        <w:rPr>
          <w:rFonts w:hint="eastAsia"/>
          <w:b/>
          <w:bCs/>
          <w:sz w:val="16"/>
        </w:rPr>
      </w:pPr>
    </w:p>
    <w:p w14:paraId="3FA10D8D" w14:textId="77777777" w:rsidR="00CF40F2" w:rsidRDefault="00CF40F2">
      <w:pPr>
        <w:spacing w:line="0" w:lineRule="atLeast"/>
        <w:rPr>
          <w:rFonts w:hint="eastAsia"/>
          <w:b/>
          <w:bCs/>
          <w:sz w:val="16"/>
        </w:rPr>
      </w:pPr>
    </w:p>
    <w:p w14:paraId="2091AB99" w14:textId="77777777" w:rsidR="00CF40F2" w:rsidRDefault="00CF40F2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0F70CA1A" w14:textId="77777777" w:rsidR="00CF40F2" w:rsidRDefault="00CF40F2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7505FFCA" w14:textId="77777777" w:rsidR="00CF40F2" w:rsidRDefault="00CF40F2">
      <w:pPr>
        <w:rPr>
          <w:rFonts w:hint="eastAsia"/>
          <w:sz w:val="22"/>
        </w:rPr>
      </w:pPr>
    </w:p>
    <w:p w14:paraId="0232D901" w14:textId="77777777" w:rsidR="00CF40F2" w:rsidRDefault="00CF40F2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55816807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50.45pt;width:117pt;height:38.5pt;z-index:251658752" filled="f" stroked="f">
            <v:textbox>
              <w:txbxContent>
                <w:p w14:paraId="74A12B81" w14:textId="77777777" w:rsidR="00CF40F2" w:rsidRDefault="00CF40F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660EEB39" w14:textId="77777777" w:rsidR="00CF40F2" w:rsidRDefault="00CF40F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CF40F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8571" w14:textId="77777777" w:rsidR="00CF40F2" w:rsidRDefault="00CF40F2" w:rsidP="00FB3C0D">
      <w:r>
        <w:separator/>
      </w:r>
    </w:p>
  </w:endnote>
  <w:endnote w:type="continuationSeparator" w:id="0">
    <w:p w14:paraId="76473C07" w14:textId="77777777" w:rsidR="00CF40F2" w:rsidRDefault="00CF40F2" w:rsidP="00FB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D111" w14:textId="77777777" w:rsidR="00CF40F2" w:rsidRDefault="00CF40F2" w:rsidP="00FB3C0D">
      <w:r>
        <w:separator/>
      </w:r>
    </w:p>
  </w:footnote>
  <w:footnote w:type="continuationSeparator" w:id="0">
    <w:p w14:paraId="3E9C89CB" w14:textId="77777777" w:rsidR="00CF40F2" w:rsidRDefault="00CF40F2" w:rsidP="00FB3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86177207">
    <w:abstractNumId w:val="8"/>
  </w:num>
  <w:num w:numId="2" w16cid:durableId="1617830357">
    <w:abstractNumId w:val="4"/>
  </w:num>
  <w:num w:numId="3" w16cid:durableId="442916479">
    <w:abstractNumId w:val="6"/>
  </w:num>
  <w:num w:numId="4" w16cid:durableId="1876457983">
    <w:abstractNumId w:val="0"/>
  </w:num>
  <w:num w:numId="5" w16cid:durableId="2146119421">
    <w:abstractNumId w:val="1"/>
  </w:num>
  <w:num w:numId="6" w16cid:durableId="1288898611">
    <w:abstractNumId w:val="2"/>
  </w:num>
  <w:num w:numId="7" w16cid:durableId="898514238">
    <w:abstractNumId w:val="7"/>
  </w:num>
  <w:num w:numId="8" w16cid:durableId="630330756">
    <w:abstractNumId w:val="5"/>
  </w:num>
  <w:num w:numId="9" w16cid:durableId="298612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955"/>
    <w:rsid w:val="00B93955"/>
    <w:rsid w:val="00CF40F2"/>
    <w:rsid w:val="00FB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>
      <v:textbox inset="5.85pt,.7pt,5.85pt,.7pt"/>
    </o:shapedefaults>
    <o:shapelayout v:ext="edit">
      <o:idmap v:ext="edit" data="2"/>
    </o:shapelayout>
  </w:shapeDefaults>
  <w:decimalSymbol w:val="."/>
  <w:listSeparator w:val=","/>
  <w14:docId w14:val="0E85723E"/>
  <w15:chartTrackingRefBased/>
  <w15:docId w15:val="{70E6D957-E10C-4D35-A2D3-915B06BE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FB3C0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B3C0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FB3C0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B3C0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