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4D78"/>
          <w:sz w:val="40"/>
        </w:rPr>
        <w:t>KẾ HOẠCH TRIỂN KHAI VÀ TEST NGHIÊN CỨU</w:t>
      </w:r>
    </w:p>
    <w:p>
      <w:pPr>
        <w:spacing w:after="320"/>
        <w:jc w:val="center"/>
      </w:pPr>
      <w:r>
        <w:rPr>
          <w:rFonts w:ascii="Calibri" w:hAnsi="Calibri"/>
          <w:b/>
          <w:i w:val="0"/>
          <w:color w:val="2E74B5"/>
          <w:sz w:val="28"/>
        </w:rPr>
        <w:t>Hybrid Multi-Model Router cho AI Tutor Socratic</w:t>
      </w:r>
    </w:p>
    <w:p>
      <w:pPr>
        <w:jc w:val="center"/>
      </w:pPr>
      <w:r>
        <w:rPr>
          <w:rFonts w:ascii="Calibri" w:hAnsi="Calibri"/>
          <w:b w:val="0"/>
          <w:i/>
          <w:color w:val="555555"/>
          <w:sz w:val="20"/>
        </w:rPr>
        <w:t>Bản tiếng Việt dùng để triển khai, ghi số liệu và hoàn thiện RP4–RP6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i w:val="0"/>
                <w:color w:val="1F4D78"/>
                <w:sz w:val="22"/>
              </w:rPr>
              <w:t xml:space="preserve">Mục tiêu của tài liệu: </w:t>
            </w:r>
            <w:r>
              <w:rPr>
                <w:rFonts w:ascii="Calibri" w:hAnsi="Calibri"/>
                <w:b w:val="0"/>
                <w:i w:val="0"/>
                <w:sz w:val="22"/>
              </w:rPr>
              <w:t>Dùng như checklist điều hành toàn bộ phần còn lại của nghiên cứu: chuẩn bị dữ liệu, train, đăng ký model, benchmark Router, Model Eval/RP5, đo latency và đưa kết quả vào báo cáo. Không dùng tài liệu này để thay thế nội dung học thuật của RP1–RP7.</w:t>
            </w:r>
          </w:p>
        </w:tc>
      </w:tr>
    </w:tbl>
    <w:p>
      <w:pPr>
        <w:spacing w:after="0"/>
      </w:pPr>
    </w:p>
    <w:p>
      <w:pPr>
        <w:pStyle w:val="Heading1"/>
      </w:pPr>
      <w:r>
        <w:t>1. Phạm vi và kiến trúc phải giữ cố định</w:t>
      </w:r>
    </w:p>
    <w:p>
      <w:r>
        <w:rPr>
          <w:rFonts w:ascii="Calibri" w:hAnsi="Calibri"/>
          <w:b w:val="0"/>
          <w:i w:val="0"/>
          <w:sz w:val="22"/>
        </w:rPr>
        <w:t>V1 là baseline một mô hình tutor dùng chung cho mọi câu hỏi. V2 là hệ thống Hybrid Multi-Model: Rule Router xử lý case rõ, LLM-as-Router xử lý case khó, sau đó chọn đúng một response model để sinh câu trả lời Socratic.</w:t>
      </w:r>
    </w:p>
    <w:tbl>
      <w:tblPr>
        <w:tblW w:type="dxa" w:w="9360"/>
        <w:tblLayout w:type="fixed"/>
        <w:tblLook w:firstColumn="1" w:firstRow="1" w:lastColumn="0" w:lastRow="0" w:noHBand="0" w:noVBand="1" w:val="04A0"/>
        <w:jc w:val="left"/>
        <w:tblInd w:w="120" w:type="dxa"/>
      </w:tblPr>
      <w:tblGrid>
        <w:gridCol w:w="1900"/>
        <w:gridCol w:w="4800"/>
        <w:gridCol w:w="2660"/>
      </w:tblGrid>
      <w:tr>
        <w:tc>
          <w:tcPr>
            <w:tcW w:type="dxa" w:w="1900"/>
            <w:tcMar>
              <w:top w:w="80" w:type="dxa"/>
              <w:start w:w="120" w:type="dxa"/>
              <w:bottom w:w="80" w:type="dxa"/>
              <w:end w:w="120" w:type="dxa"/>
            </w:tcMar>
            <w:vAlign w:val="center"/>
            <w:shd w:fill="E8EEF5"/>
          </w:tcPr>
          <w:p>
            <w:r>
              <w:rPr>
                <w:rFonts w:ascii="Calibri" w:hAnsi="Calibri"/>
                <w:b/>
                <w:i w:val="0"/>
                <w:color w:val="1F4D78"/>
                <w:sz w:val="20"/>
              </w:rPr>
              <w:t>Thành phần</w:t>
            </w:r>
          </w:p>
        </w:tc>
        <w:tc>
          <w:tcPr>
            <w:tcW w:type="dxa" w:w="4800"/>
            <w:tcMar>
              <w:top w:w="80" w:type="dxa"/>
              <w:start w:w="120" w:type="dxa"/>
              <w:bottom w:w="80" w:type="dxa"/>
              <w:end w:w="120" w:type="dxa"/>
            </w:tcMar>
            <w:vAlign w:val="center"/>
            <w:shd w:fill="E8EEF5"/>
          </w:tcPr>
          <w:p>
            <w:r>
              <w:rPr>
                <w:rFonts w:ascii="Calibri" w:hAnsi="Calibri"/>
                <w:b/>
                <w:i w:val="0"/>
                <w:color w:val="1F4D78"/>
                <w:sz w:val="20"/>
              </w:rPr>
              <w:t>Vai trò</w:t>
            </w:r>
          </w:p>
        </w:tc>
        <w:tc>
          <w:tcPr>
            <w:tcW w:type="dxa" w:w="2660"/>
            <w:tcMar>
              <w:top w:w="80" w:type="dxa"/>
              <w:start w:w="120" w:type="dxa"/>
              <w:bottom w:w="80" w:type="dxa"/>
              <w:end w:w="120" w:type="dxa"/>
            </w:tcMar>
            <w:vAlign w:val="center"/>
            <w:shd w:fill="E8EEF5"/>
          </w:tcPr>
          <w:p>
            <w:r>
              <w:rPr>
                <w:rFonts w:ascii="Calibri" w:hAnsi="Calibri"/>
                <w:b/>
                <w:i w:val="0"/>
                <w:color w:val="1F4D78"/>
                <w:sz w:val="20"/>
              </w:rPr>
              <w:t>Không được nhầm với</w:t>
            </w:r>
          </w:p>
        </w:tc>
      </w:tr>
      <w:tr>
        <w:tc>
          <w:tcPr>
            <w:tcW w:type="dxa" w:w="1900"/>
            <w:tcMar>
              <w:top w:w="80" w:type="dxa"/>
              <w:start w:w="120" w:type="dxa"/>
              <w:bottom w:w="80" w:type="dxa"/>
              <w:end w:w="120" w:type="dxa"/>
            </w:tcMar>
            <w:vAlign w:val="center"/>
          </w:tcPr>
          <w:p>
            <w:r>
              <w:rPr>
                <w:rFonts w:ascii="Calibri" w:hAnsi="Calibri"/>
                <w:b w:val="0"/>
                <w:i w:val="0"/>
                <w:sz w:val="19"/>
              </w:rPr>
              <w:t>GENERAL</w:t>
            </w:r>
          </w:p>
        </w:tc>
        <w:tc>
          <w:tcPr>
            <w:tcW w:type="dxa" w:w="4800"/>
            <w:tcMar>
              <w:top w:w="80" w:type="dxa"/>
              <w:start w:w="120" w:type="dxa"/>
              <w:bottom w:w="80" w:type="dxa"/>
              <w:end w:w="120" w:type="dxa"/>
            </w:tcMar>
            <w:vAlign w:val="center"/>
          </w:tcPr>
          <w:p>
            <w:r>
              <w:rPr>
                <w:rFonts w:ascii="Calibri" w:hAnsi="Calibri"/>
                <w:b w:val="0"/>
                <w:i w:val="0"/>
                <w:sz w:val="19"/>
              </w:rPr>
              <w:t>Mô hình pooled dùng cho câu chung, xã giao hoặc baseline B.</w:t>
            </w:r>
          </w:p>
        </w:tc>
        <w:tc>
          <w:tcPr>
            <w:tcW w:type="dxa" w:w="2660"/>
            <w:tcMar>
              <w:top w:w="80" w:type="dxa"/>
              <w:start w:w="120" w:type="dxa"/>
              <w:bottom w:w="80" w:type="dxa"/>
              <w:end w:w="120" w:type="dxa"/>
            </w:tcMar>
            <w:vAlign w:val="center"/>
          </w:tcPr>
          <w:p>
            <w:r>
              <w:rPr>
                <w:rFonts w:ascii="Calibri" w:hAnsi="Calibri"/>
                <w:b w:val="0"/>
                <w:i w:val="0"/>
                <w:sz w:val="19"/>
              </w:rPr>
              <w:t>Không phải Router.</w:t>
            </w:r>
          </w:p>
        </w:tc>
      </w:tr>
      <w:tr>
        <w:tc>
          <w:tcPr>
            <w:tcW w:type="dxa" w:w="1900"/>
            <w:tcMar>
              <w:top w:w="80" w:type="dxa"/>
              <w:start w:w="120" w:type="dxa"/>
              <w:bottom w:w="80" w:type="dxa"/>
              <w:end w:w="120" w:type="dxa"/>
            </w:tcMar>
            <w:vAlign w:val="center"/>
          </w:tcPr>
          <w:p>
            <w:r>
              <w:rPr>
                <w:rFonts w:ascii="Calibri" w:hAnsi="Calibri"/>
                <w:b w:val="0"/>
                <w:i w:val="0"/>
                <w:sz w:val="19"/>
              </w:rPr>
              <w:t>Specialist</w:t>
            </w:r>
          </w:p>
        </w:tc>
        <w:tc>
          <w:tcPr>
            <w:tcW w:type="dxa" w:w="4800"/>
            <w:tcMar>
              <w:top w:w="80" w:type="dxa"/>
              <w:start w:w="120" w:type="dxa"/>
              <w:bottom w:w="80" w:type="dxa"/>
              <w:end w:w="120" w:type="dxa"/>
            </w:tcMar>
            <w:vAlign w:val="center"/>
          </w:tcPr>
          <w:p>
            <w:r>
              <w:rPr>
                <w:rFonts w:ascii="Calibri" w:hAnsi="Calibri"/>
                <w:b w:val="0"/>
                <w:i w:val="0"/>
                <w:sz w:val="19"/>
              </w:rPr>
              <w:t>ENGLISH, MATH, HISTORY; mỗi model được train riêng theo môn.</w:t>
            </w:r>
          </w:p>
        </w:tc>
        <w:tc>
          <w:tcPr>
            <w:tcW w:type="dxa" w:w="2660"/>
            <w:tcMar>
              <w:top w:w="80" w:type="dxa"/>
              <w:start w:w="120" w:type="dxa"/>
              <w:bottom w:w="80" w:type="dxa"/>
              <w:end w:w="120" w:type="dxa"/>
            </w:tcMar>
            <w:vAlign w:val="center"/>
          </w:tcPr>
          <w:p>
            <w:r>
              <w:rPr>
                <w:rFonts w:ascii="Calibri" w:hAnsi="Calibri"/>
                <w:b w:val="0"/>
                <w:i w:val="0"/>
                <w:sz w:val="19"/>
              </w:rPr>
              <w:t>Không phải Gemini Judge.</w:t>
            </w:r>
          </w:p>
        </w:tc>
      </w:tr>
      <w:tr>
        <w:tc>
          <w:tcPr>
            <w:tcW w:type="dxa" w:w="1900"/>
            <w:tcMar>
              <w:top w:w="80" w:type="dxa"/>
              <w:start w:w="120" w:type="dxa"/>
              <w:bottom w:w="80" w:type="dxa"/>
              <w:end w:w="120" w:type="dxa"/>
            </w:tcMar>
            <w:vAlign w:val="center"/>
          </w:tcPr>
          <w:p>
            <w:r>
              <w:rPr>
                <w:rFonts w:ascii="Calibri" w:hAnsi="Calibri"/>
                <w:b w:val="0"/>
                <w:i w:val="0"/>
                <w:sz w:val="19"/>
              </w:rPr>
              <w:t>Hybrid Router</w:t>
            </w:r>
          </w:p>
        </w:tc>
        <w:tc>
          <w:tcPr>
            <w:tcW w:type="dxa" w:w="4800"/>
            <w:tcMar>
              <w:top w:w="80" w:type="dxa"/>
              <w:start w:w="120" w:type="dxa"/>
              <w:bottom w:w="80" w:type="dxa"/>
              <w:end w:w="120" w:type="dxa"/>
            </w:tcMar>
            <w:vAlign w:val="center"/>
          </w:tcPr>
          <w:p>
            <w:r>
              <w:rPr>
                <w:rFonts w:ascii="Calibri" w:hAnsi="Calibri"/>
                <w:b w:val="0"/>
                <w:i w:val="0"/>
                <w:sz w:val="19"/>
              </w:rPr>
              <w:t>Chọn subject, intent, clarification và model.</w:t>
            </w:r>
          </w:p>
        </w:tc>
        <w:tc>
          <w:tcPr>
            <w:tcW w:type="dxa" w:w="2660"/>
            <w:tcMar>
              <w:top w:w="80" w:type="dxa"/>
              <w:start w:w="120" w:type="dxa"/>
              <w:bottom w:w="80" w:type="dxa"/>
              <w:end w:w="120" w:type="dxa"/>
            </w:tcMar>
            <w:vAlign w:val="center"/>
          </w:tcPr>
          <w:p>
            <w:r>
              <w:rPr>
                <w:rFonts w:ascii="Calibri" w:hAnsi="Calibri"/>
                <w:b w:val="0"/>
                <w:i w:val="0"/>
                <w:sz w:val="19"/>
              </w:rPr>
              <w:t>Không sinh câu trả lời cuối.</w:t>
            </w:r>
          </w:p>
        </w:tc>
      </w:tr>
      <w:tr>
        <w:tc>
          <w:tcPr>
            <w:tcW w:type="dxa" w:w="1900"/>
            <w:tcMar>
              <w:top w:w="80" w:type="dxa"/>
              <w:start w:w="120" w:type="dxa"/>
              <w:bottom w:w="80" w:type="dxa"/>
              <w:end w:w="120" w:type="dxa"/>
            </w:tcMar>
            <w:vAlign w:val="center"/>
          </w:tcPr>
          <w:p>
            <w:r>
              <w:rPr>
                <w:rFonts w:ascii="Calibri" w:hAnsi="Calibri"/>
                <w:b w:val="0"/>
                <w:i w:val="0"/>
                <w:sz w:val="19"/>
              </w:rPr>
              <w:t>Oracle</w:t>
            </w:r>
          </w:p>
        </w:tc>
        <w:tc>
          <w:tcPr>
            <w:tcW w:type="dxa" w:w="4800"/>
            <w:tcMar>
              <w:top w:w="80" w:type="dxa"/>
              <w:start w:w="120" w:type="dxa"/>
              <w:bottom w:w="80" w:type="dxa"/>
              <w:end w:w="120" w:type="dxa"/>
            </w:tcMar>
            <w:vAlign w:val="center"/>
          </w:tcPr>
          <w:p>
            <w:r>
              <w:rPr>
                <w:rFonts w:ascii="Calibri" w:hAnsi="Calibri"/>
                <w:b w:val="0"/>
                <w:i w:val="0"/>
                <w:sz w:val="19"/>
              </w:rPr>
              <w:t>Dùng gold_subject để gọi specialist đúng; upper bound về model selection.</w:t>
            </w:r>
          </w:p>
        </w:tc>
        <w:tc>
          <w:tcPr>
            <w:tcW w:type="dxa" w:w="2660"/>
            <w:tcMar>
              <w:top w:w="80" w:type="dxa"/>
              <w:start w:w="120" w:type="dxa"/>
              <w:bottom w:w="80" w:type="dxa"/>
              <w:end w:w="120" w:type="dxa"/>
            </w:tcMar>
            <w:vAlign w:val="center"/>
          </w:tcPr>
          <w:p>
            <w:r>
              <w:rPr>
                <w:rFonts w:ascii="Calibri" w:hAnsi="Calibri"/>
                <w:b w:val="0"/>
                <w:i w:val="0"/>
                <w:sz w:val="19"/>
              </w:rPr>
              <w:t>Không phải Router thực tế.</w:t>
            </w:r>
          </w:p>
        </w:tc>
      </w:tr>
      <w:tr>
        <w:tc>
          <w:tcPr>
            <w:tcW w:type="dxa" w:w="1900"/>
            <w:tcMar>
              <w:top w:w="80" w:type="dxa"/>
              <w:start w:w="120" w:type="dxa"/>
              <w:bottom w:w="80" w:type="dxa"/>
              <w:end w:w="120" w:type="dxa"/>
            </w:tcMar>
            <w:vAlign w:val="center"/>
          </w:tcPr>
          <w:p>
            <w:r>
              <w:rPr>
                <w:rFonts w:ascii="Calibri" w:hAnsi="Calibri"/>
                <w:b w:val="0"/>
                <w:i w:val="0"/>
                <w:sz w:val="19"/>
              </w:rPr>
              <w:t>Gemini Judge</w:t>
            </w:r>
          </w:p>
        </w:tc>
        <w:tc>
          <w:tcPr>
            <w:tcW w:type="dxa" w:w="4800"/>
            <w:tcMar>
              <w:top w:w="80" w:type="dxa"/>
              <w:start w:w="120" w:type="dxa"/>
              <w:bottom w:w="80" w:type="dxa"/>
              <w:end w:w="120" w:type="dxa"/>
            </w:tcMar>
            <w:vAlign w:val="center"/>
          </w:tcPr>
          <w:p>
            <w:r>
              <w:rPr>
                <w:rFonts w:ascii="Calibri" w:hAnsi="Calibri"/>
                <w:b w:val="0"/>
                <w:i w:val="0"/>
                <w:sz w:val="19"/>
              </w:rPr>
              <w:t>Chấm post-hoc chất lượng phản hồi trong RP5.</w:t>
            </w:r>
          </w:p>
        </w:tc>
        <w:tc>
          <w:tcPr>
            <w:tcW w:type="dxa" w:w="2660"/>
            <w:tcMar>
              <w:top w:w="80" w:type="dxa"/>
              <w:start w:w="120" w:type="dxa"/>
              <w:bottom w:w="80" w:type="dxa"/>
              <w:end w:w="120" w:type="dxa"/>
            </w:tcMar>
            <w:vAlign w:val="center"/>
          </w:tcPr>
          <w:p>
            <w:r>
              <w:rPr>
                <w:rFonts w:ascii="Calibri" w:hAnsi="Calibri"/>
                <w:b w:val="0"/>
                <w:i w:val="0"/>
                <w:sz w:val="19"/>
              </w:rPr>
              <w:t>Không tham gia chọn model khi inference.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r>
              <w:rPr>
                <w:rFonts w:ascii="Calibri" w:hAnsi="Calibri"/>
                <w:b/>
                <w:i w:val="0"/>
                <w:color w:val="1F4D78"/>
                <w:sz w:val="22"/>
              </w:rPr>
              <w:t xml:space="preserve">Điều kiện scope: </w:t>
            </w:r>
            <w:r>
              <w:rPr>
                <w:rFonts w:ascii="Calibri" w:hAnsi="Calibri"/>
                <w:b w:val="0"/>
                <w:i w:val="0"/>
                <w:sz w:val="22"/>
              </w:rPr>
              <w:t>Không mở rộng sang RL/RCT trong capstone hiện tại. Tập trung vào routing, LoRA specialists, chất lượng Socratic và trade-off latency/cost.</w:t>
            </w:r>
          </w:p>
        </w:tc>
      </w:tr>
    </w:tbl>
    <w:p>
      <w:pPr>
        <w:spacing w:after="0"/>
      </w:pPr>
    </w:p>
    <w:p>
      <w:pPr>
        <w:pStyle w:val="Heading1"/>
      </w:pPr>
      <w:r>
        <w:t>2. Dataset cần chốt trước khi train</w:t>
      </w:r>
    </w:p>
    <w:p>
      <w:r>
        <w:rPr>
          <w:rFonts w:ascii="Calibri" w:hAnsi="Calibri"/>
          <w:b w:val="0"/>
          <w:i w:val="0"/>
          <w:sz w:val="22"/>
        </w:rPr>
        <w:t>Bộ mới đã được tạo riêng theo ba môn. Dataset cũ Physics/Chemistry vẫn còn để tham chiếu, nhưng không trộn vào thí nghiệm chính mới.</w:t>
      </w:r>
    </w:p>
    <w:tbl>
      <w:tblPr>
        <w:tblW w:type="dxa" w:w="9360"/>
        <w:tblLayout w:type="fixed"/>
        <w:tblLook w:firstColumn="1" w:firstRow="1" w:lastColumn="0" w:lastRow="0" w:noHBand="0" w:noVBand="1" w:val="04A0"/>
        <w:jc w:val="left"/>
        <w:tblInd w:w="120" w:type="dxa"/>
      </w:tblPr>
      <w:tblGrid>
        <w:gridCol w:w="3150"/>
        <w:gridCol w:w="850"/>
        <w:gridCol w:w="2600"/>
        <w:gridCol w:w="2760"/>
      </w:tblGrid>
      <w:tr>
        <w:tc>
          <w:tcPr>
            <w:tcW w:type="dxa" w:w="3150"/>
            <w:tcMar>
              <w:top w:w="80" w:type="dxa"/>
              <w:start w:w="120" w:type="dxa"/>
              <w:bottom w:w="80" w:type="dxa"/>
              <w:end w:w="120" w:type="dxa"/>
            </w:tcMar>
            <w:vAlign w:val="center"/>
            <w:shd w:fill="E8EEF5"/>
          </w:tcPr>
          <w:p>
            <w:r>
              <w:rPr>
                <w:rFonts w:ascii="Calibri" w:hAnsi="Calibri"/>
                <w:b/>
                <w:i w:val="0"/>
                <w:color w:val="1F4D78"/>
                <w:sz w:val="20"/>
              </w:rPr>
              <w:t>File</w:t>
            </w:r>
          </w:p>
        </w:tc>
        <w:tc>
          <w:tcPr>
            <w:tcW w:type="dxa" w:w="850"/>
            <w:tcMar>
              <w:top w:w="80" w:type="dxa"/>
              <w:start w:w="120" w:type="dxa"/>
              <w:bottom w:w="80" w:type="dxa"/>
              <w:end w:w="120" w:type="dxa"/>
            </w:tcMar>
            <w:vAlign w:val="center"/>
            <w:shd w:fill="E8EEF5"/>
          </w:tcPr>
          <w:p>
            <w:r>
              <w:rPr>
                <w:rFonts w:ascii="Calibri" w:hAnsi="Calibri"/>
                <w:b/>
                <w:i w:val="0"/>
                <w:color w:val="1F4D78"/>
                <w:sz w:val="20"/>
              </w:rPr>
              <w:t>Số mẫu</w:t>
            </w:r>
          </w:p>
        </w:tc>
        <w:tc>
          <w:tcPr>
            <w:tcW w:type="dxa" w:w="2600"/>
            <w:tcMar>
              <w:top w:w="80" w:type="dxa"/>
              <w:start w:w="120" w:type="dxa"/>
              <w:bottom w:w="80" w:type="dxa"/>
              <w:end w:w="120" w:type="dxa"/>
            </w:tcMar>
            <w:vAlign w:val="center"/>
            <w:shd w:fill="E8EEF5"/>
          </w:tcPr>
          <w:p>
            <w:r>
              <w:rPr>
                <w:rFonts w:ascii="Calibri" w:hAnsi="Calibri"/>
                <w:b/>
                <w:i w:val="0"/>
                <w:color w:val="1F4D78"/>
                <w:sz w:val="20"/>
              </w:rPr>
              <w:t>Mục đích</w:t>
            </w:r>
          </w:p>
        </w:tc>
        <w:tc>
          <w:tcPr>
            <w:tcW w:type="dxa" w:w="2760"/>
            <w:tcMar>
              <w:top w:w="80" w:type="dxa"/>
              <w:start w:w="120" w:type="dxa"/>
              <w:bottom w:w="80" w:type="dxa"/>
              <w:end w:w="120" w:type="dxa"/>
            </w:tcMar>
            <w:vAlign w:val="center"/>
            <w:shd w:fill="E8EEF5"/>
          </w:tcPr>
          <w:p>
            <w:r>
              <w:rPr>
                <w:rFonts w:ascii="Calibri" w:hAnsi="Calibri"/>
                <w:b/>
                <w:i w:val="0"/>
                <w:color w:val="1F4D78"/>
                <w:sz w:val="20"/>
              </w:rPr>
              <w:t>Ghi chú</w:t>
            </w:r>
          </w:p>
        </w:tc>
      </w:tr>
      <w:tr>
        <w:tc>
          <w:tcPr>
            <w:tcW w:type="dxa" w:w="3150"/>
            <w:tcMar>
              <w:top w:w="80" w:type="dxa"/>
              <w:start w:w="120" w:type="dxa"/>
              <w:bottom w:w="80" w:type="dxa"/>
              <w:end w:w="120" w:type="dxa"/>
            </w:tcMar>
            <w:vAlign w:val="center"/>
          </w:tcPr>
          <w:p>
            <w:r>
              <w:rPr>
                <w:rFonts w:ascii="Calibri" w:hAnsi="Calibri"/>
                <w:b w:val="0"/>
                <w:i w:val="0"/>
                <w:sz w:val="19"/>
              </w:rPr>
              <w:t>specialist_english_train_v2.json</w:t>
            </w:r>
          </w:p>
        </w:tc>
        <w:tc>
          <w:tcPr>
            <w:tcW w:type="dxa" w:w="850"/>
            <w:tcMar>
              <w:top w:w="80" w:type="dxa"/>
              <w:start w:w="120" w:type="dxa"/>
              <w:bottom w:w="80" w:type="dxa"/>
              <w:end w:w="120" w:type="dxa"/>
            </w:tcMar>
            <w:vAlign w:val="center"/>
          </w:tcPr>
          <w:p>
            <w:r>
              <w:rPr>
                <w:rFonts w:ascii="Calibri" w:hAnsi="Calibri"/>
                <w:b w:val="0"/>
                <w:i w:val="0"/>
                <w:sz w:val="19"/>
              </w:rPr>
              <w:t>200</w:t>
            </w:r>
          </w:p>
        </w:tc>
        <w:tc>
          <w:tcPr>
            <w:tcW w:type="dxa" w:w="2600"/>
            <w:tcMar>
              <w:top w:w="80" w:type="dxa"/>
              <w:start w:w="120" w:type="dxa"/>
              <w:bottom w:w="80" w:type="dxa"/>
              <w:end w:w="120" w:type="dxa"/>
            </w:tcMar>
            <w:vAlign w:val="center"/>
          </w:tcPr>
          <w:p>
            <w:r>
              <w:rPr>
                <w:rFonts w:ascii="Calibri" w:hAnsi="Calibri"/>
                <w:b w:val="0"/>
                <w:i w:val="0"/>
                <w:sz w:val="19"/>
              </w:rPr>
              <w:t>Train specialist ENGLISH</w:t>
            </w:r>
          </w:p>
        </w:tc>
        <w:tc>
          <w:tcPr>
            <w:tcW w:type="dxa" w:w="2760"/>
            <w:tcMar>
              <w:top w:w="80" w:type="dxa"/>
              <w:start w:w="120" w:type="dxa"/>
              <w:bottom w:w="80" w:type="dxa"/>
              <w:end w:w="120" w:type="dxa"/>
            </w:tcMar>
            <w:vAlign w:val="center"/>
          </w:tcPr>
          <w:p>
            <w:r>
              <w:rPr>
                <w:rFonts w:ascii="Calibri" w:hAnsi="Calibri"/>
                <w:b w:val="0"/>
                <w:i w:val="0"/>
                <w:sz w:val="19"/>
              </w:rPr>
              <w:t>messages + system/user/assistant</w:t>
            </w:r>
          </w:p>
        </w:tc>
      </w:tr>
      <w:tr>
        <w:tc>
          <w:tcPr>
            <w:tcW w:type="dxa" w:w="3150"/>
            <w:tcMar>
              <w:top w:w="80" w:type="dxa"/>
              <w:start w:w="120" w:type="dxa"/>
              <w:bottom w:w="80" w:type="dxa"/>
              <w:end w:w="120" w:type="dxa"/>
            </w:tcMar>
            <w:vAlign w:val="center"/>
          </w:tcPr>
          <w:p>
            <w:r>
              <w:rPr>
                <w:rFonts w:ascii="Calibri" w:hAnsi="Calibri"/>
                <w:b w:val="0"/>
                <w:i w:val="0"/>
                <w:sz w:val="19"/>
              </w:rPr>
              <w:t>specialist_math_train_v2.json</w:t>
            </w:r>
          </w:p>
        </w:tc>
        <w:tc>
          <w:tcPr>
            <w:tcW w:type="dxa" w:w="850"/>
            <w:tcMar>
              <w:top w:w="80" w:type="dxa"/>
              <w:start w:w="120" w:type="dxa"/>
              <w:bottom w:w="80" w:type="dxa"/>
              <w:end w:w="120" w:type="dxa"/>
            </w:tcMar>
            <w:vAlign w:val="center"/>
          </w:tcPr>
          <w:p>
            <w:r>
              <w:rPr>
                <w:rFonts w:ascii="Calibri" w:hAnsi="Calibri"/>
                <w:b w:val="0"/>
                <w:i w:val="0"/>
                <w:sz w:val="19"/>
              </w:rPr>
              <w:t>200</w:t>
            </w:r>
          </w:p>
        </w:tc>
        <w:tc>
          <w:tcPr>
            <w:tcW w:type="dxa" w:w="2600"/>
            <w:tcMar>
              <w:top w:w="80" w:type="dxa"/>
              <w:start w:w="120" w:type="dxa"/>
              <w:bottom w:w="80" w:type="dxa"/>
              <w:end w:w="120" w:type="dxa"/>
            </w:tcMar>
            <w:vAlign w:val="center"/>
          </w:tcPr>
          <w:p>
            <w:r>
              <w:rPr>
                <w:rFonts w:ascii="Calibri" w:hAnsi="Calibri"/>
                <w:b w:val="0"/>
                <w:i w:val="0"/>
                <w:sz w:val="19"/>
              </w:rPr>
              <w:t>Train specialist MATH</w:t>
            </w:r>
          </w:p>
        </w:tc>
        <w:tc>
          <w:tcPr>
            <w:tcW w:type="dxa" w:w="2760"/>
            <w:tcMar>
              <w:top w:w="80" w:type="dxa"/>
              <w:start w:w="120" w:type="dxa"/>
              <w:bottom w:w="80" w:type="dxa"/>
              <w:end w:w="120" w:type="dxa"/>
            </w:tcMar>
            <w:vAlign w:val="center"/>
          </w:tcPr>
          <w:p>
            <w:r>
              <w:rPr>
                <w:rFonts w:ascii="Calibri" w:hAnsi="Calibri"/>
                <w:b w:val="0"/>
                <w:i w:val="0"/>
                <w:sz w:val="19"/>
              </w:rPr>
              <w:t>messages + system/user/assistant</w:t>
            </w:r>
          </w:p>
        </w:tc>
      </w:tr>
      <w:tr>
        <w:tc>
          <w:tcPr>
            <w:tcW w:type="dxa" w:w="3150"/>
            <w:tcMar>
              <w:top w:w="80" w:type="dxa"/>
              <w:start w:w="120" w:type="dxa"/>
              <w:bottom w:w="80" w:type="dxa"/>
              <w:end w:w="120" w:type="dxa"/>
            </w:tcMar>
            <w:vAlign w:val="center"/>
          </w:tcPr>
          <w:p>
            <w:r>
              <w:rPr>
                <w:rFonts w:ascii="Calibri" w:hAnsi="Calibri"/>
                <w:b w:val="0"/>
                <w:i w:val="0"/>
                <w:sz w:val="19"/>
              </w:rPr>
              <w:t>specialist_history_train_v2.json</w:t>
            </w:r>
          </w:p>
        </w:tc>
        <w:tc>
          <w:tcPr>
            <w:tcW w:type="dxa" w:w="850"/>
            <w:tcMar>
              <w:top w:w="80" w:type="dxa"/>
              <w:start w:w="120" w:type="dxa"/>
              <w:bottom w:w="80" w:type="dxa"/>
              <w:end w:w="120" w:type="dxa"/>
            </w:tcMar>
            <w:vAlign w:val="center"/>
          </w:tcPr>
          <w:p>
            <w:r>
              <w:rPr>
                <w:rFonts w:ascii="Calibri" w:hAnsi="Calibri"/>
                <w:b w:val="0"/>
                <w:i w:val="0"/>
                <w:sz w:val="19"/>
              </w:rPr>
              <w:t>200</w:t>
            </w:r>
          </w:p>
        </w:tc>
        <w:tc>
          <w:tcPr>
            <w:tcW w:type="dxa" w:w="2600"/>
            <w:tcMar>
              <w:top w:w="80" w:type="dxa"/>
              <w:start w:w="120" w:type="dxa"/>
              <w:bottom w:w="80" w:type="dxa"/>
              <w:end w:w="120" w:type="dxa"/>
            </w:tcMar>
            <w:vAlign w:val="center"/>
          </w:tcPr>
          <w:p>
            <w:r>
              <w:rPr>
                <w:rFonts w:ascii="Calibri" w:hAnsi="Calibri"/>
                <w:b w:val="0"/>
                <w:i w:val="0"/>
                <w:sz w:val="19"/>
              </w:rPr>
              <w:t>Train specialist HISTORY</w:t>
            </w:r>
          </w:p>
        </w:tc>
        <w:tc>
          <w:tcPr>
            <w:tcW w:type="dxa" w:w="2760"/>
            <w:tcMar>
              <w:top w:w="80" w:type="dxa"/>
              <w:start w:w="120" w:type="dxa"/>
              <w:bottom w:w="80" w:type="dxa"/>
              <w:end w:w="120" w:type="dxa"/>
            </w:tcMar>
            <w:vAlign w:val="center"/>
          </w:tcPr>
          <w:p>
            <w:r>
              <w:rPr>
                <w:rFonts w:ascii="Calibri" w:hAnsi="Calibri"/>
                <w:b w:val="0"/>
                <w:i w:val="0"/>
                <w:sz w:val="19"/>
              </w:rPr>
              <w:t>messages + system/user/assistant</w:t>
            </w:r>
          </w:p>
        </w:tc>
      </w:tr>
      <w:tr>
        <w:tc>
          <w:tcPr>
            <w:tcW w:type="dxa" w:w="3150"/>
            <w:tcMar>
              <w:top w:w="80" w:type="dxa"/>
              <w:start w:w="120" w:type="dxa"/>
              <w:bottom w:w="80" w:type="dxa"/>
              <w:end w:w="120" w:type="dxa"/>
            </w:tcMar>
            <w:vAlign w:val="center"/>
          </w:tcPr>
          <w:p>
            <w:r>
              <w:rPr>
                <w:rFonts w:ascii="Calibri" w:hAnsi="Calibri"/>
                <w:b w:val="0"/>
                <w:i w:val="0"/>
                <w:sz w:val="19"/>
              </w:rPr>
              <w:t>general_tutor_train_v1.json</w:t>
            </w:r>
          </w:p>
        </w:tc>
        <w:tc>
          <w:tcPr>
            <w:tcW w:type="dxa" w:w="850"/>
            <w:tcMar>
              <w:top w:w="80" w:type="dxa"/>
              <w:start w:w="120" w:type="dxa"/>
              <w:bottom w:w="80" w:type="dxa"/>
              <w:end w:w="120" w:type="dxa"/>
            </w:tcMar>
            <w:vAlign w:val="center"/>
          </w:tcPr>
          <w:p>
            <w:r>
              <w:rPr>
                <w:rFonts w:ascii="Calibri" w:hAnsi="Calibri"/>
                <w:b w:val="0"/>
                <w:i w:val="0"/>
                <w:sz w:val="19"/>
              </w:rPr>
              <w:t>600</w:t>
            </w:r>
          </w:p>
        </w:tc>
        <w:tc>
          <w:tcPr>
            <w:tcW w:type="dxa" w:w="2600"/>
            <w:tcMar>
              <w:top w:w="80" w:type="dxa"/>
              <w:start w:w="120" w:type="dxa"/>
              <w:bottom w:w="80" w:type="dxa"/>
              <w:end w:w="120" w:type="dxa"/>
            </w:tcMar>
            <w:vAlign w:val="center"/>
          </w:tcPr>
          <w:p>
            <w:r>
              <w:rPr>
                <w:rFonts w:ascii="Calibri" w:hAnsi="Calibri"/>
                <w:b w:val="0"/>
                <w:i w:val="0"/>
                <w:sz w:val="19"/>
              </w:rPr>
              <w:t>GENERAL / pooled baseline</w:t>
            </w:r>
          </w:p>
        </w:tc>
        <w:tc>
          <w:tcPr>
            <w:tcW w:type="dxa" w:w="2760"/>
            <w:tcMar>
              <w:top w:w="80" w:type="dxa"/>
              <w:start w:w="120" w:type="dxa"/>
              <w:bottom w:w="80" w:type="dxa"/>
              <w:end w:w="120" w:type="dxa"/>
            </w:tcMar>
            <w:vAlign w:val="center"/>
          </w:tcPr>
          <w:p>
            <w:r>
              <w:rPr>
                <w:rFonts w:ascii="Calibri" w:hAnsi="Calibri"/>
                <w:b w:val="0"/>
                <w:i w:val="0"/>
                <w:sz w:val="19"/>
              </w:rPr>
              <w:t>Giữ riêng, không gán gold subject chuyên biệt</w:t>
            </w:r>
          </w:p>
        </w:tc>
      </w:tr>
      <w:tr>
        <w:tc>
          <w:tcPr>
            <w:tcW w:type="dxa" w:w="3150"/>
            <w:tcMar>
              <w:top w:w="80" w:type="dxa"/>
              <w:start w:w="120" w:type="dxa"/>
              <w:bottom w:w="80" w:type="dxa"/>
              <w:end w:w="120" w:type="dxa"/>
            </w:tcMar>
            <w:vAlign w:val="center"/>
          </w:tcPr>
          <w:p>
            <w:r>
              <w:rPr>
                <w:rFonts w:ascii="Calibri" w:hAnsi="Calibri"/>
                <w:b w:val="0"/>
                <w:i w:val="0"/>
                <w:sz w:val="19"/>
              </w:rPr>
              <w:t>router_train_v2.json</w:t>
            </w:r>
          </w:p>
        </w:tc>
        <w:tc>
          <w:tcPr>
            <w:tcW w:type="dxa" w:w="850"/>
            <w:tcMar>
              <w:top w:w="80" w:type="dxa"/>
              <w:start w:w="120" w:type="dxa"/>
              <w:bottom w:w="80" w:type="dxa"/>
              <w:end w:w="120" w:type="dxa"/>
            </w:tcMar>
            <w:vAlign w:val="center"/>
          </w:tcPr>
          <w:p>
            <w:r>
              <w:rPr>
                <w:rFonts w:ascii="Calibri" w:hAnsi="Calibri"/>
                <w:b w:val="0"/>
                <w:i w:val="0"/>
                <w:sz w:val="19"/>
              </w:rPr>
              <w:t>90</w:t>
            </w:r>
          </w:p>
        </w:tc>
        <w:tc>
          <w:tcPr>
            <w:tcW w:type="dxa" w:w="2600"/>
            <w:tcMar>
              <w:top w:w="80" w:type="dxa"/>
              <w:start w:w="120" w:type="dxa"/>
              <w:bottom w:w="80" w:type="dxa"/>
              <w:end w:w="120" w:type="dxa"/>
            </w:tcMar>
            <w:vAlign w:val="center"/>
          </w:tcPr>
          <w:p>
            <w:r>
              <w:rPr>
                <w:rFonts w:ascii="Calibri" w:hAnsi="Calibri"/>
                <w:b w:val="0"/>
                <w:i w:val="0"/>
                <w:sz w:val="19"/>
              </w:rPr>
              <w:t>Calibration/training Router</w:t>
            </w:r>
          </w:p>
        </w:tc>
        <w:tc>
          <w:tcPr>
            <w:tcW w:type="dxa" w:w="2760"/>
            <w:tcMar>
              <w:top w:w="80" w:type="dxa"/>
              <w:start w:w="120" w:type="dxa"/>
              <w:bottom w:w="80" w:type="dxa"/>
              <w:end w:w="120" w:type="dxa"/>
            </w:tcMar>
            <w:vAlign w:val="center"/>
          </w:tcPr>
          <w:p>
            <w:r>
              <w:rPr>
                <w:rFonts w:ascii="Calibri" w:hAnsi="Calibri"/>
                <w:b w:val="0"/>
                <w:i w:val="0"/>
                <w:sz w:val="19"/>
              </w:rPr>
              <w:t>30 mẫu mỗi môn</w:t>
            </w:r>
          </w:p>
        </w:tc>
      </w:tr>
      <w:tr>
        <w:tc>
          <w:tcPr>
            <w:tcW w:type="dxa" w:w="3150"/>
            <w:tcMar>
              <w:top w:w="80" w:type="dxa"/>
              <w:start w:w="120" w:type="dxa"/>
              <w:bottom w:w="80" w:type="dxa"/>
              <w:end w:w="120" w:type="dxa"/>
            </w:tcMar>
            <w:vAlign w:val="center"/>
          </w:tcPr>
          <w:p>
            <w:r>
              <w:rPr>
                <w:rFonts w:ascii="Calibri" w:hAnsi="Calibri"/>
                <w:b w:val="0"/>
                <w:i w:val="0"/>
                <w:sz w:val="19"/>
              </w:rPr>
              <w:t>router_test_v2.json</w:t>
            </w:r>
          </w:p>
        </w:tc>
        <w:tc>
          <w:tcPr>
            <w:tcW w:type="dxa" w:w="850"/>
            <w:tcMar>
              <w:top w:w="80" w:type="dxa"/>
              <w:start w:w="120" w:type="dxa"/>
              <w:bottom w:w="80" w:type="dxa"/>
              <w:end w:w="120" w:type="dxa"/>
            </w:tcMar>
            <w:vAlign w:val="center"/>
          </w:tcPr>
          <w:p>
            <w:r>
              <w:rPr>
                <w:rFonts w:ascii="Calibri" w:hAnsi="Calibri"/>
                <w:b w:val="0"/>
                <w:i w:val="0"/>
                <w:sz w:val="19"/>
              </w:rPr>
              <w:t>60</w:t>
            </w:r>
          </w:p>
        </w:tc>
        <w:tc>
          <w:tcPr>
            <w:tcW w:type="dxa" w:w="2600"/>
            <w:tcMar>
              <w:top w:w="80" w:type="dxa"/>
              <w:start w:w="120" w:type="dxa"/>
              <w:bottom w:w="80" w:type="dxa"/>
              <w:end w:w="120" w:type="dxa"/>
            </w:tcMar>
            <w:vAlign w:val="center"/>
          </w:tcPr>
          <w:p>
            <w:r>
              <w:rPr>
                <w:rFonts w:ascii="Calibri" w:hAnsi="Calibri"/>
                <w:b w:val="0"/>
                <w:i w:val="0"/>
                <w:sz w:val="19"/>
              </w:rPr>
              <w:t>Hold-out Router Benchmark</w:t>
            </w:r>
          </w:p>
        </w:tc>
        <w:tc>
          <w:tcPr>
            <w:tcW w:type="dxa" w:w="2760"/>
            <w:tcMar>
              <w:top w:w="80" w:type="dxa"/>
              <w:start w:w="120" w:type="dxa"/>
              <w:bottom w:w="80" w:type="dxa"/>
              <w:end w:w="120" w:type="dxa"/>
            </w:tcMar>
            <w:vAlign w:val="center"/>
          </w:tcPr>
          <w:p>
            <w:r>
              <w:rPr>
                <w:rFonts w:ascii="Calibri" w:hAnsi="Calibri"/>
                <w:b w:val="0"/>
                <w:i w:val="0"/>
                <w:sz w:val="19"/>
              </w:rPr>
              <w:t>20 mẫu mỗi môn, không tune threshold</w:t>
            </w:r>
          </w:p>
        </w:tc>
      </w:tr>
    </w:tbl>
    <w:p>
      <w:pPr>
        <w:spacing w:after="0"/>
      </w:pPr>
    </w:p>
    <w:p>
      <w:pPr>
        <w:pStyle w:val="Heading2"/>
      </w:pPr>
      <w:r>
        <w:t>2.1. Kiểm tra dataset trước upload</w:t>
      </w:r>
    </w:p>
    <w:p>
      <w:pPr>
        <w:pStyle w:val="ListBullet"/>
      </w:pPr>
      <w:r>
        <w:rPr>
          <w:rFonts w:ascii="Calibri" w:hAnsi="Calibri"/>
          <w:b w:val="0"/>
          <w:i w:val="0"/>
          <w:sz w:val="22"/>
        </w:rPr>
        <w:t>Đếm đúng 200 mẫu trong từng specialist train và 60 case trong router_test_v2.</w:t>
      </w:r>
    </w:p>
    <w:p>
      <w:pPr>
        <w:pStyle w:val="ListBullet"/>
      </w:pPr>
      <w:r>
        <w:rPr>
          <w:rFonts w:ascii="Calibri" w:hAnsi="Calibri"/>
          <w:b w:val="0"/>
          <w:i w:val="0"/>
          <w:sz w:val="22"/>
        </w:rPr>
        <w:t>Kiểm tra ba nhãn chính: ENGLISH, MATH, HISTORY; không có nhãn viết sai hoặc khoảng trắng thừa.</w:t>
      </w:r>
    </w:p>
    <w:p>
      <w:pPr>
        <w:pStyle w:val="ListBullet"/>
      </w:pPr>
      <w:r>
        <w:rPr>
          <w:rFonts w:ascii="Calibri" w:hAnsi="Calibri"/>
          <w:b w:val="0"/>
          <w:i w:val="0"/>
          <w:sz w:val="22"/>
        </w:rPr>
        <w:t>Mỗi router case phải có gold_subject, gold_intent và gold_need_clarification.</w:t>
      </w:r>
    </w:p>
    <w:p>
      <w:pPr>
        <w:pStyle w:val="ListBullet"/>
      </w:pPr>
      <w:r>
        <w:rPr>
          <w:rFonts w:ascii="Calibri" w:hAnsi="Calibri"/>
          <w:b w:val="0"/>
          <w:i w:val="0"/>
          <w:sz w:val="22"/>
        </w:rPr>
        <w:t>Giữ challenge_type: standard, typo, abbreviation, follow_up, ambiguous.</w:t>
      </w:r>
    </w:p>
    <w:p>
      <w:pPr>
        <w:pStyle w:val="ListBullet"/>
      </w:pPr>
      <w:r>
        <w:rPr>
          <w:rFonts w:ascii="Calibri" w:hAnsi="Calibri"/>
          <w:b w:val="0"/>
          <w:i w:val="0"/>
          <w:sz w:val="22"/>
        </w:rPr>
        <w:t>Không dùng router_test_v2 để chọn learning rate, epochs hoặc threshold.</w:t>
      </w:r>
    </w:p>
    <w:p>
      <w:pPr>
        <w:pStyle w:val="ListBullet"/>
      </w:pPr>
      <w:r>
        <w:rPr>
          <w:rFonts w:ascii="Calibri" w:hAnsi="Calibri"/>
          <w:b w:val="0"/>
          <w:i w:val="0"/>
          <w:sz w:val="22"/>
        </w:rPr>
        <w:t>Lưu manifest, checksum hoặc tên version dataset để tái lập thí nghiệm.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rPr>
                <w:rFonts w:ascii="Calibri" w:hAnsi="Calibri"/>
                <w:b/>
                <w:i w:val="0"/>
                <w:color w:val="9B1C1C"/>
                <w:sz w:val="22"/>
              </w:rPr>
              <w:t xml:space="preserve">Cảnh báo dữ liệu: </w:t>
            </w:r>
            <w:r>
              <w:rPr>
                <w:rFonts w:ascii="Calibri" w:hAnsi="Calibri"/>
                <w:b w:val="0"/>
                <w:i w:val="0"/>
                <w:sz w:val="22"/>
              </w:rPr>
              <w:t>Các file hiện tại là synthetic development data. Có thể dùng để kiểm tra pipeline, nhưng trong RP phải ghi rõ giới hạn và không gọi đây là dữ liệu hội thoại học sinh thật.</w:t>
            </w:r>
          </w:p>
        </w:tc>
      </w:tr>
    </w:tbl>
    <w:p>
      <w:pPr>
        <w:spacing w:after="0"/>
      </w:pPr>
    </w:p>
    <w:p>
      <w:pPr>
        <w:pStyle w:val="Heading1"/>
      </w:pPr>
      <w:r>
        <w:t>3. Train specialist models</w:t>
      </w:r>
    </w:p>
    <w:p>
      <w:r>
        <w:rPr>
          <w:rFonts w:ascii="Calibri" w:hAnsi="Calibri"/>
          <w:b w:val="0"/>
          <w:i w:val="0"/>
          <w:sz w:val="22"/>
        </w:rPr>
        <w:t>Train GENERAL và ba specialist bằng cùng base model, cùng prompt format và cùng quy tắc lưu log. Chỉ thay dataset/subject; không thay đồng thời nhiều biến trong thí nghiệm chính.</w:t>
      </w:r>
    </w:p>
    <w:p>
      <w:pPr>
        <w:pStyle w:val="Heading2"/>
      </w:pPr>
      <w:r>
        <w:t>3.1. Cấu hình khởi đầu</w:t>
      </w:r>
    </w:p>
    <w:tbl>
      <w:tblPr>
        <w:tblW w:type="dxa" w:w="9360"/>
        <w:tblLayout w:type="fixed"/>
        <w:tblLook w:firstColumn="1" w:firstRow="1" w:lastColumn="0" w:lastRow="0" w:noHBand="0" w:noVBand="1" w:val="04A0"/>
        <w:jc w:val="left"/>
        <w:tblInd w:w="120" w:type="dxa"/>
      </w:tblPr>
      <w:tblGrid>
        <w:gridCol w:w="2300"/>
        <w:gridCol w:w="1600"/>
        <w:gridCol w:w="5460"/>
      </w:tblGrid>
      <w:tr>
        <w:tc>
          <w:tcPr>
            <w:tcW w:type="dxa" w:w="2300"/>
            <w:tcMar>
              <w:top w:w="80" w:type="dxa"/>
              <w:start w:w="120" w:type="dxa"/>
              <w:bottom w:w="80" w:type="dxa"/>
              <w:end w:w="120" w:type="dxa"/>
            </w:tcMar>
            <w:vAlign w:val="center"/>
            <w:shd w:fill="E8EEF5"/>
          </w:tcPr>
          <w:p>
            <w:r>
              <w:rPr>
                <w:rFonts w:ascii="Calibri" w:hAnsi="Calibri"/>
                <w:b/>
                <w:i w:val="0"/>
                <w:color w:val="1F4D78"/>
                <w:sz w:val="20"/>
              </w:rPr>
              <w:t>Hyperparameter</w:t>
            </w:r>
          </w:p>
        </w:tc>
        <w:tc>
          <w:tcPr>
            <w:tcW w:type="dxa" w:w="1600"/>
            <w:tcMar>
              <w:top w:w="80" w:type="dxa"/>
              <w:start w:w="120" w:type="dxa"/>
              <w:bottom w:w="80" w:type="dxa"/>
              <w:end w:w="120" w:type="dxa"/>
            </w:tcMar>
            <w:vAlign w:val="center"/>
            <w:shd w:fill="E8EEF5"/>
          </w:tcPr>
          <w:p>
            <w:r>
              <w:rPr>
                <w:rFonts w:ascii="Calibri" w:hAnsi="Calibri"/>
                <w:b/>
                <w:i w:val="0"/>
                <w:color w:val="1F4D78"/>
                <w:sz w:val="20"/>
              </w:rPr>
              <w:t>Giá trị</w:t>
            </w:r>
          </w:p>
        </w:tc>
        <w:tc>
          <w:tcPr>
            <w:tcW w:type="dxa" w:w="5460"/>
            <w:tcMar>
              <w:top w:w="80" w:type="dxa"/>
              <w:start w:w="120" w:type="dxa"/>
              <w:bottom w:w="80" w:type="dxa"/>
              <w:end w:w="120" w:type="dxa"/>
            </w:tcMar>
            <w:vAlign w:val="center"/>
            <w:shd w:fill="E8EEF5"/>
          </w:tcPr>
          <w:p>
            <w:r>
              <w:rPr>
                <w:rFonts w:ascii="Calibri" w:hAnsi="Calibri"/>
                <w:b/>
                <w:i w:val="0"/>
                <w:color w:val="1F4D78"/>
                <w:sz w:val="20"/>
              </w:rPr>
              <w:t>Lý do cần ghi trong RP4</w:t>
            </w:r>
          </w:p>
        </w:tc>
      </w:tr>
      <w:tr>
        <w:tc>
          <w:tcPr>
            <w:tcW w:type="dxa" w:w="2300"/>
            <w:tcMar>
              <w:top w:w="80" w:type="dxa"/>
              <w:start w:w="120" w:type="dxa"/>
              <w:bottom w:w="80" w:type="dxa"/>
              <w:end w:w="120" w:type="dxa"/>
            </w:tcMar>
            <w:vAlign w:val="center"/>
          </w:tcPr>
          <w:p>
            <w:r>
              <w:rPr>
                <w:rFonts w:ascii="Calibri" w:hAnsi="Calibri"/>
                <w:b w:val="0"/>
                <w:i w:val="0"/>
                <w:sz w:val="19"/>
              </w:rPr>
              <w:t>Epochs</w:t>
            </w:r>
          </w:p>
        </w:tc>
        <w:tc>
          <w:tcPr>
            <w:tcW w:type="dxa" w:w="1600"/>
            <w:tcMar>
              <w:top w:w="80" w:type="dxa"/>
              <w:start w:w="120" w:type="dxa"/>
              <w:bottom w:w="80" w:type="dxa"/>
              <w:end w:w="120" w:type="dxa"/>
            </w:tcMar>
            <w:vAlign w:val="center"/>
          </w:tcPr>
          <w:p>
            <w:r>
              <w:rPr>
                <w:rFonts w:ascii="Calibri" w:hAnsi="Calibri"/>
                <w:b w:val="0"/>
                <w:i w:val="0"/>
                <w:sz w:val="19"/>
              </w:rPr>
              <w:t>3</w:t>
            </w:r>
          </w:p>
        </w:tc>
        <w:tc>
          <w:tcPr>
            <w:tcW w:type="dxa" w:w="5460"/>
            <w:tcMar>
              <w:top w:w="80" w:type="dxa"/>
              <w:start w:w="120" w:type="dxa"/>
              <w:bottom w:w="80" w:type="dxa"/>
              <w:end w:w="120" w:type="dxa"/>
            </w:tcMar>
            <w:vAlign w:val="center"/>
          </w:tcPr>
          <w:p>
            <w:r>
              <w:rPr>
                <w:rFonts w:ascii="Calibri" w:hAnsi="Calibri"/>
                <w:b w:val="0"/>
                <w:i w:val="0"/>
                <w:sz w:val="19"/>
              </w:rPr>
              <w:t>Dataset nhỏ; giảm nguy cơ overfitting.</w:t>
            </w:r>
          </w:p>
        </w:tc>
      </w:tr>
      <w:tr>
        <w:tc>
          <w:tcPr>
            <w:tcW w:type="dxa" w:w="2300"/>
            <w:tcMar>
              <w:top w:w="80" w:type="dxa"/>
              <w:start w:w="120" w:type="dxa"/>
              <w:bottom w:w="80" w:type="dxa"/>
              <w:end w:w="120" w:type="dxa"/>
            </w:tcMar>
            <w:vAlign w:val="center"/>
          </w:tcPr>
          <w:p>
            <w:r>
              <w:rPr>
                <w:rFonts w:ascii="Calibri" w:hAnsi="Calibri"/>
                <w:b w:val="0"/>
                <w:i w:val="0"/>
                <w:sz w:val="19"/>
              </w:rPr>
              <w:t>Learning rate</w:t>
            </w:r>
          </w:p>
        </w:tc>
        <w:tc>
          <w:tcPr>
            <w:tcW w:type="dxa" w:w="1600"/>
            <w:tcMar>
              <w:top w:w="80" w:type="dxa"/>
              <w:start w:w="120" w:type="dxa"/>
              <w:bottom w:w="80" w:type="dxa"/>
              <w:end w:w="120" w:type="dxa"/>
            </w:tcMar>
            <w:vAlign w:val="center"/>
          </w:tcPr>
          <w:p>
            <w:r>
              <w:rPr>
                <w:rFonts w:ascii="Calibri" w:hAnsi="Calibri"/>
                <w:b w:val="0"/>
                <w:i w:val="0"/>
                <w:sz w:val="19"/>
              </w:rPr>
              <w:t>5e-5</w:t>
            </w:r>
          </w:p>
        </w:tc>
        <w:tc>
          <w:tcPr>
            <w:tcW w:type="dxa" w:w="5460"/>
            <w:tcMar>
              <w:top w:w="80" w:type="dxa"/>
              <w:start w:w="120" w:type="dxa"/>
              <w:bottom w:w="80" w:type="dxa"/>
              <w:end w:w="120" w:type="dxa"/>
            </w:tcMar>
            <w:vAlign w:val="center"/>
          </w:tcPr>
          <w:p>
            <w:r>
              <w:rPr>
                <w:rFonts w:ascii="Calibri" w:hAnsi="Calibri"/>
                <w:b w:val="0"/>
                <w:i w:val="0"/>
                <w:sz w:val="19"/>
              </w:rPr>
              <w:t>Mức trung bình cho LoRA fine-tuning; cần xác nhận bằng pilot.</w:t>
            </w:r>
          </w:p>
        </w:tc>
      </w:tr>
      <w:tr>
        <w:tc>
          <w:tcPr>
            <w:tcW w:type="dxa" w:w="2300"/>
            <w:tcMar>
              <w:top w:w="80" w:type="dxa"/>
              <w:start w:w="120" w:type="dxa"/>
              <w:bottom w:w="80" w:type="dxa"/>
              <w:end w:w="120" w:type="dxa"/>
            </w:tcMar>
            <w:vAlign w:val="center"/>
          </w:tcPr>
          <w:p>
            <w:r>
              <w:rPr>
                <w:rFonts w:ascii="Calibri" w:hAnsi="Calibri"/>
                <w:b w:val="0"/>
                <w:i w:val="0"/>
                <w:sz w:val="19"/>
              </w:rPr>
              <w:t>LoRA rank r</w:t>
            </w:r>
          </w:p>
        </w:tc>
        <w:tc>
          <w:tcPr>
            <w:tcW w:type="dxa" w:w="1600"/>
            <w:tcMar>
              <w:top w:w="80" w:type="dxa"/>
              <w:start w:w="120" w:type="dxa"/>
              <w:bottom w:w="80" w:type="dxa"/>
              <w:end w:w="120" w:type="dxa"/>
            </w:tcMar>
            <w:vAlign w:val="center"/>
          </w:tcPr>
          <w:p>
            <w:r>
              <w:rPr>
                <w:rFonts w:ascii="Calibri" w:hAnsi="Calibri"/>
                <w:b w:val="0"/>
                <w:i w:val="0"/>
                <w:sz w:val="19"/>
              </w:rPr>
              <w:t>16</w:t>
            </w:r>
          </w:p>
        </w:tc>
        <w:tc>
          <w:tcPr>
            <w:tcW w:type="dxa" w:w="5460"/>
            <w:tcMar>
              <w:top w:w="80" w:type="dxa"/>
              <w:start w:w="120" w:type="dxa"/>
              <w:bottom w:w="80" w:type="dxa"/>
              <w:end w:w="120" w:type="dxa"/>
            </w:tcMar>
            <w:vAlign w:val="center"/>
          </w:tcPr>
          <w:p>
            <w:r>
              <w:rPr>
                <w:rFonts w:ascii="Calibri" w:hAnsi="Calibri"/>
                <w:b w:val="0"/>
                <w:i w:val="0"/>
                <w:sz w:val="19"/>
              </w:rPr>
              <w:t>Đủ capacity cho đặc trưng môn học nhưng không quá nặng VRAM.</w:t>
            </w:r>
          </w:p>
        </w:tc>
      </w:tr>
      <w:tr>
        <w:tc>
          <w:tcPr>
            <w:tcW w:type="dxa" w:w="2300"/>
            <w:tcMar>
              <w:top w:w="80" w:type="dxa"/>
              <w:start w:w="120" w:type="dxa"/>
              <w:bottom w:w="80" w:type="dxa"/>
              <w:end w:w="120" w:type="dxa"/>
            </w:tcMar>
            <w:vAlign w:val="center"/>
          </w:tcPr>
          <w:p>
            <w:r>
              <w:rPr>
                <w:rFonts w:ascii="Calibri" w:hAnsi="Calibri"/>
                <w:b w:val="0"/>
                <w:i w:val="0"/>
                <w:sz w:val="19"/>
              </w:rPr>
              <w:t>LoRA alpha</w:t>
            </w:r>
          </w:p>
        </w:tc>
        <w:tc>
          <w:tcPr>
            <w:tcW w:type="dxa" w:w="1600"/>
            <w:tcMar>
              <w:top w:w="80" w:type="dxa"/>
              <w:start w:w="120" w:type="dxa"/>
              <w:bottom w:w="80" w:type="dxa"/>
              <w:end w:w="120" w:type="dxa"/>
            </w:tcMar>
            <w:vAlign w:val="center"/>
          </w:tcPr>
          <w:p>
            <w:r>
              <w:rPr>
                <w:rFonts w:ascii="Calibri" w:hAnsi="Calibri"/>
                <w:b w:val="0"/>
                <w:i w:val="0"/>
                <w:sz w:val="19"/>
              </w:rPr>
              <w:t>32</w:t>
            </w:r>
          </w:p>
        </w:tc>
        <w:tc>
          <w:tcPr>
            <w:tcW w:type="dxa" w:w="5460"/>
            <w:tcMar>
              <w:top w:w="80" w:type="dxa"/>
              <w:start w:w="120" w:type="dxa"/>
              <w:bottom w:w="80" w:type="dxa"/>
              <w:end w:w="120" w:type="dxa"/>
            </w:tcMar>
            <w:vAlign w:val="center"/>
          </w:tcPr>
          <w:p>
            <w:r>
              <w:rPr>
                <w:rFonts w:ascii="Calibri" w:hAnsi="Calibri"/>
                <w:b w:val="0"/>
                <w:i w:val="0"/>
                <w:sz w:val="19"/>
              </w:rPr>
              <w:t>Giữ scale cập nhật adapter ở mức ổn định.</w:t>
            </w:r>
          </w:p>
        </w:tc>
      </w:tr>
      <w:tr>
        <w:tc>
          <w:tcPr>
            <w:tcW w:type="dxa" w:w="2300"/>
            <w:tcMar>
              <w:top w:w="80" w:type="dxa"/>
              <w:start w:w="120" w:type="dxa"/>
              <w:bottom w:w="80" w:type="dxa"/>
              <w:end w:w="120" w:type="dxa"/>
            </w:tcMar>
            <w:vAlign w:val="center"/>
          </w:tcPr>
          <w:p>
            <w:r>
              <w:rPr>
                <w:rFonts w:ascii="Calibri" w:hAnsi="Calibri"/>
                <w:b w:val="0"/>
                <w:i w:val="0"/>
                <w:sz w:val="19"/>
              </w:rPr>
              <w:t>LoRA dropout</w:t>
            </w:r>
          </w:p>
        </w:tc>
        <w:tc>
          <w:tcPr>
            <w:tcW w:type="dxa" w:w="1600"/>
            <w:tcMar>
              <w:top w:w="80" w:type="dxa"/>
              <w:start w:w="120" w:type="dxa"/>
              <w:bottom w:w="80" w:type="dxa"/>
              <w:end w:w="120" w:type="dxa"/>
            </w:tcMar>
            <w:vAlign w:val="center"/>
          </w:tcPr>
          <w:p>
            <w:r>
              <w:rPr>
                <w:rFonts w:ascii="Calibri" w:hAnsi="Calibri"/>
                <w:b w:val="0"/>
                <w:i w:val="0"/>
                <w:sz w:val="19"/>
              </w:rPr>
              <w:t>0.05</w:t>
            </w:r>
          </w:p>
        </w:tc>
        <w:tc>
          <w:tcPr>
            <w:tcW w:type="dxa" w:w="5460"/>
            <w:tcMar>
              <w:top w:w="80" w:type="dxa"/>
              <w:start w:w="120" w:type="dxa"/>
              <w:bottom w:w="80" w:type="dxa"/>
              <w:end w:w="120" w:type="dxa"/>
            </w:tcMar>
            <w:vAlign w:val="center"/>
          </w:tcPr>
          <w:p>
            <w:r>
              <w:rPr>
                <w:rFonts w:ascii="Calibri" w:hAnsi="Calibri"/>
                <w:b w:val="0"/>
                <w:i w:val="0"/>
                <w:sz w:val="19"/>
              </w:rPr>
              <w:t>Regularization nhẹ cho dữ liệu tổng hợp.</w:t>
            </w:r>
          </w:p>
        </w:tc>
      </w:tr>
      <w:tr>
        <w:tc>
          <w:tcPr>
            <w:tcW w:type="dxa" w:w="2300"/>
            <w:tcMar>
              <w:top w:w="80" w:type="dxa"/>
              <w:start w:w="120" w:type="dxa"/>
              <w:bottom w:w="80" w:type="dxa"/>
              <w:end w:w="120" w:type="dxa"/>
            </w:tcMar>
            <w:vAlign w:val="center"/>
          </w:tcPr>
          <w:p>
            <w:r>
              <w:rPr>
                <w:rFonts w:ascii="Calibri" w:hAnsi="Calibri"/>
                <w:b w:val="0"/>
                <w:i w:val="0"/>
                <w:sz w:val="19"/>
              </w:rPr>
              <w:t>Batch / accumulation</w:t>
            </w:r>
          </w:p>
        </w:tc>
        <w:tc>
          <w:tcPr>
            <w:tcW w:type="dxa" w:w="1600"/>
            <w:tcMar>
              <w:top w:w="80" w:type="dxa"/>
              <w:start w:w="120" w:type="dxa"/>
              <w:bottom w:w="80" w:type="dxa"/>
              <w:end w:w="120" w:type="dxa"/>
            </w:tcMar>
            <w:vAlign w:val="center"/>
          </w:tcPr>
          <w:p>
            <w:r>
              <w:rPr>
                <w:rFonts w:ascii="Calibri" w:hAnsi="Calibri"/>
                <w:b w:val="0"/>
                <w:i w:val="0"/>
                <w:sz w:val="19"/>
              </w:rPr>
              <w:t>1 / 4</w:t>
            </w:r>
          </w:p>
        </w:tc>
        <w:tc>
          <w:tcPr>
            <w:tcW w:type="dxa" w:w="5460"/>
            <w:tcMar>
              <w:top w:w="80" w:type="dxa"/>
              <w:start w:w="120" w:type="dxa"/>
              <w:bottom w:w="80" w:type="dxa"/>
              <w:end w:w="120" w:type="dxa"/>
            </w:tcMar>
            <w:vAlign w:val="center"/>
          </w:tcPr>
          <w:p>
            <w:r>
              <w:rPr>
                <w:rFonts w:ascii="Calibri" w:hAnsi="Calibri"/>
                <w:b w:val="0"/>
                <w:i w:val="0"/>
                <w:sz w:val="19"/>
              </w:rPr>
              <w:t>Phù hợp giới hạn GPU Colab.</w:t>
            </w:r>
          </w:p>
        </w:tc>
      </w:tr>
      <w:tr>
        <w:tc>
          <w:tcPr>
            <w:tcW w:type="dxa" w:w="2300"/>
            <w:tcMar>
              <w:top w:w="80" w:type="dxa"/>
              <w:start w:w="120" w:type="dxa"/>
              <w:bottom w:w="80" w:type="dxa"/>
              <w:end w:w="120" w:type="dxa"/>
            </w:tcMar>
            <w:vAlign w:val="center"/>
          </w:tcPr>
          <w:p>
            <w:r>
              <w:rPr>
                <w:rFonts w:ascii="Calibri" w:hAnsi="Calibri"/>
                <w:b w:val="0"/>
                <w:i w:val="0"/>
                <w:sz w:val="19"/>
              </w:rPr>
              <w:t>Max length</w:t>
            </w:r>
          </w:p>
        </w:tc>
        <w:tc>
          <w:tcPr>
            <w:tcW w:type="dxa" w:w="1600"/>
            <w:tcMar>
              <w:top w:w="80" w:type="dxa"/>
              <w:start w:w="120" w:type="dxa"/>
              <w:bottom w:w="80" w:type="dxa"/>
              <w:end w:w="120" w:type="dxa"/>
            </w:tcMar>
            <w:vAlign w:val="center"/>
          </w:tcPr>
          <w:p>
            <w:r>
              <w:rPr>
                <w:rFonts w:ascii="Calibri" w:hAnsi="Calibri"/>
                <w:b w:val="0"/>
                <w:i w:val="0"/>
                <w:sz w:val="19"/>
              </w:rPr>
              <w:t>1024</w:t>
            </w:r>
          </w:p>
        </w:tc>
        <w:tc>
          <w:tcPr>
            <w:tcW w:type="dxa" w:w="5460"/>
            <w:tcMar>
              <w:top w:w="80" w:type="dxa"/>
              <w:start w:w="120" w:type="dxa"/>
              <w:bottom w:w="80" w:type="dxa"/>
              <w:end w:w="120" w:type="dxa"/>
            </w:tcMar>
            <w:vAlign w:val="center"/>
          </w:tcPr>
          <w:p>
            <w:r>
              <w:rPr>
                <w:rFonts w:ascii="Calibri" w:hAnsi="Calibri"/>
                <w:b w:val="0"/>
                <w:i w:val="0"/>
                <w:sz w:val="19"/>
              </w:rPr>
              <w:t>Đủ chứa system prompt, history ngắn và câu trả lời.</w:t>
            </w:r>
          </w:p>
        </w:tc>
      </w:tr>
      <w:tr>
        <w:tc>
          <w:tcPr>
            <w:tcW w:type="dxa" w:w="2300"/>
            <w:tcMar>
              <w:top w:w="80" w:type="dxa"/>
              <w:start w:w="120" w:type="dxa"/>
              <w:bottom w:w="80" w:type="dxa"/>
              <w:end w:w="120" w:type="dxa"/>
            </w:tcMar>
            <w:vAlign w:val="center"/>
          </w:tcPr>
          <w:p>
            <w:r>
              <w:rPr>
                <w:rFonts w:ascii="Calibri" w:hAnsi="Calibri"/>
                <w:b w:val="0"/>
                <w:i w:val="0"/>
                <w:sz w:val="19"/>
              </w:rPr>
              <w:t>Seed</w:t>
            </w:r>
          </w:p>
        </w:tc>
        <w:tc>
          <w:tcPr>
            <w:tcW w:type="dxa" w:w="1600"/>
            <w:tcMar>
              <w:top w:w="80" w:type="dxa"/>
              <w:start w:w="120" w:type="dxa"/>
              <w:bottom w:w="80" w:type="dxa"/>
              <w:end w:w="120" w:type="dxa"/>
            </w:tcMar>
            <w:vAlign w:val="center"/>
          </w:tcPr>
          <w:p>
            <w:r>
              <w:rPr>
                <w:rFonts w:ascii="Calibri" w:hAnsi="Calibri"/>
                <w:b w:val="0"/>
                <w:i w:val="0"/>
                <w:sz w:val="19"/>
              </w:rPr>
              <w:t>3407</w:t>
            </w:r>
          </w:p>
        </w:tc>
        <w:tc>
          <w:tcPr>
            <w:tcW w:type="dxa" w:w="5460"/>
            <w:tcMar>
              <w:top w:w="80" w:type="dxa"/>
              <w:start w:w="120" w:type="dxa"/>
              <w:bottom w:w="80" w:type="dxa"/>
              <w:end w:w="120" w:type="dxa"/>
            </w:tcMar>
            <w:vAlign w:val="center"/>
          </w:tcPr>
          <w:p>
            <w:r>
              <w:rPr>
                <w:rFonts w:ascii="Calibri" w:hAnsi="Calibri"/>
                <w:b w:val="0"/>
                <w:i w:val="0"/>
                <w:sz w:val="19"/>
              </w:rPr>
              <w:t>Tạo run chính tái lập; nên chạy thêm seed 42/1234 nếu có thời gian.</w:t>
            </w:r>
          </w:p>
        </w:tc>
      </w:tr>
    </w:tbl>
    <w:p>
      <w:pPr>
        <w:spacing w:after="0"/>
      </w:pPr>
    </w:p>
    <w:p>
      <w:pPr>
        <w:pStyle w:val="Heading2"/>
      </w:pPr>
      <w:r>
        <w:t>3.2. Pilot và sensitivity test</w:t>
      </w:r>
    </w:p>
    <w:p>
      <w:r>
        <w:rPr>
          <w:rFonts w:ascii="Calibri" w:hAnsi="Calibri"/>
          <w:b w:val="0"/>
          <w:i w:val="0"/>
          <w:sz w:val="22"/>
        </w:rPr>
        <w:t>Không cần grid search lớn. Cần một thí nghiệm nhỏ có kiểm soát để chứng minh tham số không được điền tùy ý.</w:t>
      </w:r>
    </w:p>
    <w:tbl>
      <w:tblPr>
        <w:tblW w:type="dxa" w:w="9360"/>
        <w:tblLayout w:type="fixed"/>
        <w:tblLook w:firstColumn="1" w:firstRow="1" w:lastColumn="0" w:lastRow="0" w:noHBand="0" w:noVBand="1" w:val="04A0"/>
        <w:jc w:val="left"/>
        <w:tblInd w:w="120" w:type="dxa"/>
      </w:tblPr>
      <w:tblGrid>
        <w:gridCol w:w="2100"/>
        <w:gridCol w:w="1250"/>
        <w:gridCol w:w="1800"/>
        <w:gridCol w:w="1100"/>
        <w:gridCol w:w="3110"/>
      </w:tblGrid>
      <w:tr>
        <w:tc>
          <w:tcPr>
            <w:tcW w:type="dxa" w:w="2100"/>
            <w:tcMar>
              <w:top w:w="80" w:type="dxa"/>
              <w:start w:w="120" w:type="dxa"/>
              <w:bottom w:w="80" w:type="dxa"/>
              <w:end w:w="120" w:type="dxa"/>
            </w:tcMar>
            <w:vAlign w:val="center"/>
            <w:shd w:fill="E8EEF5"/>
          </w:tcPr>
          <w:p>
            <w:r>
              <w:rPr>
                <w:rFonts w:ascii="Calibri" w:hAnsi="Calibri"/>
                <w:b/>
                <w:i w:val="0"/>
                <w:color w:val="1F4D78"/>
                <w:sz w:val="20"/>
              </w:rPr>
              <w:t>Cấu hình</w:t>
            </w:r>
          </w:p>
        </w:tc>
        <w:tc>
          <w:tcPr>
            <w:tcW w:type="dxa" w:w="1250"/>
            <w:tcMar>
              <w:top w:w="80" w:type="dxa"/>
              <w:start w:w="120" w:type="dxa"/>
              <w:bottom w:w="80" w:type="dxa"/>
              <w:end w:w="120" w:type="dxa"/>
            </w:tcMar>
            <w:vAlign w:val="center"/>
            <w:shd w:fill="E8EEF5"/>
          </w:tcPr>
          <w:p>
            <w:r>
              <w:rPr>
                <w:rFonts w:ascii="Calibri" w:hAnsi="Calibri"/>
                <w:b/>
                <w:i w:val="0"/>
                <w:color w:val="1F4D78"/>
                <w:sz w:val="20"/>
              </w:rPr>
              <w:t>Epochs</w:t>
            </w:r>
          </w:p>
        </w:tc>
        <w:tc>
          <w:tcPr>
            <w:tcW w:type="dxa" w:w="1800"/>
            <w:tcMar>
              <w:top w:w="80" w:type="dxa"/>
              <w:start w:w="120" w:type="dxa"/>
              <w:bottom w:w="80" w:type="dxa"/>
              <w:end w:w="120" w:type="dxa"/>
            </w:tcMar>
            <w:vAlign w:val="center"/>
            <w:shd w:fill="E8EEF5"/>
          </w:tcPr>
          <w:p>
            <w:r>
              <w:rPr>
                <w:rFonts w:ascii="Calibri" w:hAnsi="Calibri"/>
                <w:b/>
                <w:i w:val="0"/>
                <w:color w:val="1F4D78"/>
                <w:sz w:val="20"/>
              </w:rPr>
              <w:t>Learning rate</w:t>
            </w:r>
          </w:p>
        </w:tc>
        <w:tc>
          <w:tcPr>
            <w:tcW w:type="dxa" w:w="1100"/>
            <w:tcMar>
              <w:top w:w="80" w:type="dxa"/>
              <w:start w:w="120" w:type="dxa"/>
              <w:bottom w:w="80" w:type="dxa"/>
              <w:end w:w="120" w:type="dxa"/>
            </w:tcMar>
            <w:vAlign w:val="center"/>
            <w:shd w:fill="E8EEF5"/>
          </w:tcPr>
          <w:p>
            <w:r>
              <w:rPr>
                <w:rFonts w:ascii="Calibri" w:hAnsi="Calibri"/>
                <w:b/>
                <w:i w:val="0"/>
                <w:color w:val="1F4D78"/>
                <w:sz w:val="20"/>
              </w:rPr>
              <w:t>LoRA r</w:t>
            </w:r>
          </w:p>
        </w:tc>
        <w:tc>
          <w:tcPr>
            <w:tcW w:type="dxa" w:w="3110"/>
            <w:tcMar>
              <w:top w:w="80" w:type="dxa"/>
              <w:start w:w="120" w:type="dxa"/>
              <w:bottom w:w="80" w:type="dxa"/>
              <w:end w:w="120" w:type="dxa"/>
            </w:tcMar>
            <w:vAlign w:val="center"/>
            <w:shd w:fill="E8EEF5"/>
          </w:tcPr>
          <w:p>
            <w:r>
              <w:rPr>
                <w:rFonts w:ascii="Calibri" w:hAnsi="Calibri"/>
                <w:b/>
                <w:i w:val="0"/>
                <w:color w:val="1F4D78"/>
                <w:sz w:val="20"/>
              </w:rPr>
              <w:t>Dùng để</w:t>
            </w:r>
          </w:p>
        </w:tc>
      </w:tr>
      <w:tr>
        <w:tc>
          <w:tcPr>
            <w:tcW w:type="dxa" w:w="2100"/>
            <w:tcMar>
              <w:top w:w="80" w:type="dxa"/>
              <w:start w:w="120" w:type="dxa"/>
              <w:bottom w:w="80" w:type="dxa"/>
              <w:end w:w="120" w:type="dxa"/>
            </w:tcMar>
            <w:vAlign w:val="center"/>
          </w:tcPr>
          <w:p>
            <w:r>
              <w:rPr>
                <w:rFonts w:ascii="Calibri" w:hAnsi="Calibri"/>
                <w:b w:val="0"/>
                <w:i w:val="0"/>
                <w:sz w:val="19"/>
              </w:rPr>
              <w:t>Conservative</w:t>
            </w:r>
          </w:p>
        </w:tc>
        <w:tc>
          <w:tcPr>
            <w:tcW w:type="dxa" w:w="1250"/>
            <w:tcMar>
              <w:top w:w="80" w:type="dxa"/>
              <w:start w:w="120" w:type="dxa"/>
              <w:bottom w:w="80" w:type="dxa"/>
              <w:end w:w="120" w:type="dxa"/>
            </w:tcMar>
            <w:vAlign w:val="center"/>
          </w:tcPr>
          <w:p>
            <w:r>
              <w:rPr>
                <w:rFonts w:ascii="Calibri" w:hAnsi="Calibri"/>
                <w:b w:val="0"/>
                <w:i w:val="0"/>
                <w:sz w:val="19"/>
              </w:rPr>
              <w:t>2</w:t>
            </w:r>
          </w:p>
        </w:tc>
        <w:tc>
          <w:tcPr>
            <w:tcW w:type="dxa" w:w="1800"/>
            <w:tcMar>
              <w:top w:w="80" w:type="dxa"/>
              <w:start w:w="120" w:type="dxa"/>
              <w:bottom w:w="80" w:type="dxa"/>
              <w:end w:w="120" w:type="dxa"/>
            </w:tcMar>
            <w:vAlign w:val="center"/>
          </w:tcPr>
          <w:p>
            <w:r>
              <w:rPr>
                <w:rFonts w:ascii="Calibri" w:hAnsi="Calibri"/>
                <w:b w:val="0"/>
                <w:i w:val="0"/>
                <w:sz w:val="19"/>
              </w:rPr>
              <w:t>2e-5</w:t>
            </w:r>
          </w:p>
        </w:tc>
        <w:tc>
          <w:tcPr>
            <w:tcW w:type="dxa" w:w="1100"/>
            <w:tcMar>
              <w:top w:w="80" w:type="dxa"/>
              <w:start w:w="120" w:type="dxa"/>
              <w:bottom w:w="80" w:type="dxa"/>
              <w:end w:w="120" w:type="dxa"/>
            </w:tcMar>
            <w:vAlign w:val="center"/>
          </w:tcPr>
          <w:p>
            <w:r>
              <w:rPr>
                <w:rFonts w:ascii="Calibri" w:hAnsi="Calibri"/>
                <w:b w:val="0"/>
                <w:i w:val="0"/>
                <w:sz w:val="19"/>
              </w:rPr>
              <w:t>8</w:t>
            </w:r>
          </w:p>
        </w:tc>
        <w:tc>
          <w:tcPr>
            <w:tcW w:type="dxa" w:w="3110"/>
            <w:tcMar>
              <w:top w:w="80" w:type="dxa"/>
              <w:start w:w="120" w:type="dxa"/>
              <w:bottom w:w="80" w:type="dxa"/>
              <w:end w:w="120" w:type="dxa"/>
            </w:tcMar>
            <w:vAlign w:val="center"/>
          </w:tcPr>
          <w:p>
            <w:r>
              <w:rPr>
                <w:rFonts w:ascii="Calibri" w:hAnsi="Calibri"/>
                <w:b w:val="0"/>
                <w:i w:val="0"/>
                <w:sz w:val="19"/>
              </w:rPr>
              <w:t>Kiểm tra underfitting / ổn định.</w:t>
            </w:r>
          </w:p>
        </w:tc>
      </w:tr>
      <w:tr>
        <w:tc>
          <w:tcPr>
            <w:tcW w:type="dxa" w:w="2100"/>
            <w:tcMar>
              <w:top w:w="80" w:type="dxa"/>
              <w:start w:w="120" w:type="dxa"/>
              <w:bottom w:w="80" w:type="dxa"/>
              <w:end w:w="120" w:type="dxa"/>
            </w:tcMar>
            <w:vAlign w:val="center"/>
          </w:tcPr>
          <w:p>
            <w:r>
              <w:rPr>
                <w:rFonts w:ascii="Calibri" w:hAnsi="Calibri"/>
                <w:b w:val="0"/>
                <w:i w:val="0"/>
                <w:sz w:val="19"/>
              </w:rPr>
              <w:t>Proposed</w:t>
            </w:r>
          </w:p>
        </w:tc>
        <w:tc>
          <w:tcPr>
            <w:tcW w:type="dxa" w:w="1250"/>
            <w:tcMar>
              <w:top w:w="80" w:type="dxa"/>
              <w:start w:w="120" w:type="dxa"/>
              <w:bottom w:w="80" w:type="dxa"/>
              <w:end w:w="120" w:type="dxa"/>
            </w:tcMar>
            <w:vAlign w:val="center"/>
          </w:tcPr>
          <w:p>
            <w:r>
              <w:rPr>
                <w:rFonts w:ascii="Calibri" w:hAnsi="Calibri"/>
                <w:b w:val="0"/>
                <w:i w:val="0"/>
                <w:sz w:val="19"/>
              </w:rPr>
              <w:t>3</w:t>
            </w:r>
          </w:p>
        </w:tc>
        <w:tc>
          <w:tcPr>
            <w:tcW w:type="dxa" w:w="1800"/>
            <w:tcMar>
              <w:top w:w="80" w:type="dxa"/>
              <w:start w:w="120" w:type="dxa"/>
              <w:bottom w:w="80" w:type="dxa"/>
              <w:end w:w="120" w:type="dxa"/>
            </w:tcMar>
            <w:vAlign w:val="center"/>
          </w:tcPr>
          <w:p>
            <w:r>
              <w:rPr>
                <w:rFonts w:ascii="Calibri" w:hAnsi="Calibri"/>
                <w:b w:val="0"/>
                <w:i w:val="0"/>
                <w:sz w:val="19"/>
              </w:rPr>
              <w:t>5e-5</w:t>
            </w:r>
          </w:p>
        </w:tc>
        <w:tc>
          <w:tcPr>
            <w:tcW w:type="dxa" w:w="1100"/>
            <w:tcMar>
              <w:top w:w="80" w:type="dxa"/>
              <w:start w:w="120" w:type="dxa"/>
              <w:bottom w:w="80" w:type="dxa"/>
              <w:end w:w="120" w:type="dxa"/>
            </w:tcMar>
            <w:vAlign w:val="center"/>
          </w:tcPr>
          <w:p>
            <w:r>
              <w:rPr>
                <w:rFonts w:ascii="Calibri" w:hAnsi="Calibri"/>
                <w:b w:val="0"/>
                <w:i w:val="0"/>
                <w:sz w:val="19"/>
              </w:rPr>
              <w:t>16</w:t>
            </w:r>
          </w:p>
        </w:tc>
        <w:tc>
          <w:tcPr>
            <w:tcW w:type="dxa" w:w="3110"/>
            <w:tcMar>
              <w:top w:w="80" w:type="dxa"/>
              <w:start w:w="120" w:type="dxa"/>
              <w:bottom w:w="80" w:type="dxa"/>
              <w:end w:w="120" w:type="dxa"/>
            </w:tcMar>
            <w:vAlign w:val="center"/>
          </w:tcPr>
          <w:p>
            <w:r>
              <w:rPr>
                <w:rFonts w:ascii="Calibri" w:hAnsi="Calibri"/>
                <w:b w:val="0"/>
                <w:i w:val="0"/>
                <w:sz w:val="19"/>
              </w:rPr>
              <w:t>Cấu hình chính dự kiến.</w:t>
            </w:r>
          </w:p>
        </w:tc>
      </w:tr>
      <w:tr>
        <w:tc>
          <w:tcPr>
            <w:tcW w:type="dxa" w:w="2100"/>
            <w:tcMar>
              <w:top w:w="80" w:type="dxa"/>
              <w:start w:w="120" w:type="dxa"/>
              <w:bottom w:w="80" w:type="dxa"/>
              <w:end w:w="120" w:type="dxa"/>
            </w:tcMar>
            <w:vAlign w:val="center"/>
          </w:tcPr>
          <w:p>
            <w:r>
              <w:rPr>
                <w:rFonts w:ascii="Calibri" w:hAnsi="Calibri"/>
                <w:b w:val="0"/>
                <w:i w:val="0"/>
                <w:sz w:val="19"/>
              </w:rPr>
              <w:t>Capacity-high</w:t>
            </w:r>
          </w:p>
        </w:tc>
        <w:tc>
          <w:tcPr>
            <w:tcW w:type="dxa" w:w="1250"/>
            <w:tcMar>
              <w:top w:w="80" w:type="dxa"/>
              <w:start w:w="120" w:type="dxa"/>
              <w:bottom w:w="80" w:type="dxa"/>
              <w:end w:w="120" w:type="dxa"/>
            </w:tcMar>
            <w:vAlign w:val="center"/>
          </w:tcPr>
          <w:p>
            <w:r>
              <w:rPr>
                <w:rFonts w:ascii="Calibri" w:hAnsi="Calibri"/>
                <w:b w:val="0"/>
                <w:i w:val="0"/>
                <w:sz w:val="19"/>
              </w:rPr>
              <w:t>5</w:t>
            </w:r>
          </w:p>
        </w:tc>
        <w:tc>
          <w:tcPr>
            <w:tcW w:type="dxa" w:w="1800"/>
            <w:tcMar>
              <w:top w:w="80" w:type="dxa"/>
              <w:start w:w="120" w:type="dxa"/>
              <w:bottom w:w="80" w:type="dxa"/>
              <w:end w:w="120" w:type="dxa"/>
            </w:tcMar>
            <w:vAlign w:val="center"/>
          </w:tcPr>
          <w:p>
            <w:r>
              <w:rPr>
                <w:rFonts w:ascii="Calibri" w:hAnsi="Calibri"/>
                <w:b w:val="0"/>
                <w:i w:val="0"/>
                <w:sz w:val="19"/>
              </w:rPr>
              <w:t>1e-4</w:t>
            </w:r>
          </w:p>
        </w:tc>
        <w:tc>
          <w:tcPr>
            <w:tcW w:type="dxa" w:w="1100"/>
            <w:tcMar>
              <w:top w:w="80" w:type="dxa"/>
              <w:start w:w="120" w:type="dxa"/>
              <w:bottom w:w="80" w:type="dxa"/>
              <w:end w:w="120" w:type="dxa"/>
            </w:tcMar>
            <w:vAlign w:val="center"/>
          </w:tcPr>
          <w:p>
            <w:r>
              <w:rPr>
                <w:rFonts w:ascii="Calibri" w:hAnsi="Calibri"/>
                <w:b w:val="0"/>
                <w:i w:val="0"/>
                <w:sz w:val="19"/>
              </w:rPr>
              <w:t>32</w:t>
            </w:r>
          </w:p>
        </w:tc>
        <w:tc>
          <w:tcPr>
            <w:tcW w:type="dxa" w:w="3110"/>
            <w:tcMar>
              <w:top w:w="80" w:type="dxa"/>
              <w:start w:w="120" w:type="dxa"/>
              <w:bottom w:w="80" w:type="dxa"/>
              <w:end w:w="120" w:type="dxa"/>
            </w:tcMar>
            <w:vAlign w:val="center"/>
          </w:tcPr>
          <w:p>
            <w:r>
              <w:rPr>
                <w:rFonts w:ascii="Calibri" w:hAnsi="Calibri"/>
                <w:b w:val="0"/>
                <w:i w:val="0"/>
                <w:sz w:val="19"/>
              </w:rPr>
              <w:t>Kiểm tra thêm capacity và overfitting.</w:t>
            </w:r>
          </w:p>
        </w:tc>
      </w:tr>
    </w:tbl>
    <w:p>
      <w:pPr>
        <w:spacing w:after="0"/>
      </w:pPr>
    </w:p>
    <w:p>
      <w:pPr>
        <w:pStyle w:val="ListBullet"/>
      </w:pPr>
      <w:r>
        <w:rPr>
          <w:rFonts w:ascii="Calibri" w:hAnsi="Calibri"/>
          <w:b w:val="0"/>
          <w:i w:val="0"/>
          <w:sz w:val="22"/>
        </w:rPr>
        <w:t>Giữ cố định base model, dataset split, prompt, seed và max length khi so sánh.</w:t>
      </w:r>
    </w:p>
    <w:p>
      <w:pPr>
        <w:pStyle w:val="ListBullet"/>
      </w:pPr>
      <w:r>
        <w:rPr>
          <w:rFonts w:ascii="Calibri" w:hAnsi="Calibri"/>
          <w:b w:val="0"/>
          <w:i w:val="0"/>
          <w:sz w:val="22"/>
        </w:rPr>
        <w:t>Chọn cấu hình bằng validation loss và chất lượng validation; không chọn bằng router_test_v2.</w:t>
      </w:r>
    </w:p>
    <w:p>
      <w:pPr>
        <w:pStyle w:val="ListBullet"/>
      </w:pPr>
      <w:r>
        <w:rPr>
          <w:rFonts w:ascii="Calibri" w:hAnsi="Calibri"/>
          <w:b w:val="0"/>
          <w:i w:val="0"/>
          <w:sz w:val="22"/>
        </w:rPr>
        <w:t>Lưu train loss, eval loss, thời gian train, peak VRAM, checkpoint và config JSON.</w:t>
      </w:r>
    </w:p>
    <w:p>
      <w:pPr>
        <w:pStyle w:val="ListBullet"/>
      </w:pPr>
      <w:r>
        <w:rPr>
          <w:rFonts w:ascii="Calibri" w:hAnsi="Calibri"/>
          <w:b w:val="0"/>
          <w:i w:val="0"/>
          <w:sz w:val="22"/>
        </w:rPr>
        <w:t>Nếu kết quả giữa các seed dao động lớn, báo cáo standard deviation thay vì chỉ báo cáo một run.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i w:val="0"/>
                <w:color w:val="1F4D78"/>
                <w:sz w:val="22"/>
              </w:rPr>
              <w:t xml:space="preserve">Tiêu chí chọn: </w:t>
            </w:r>
            <w:r>
              <w:rPr>
                <w:rFonts w:ascii="Calibri" w:hAnsi="Calibri"/>
                <w:b w:val="0"/>
                <w:i w:val="0"/>
                <w:sz w:val="22"/>
              </w:rPr>
              <w:t>Cấu hình cuối không nhất thiết là cấu hình có loss thấp nhất; phải cân bằng factuality, Socratic quality, latency và khả năng tái lập.</w:t>
            </w:r>
          </w:p>
        </w:tc>
      </w:tr>
    </w:tbl>
    <w:p>
      <w:pPr>
        <w:spacing w:after="0"/>
      </w:pPr>
    </w:p>
    <w:p>
      <w:pPr>
        <w:pStyle w:val="Heading1"/>
      </w:pPr>
      <w:r>
        <w:t>4. Hugging Face và Model Registry</w:t>
      </w:r>
    </w:p>
    <w:p>
      <w:pPr>
        <w:pStyle w:val="ListBullet"/>
      </w:pPr>
      <w:r>
        <w:rPr>
          <w:rFonts w:ascii="Calibri" w:hAnsi="Calibri"/>
          <w:b w:val="0"/>
          <w:i w:val="0"/>
          <w:sz w:val="22"/>
        </w:rPr>
        <w:t>Push từng model vào một repository riêng; tên repository phải xác định được subject.</w:t>
      </w:r>
    </w:p>
    <w:p>
      <w:pPr>
        <w:pStyle w:val="ListBullet"/>
      </w:pPr>
      <w:r>
        <w:rPr>
          <w:rFonts w:ascii="Calibri" w:hAnsi="Calibri"/>
          <w:b w:val="0"/>
          <w:i w:val="0"/>
          <w:sz w:val="22"/>
        </w:rPr>
        <w:t>Trong Registry, đăng ký đúng hfRepoId/hf_hub_id, không chỉ ghi tên hiển thị.</w:t>
      </w:r>
    </w:p>
    <w:p>
      <w:pPr>
        <w:pStyle w:val="ListBullet"/>
      </w:pPr>
      <w:r>
        <w:rPr>
          <w:rFonts w:ascii="Calibri" w:hAnsi="Calibri"/>
          <w:b w:val="0"/>
          <w:i w:val="0"/>
          <w:sz w:val="22"/>
        </w:rPr>
        <w:t>Gán subject chính xác: English → ENGLISH; Math → MATH; History → HISTORY; General → GENERAL.</w:t>
      </w:r>
    </w:p>
    <w:p>
      <w:pPr>
        <w:pStyle w:val="ListBullet"/>
      </w:pPr>
      <w:r>
        <w:rPr>
          <w:rFonts w:ascii="Calibri" w:hAnsi="Calibri"/>
          <w:b w:val="0"/>
          <w:i w:val="0"/>
          <w:sz w:val="22"/>
        </w:rPr>
        <w:t>Chọn đúng version Active/USE trước khi chạy Router Benchmark.</w:t>
      </w:r>
    </w:p>
    <w:p>
      <w:pPr>
        <w:pStyle w:val="ListBullet"/>
      </w:pPr>
      <w:r>
        <w:rPr>
          <w:rFonts w:ascii="Calibri" w:hAnsi="Calibri"/>
          <w:b w:val="0"/>
          <w:i w:val="0"/>
          <w:sz w:val="22"/>
        </w:rPr>
        <w:t>Nếu còn registry Physics/Chemistry cũ, tắt routerEnabled hoặc không đưa vào model map của thí nghiệm mới.</w:t>
      </w:r>
    </w:p>
    <w:p>
      <w:pPr>
        <w:pStyle w:val="ListBullet"/>
      </w:pPr>
      <w:r>
        <w:rPr>
          <w:rFonts w:ascii="Calibri" w:hAnsi="Calibri"/>
          <w:b w:val="0"/>
          <w:i w:val="0"/>
          <w:sz w:val="22"/>
        </w:rPr>
        <w:t>Lưu lại HF repository, commit/version, dataset, training config và training loss.</w:t>
      </w:r>
    </w:p>
    <w:tbl>
      <w:tblPr>
        <w:tblW w:type="dxa" w:w="9360"/>
        <w:tblLayout w:type="fixed"/>
        <w:tblLook w:firstColumn="1" w:firstRow="1" w:lastColumn="0" w:lastRow="0" w:noHBand="0" w:noVBand="1" w:val="04A0"/>
        <w:jc w:val="left"/>
        <w:tblInd w:w="120" w:type="dxa"/>
      </w:tblPr>
      <w:tblGrid>
        <w:gridCol w:w="2600"/>
        <w:gridCol w:w="6760"/>
      </w:tblGrid>
      <w:tr>
        <w:tc>
          <w:tcPr>
            <w:tcW w:type="dxa" w:w="2600"/>
            <w:tcMar>
              <w:top w:w="80" w:type="dxa"/>
              <w:start w:w="120" w:type="dxa"/>
              <w:bottom w:w="80" w:type="dxa"/>
              <w:end w:w="120" w:type="dxa"/>
            </w:tcMar>
            <w:vAlign w:val="center"/>
            <w:shd w:fill="E8EEF5"/>
          </w:tcPr>
          <w:p>
            <w:r>
              <w:rPr>
                <w:rFonts w:ascii="Calibri" w:hAnsi="Calibri"/>
                <w:b/>
                <w:i w:val="0"/>
                <w:color w:val="1F4D78"/>
                <w:sz w:val="20"/>
              </w:rPr>
              <w:t>Kiểm tra</w:t>
            </w:r>
          </w:p>
        </w:tc>
        <w:tc>
          <w:tcPr>
            <w:tcW w:type="dxa" w:w="6760"/>
            <w:tcMar>
              <w:top w:w="80" w:type="dxa"/>
              <w:start w:w="120" w:type="dxa"/>
              <w:bottom w:w="80" w:type="dxa"/>
              <w:end w:w="120" w:type="dxa"/>
            </w:tcMar>
            <w:vAlign w:val="center"/>
            <w:shd w:fill="E8EEF5"/>
          </w:tcPr>
          <w:p>
            <w:r>
              <w:rPr>
                <w:rFonts w:ascii="Calibri" w:hAnsi="Calibri"/>
                <w:b/>
                <w:i w:val="0"/>
                <w:color w:val="1F4D78"/>
                <w:sz w:val="20"/>
              </w:rPr>
              <w:t>Đạt khi</w:t>
            </w:r>
          </w:p>
        </w:tc>
      </w:tr>
      <w:tr>
        <w:tc>
          <w:tcPr>
            <w:tcW w:type="dxa" w:w="2600"/>
            <w:tcMar>
              <w:top w:w="80" w:type="dxa"/>
              <w:start w:w="120" w:type="dxa"/>
              <w:bottom w:w="80" w:type="dxa"/>
              <w:end w:w="120" w:type="dxa"/>
            </w:tcMar>
            <w:vAlign w:val="center"/>
          </w:tcPr>
          <w:p>
            <w:r>
              <w:rPr>
                <w:rFonts w:ascii="Calibri" w:hAnsi="Calibri"/>
                <w:b w:val="0"/>
                <w:i w:val="0"/>
                <w:sz w:val="19"/>
              </w:rPr>
              <w:t>HF repository</w:t>
            </w:r>
          </w:p>
        </w:tc>
        <w:tc>
          <w:tcPr>
            <w:tcW w:type="dxa" w:w="6760"/>
            <w:tcMar>
              <w:top w:w="80" w:type="dxa"/>
              <w:start w:w="120" w:type="dxa"/>
              <w:bottom w:w="80" w:type="dxa"/>
              <w:end w:w="120" w:type="dxa"/>
            </w:tcMar>
            <w:vAlign w:val="center"/>
          </w:tcPr>
          <w:p>
            <w:r>
              <w:rPr>
                <w:rFonts w:ascii="Calibri" w:hAnsi="Calibri"/>
                <w:b w:val="0"/>
                <w:i w:val="0"/>
                <w:sz w:val="19"/>
              </w:rPr>
              <w:t>Mở được repository và có config/tokenizer/adapter files.</w:t>
            </w:r>
          </w:p>
        </w:tc>
      </w:tr>
      <w:tr>
        <w:tc>
          <w:tcPr>
            <w:tcW w:type="dxa" w:w="2600"/>
            <w:tcMar>
              <w:top w:w="80" w:type="dxa"/>
              <w:start w:w="120" w:type="dxa"/>
              <w:bottom w:w="80" w:type="dxa"/>
              <w:end w:w="120" w:type="dxa"/>
            </w:tcMar>
            <w:vAlign w:val="center"/>
          </w:tcPr>
          <w:p>
            <w:r>
              <w:rPr>
                <w:rFonts w:ascii="Calibri" w:hAnsi="Calibri"/>
                <w:b w:val="0"/>
                <w:i w:val="0"/>
                <w:sz w:val="19"/>
              </w:rPr>
              <w:t>hfRepoId</w:t>
            </w:r>
          </w:p>
        </w:tc>
        <w:tc>
          <w:tcPr>
            <w:tcW w:type="dxa" w:w="6760"/>
            <w:tcMar>
              <w:top w:w="80" w:type="dxa"/>
              <w:start w:w="120" w:type="dxa"/>
              <w:bottom w:w="80" w:type="dxa"/>
              <w:end w:w="120" w:type="dxa"/>
            </w:tcMar>
            <w:vAlign w:val="center"/>
          </w:tcPr>
          <w:p>
            <w:r>
              <w:rPr>
                <w:rFonts w:ascii="Calibri" w:hAnsi="Calibri"/>
                <w:b w:val="0"/>
                <w:i w:val="0"/>
                <w:sz w:val="19"/>
              </w:rPr>
              <w:t>Không rỗng; dạng owner/repository.</w:t>
            </w:r>
          </w:p>
        </w:tc>
      </w:tr>
      <w:tr>
        <w:tc>
          <w:tcPr>
            <w:tcW w:type="dxa" w:w="2600"/>
            <w:tcMar>
              <w:top w:w="80" w:type="dxa"/>
              <w:start w:w="120" w:type="dxa"/>
              <w:bottom w:w="80" w:type="dxa"/>
              <w:end w:w="120" w:type="dxa"/>
            </w:tcMar>
            <w:vAlign w:val="center"/>
          </w:tcPr>
          <w:p>
            <w:r>
              <w:rPr>
                <w:rFonts w:ascii="Calibri" w:hAnsi="Calibri"/>
                <w:b w:val="0"/>
                <w:i w:val="0"/>
                <w:sz w:val="19"/>
              </w:rPr>
              <w:t>Registry subject</w:t>
            </w:r>
          </w:p>
        </w:tc>
        <w:tc>
          <w:tcPr>
            <w:tcW w:type="dxa" w:w="6760"/>
            <w:tcMar>
              <w:top w:w="80" w:type="dxa"/>
              <w:start w:w="120" w:type="dxa"/>
              <w:bottom w:w="80" w:type="dxa"/>
              <w:end w:w="120" w:type="dxa"/>
            </w:tcMar>
            <w:vAlign w:val="center"/>
          </w:tcPr>
          <w:p>
            <w:r>
              <w:rPr>
                <w:rFonts w:ascii="Calibri" w:hAnsi="Calibri"/>
                <w:b w:val="0"/>
                <w:i w:val="0"/>
                <w:sz w:val="19"/>
              </w:rPr>
              <w:t>Khớp nhãn dataset và model map.</w:t>
            </w:r>
          </w:p>
        </w:tc>
      </w:tr>
      <w:tr>
        <w:tc>
          <w:tcPr>
            <w:tcW w:type="dxa" w:w="2600"/>
            <w:tcMar>
              <w:top w:w="80" w:type="dxa"/>
              <w:start w:w="120" w:type="dxa"/>
              <w:bottom w:w="80" w:type="dxa"/>
              <w:end w:w="120" w:type="dxa"/>
            </w:tcMar>
            <w:vAlign w:val="center"/>
          </w:tcPr>
          <w:p>
            <w:r>
              <w:rPr>
                <w:rFonts w:ascii="Calibri" w:hAnsi="Calibri"/>
                <w:b w:val="0"/>
                <w:i w:val="0"/>
                <w:sz w:val="19"/>
              </w:rPr>
              <w:t>Active version</w:t>
            </w:r>
          </w:p>
        </w:tc>
        <w:tc>
          <w:tcPr>
            <w:tcW w:type="dxa" w:w="6760"/>
            <w:tcMar>
              <w:top w:w="80" w:type="dxa"/>
              <w:start w:w="120" w:type="dxa"/>
              <w:bottom w:w="80" w:type="dxa"/>
              <w:end w:w="120" w:type="dxa"/>
            </w:tcMar>
            <w:vAlign w:val="center"/>
          </w:tcPr>
          <w:p>
            <w:r>
              <w:rPr>
                <w:rFonts w:ascii="Calibri" w:hAnsi="Calibri"/>
                <w:b w:val="0"/>
                <w:i w:val="0"/>
                <w:sz w:val="19"/>
              </w:rPr>
              <w:t>Có trạng thái USE/Active trước khi test.</w:t>
            </w:r>
          </w:p>
        </w:tc>
      </w:tr>
      <w:tr>
        <w:tc>
          <w:tcPr>
            <w:tcW w:type="dxa" w:w="2600"/>
            <w:tcMar>
              <w:top w:w="80" w:type="dxa"/>
              <w:start w:w="120" w:type="dxa"/>
              <w:bottom w:w="80" w:type="dxa"/>
              <w:end w:w="120" w:type="dxa"/>
            </w:tcMar>
            <w:vAlign w:val="center"/>
          </w:tcPr>
          <w:p>
            <w:r>
              <w:rPr>
                <w:rFonts w:ascii="Calibri" w:hAnsi="Calibri"/>
                <w:b w:val="0"/>
                <w:i w:val="0"/>
                <w:sz w:val="19"/>
              </w:rPr>
              <w:t>GPU load</w:t>
            </w:r>
          </w:p>
        </w:tc>
        <w:tc>
          <w:tcPr>
            <w:tcW w:type="dxa" w:w="6760"/>
            <w:tcMar>
              <w:top w:w="80" w:type="dxa"/>
              <w:start w:w="120" w:type="dxa"/>
              <w:bottom w:w="80" w:type="dxa"/>
              <w:end w:w="120" w:type="dxa"/>
            </w:tcMar>
            <w:vAlign w:val="center"/>
          </w:tcPr>
          <w:p>
            <w:r>
              <w:rPr>
                <w:rFonts w:ascii="Calibri" w:hAnsi="Calibri"/>
                <w:b w:val="0"/>
                <w:i w:val="0"/>
                <w:sz w:val="19"/>
              </w:rPr>
              <w:t>Load thành công và không báo Missing hf_model_id/Model mismatch.</w:t>
            </w:r>
          </w:p>
        </w:tc>
      </w:tr>
    </w:tbl>
    <w:p>
      <w:pPr>
        <w:spacing w:after="0"/>
      </w:pPr>
    </w:p>
    <w:p>
      <w:pPr>
        <w:pStyle w:val="Heading1"/>
      </w:pPr>
      <w:r>
        <w:t>5. Router Benchmark – RP4</w:t>
      </w:r>
    </w:p>
    <w:p>
      <w:r>
        <w:rPr>
          <w:rFonts w:ascii="Calibri" w:hAnsi="Calibri"/>
          <w:b w:val="0"/>
          <w:i w:val="0"/>
          <w:sz w:val="22"/>
        </w:rPr>
        <w:t>Upload router_test_v2.json. Đây là thí nghiệm đo năng lực chọn tuyến, không chấm chất lượng câu trả lời cuối.</w:t>
      </w:r>
    </w:p>
    <w:p>
      <w:pPr>
        <w:pStyle w:val="Heading2"/>
      </w:pPr>
      <w:r>
        <w:t>5.1. Các mode phải chạy</w:t>
      </w:r>
    </w:p>
    <w:tbl>
      <w:tblPr>
        <w:tblW w:type="dxa" w:w="9360"/>
        <w:tblLayout w:type="fixed"/>
        <w:tblLook w:firstColumn="1" w:firstRow="1" w:lastColumn="0" w:lastRow="0" w:noHBand="0" w:noVBand="1" w:val="04A0"/>
        <w:jc w:val="left"/>
        <w:tblInd w:w="120" w:type="dxa"/>
      </w:tblPr>
      <w:tblGrid>
        <w:gridCol w:w="1700"/>
        <w:gridCol w:w="5900"/>
        <w:gridCol w:w="1760"/>
      </w:tblGrid>
      <w:tr>
        <w:tc>
          <w:tcPr>
            <w:tcW w:type="dxa" w:w="1700"/>
            <w:tcMar>
              <w:top w:w="80" w:type="dxa"/>
              <w:start w:w="120" w:type="dxa"/>
              <w:bottom w:w="80" w:type="dxa"/>
              <w:end w:w="120" w:type="dxa"/>
            </w:tcMar>
            <w:vAlign w:val="center"/>
            <w:shd w:fill="E8EEF5"/>
          </w:tcPr>
          <w:p>
            <w:r>
              <w:rPr>
                <w:rFonts w:ascii="Calibri" w:hAnsi="Calibri"/>
                <w:b/>
                <w:i w:val="0"/>
                <w:color w:val="1F4D78"/>
                <w:sz w:val="20"/>
              </w:rPr>
              <w:t>Mode</w:t>
            </w:r>
          </w:p>
        </w:tc>
        <w:tc>
          <w:tcPr>
            <w:tcW w:type="dxa" w:w="5900"/>
            <w:tcMar>
              <w:top w:w="80" w:type="dxa"/>
              <w:start w:w="120" w:type="dxa"/>
              <w:bottom w:w="80" w:type="dxa"/>
              <w:end w:w="120" w:type="dxa"/>
            </w:tcMar>
            <w:vAlign w:val="center"/>
            <w:shd w:fill="E8EEF5"/>
          </w:tcPr>
          <w:p>
            <w:r>
              <w:rPr>
                <w:rFonts w:ascii="Calibri" w:hAnsi="Calibri"/>
                <w:b/>
                <w:i w:val="0"/>
                <w:color w:val="1F4D78"/>
                <w:sz w:val="20"/>
              </w:rPr>
              <w:t>Ý nghĩa</w:t>
            </w:r>
          </w:p>
        </w:tc>
        <w:tc>
          <w:tcPr>
            <w:tcW w:type="dxa" w:w="1760"/>
            <w:tcMar>
              <w:top w:w="80" w:type="dxa"/>
              <w:start w:w="120" w:type="dxa"/>
              <w:bottom w:w="80" w:type="dxa"/>
              <w:end w:w="120" w:type="dxa"/>
            </w:tcMar>
            <w:vAlign w:val="center"/>
            <w:shd w:fill="E8EEF5"/>
          </w:tcPr>
          <w:p>
            <w:r>
              <w:rPr>
                <w:rFonts w:ascii="Calibri" w:hAnsi="Calibri"/>
                <w:b/>
                <w:i w:val="0"/>
                <w:color w:val="1F4D78"/>
                <w:sz w:val="20"/>
              </w:rPr>
              <w:t>Số lần lặp</w:t>
            </w:r>
          </w:p>
        </w:tc>
      </w:tr>
      <w:tr>
        <w:tc>
          <w:tcPr>
            <w:tcW w:type="dxa" w:w="1700"/>
            <w:tcMar>
              <w:top w:w="80" w:type="dxa"/>
              <w:start w:w="120" w:type="dxa"/>
              <w:bottom w:w="80" w:type="dxa"/>
              <w:end w:w="120" w:type="dxa"/>
            </w:tcMar>
            <w:vAlign w:val="center"/>
          </w:tcPr>
          <w:p>
            <w:r>
              <w:rPr>
                <w:rFonts w:ascii="Calibri" w:hAnsi="Calibri"/>
                <w:b w:val="0"/>
                <w:i w:val="0"/>
                <w:sz w:val="19"/>
              </w:rPr>
              <w:t>RULE</w:t>
            </w:r>
          </w:p>
        </w:tc>
        <w:tc>
          <w:tcPr>
            <w:tcW w:type="dxa" w:w="5900"/>
            <w:tcMar>
              <w:top w:w="80" w:type="dxa"/>
              <w:start w:w="120" w:type="dxa"/>
              <w:bottom w:w="80" w:type="dxa"/>
              <w:end w:w="120" w:type="dxa"/>
            </w:tcMar>
            <w:vAlign w:val="center"/>
          </w:tcPr>
          <w:p>
            <w:r>
              <w:rPr>
                <w:rFonts w:ascii="Calibri" w:hAnsi="Calibri"/>
                <w:b w:val="0"/>
                <w:i w:val="0"/>
                <w:sz w:val="19"/>
              </w:rPr>
              <w:t>Nhanh, không gọi LLM; chỉ dùng lexical/rule signal.</w:t>
            </w:r>
          </w:p>
        </w:tc>
        <w:tc>
          <w:tcPr>
            <w:tcW w:type="dxa" w:w="1760"/>
            <w:tcMar>
              <w:top w:w="80" w:type="dxa"/>
              <w:start w:w="120" w:type="dxa"/>
              <w:bottom w:w="80" w:type="dxa"/>
              <w:end w:w="120" w:type="dxa"/>
            </w:tcMar>
            <w:vAlign w:val="center"/>
          </w:tcPr>
          <w:p>
            <w:r>
              <w:rPr>
                <w:rFonts w:ascii="Calibri" w:hAnsi="Calibri"/>
                <w:b w:val="0"/>
                <w:i w:val="0"/>
                <w:sz w:val="19"/>
              </w:rPr>
              <w:t>3</w:t>
            </w:r>
          </w:p>
        </w:tc>
      </w:tr>
      <w:tr>
        <w:tc>
          <w:tcPr>
            <w:tcW w:type="dxa" w:w="1700"/>
            <w:tcMar>
              <w:top w:w="80" w:type="dxa"/>
              <w:start w:w="120" w:type="dxa"/>
              <w:bottom w:w="80" w:type="dxa"/>
              <w:end w:w="120" w:type="dxa"/>
            </w:tcMar>
            <w:vAlign w:val="center"/>
          </w:tcPr>
          <w:p>
            <w:r>
              <w:rPr>
                <w:rFonts w:ascii="Calibri" w:hAnsi="Calibri"/>
                <w:b w:val="0"/>
                <w:i w:val="0"/>
                <w:sz w:val="19"/>
              </w:rPr>
              <w:t>LLM</w:t>
            </w:r>
          </w:p>
        </w:tc>
        <w:tc>
          <w:tcPr>
            <w:tcW w:type="dxa" w:w="5900"/>
            <w:tcMar>
              <w:top w:w="80" w:type="dxa"/>
              <w:start w:w="120" w:type="dxa"/>
              <w:bottom w:w="80" w:type="dxa"/>
              <w:end w:w="120" w:type="dxa"/>
            </w:tcMar>
            <w:vAlign w:val="center"/>
          </w:tcPr>
          <w:p>
            <w:r>
              <w:rPr>
                <w:rFonts w:ascii="Calibri" w:hAnsi="Calibri"/>
                <w:b w:val="0"/>
                <w:i w:val="0"/>
                <w:sz w:val="19"/>
              </w:rPr>
              <w:t>LLM-as-Router cho mọi case; làm baseline accuracy/latency.</w:t>
            </w:r>
          </w:p>
        </w:tc>
        <w:tc>
          <w:tcPr>
            <w:tcW w:type="dxa" w:w="1760"/>
            <w:tcMar>
              <w:top w:w="80" w:type="dxa"/>
              <w:start w:w="120" w:type="dxa"/>
              <w:bottom w:w="80" w:type="dxa"/>
              <w:end w:w="120" w:type="dxa"/>
            </w:tcMar>
            <w:vAlign w:val="center"/>
          </w:tcPr>
          <w:p>
            <w:r>
              <w:rPr>
                <w:rFonts w:ascii="Calibri" w:hAnsi="Calibri"/>
                <w:b w:val="0"/>
                <w:i w:val="0"/>
                <w:sz w:val="19"/>
              </w:rPr>
              <w:t>3</w:t>
            </w:r>
          </w:p>
        </w:tc>
      </w:tr>
      <w:tr>
        <w:tc>
          <w:tcPr>
            <w:tcW w:type="dxa" w:w="1700"/>
            <w:tcMar>
              <w:top w:w="80" w:type="dxa"/>
              <w:start w:w="120" w:type="dxa"/>
              <w:bottom w:w="80" w:type="dxa"/>
              <w:end w:w="120" w:type="dxa"/>
            </w:tcMar>
            <w:vAlign w:val="center"/>
          </w:tcPr>
          <w:p>
            <w:r>
              <w:rPr>
                <w:rFonts w:ascii="Calibri" w:hAnsi="Calibri"/>
                <w:b w:val="0"/>
                <w:i w:val="0"/>
                <w:sz w:val="19"/>
              </w:rPr>
              <w:t>HYBRID</w:t>
            </w:r>
          </w:p>
        </w:tc>
        <w:tc>
          <w:tcPr>
            <w:tcW w:type="dxa" w:w="5900"/>
            <w:tcMar>
              <w:top w:w="80" w:type="dxa"/>
              <w:start w:w="120" w:type="dxa"/>
              <w:bottom w:w="80" w:type="dxa"/>
              <w:end w:w="120" w:type="dxa"/>
            </w:tcMar>
            <w:vAlign w:val="center"/>
          </w:tcPr>
          <w:p>
            <w:r>
              <w:rPr>
                <w:rFonts w:ascii="Calibri" w:hAnsi="Calibri"/>
                <w:b w:val="0"/>
                <w:i w:val="0"/>
                <w:sz w:val="19"/>
              </w:rPr>
              <w:t>Rule trước, LLM fallback khi low-confidence/ambiguous.</w:t>
            </w:r>
          </w:p>
        </w:tc>
        <w:tc>
          <w:tcPr>
            <w:tcW w:type="dxa" w:w="1760"/>
            <w:tcMar>
              <w:top w:w="80" w:type="dxa"/>
              <w:start w:w="120" w:type="dxa"/>
              <w:bottom w:w="80" w:type="dxa"/>
              <w:end w:w="120" w:type="dxa"/>
            </w:tcMar>
            <w:vAlign w:val="center"/>
          </w:tcPr>
          <w:p>
            <w:r>
              <w:rPr>
                <w:rFonts w:ascii="Calibri" w:hAnsi="Calibri"/>
                <w:b w:val="0"/>
                <w:i w:val="0"/>
                <w:sz w:val="19"/>
              </w:rPr>
              <w:t>3</w:t>
            </w:r>
          </w:p>
        </w:tc>
      </w:tr>
      <w:tr>
        <w:tc>
          <w:tcPr>
            <w:tcW w:type="dxa" w:w="1700"/>
            <w:tcMar>
              <w:top w:w="80" w:type="dxa"/>
              <w:start w:w="120" w:type="dxa"/>
              <w:bottom w:w="80" w:type="dxa"/>
              <w:end w:w="120" w:type="dxa"/>
            </w:tcMar>
            <w:vAlign w:val="center"/>
          </w:tcPr>
          <w:p>
            <w:r>
              <w:rPr>
                <w:rFonts w:ascii="Calibri" w:hAnsi="Calibri"/>
                <w:b w:val="0"/>
                <w:i w:val="0"/>
                <w:sz w:val="19"/>
              </w:rPr>
              <w:t>Ablations</w:t>
            </w:r>
          </w:p>
        </w:tc>
        <w:tc>
          <w:tcPr>
            <w:tcW w:type="dxa" w:w="5900"/>
            <w:tcMar>
              <w:top w:w="80" w:type="dxa"/>
              <w:start w:w="120" w:type="dxa"/>
              <w:bottom w:w="80" w:type="dxa"/>
              <w:end w:w="120" w:type="dxa"/>
            </w:tcMar>
            <w:vAlign w:val="center"/>
          </w:tcPr>
          <w:p>
            <w:r>
              <w:rPr>
                <w:rFonts w:ascii="Calibri" w:hAnsi="Calibri"/>
                <w:b w:val="0"/>
                <w:i w:val="0"/>
                <w:sz w:val="19"/>
              </w:rPr>
              <w:t>NO_HISTORY, NO_PREVIOUS_SUBJECT, STRICT, LENIENT.</w:t>
            </w:r>
          </w:p>
        </w:tc>
        <w:tc>
          <w:tcPr>
            <w:tcW w:type="dxa" w:w="1760"/>
            <w:tcMar>
              <w:top w:w="80" w:type="dxa"/>
              <w:start w:w="120" w:type="dxa"/>
              <w:bottom w:w="80" w:type="dxa"/>
              <w:end w:w="120" w:type="dxa"/>
            </w:tcMar>
            <w:vAlign w:val="center"/>
          </w:tcPr>
          <w:p>
            <w:r>
              <w:rPr>
                <w:rFonts w:ascii="Calibri" w:hAnsi="Calibri"/>
                <w:b w:val="0"/>
                <w:i w:val="0"/>
                <w:sz w:val="19"/>
              </w:rPr>
              <w:t>3</w:t>
            </w:r>
          </w:p>
        </w:tc>
      </w:tr>
    </w:tbl>
    <w:p>
      <w:pPr>
        <w:spacing w:after="0"/>
      </w:pPr>
    </w:p>
    <w:p>
      <w:pPr>
        <w:pStyle w:val="Heading2"/>
      </w:pPr>
      <w:r>
        <w:t>5.2. Chỉ số phải lưu</w:t>
      </w:r>
    </w:p>
    <w:p>
      <w:pPr>
        <w:pStyle w:val="ListBullet"/>
      </w:pPr>
      <w:r>
        <w:rPr>
          <w:rFonts w:ascii="Calibri" w:hAnsi="Calibri"/>
          <w:b w:val="0"/>
          <w:i w:val="0"/>
          <w:sz w:val="22"/>
        </w:rPr>
        <w:t>Subject Accuracy = số subject đúng / tổng số case.</w:t>
      </w:r>
    </w:p>
    <w:p>
      <w:pPr>
        <w:pStyle w:val="ListBullet"/>
      </w:pPr>
      <w:r>
        <w:rPr>
          <w:rFonts w:ascii="Calibri" w:hAnsi="Calibri"/>
          <w:b w:val="0"/>
          <w:i w:val="0"/>
          <w:sz w:val="22"/>
        </w:rPr>
        <w:t>Macro-F1 = trung bình F1 của ENGLISH, MATH và HISTORY.</w:t>
      </w:r>
    </w:p>
    <w:p>
      <w:pPr>
        <w:pStyle w:val="ListBullet"/>
      </w:pPr>
      <w:r>
        <w:rPr>
          <w:rFonts w:ascii="Calibri" w:hAnsi="Calibri"/>
          <w:b w:val="0"/>
          <w:i w:val="0"/>
          <w:sz w:val="22"/>
        </w:rPr>
        <w:t>Intent Accuracy và Exact Match của subject + intent + clarification.</w:t>
      </w:r>
    </w:p>
    <w:p>
      <w:pPr>
        <w:pStyle w:val="ListBullet"/>
      </w:pPr>
      <w:r>
        <w:rPr>
          <w:rFonts w:ascii="Calibri" w:hAnsi="Calibri"/>
          <w:b w:val="0"/>
          <w:i w:val="0"/>
          <w:sz w:val="22"/>
        </w:rPr>
        <w:t>Wrong-route count, clarification accuracy và stability giữa các repeats.</w:t>
      </w:r>
    </w:p>
    <w:p>
      <w:pPr>
        <w:pStyle w:val="ListBullet"/>
      </w:pPr>
      <w:r>
        <w:rPr>
          <w:rFonts w:ascii="Calibri" w:hAnsi="Calibri"/>
          <w:b w:val="0"/>
          <w:i w:val="0"/>
          <w:sz w:val="22"/>
        </w:rPr>
        <w:t>Router latency, LLM call rate, router tokens và chi phí router.</w:t>
      </w:r>
    </w:p>
    <w:p>
      <w:pPr>
        <w:pStyle w:val="ListBullet"/>
      </w:pPr>
      <w:r>
        <w:rPr>
          <w:rFonts w:ascii="Calibri" w:hAnsi="Calibri"/>
          <w:b w:val="0"/>
          <w:i w:val="0"/>
          <w:sz w:val="22"/>
        </w:rPr>
        <w:t>Per-subject metrics và danh sách lỗi theo challenge_type.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rPr>
                <w:rFonts w:ascii="Calibri" w:hAnsi="Calibri"/>
                <w:b/>
                <w:i w:val="0"/>
                <w:color w:val="9B1C1C"/>
                <w:sz w:val="22"/>
              </w:rPr>
              <w:t xml:space="preserve">Không được suy ra từ RP4: </w:t>
            </w:r>
            <w:r>
              <w:rPr>
                <w:rFonts w:ascii="Calibri" w:hAnsi="Calibri"/>
                <w:b w:val="0"/>
                <w:i w:val="0"/>
                <w:sz w:val="22"/>
              </w:rPr>
              <w:t>Điểm Socratic, factuality, overall và latency sinh câu trả lời không được suy ra từ Router Benchmark. Phải chạy cùng replay qua Model Eval/RP5.</w:t>
            </w:r>
          </w:p>
        </w:tc>
      </w:tr>
    </w:tbl>
    <w:p>
      <w:pPr>
        <w:spacing w:after="0"/>
      </w:pPr>
    </w:p>
    <w:p>
      <w:pPr>
        <w:pStyle w:val="Heading1"/>
      </w:pPr>
      <w:r>
        <w:t>6. Model Eval / RP5 – chất lượng end-to-end</w:t>
      </w:r>
    </w:p>
    <w:p>
      <w:r>
        <w:rPr>
          <w:rFonts w:ascii="Calibri" w:hAnsi="Calibri"/>
          <w:b w:val="0"/>
          <w:i w:val="0"/>
          <w:sz w:val="22"/>
        </w:rPr>
        <w:t>Dùng cùng một bộ prompt/replay cho ba điều kiện để tách năng lực model khỏi lỗi Router.</w:t>
      </w:r>
    </w:p>
    <w:tbl>
      <w:tblPr>
        <w:tblW w:type="dxa" w:w="9360"/>
        <w:tblLayout w:type="fixed"/>
        <w:tblLook w:firstColumn="1" w:firstRow="1" w:lastColumn="0" w:lastRow="0" w:noHBand="0" w:noVBand="1" w:val="04A0"/>
        <w:jc w:val="left"/>
        <w:tblInd w:w="120" w:type="dxa"/>
      </w:tblPr>
      <w:tblGrid>
        <w:gridCol w:w="1900"/>
        <w:gridCol w:w="4200"/>
        <w:gridCol w:w="3260"/>
      </w:tblGrid>
      <w:tr>
        <w:tc>
          <w:tcPr>
            <w:tcW w:type="dxa" w:w="1900"/>
            <w:tcMar>
              <w:top w:w="80" w:type="dxa"/>
              <w:start w:w="120" w:type="dxa"/>
              <w:bottom w:w="80" w:type="dxa"/>
              <w:end w:w="120" w:type="dxa"/>
            </w:tcMar>
            <w:vAlign w:val="center"/>
            <w:shd w:fill="E8EEF5"/>
          </w:tcPr>
          <w:p>
            <w:r>
              <w:rPr>
                <w:rFonts w:ascii="Calibri" w:hAnsi="Calibri"/>
                <w:b/>
                <w:i w:val="0"/>
                <w:color w:val="1F4D78"/>
                <w:sz w:val="20"/>
              </w:rPr>
              <w:t>Điều kiện</w:t>
            </w:r>
          </w:p>
        </w:tc>
        <w:tc>
          <w:tcPr>
            <w:tcW w:type="dxa" w:w="4200"/>
            <w:tcMar>
              <w:top w:w="80" w:type="dxa"/>
              <w:start w:w="120" w:type="dxa"/>
              <w:bottom w:w="80" w:type="dxa"/>
              <w:end w:w="120" w:type="dxa"/>
            </w:tcMar>
            <w:vAlign w:val="center"/>
            <w:shd w:fill="E8EEF5"/>
          </w:tcPr>
          <w:p>
            <w:r>
              <w:rPr>
                <w:rFonts w:ascii="Calibri" w:hAnsi="Calibri"/>
                <w:b/>
                <w:i w:val="0"/>
                <w:color w:val="1F4D78"/>
                <w:sz w:val="20"/>
              </w:rPr>
              <w:t>Cách chạy</w:t>
            </w:r>
          </w:p>
        </w:tc>
        <w:tc>
          <w:tcPr>
            <w:tcW w:type="dxa" w:w="3260"/>
            <w:tcMar>
              <w:top w:w="80" w:type="dxa"/>
              <w:start w:w="120" w:type="dxa"/>
              <w:bottom w:w="80" w:type="dxa"/>
              <w:end w:w="120" w:type="dxa"/>
            </w:tcMar>
            <w:vAlign w:val="center"/>
            <w:shd w:fill="E8EEF5"/>
          </w:tcPr>
          <w:p>
            <w:r>
              <w:rPr>
                <w:rFonts w:ascii="Calibri" w:hAnsi="Calibri"/>
                <w:b/>
                <w:i w:val="0"/>
                <w:color w:val="1F4D78"/>
                <w:sz w:val="20"/>
              </w:rPr>
              <w:t>Câu hỏi nghiên cứu</w:t>
            </w:r>
          </w:p>
        </w:tc>
      </w:tr>
      <w:tr>
        <w:tc>
          <w:tcPr>
            <w:tcW w:type="dxa" w:w="1900"/>
            <w:tcMar>
              <w:top w:w="80" w:type="dxa"/>
              <w:start w:w="120" w:type="dxa"/>
              <w:bottom w:w="80" w:type="dxa"/>
              <w:end w:w="120" w:type="dxa"/>
            </w:tcMar>
            <w:vAlign w:val="center"/>
          </w:tcPr>
          <w:p>
            <w:r>
              <w:rPr>
                <w:rFonts w:ascii="Calibri" w:hAnsi="Calibri"/>
                <w:b w:val="0"/>
                <w:i w:val="0"/>
                <w:sz w:val="19"/>
              </w:rPr>
              <w:t>B. POOLED</w:t>
            </w:r>
          </w:p>
        </w:tc>
        <w:tc>
          <w:tcPr>
            <w:tcW w:type="dxa" w:w="4200"/>
            <w:tcMar>
              <w:top w:w="80" w:type="dxa"/>
              <w:start w:w="120" w:type="dxa"/>
              <w:bottom w:w="80" w:type="dxa"/>
              <w:end w:w="120" w:type="dxa"/>
            </w:tcMar>
            <w:vAlign w:val="center"/>
          </w:tcPr>
          <w:p>
            <w:r>
              <w:rPr>
                <w:rFonts w:ascii="Calibri" w:hAnsi="Calibri"/>
                <w:b w:val="0"/>
                <w:i w:val="0"/>
                <w:sz w:val="19"/>
              </w:rPr>
              <w:t>GENERAL nhận mọi prompt.</w:t>
            </w:r>
          </w:p>
        </w:tc>
        <w:tc>
          <w:tcPr>
            <w:tcW w:type="dxa" w:w="3260"/>
            <w:tcMar>
              <w:top w:w="80" w:type="dxa"/>
              <w:start w:w="120" w:type="dxa"/>
              <w:bottom w:w="80" w:type="dxa"/>
              <w:end w:w="120" w:type="dxa"/>
            </w:tcMar>
            <w:vAlign w:val="center"/>
          </w:tcPr>
          <w:p>
            <w:r>
              <w:rPr>
                <w:rFonts w:ascii="Calibri" w:hAnsi="Calibri"/>
                <w:b w:val="0"/>
                <w:i w:val="0"/>
                <w:sz w:val="19"/>
              </w:rPr>
              <w:t>Một model dùng chung đạt chất lượng thế nào?</w:t>
            </w:r>
          </w:p>
        </w:tc>
      </w:tr>
      <w:tr>
        <w:tc>
          <w:tcPr>
            <w:tcW w:type="dxa" w:w="1900"/>
            <w:tcMar>
              <w:top w:w="80" w:type="dxa"/>
              <w:start w:w="120" w:type="dxa"/>
              <w:bottom w:w="80" w:type="dxa"/>
              <w:end w:w="120" w:type="dxa"/>
            </w:tcMar>
            <w:vAlign w:val="center"/>
          </w:tcPr>
          <w:p>
            <w:r>
              <w:rPr>
                <w:rFonts w:ascii="Calibri" w:hAnsi="Calibri"/>
                <w:b w:val="0"/>
                <w:i w:val="0"/>
                <w:sz w:val="19"/>
              </w:rPr>
              <w:t>C. ORACLE</w:t>
            </w:r>
          </w:p>
        </w:tc>
        <w:tc>
          <w:tcPr>
            <w:tcW w:type="dxa" w:w="4200"/>
            <w:tcMar>
              <w:top w:w="80" w:type="dxa"/>
              <w:start w:w="120" w:type="dxa"/>
              <w:bottom w:w="80" w:type="dxa"/>
              <w:end w:w="120" w:type="dxa"/>
            </w:tcMar>
            <w:vAlign w:val="center"/>
          </w:tcPr>
          <w:p>
            <w:r>
              <w:rPr>
                <w:rFonts w:ascii="Calibri" w:hAnsi="Calibri"/>
                <w:b w:val="0"/>
                <w:i w:val="0"/>
                <w:sz w:val="19"/>
              </w:rPr>
              <w:t>Gold subject gọi specialist đúng.</w:t>
            </w:r>
          </w:p>
        </w:tc>
        <w:tc>
          <w:tcPr>
            <w:tcW w:type="dxa" w:w="3260"/>
            <w:tcMar>
              <w:top w:w="80" w:type="dxa"/>
              <w:start w:w="120" w:type="dxa"/>
              <w:bottom w:w="80" w:type="dxa"/>
              <w:end w:w="120" w:type="dxa"/>
            </w:tcMar>
            <w:vAlign w:val="center"/>
          </w:tcPr>
          <w:p>
            <w:r>
              <w:rPr>
                <w:rFonts w:ascii="Calibri" w:hAnsi="Calibri"/>
                <w:b w:val="0"/>
                <w:i w:val="0"/>
                <w:sz w:val="19"/>
              </w:rPr>
              <w:t>Trần trên của việc chọn specialist là bao nhiêu?</w:t>
            </w:r>
          </w:p>
        </w:tc>
      </w:tr>
      <w:tr>
        <w:tc>
          <w:tcPr>
            <w:tcW w:type="dxa" w:w="1900"/>
            <w:tcMar>
              <w:top w:w="80" w:type="dxa"/>
              <w:start w:w="120" w:type="dxa"/>
              <w:bottom w:w="80" w:type="dxa"/>
              <w:end w:w="120" w:type="dxa"/>
            </w:tcMar>
            <w:vAlign w:val="center"/>
          </w:tcPr>
          <w:p>
            <w:r>
              <w:rPr>
                <w:rFonts w:ascii="Calibri" w:hAnsi="Calibri"/>
                <w:b w:val="0"/>
                <w:i w:val="0"/>
                <w:sz w:val="19"/>
              </w:rPr>
              <w:t>D. HYBRID</w:t>
            </w:r>
          </w:p>
        </w:tc>
        <w:tc>
          <w:tcPr>
            <w:tcW w:type="dxa" w:w="4200"/>
            <w:tcMar>
              <w:top w:w="80" w:type="dxa"/>
              <w:start w:w="120" w:type="dxa"/>
              <w:bottom w:w="80" w:type="dxa"/>
              <w:end w:w="120" w:type="dxa"/>
            </w:tcMar>
            <w:vAlign w:val="center"/>
          </w:tcPr>
          <w:p>
            <w:r>
              <w:rPr>
                <w:rFonts w:ascii="Calibri" w:hAnsi="Calibri"/>
                <w:b w:val="0"/>
                <w:i w:val="0"/>
                <w:sz w:val="19"/>
              </w:rPr>
              <w:t>Router thực tế chọn model.</w:t>
            </w:r>
          </w:p>
        </w:tc>
        <w:tc>
          <w:tcPr>
            <w:tcW w:type="dxa" w:w="3260"/>
            <w:tcMar>
              <w:top w:w="80" w:type="dxa"/>
              <w:start w:w="120" w:type="dxa"/>
              <w:bottom w:w="80" w:type="dxa"/>
              <w:end w:w="120" w:type="dxa"/>
            </w:tcMar>
            <w:vAlign w:val="center"/>
          </w:tcPr>
          <w:p>
            <w:r>
              <w:rPr>
                <w:rFonts w:ascii="Calibri" w:hAnsi="Calibri"/>
                <w:b w:val="0"/>
                <w:i w:val="0"/>
                <w:sz w:val="19"/>
              </w:rPr>
              <w:t>Hybrid có tiệm cận Oracle với chi phí thấp hơn không?</w:t>
            </w:r>
          </w:p>
        </w:tc>
      </w:tr>
    </w:tbl>
    <w:p>
      <w:pPr>
        <w:spacing w:after="0"/>
      </w:pPr>
    </w:p>
    <w:p>
      <w:pPr>
        <w:pStyle w:val="Heading2"/>
      </w:pPr>
      <w:r>
        <w:t>6.1. Judge rubric</w:t>
      </w:r>
    </w:p>
    <w:p>
      <w:r>
        <w:rPr>
          <w:rFonts w:ascii="Calibri" w:hAnsi="Calibri"/>
          <w:b w:val="0"/>
          <w:i w:val="0"/>
          <w:sz w:val="22"/>
        </w:rPr>
        <w:t>Judge chấm từng response theo thang 0–5 hoặc 1–5 đã khóa trước khi chạy. Các nhóm điểm cần giữ nhất quán: A – Socratic pedagogy, B – factuality/grade appropriateness, C – coherence/tone, D – hallucination/robustness.</w:t>
      </w:r>
    </w:p>
    <w:p>
      <w:r>
        <w:rPr>
          <w:rFonts w:ascii="Calibri" w:hAnsi="Calibri"/>
          <w:b w:val="0"/>
          <w:i w:val="0"/>
          <w:sz w:val="22"/>
        </w:rPr>
        <w:t>Công thức tổng quát cần ghi rõ là:</w:t>
      </w:r>
    </w:p>
    <w:p>
      <w:pPr>
        <w:jc w:val="center"/>
      </w:pPr>
      <w:r>
        <w:rPr>
          <w:rFonts w:ascii="Calibri" w:hAnsi="Calibri"/>
          <w:b/>
          <w:i w:val="0"/>
          <w:color w:val="1F4D78"/>
          <w:sz w:val="22"/>
        </w:rPr>
        <w:t>Overall = wA·A + wB·B + wC·C + wD·D,   với   wA + wB + wC + wD = 1</w:t>
      </w:r>
    </w:p>
    <w:p>
      <w:pPr>
        <w:pStyle w:val="ListBullet"/>
      </w:pPr>
      <w:r>
        <w:rPr>
          <w:rFonts w:ascii="Calibri" w:hAnsi="Calibri"/>
          <w:b w:val="0"/>
          <w:i w:val="0"/>
          <w:sz w:val="22"/>
        </w:rPr>
        <w:t>Trọng số ban đầu là giả thuyết engineering, không được gọi là đã được xác nhận nếu chưa có calibration.</w:t>
      </w:r>
    </w:p>
    <w:p>
      <w:pPr>
        <w:pStyle w:val="ListBullet"/>
      </w:pPr>
      <w:r>
        <w:rPr>
          <w:rFonts w:ascii="Calibri" w:hAnsi="Calibri"/>
          <w:b w:val="0"/>
          <w:i w:val="0"/>
          <w:sz w:val="22"/>
        </w:rPr>
        <w:t>Ưu tiên A cao vì đề tài đánh giá tutor Socratic; B vẫn phải có hard constraint để câu trả lời sai không đạt điểm cao.</w:t>
      </w:r>
    </w:p>
    <w:p>
      <w:pPr>
        <w:pStyle w:val="ListBullet"/>
      </w:pPr>
      <w:r>
        <w:rPr>
          <w:rFonts w:ascii="Calibri" w:hAnsi="Calibri"/>
          <w:b w:val="0"/>
          <w:i w:val="0"/>
          <w:sz w:val="22"/>
        </w:rPr>
        <w:t>Dùng 30–50 mẫu calibration có ít nhất hai người chấm để so sánh với Overall của Judge.</w:t>
      </w:r>
    </w:p>
    <w:p>
      <w:pPr>
        <w:pStyle w:val="ListBullet"/>
      </w:pPr>
      <w:r>
        <w:rPr>
          <w:rFonts w:ascii="Calibri" w:hAnsi="Calibri"/>
          <w:b w:val="0"/>
          <w:i w:val="0"/>
          <w:sz w:val="22"/>
        </w:rPr>
        <w:t>Chọn trọng số bằng expert elicitation/AHP và Spearman correlation với human score; giữ test set độc lập.</w:t>
      </w:r>
    </w:p>
    <w:p>
      <w:pPr>
        <w:pStyle w:val="ListBullet"/>
      </w:pPr>
      <w:r>
        <w:rPr>
          <w:rFonts w:ascii="Calibri" w:hAnsi="Calibri"/>
          <w:b w:val="0"/>
          <w:i w:val="0"/>
          <w:sz w:val="22"/>
        </w:rPr>
        <w:t>Báo cáo sensitivity profiles: pedagogy-first, balanced và factuality-first.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rPr>
                <w:rFonts w:ascii="Calibri" w:hAnsi="Calibri"/>
                <w:b/>
                <w:i w:val="0"/>
                <w:color w:val="9B1C1C"/>
                <w:sz w:val="22"/>
              </w:rPr>
              <w:t xml:space="preserve">Lỗi cần kiểm tra trong code: </w:t>
            </w:r>
            <w:r>
              <w:rPr>
                <w:rFonts w:ascii="Calibri" w:hAnsi="Calibri"/>
                <w:b w:val="0"/>
                <w:i w:val="0"/>
                <w:sz w:val="22"/>
              </w:rPr>
              <w:t>Nếu rubric chỉ có D1 nhưng công thức còn dùng D2, phải sửa về D = D1 hoặc bổ sung tiêu chí D2 trước khi chạy RP5 chính thức.</w:t>
            </w:r>
          </w:p>
        </w:tc>
      </w:tr>
    </w:tbl>
    <w:p>
      <w:pPr>
        <w:spacing w:after="0"/>
      </w:pPr>
    </w:p>
    <w:p>
      <w:pPr>
        <w:pStyle w:val="Heading1"/>
      </w:pPr>
      <w:r>
        <w:t>7. Test tốc độ và chuyển model</w:t>
      </w:r>
    </w:p>
    <w:p>
      <w:r>
        <w:rPr>
          <w:rFonts w:ascii="Calibri" w:hAnsi="Calibri"/>
          <w:b w:val="0"/>
          <w:i w:val="0"/>
          <w:sz w:val="22"/>
        </w:rPr>
        <w:t>Để khẳng định tốc độ ổn định, phải đo end-to-end chứ không chỉ lấy Router latency.</w:t>
      </w:r>
    </w:p>
    <w:p>
      <w:pPr>
        <w:jc w:val="center"/>
      </w:pPr>
      <w:r>
        <w:rPr>
          <w:rFonts w:ascii="Calibri" w:hAnsi="Calibri"/>
          <w:b/>
          <w:i w:val="0"/>
          <w:color w:val="1F4D78"/>
          <w:sz w:val="24"/>
        </w:rPr>
        <w:t>T_total = T_router + T_model-switch + T_generation</w:t>
      </w:r>
    </w:p>
    <w:tbl>
      <w:tblPr>
        <w:tblW w:type="dxa" w:w="9360"/>
        <w:tblLayout w:type="fixed"/>
        <w:tblLook w:firstColumn="1" w:firstRow="1" w:lastColumn="0" w:lastRow="0" w:noHBand="0" w:noVBand="1" w:val="04A0"/>
        <w:jc w:val="left"/>
        <w:tblInd w:w="120" w:type="dxa"/>
      </w:tblPr>
      <w:tblGrid>
        <w:gridCol w:w="2200"/>
        <w:gridCol w:w="3000"/>
        <w:gridCol w:w="4160"/>
      </w:tblGrid>
      <w:tr>
        <w:tc>
          <w:tcPr>
            <w:tcW w:type="dxa" w:w="2200"/>
            <w:tcMar>
              <w:top w:w="80" w:type="dxa"/>
              <w:start w:w="120" w:type="dxa"/>
              <w:bottom w:w="80" w:type="dxa"/>
              <w:end w:w="120" w:type="dxa"/>
            </w:tcMar>
            <w:vAlign w:val="center"/>
            <w:shd w:fill="E8EEF5"/>
          </w:tcPr>
          <w:p>
            <w:r>
              <w:rPr>
                <w:rFonts w:ascii="Calibri" w:hAnsi="Calibri"/>
                <w:b/>
                <w:i w:val="0"/>
                <w:color w:val="1F4D78"/>
                <w:sz w:val="20"/>
              </w:rPr>
              <w:t>Kịch bản</w:t>
            </w:r>
          </w:p>
        </w:tc>
        <w:tc>
          <w:tcPr>
            <w:tcW w:type="dxa" w:w="3000"/>
            <w:tcMar>
              <w:top w:w="80" w:type="dxa"/>
              <w:start w:w="120" w:type="dxa"/>
              <w:bottom w:w="80" w:type="dxa"/>
              <w:end w:w="120" w:type="dxa"/>
            </w:tcMar>
            <w:vAlign w:val="center"/>
            <w:shd w:fill="E8EEF5"/>
          </w:tcPr>
          <w:p>
            <w:r>
              <w:rPr>
                <w:rFonts w:ascii="Calibri" w:hAnsi="Calibri"/>
                <w:b/>
                <w:i w:val="0"/>
                <w:color w:val="1F4D78"/>
                <w:sz w:val="20"/>
              </w:rPr>
              <w:t>Chuỗi model</w:t>
            </w:r>
          </w:p>
        </w:tc>
        <w:tc>
          <w:tcPr>
            <w:tcW w:type="dxa" w:w="4160"/>
            <w:tcMar>
              <w:top w:w="80" w:type="dxa"/>
              <w:start w:w="120" w:type="dxa"/>
              <w:bottom w:w="80" w:type="dxa"/>
              <w:end w:w="120" w:type="dxa"/>
            </w:tcMar>
            <w:vAlign w:val="center"/>
            <w:shd w:fill="E8EEF5"/>
          </w:tcPr>
          <w:p>
            <w:r>
              <w:rPr>
                <w:rFonts w:ascii="Calibri" w:hAnsi="Calibri"/>
                <w:b/>
                <w:i w:val="0"/>
                <w:color w:val="1F4D78"/>
                <w:sz w:val="20"/>
              </w:rPr>
              <w:t>Mục tiêu</w:t>
            </w:r>
          </w:p>
        </w:tc>
      </w:tr>
      <w:tr>
        <w:tc>
          <w:tcPr>
            <w:tcW w:type="dxa" w:w="2200"/>
            <w:tcMar>
              <w:top w:w="80" w:type="dxa"/>
              <w:start w:w="120" w:type="dxa"/>
              <w:bottom w:w="80" w:type="dxa"/>
              <w:end w:w="120" w:type="dxa"/>
            </w:tcMar>
            <w:vAlign w:val="center"/>
          </w:tcPr>
          <w:p>
            <w:r>
              <w:rPr>
                <w:rFonts w:ascii="Calibri" w:hAnsi="Calibri"/>
                <w:b w:val="0"/>
                <w:i w:val="0"/>
                <w:sz w:val="19"/>
              </w:rPr>
              <w:t>Warm same-model</w:t>
            </w:r>
          </w:p>
        </w:tc>
        <w:tc>
          <w:tcPr>
            <w:tcW w:type="dxa" w:w="3000"/>
            <w:tcMar>
              <w:top w:w="80" w:type="dxa"/>
              <w:start w:w="120" w:type="dxa"/>
              <w:bottom w:w="80" w:type="dxa"/>
              <w:end w:w="120" w:type="dxa"/>
            </w:tcMar>
            <w:vAlign w:val="center"/>
          </w:tcPr>
          <w:p>
            <w:r>
              <w:rPr>
                <w:rFonts w:ascii="Calibri" w:hAnsi="Calibri"/>
                <w:b w:val="0"/>
                <w:i w:val="0"/>
                <w:sz w:val="19"/>
              </w:rPr>
              <w:t>MATH → MATH → MATH</w:t>
            </w:r>
          </w:p>
        </w:tc>
        <w:tc>
          <w:tcPr>
            <w:tcW w:type="dxa" w:w="4160"/>
            <w:tcMar>
              <w:top w:w="80" w:type="dxa"/>
              <w:start w:w="120" w:type="dxa"/>
              <w:bottom w:w="80" w:type="dxa"/>
              <w:end w:w="120" w:type="dxa"/>
            </w:tcMar>
            <w:vAlign w:val="center"/>
          </w:tcPr>
          <w:p>
            <w:r>
              <w:rPr>
                <w:rFonts w:ascii="Calibri" w:hAnsi="Calibri"/>
                <w:b w:val="0"/>
                <w:i w:val="0"/>
                <w:sz w:val="19"/>
              </w:rPr>
              <w:t>Độ trễ sinh bình thường khi model đã nóng.</w:t>
            </w:r>
          </w:p>
        </w:tc>
      </w:tr>
      <w:tr>
        <w:tc>
          <w:tcPr>
            <w:tcW w:type="dxa" w:w="2200"/>
            <w:tcMar>
              <w:top w:w="80" w:type="dxa"/>
              <w:start w:w="120" w:type="dxa"/>
              <w:bottom w:w="80" w:type="dxa"/>
              <w:end w:w="120" w:type="dxa"/>
            </w:tcMar>
            <w:vAlign w:val="center"/>
          </w:tcPr>
          <w:p>
            <w:r>
              <w:rPr>
                <w:rFonts w:ascii="Calibri" w:hAnsi="Calibri"/>
                <w:b w:val="0"/>
                <w:i w:val="0"/>
                <w:sz w:val="19"/>
              </w:rPr>
              <w:t>Two-model switch</w:t>
            </w:r>
          </w:p>
        </w:tc>
        <w:tc>
          <w:tcPr>
            <w:tcW w:type="dxa" w:w="3000"/>
            <w:tcMar>
              <w:top w:w="80" w:type="dxa"/>
              <w:start w:w="120" w:type="dxa"/>
              <w:bottom w:w="80" w:type="dxa"/>
              <w:end w:w="120" w:type="dxa"/>
            </w:tcMar>
            <w:vAlign w:val="center"/>
          </w:tcPr>
          <w:p>
            <w:r>
              <w:rPr>
                <w:rFonts w:ascii="Calibri" w:hAnsi="Calibri"/>
                <w:b w:val="0"/>
                <w:i w:val="0"/>
                <w:sz w:val="19"/>
              </w:rPr>
              <w:t>GENERAL → MATH → GENERAL</w:t>
            </w:r>
          </w:p>
        </w:tc>
        <w:tc>
          <w:tcPr>
            <w:tcW w:type="dxa" w:w="4160"/>
            <w:tcMar>
              <w:top w:w="80" w:type="dxa"/>
              <w:start w:w="120" w:type="dxa"/>
              <w:bottom w:w="80" w:type="dxa"/>
              <w:end w:w="120" w:type="dxa"/>
            </w:tcMar>
            <w:vAlign w:val="center"/>
          </w:tcPr>
          <w:p>
            <w:r>
              <w:rPr>
                <w:rFonts w:ascii="Calibri" w:hAnsi="Calibri"/>
                <w:b w:val="0"/>
                <w:i w:val="0"/>
                <w:sz w:val="19"/>
              </w:rPr>
              <w:t>Kiểm tra chuyển tuyến phổ biến.</w:t>
            </w:r>
          </w:p>
        </w:tc>
      </w:tr>
      <w:tr>
        <w:tc>
          <w:tcPr>
            <w:tcW w:type="dxa" w:w="2200"/>
            <w:tcMar>
              <w:top w:w="80" w:type="dxa"/>
              <w:start w:w="120" w:type="dxa"/>
              <w:bottom w:w="80" w:type="dxa"/>
              <w:end w:w="120" w:type="dxa"/>
            </w:tcMar>
            <w:vAlign w:val="center"/>
          </w:tcPr>
          <w:p>
            <w:r>
              <w:rPr>
                <w:rFonts w:ascii="Calibri" w:hAnsi="Calibri"/>
                <w:b w:val="0"/>
                <w:i w:val="0"/>
                <w:sz w:val="19"/>
              </w:rPr>
              <w:t>Four-model sequence</w:t>
            </w:r>
          </w:p>
        </w:tc>
        <w:tc>
          <w:tcPr>
            <w:tcW w:type="dxa" w:w="3000"/>
            <w:tcMar>
              <w:top w:w="80" w:type="dxa"/>
              <w:start w:w="120" w:type="dxa"/>
              <w:bottom w:w="80" w:type="dxa"/>
              <w:end w:w="120" w:type="dxa"/>
            </w:tcMar>
            <w:vAlign w:val="center"/>
          </w:tcPr>
          <w:p>
            <w:r>
              <w:rPr>
                <w:rFonts w:ascii="Calibri" w:hAnsi="Calibri"/>
                <w:b w:val="0"/>
                <w:i w:val="0"/>
                <w:sz w:val="19"/>
              </w:rPr>
              <w:t>GENERAL → MATH → HISTORY → ENGLISH</w:t>
            </w:r>
          </w:p>
        </w:tc>
        <w:tc>
          <w:tcPr>
            <w:tcW w:type="dxa" w:w="4160"/>
            <w:tcMar>
              <w:top w:w="80" w:type="dxa"/>
              <w:start w:w="120" w:type="dxa"/>
              <w:bottom w:w="80" w:type="dxa"/>
              <w:end w:w="120" w:type="dxa"/>
            </w:tcMar>
            <w:vAlign w:val="center"/>
          </w:tcPr>
          <w:p>
            <w:r>
              <w:rPr>
                <w:rFonts w:ascii="Calibri" w:hAnsi="Calibri"/>
                <w:b w:val="0"/>
                <w:i w:val="0"/>
                <w:sz w:val="19"/>
              </w:rPr>
              <w:t>Kiểm tra vượt giới hạn slot/cache.</w:t>
            </w:r>
          </w:p>
        </w:tc>
      </w:tr>
      <w:tr>
        <w:tc>
          <w:tcPr>
            <w:tcW w:type="dxa" w:w="2200"/>
            <w:tcMar>
              <w:top w:w="80" w:type="dxa"/>
              <w:start w:w="120" w:type="dxa"/>
              <w:bottom w:w="80" w:type="dxa"/>
              <w:end w:w="120" w:type="dxa"/>
            </w:tcMar>
            <w:vAlign w:val="center"/>
          </w:tcPr>
          <w:p>
            <w:r>
              <w:rPr>
                <w:rFonts w:ascii="Calibri" w:hAnsi="Calibri"/>
                <w:b w:val="0"/>
                <w:i w:val="0"/>
                <w:sz w:val="19"/>
              </w:rPr>
              <w:t>Return after eviction</w:t>
            </w:r>
          </w:p>
        </w:tc>
        <w:tc>
          <w:tcPr>
            <w:tcW w:type="dxa" w:w="3000"/>
            <w:tcMar>
              <w:top w:w="80" w:type="dxa"/>
              <w:start w:w="120" w:type="dxa"/>
              <w:bottom w:w="80" w:type="dxa"/>
              <w:end w:w="120" w:type="dxa"/>
            </w:tcMar>
            <w:vAlign w:val="center"/>
          </w:tcPr>
          <w:p>
            <w:r>
              <w:rPr>
                <w:rFonts w:ascii="Calibri" w:hAnsi="Calibri"/>
                <w:b w:val="0"/>
                <w:i w:val="0"/>
                <w:sz w:val="19"/>
              </w:rPr>
              <w:t>MATH → HISTORY → ENGLISH → MATH</w:t>
            </w:r>
          </w:p>
        </w:tc>
        <w:tc>
          <w:tcPr>
            <w:tcW w:type="dxa" w:w="4160"/>
            <w:tcMar>
              <w:top w:w="80" w:type="dxa"/>
              <w:start w:w="120" w:type="dxa"/>
              <w:bottom w:w="80" w:type="dxa"/>
              <w:end w:w="120" w:type="dxa"/>
            </w:tcMar>
            <w:vAlign w:val="center"/>
          </w:tcPr>
          <w:p>
            <w:r>
              <w:rPr>
                <w:rFonts w:ascii="Calibri" w:hAnsi="Calibri"/>
                <w:b w:val="0"/>
                <w:i w:val="0"/>
                <w:sz w:val="19"/>
              </w:rPr>
              <w:t>Đo cold reload khi model bị thay.</w:t>
            </w:r>
          </w:p>
        </w:tc>
      </w:tr>
      <w:tr>
        <w:tc>
          <w:tcPr>
            <w:tcW w:type="dxa" w:w="2200"/>
            <w:tcMar>
              <w:top w:w="80" w:type="dxa"/>
              <w:start w:w="120" w:type="dxa"/>
              <w:bottom w:w="80" w:type="dxa"/>
              <w:end w:w="120" w:type="dxa"/>
            </w:tcMar>
            <w:vAlign w:val="center"/>
          </w:tcPr>
          <w:p>
            <w:r>
              <w:rPr>
                <w:rFonts w:ascii="Calibri" w:hAnsi="Calibri"/>
                <w:b w:val="0"/>
                <w:i w:val="0"/>
                <w:sz w:val="19"/>
              </w:rPr>
              <w:t>Cold start</w:t>
            </w:r>
          </w:p>
        </w:tc>
        <w:tc>
          <w:tcPr>
            <w:tcW w:type="dxa" w:w="3000"/>
            <w:tcMar>
              <w:top w:w="80" w:type="dxa"/>
              <w:start w:w="120" w:type="dxa"/>
              <w:bottom w:w="80" w:type="dxa"/>
              <w:end w:w="120" w:type="dxa"/>
            </w:tcMar>
            <w:vAlign w:val="center"/>
          </w:tcPr>
          <w:p>
            <w:r>
              <w:rPr>
                <w:rFonts w:ascii="Calibri" w:hAnsi="Calibri"/>
                <w:b w:val="0"/>
                <w:i w:val="0"/>
                <w:sz w:val="19"/>
              </w:rPr>
              <w:t>Model chưa load → inference</w:t>
            </w:r>
          </w:p>
        </w:tc>
        <w:tc>
          <w:tcPr>
            <w:tcW w:type="dxa" w:w="4160"/>
            <w:tcMar>
              <w:top w:w="80" w:type="dxa"/>
              <w:start w:w="120" w:type="dxa"/>
              <w:bottom w:w="80" w:type="dxa"/>
              <w:end w:w="120" w:type="dxa"/>
            </w:tcMar>
            <w:vAlign w:val="center"/>
          </w:tcPr>
          <w:p>
            <w:r>
              <w:rPr>
                <w:rFonts w:ascii="Calibri" w:hAnsi="Calibri"/>
                <w:b w:val="0"/>
                <w:i w:val="0"/>
                <w:sz w:val="19"/>
              </w:rPr>
              <w:t>Đo thời gian tải lần đầu.</w:t>
            </w:r>
          </w:p>
        </w:tc>
      </w:tr>
      <w:tr>
        <w:tc>
          <w:tcPr>
            <w:tcW w:type="dxa" w:w="2200"/>
            <w:tcMar>
              <w:top w:w="80" w:type="dxa"/>
              <w:start w:w="120" w:type="dxa"/>
              <w:bottom w:w="80" w:type="dxa"/>
              <w:end w:w="120" w:type="dxa"/>
            </w:tcMar>
            <w:vAlign w:val="center"/>
          </w:tcPr>
          <w:p>
            <w:r>
              <w:rPr>
                <w:rFonts w:ascii="Calibri" w:hAnsi="Calibri"/>
                <w:b w:val="0"/>
                <w:i w:val="0"/>
                <w:sz w:val="19"/>
              </w:rPr>
              <w:t>Follow-up</w:t>
            </w:r>
          </w:p>
        </w:tc>
        <w:tc>
          <w:tcPr>
            <w:tcW w:type="dxa" w:w="3000"/>
            <w:tcMar>
              <w:top w:w="80" w:type="dxa"/>
              <w:start w:w="120" w:type="dxa"/>
              <w:bottom w:w="80" w:type="dxa"/>
              <w:end w:w="120" w:type="dxa"/>
            </w:tcMar>
            <w:vAlign w:val="center"/>
          </w:tcPr>
          <w:p>
            <w:r>
              <w:rPr>
                <w:rFonts w:ascii="Calibri" w:hAnsi="Calibri"/>
                <w:b w:val="0"/>
                <w:i w:val="0"/>
                <w:sz w:val="19"/>
              </w:rPr>
              <w:t>MATH → follow-up mơ hồ</w:t>
            </w:r>
          </w:p>
        </w:tc>
        <w:tc>
          <w:tcPr>
            <w:tcW w:type="dxa" w:w="4160"/>
            <w:tcMar>
              <w:top w:w="80" w:type="dxa"/>
              <w:start w:w="120" w:type="dxa"/>
              <w:bottom w:w="80" w:type="dxa"/>
              <w:end w:w="120" w:type="dxa"/>
            </w:tcMar>
            <w:vAlign w:val="center"/>
          </w:tcPr>
          <w:p>
            <w:r>
              <w:rPr>
                <w:rFonts w:ascii="Calibri" w:hAnsi="Calibri"/>
                <w:b w:val="0"/>
                <w:i w:val="0"/>
                <w:sz w:val="19"/>
              </w:rPr>
              <w:t>Kiểm tra history/previous_subject và latency.</w:t>
            </w:r>
          </w:p>
        </w:tc>
      </w:tr>
    </w:tbl>
    <w:p>
      <w:pPr>
        <w:spacing w:after="0"/>
      </w:pPr>
    </w:p>
    <w:p>
      <w:pPr>
        <w:pStyle w:val="ListBullet"/>
      </w:pPr>
      <w:r>
        <w:rPr>
          <w:rFonts w:ascii="Calibri" w:hAnsi="Calibri"/>
          <w:b w:val="0"/>
          <w:i w:val="0"/>
          <w:sz w:val="22"/>
        </w:rPr>
        <w:t>Chạy mỗi kịch bản tối thiểu 10 lần; tốt hơn là 30 lần nếu GPU ổn định.</w:t>
      </w:r>
    </w:p>
    <w:p>
      <w:pPr>
        <w:pStyle w:val="ListBullet"/>
      </w:pPr>
      <w:r>
        <w:rPr>
          <w:rFonts w:ascii="Calibri" w:hAnsi="Calibri"/>
          <w:b w:val="0"/>
          <w:i w:val="0"/>
          <w:sz w:val="22"/>
        </w:rPr>
        <w:t>Lưu mean, median/P50, P95, standard deviation, TTFT và total latency.</w:t>
      </w:r>
    </w:p>
    <w:p>
      <w:pPr>
        <w:pStyle w:val="ListBullet"/>
      </w:pPr>
      <w:r>
        <w:rPr>
          <w:rFonts w:ascii="Calibri" w:hAnsi="Calibri"/>
          <w:b w:val="0"/>
          <w:i w:val="0"/>
          <w:sz w:val="22"/>
        </w:rPr>
        <w:t>Lưu model trước/sau, cache hit, switch_required, switch latency, số lần reload và lỗi Model mismatch.</w:t>
      </w:r>
    </w:p>
    <w:p>
      <w:pPr>
        <w:pStyle w:val="ListBullet"/>
      </w:pPr>
      <w:r>
        <w:rPr>
          <w:rFonts w:ascii="Calibri" w:hAnsi="Calibri"/>
          <w:b w:val="0"/>
          <w:i w:val="0"/>
          <w:sz w:val="22"/>
        </w:rPr>
        <w:t>Tách cold latency và warm latency; không trộn hai loại vào một trung bình.</w:t>
      </w:r>
    </w:p>
    <w:p>
      <w:pPr>
        <w:pStyle w:val="ListBullet"/>
      </w:pPr>
      <w:r>
        <w:rPr>
          <w:rFonts w:ascii="Calibri" w:hAnsi="Calibri"/>
          <w:b w:val="0"/>
          <w:i w:val="0"/>
          <w:sz w:val="22"/>
        </w:rPr>
        <w:t>Tính CV = standard deviation / mean để đánh giá độ ổn định.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rPr>
                <w:rFonts w:ascii="Calibri" w:hAnsi="Calibri"/>
                <w:b/>
                <w:i w:val="0"/>
                <w:color w:val="9B1C1C"/>
                <w:sz w:val="22"/>
              </w:rPr>
              <w:t xml:space="preserve">Rủi ro kiến trúc hiện tại: </w:t>
            </w:r>
            <w:r>
              <w:rPr>
                <w:rFonts w:ascii="Calibri" w:hAnsi="Calibri"/>
                <w:b w:val="0"/>
                <w:i w:val="0"/>
                <w:sz w:val="22"/>
              </w:rPr>
              <w:t>GPU service hiện có 2 slot và mỗi slot giữ một model. Benchmark có slot acquisition, nhưng chat trực tiếp phải được kiểm tra model switching riêng; nếu slot chứa model khác, có thể phát sinh Model mismatch hoặc cold reload.</w:t>
            </w:r>
          </w:p>
        </w:tc>
      </w:tr>
    </w:tbl>
    <w:p>
      <w:pPr>
        <w:spacing w:after="0"/>
      </w:pPr>
    </w:p>
    <w:p>
      <w:pPr>
        <w:pStyle w:val="Heading1"/>
      </w:pPr>
      <w:r>
        <w:t>8. Phân tích thống kê và cách kết luận</w:t>
      </w:r>
    </w:p>
    <w:p>
      <w:pPr>
        <w:pStyle w:val="ListBullet"/>
      </w:pPr>
      <w:r>
        <w:rPr>
          <w:rFonts w:ascii="Calibri" w:hAnsi="Calibri"/>
          <w:b w:val="0"/>
          <w:i w:val="0"/>
          <w:sz w:val="22"/>
        </w:rPr>
        <w:t>Không kết luận từ một case hoặc một run duy nhất.</w:t>
      </w:r>
    </w:p>
    <w:p>
      <w:pPr>
        <w:pStyle w:val="ListBullet"/>
      </w:pPr>
      <w:r>
        <w:rPr>
          <w:rFonts w:ascii="Calibri" w:hAnsi="Calibri"/>
          <w:b w:val="0"/>
          <w:i w:val="0"/>
          <w:sz w:val="22"/>
        </w:rPr>
        <w:t>Với Router, báo cáo accuracy/F1 theo subject và challenge_type; không chỉ báo cáo pooled average.</w:t>
      </w:r>
    </w:p>
    <w:p>
      <w:pPr>
        <w:pStyle w:val="ListBullet"/>
      </w:pPr>
      <w:r>
        <w:rPr>
          <w:rFonts w:ascii="Calibri" w:hAnsi="Calibri"/>
          <w:b w:val="0"/>
          <w:i w:val="0"/>
          <w:sz w:val="22"/>
        </w:rPr>
        <w:t>Với RP5, báo cáo mean ± standard deviation cho A/B/C/D và overall của B/C/D.</w:t>
      </w:r>
    </w:p>
    <w:p>
      <w:pPr>
        <w:pStyle w:val="ListBullet"/>
      </w:pPr>
      <w:r>
        <w:rPr>
          <w:rFonts w:ascii="Calibri" w:hAnsi="Calibri"/>
          <w:b w:val="0"/>
          <w:i w:val="0"/>
          <w:sz w:val="22"/>
        </w:rPr>
        <w:t>Với latency, báo cáo P50/P95 để phản ánh trải nghiệm người dùng và tail latency.</w:t>
      </w:r>
    </w:p>
    <w:p>
      <w:pPr>
        <w:pStyle w:val="ListBullet"/>
      </w:pPr>
      <w:r>
        <w:rPr>
          <w:rFonts w:ascii="Calibri" w:hAnsi="Calibri"/>
          <w:b w:val="0"/>
          <w:i w:val="0"/>
          <w:sz w:val="22"/>
        </w:rPr>
        <w:t>Nếu có đủ repeats, dùng paired comparison trên cùng prompt giữa B, C và D; ghi rõ test thống kê đã dùng.</w:t>
      </w:r>
    </w:p>
    <w:p>
      <w:pPr>
        <w:pStyle w:val="ListBullet"/>
      </w:pPr>
      <w:r>
        <w:rPr>
          <w:rFonts w:ascii="Calibri" w:hAnsi="Calibri"/>
          <w:b w:val="0"/>
          <w:i w:val="0"/>
          <w:sz w:val="22"/>
        </w:rPr>
        <w:t>Nếu chưa đủ mẫu để kiểm định ý nghĩa, dùng ngôn ngữ thận trọng: observed difference, not statistically conclusive.</w:t>
      </w:r>
    </w:p>
    <w:tbl>
      <w:tblPr>
        <w:tblW w:type="dxa" w:w="9360"/>
        <w:tblLayout w:type="fixed"/>
        <w:tblLook w:firstColumn="1" w:firstRow="1" w:lastColumn="0" w:lastRow="0" w:noHBand="0" w:noVBand="1" w:val="04A0"/>
        <w:jc w:val="left"/>
        <w:tblInd w:w="120" w:type="dxa"/>
      </w:tblPr>
      <w:tblGrid>
        <w:gridCol w:w="3000"/>
        <w:gridCol w:w="6360"/>
      </w:tblGrid>
      <w:tr>
        <w:tc>
          <w:tcPr>
            <w:tcW w:type="dxa" w:w="3000"/>
            <w:tcMar>
              <w:top w:w="80" w:type="dxa"/>
              <w:start w:w="120" w:type="dxa"/>
              <w:bottom w:w="80" w:type="dxa"/>
              <w:end w:w="120" w:type="dxa"/>
            </w:tcMar>
            <w:vAlign w:val="center"/>
            <w:shd w:fill="E8EEF5"/>
          </w:tcPr>
          <w:p>
            <w:r>
              <w:rPr>
                <w:rFonts w:ascii="Calibri" w:hAnsi="Calibri"/>
                <w:b/>
                <w:i w:val="0"/>
                <w:color w:val="1F4D78"/>
                <w:sz w:val="20"/>
              </w:rPr>
              <w:t>Kết quả quan sát</w:t>
            </w:r>
          </w:p>
        </w:tc>
        <w:tc>
          <w:tcPr>
            <w:tcW w:type="dxa" w:w="6360"/>
            <w:tcMar>
              <w:top w:w="80" w:type="dxa"/>
              <w:start w:w="120" w:type="dxa"/>
              <w:bottom w:w="80" w:type="dxa"/>
              <w:end w:w="120" w:type="dxa"/>
            </w:tcMar>
            <w:vAlign w:val="center"/>
            <w:shd w:fill="E8EEF5"/>
          </w:tcPr>
          <w:p>
            <w:r>
              <w:rPr>
                <w:rFonts w:ascii="Calibri" w:hAnsi="Calibri"/>
                <w:b/>
                <w:i w:val="0"/>
                <w:color w:val="1F4D78"/>
                <w:sz w:val="20"/>
              </w:rPr>
              <w:t>Diễn giải hợp lý</w:t>
            </w:r>
          </w:p>
        </w:tc>
      </w:tr>
      <w:tr>
        <w:tc>
          <w:tcPr>
            <w:tcW w:type="dxa" w:w="3000"/>
            <w:tcMar>
              <w:top w:w="80" w:type="dxa"/>
              <w:start w:w="120" w:type="dxa"/>
              <w:bottom w:w="80" w:type="dxa"/>
              <w:end w:w="120" w:type="dxa"/>
            </w:tcMar>
            <w:vAlign w:val="center"/>
          </w:tcPr>
          <w:p>
            <w:r>
              <w:rPr>
                <w:rFonts w:ascii="Calibri" w:hAnsi="Calibri"/>
                <w:b w:val="0"/>
                <w:i w:val="0"/>
                <w:sz w:val="19"/>
              </w:rPr>
              <w:t>Hybrid gần Oracle</w:t>
            </w:r>
          </w:p>
        </w:tc>
        <w:tc>
          <w:tcPr>
            <w:tcW w:type="dxa" w:w="6360"/>
            <w:tcMar>
              <w:top w:w="80" w:type="dxa"/>
              <w:start w:w="120" w:type="dxa"/>
              <w:bottom w:w="80" w:type="dxa"/>
              <w:end w:w="120" w:type="dxa"/>
            </w:tcMar>
            <w:vAlign w:val="center"/>
          </w:tcPr>
          <w:p>
            <w:r>
              <w:rPr>
                <w:rFonts w:ascii="Calibri" w:hAnsi="Calibri"/>
                <w:b w:val="0"/>
                <w:i w:val="0"/>
                <w:sz w:val="19"/>
              </w:rPr>
              <w:t>Router chọn specialist khá tốt; chất lượng giới hạn chủ yếu nằm ở model/data.</w:t>
            </w:r>
          </w:p>
        </w:tc>
      </w:tr>
      <w:tr>
        <w:tc>
          <w:tcPr>
            <w:tcW w:type="dxa" w:w="3000"/>
            <w:tcMar>
              <w:top w:w="80" w:type="dxa"/>
              <w:start w:w="120" w:type="dxa"/>
              <w:bottom w:w="80" w:type="dxa"/>
              <w:end w:w="120" w:type="dxa"/>
            </w:tcMar>
            <w:vAlign w:val="center"/>
          </w:tcPr>
          <w:p>
            <w:r>
              <w:rPr>
                <w:rFonts w:ascii="Calibri" w:hAnsi="Calibri"/>
                <w:b w:val="0"/>
                <w:i w:val="0"/>
                <w:sz w:val="19"/>
              </w:rPr>
              <w:t>Hybrid thấp hơn Oracle rõ rệt</w:t>
            </w:r>
          </w:p>
        </w:tc>
        <w:tc>
          <w:tcPr>
            <w:tcW w:type="dxa" w:w="6360"/>
            <w:tcMar>
              <w:top w:w="80" w:type="dxa"/>
              <w:start w:w="120" w:type="dxa"/>
              <w:bottom w:w="80" w:type="dxa"/>
              <w:end w:w="120" w:type="dxa"/>
            </w:tcMar>
            <w:vAlign w:val="center"/>
          </w:tcPr>
          <w:p>
            <w:r>
              <w:rPr>
                <w:rFonts w:ascii="Calibri" w:hAnsi="Calibri"/>
                <w:b w:val="0"/>
                <w:i w:val="0"/>
                <w:sz w:val="19"/>
              </w:rPr>
              <w:t>Có lỗi định tuyến hoặc lỗi history/clarification.</w:t>
            </w:r>
          </w:p>
        </w:tc>
      </w:tr>
      <w:tr>
        <w:tc>
          <w:tcPr>
            <w:tcW w:type="dxa" w:w="3000"/>
            <w:tcMar>
              <w:top w:w="80" w:type="dxa"/>
              <w:start w:w="120" w:type="dxa"/>
              <w:bottom w:w="80" w:type="dxa"/>
              <w:end w:w="120" w:type="dxa"/>
            </w:tcMar>
            <w:vAlign w:val="center"/>
          </w:tcPr>
          <w:p>
            <w:r>
              <w:rPr>
                <w:rFonts w:ascii="Calibri" w:hAnsi="Calibri"/>
                <w:b w:val="0"/>
                <w:i w:val="0"/>
                <w:sz w:val="19"/>
              </w:rPr>
              <w:t>Oracle cũng thấp</w:t>
            </w:r>
          </w:p>
        </w:tc>
        <w:tc>
          <w:tcPr>
            <w:tcW w:type="dxa" w:w="6360"/>
            <w:tcMar>
              <w:top w:w="80" w:type="dxa"/>
              <w:start w:w="120" w:type="dxa"/>
              <w:bottom w:w="80" w:type="dxa"/>
              <w:end w:w="120" w:type="dxa"/>
            </w:tcMar>
            <w:vAlign w:val="center"/>
          </w:tcPr>
          <w:p>
            <w:r>
              <w:rPr>
                <w:rFonts w:ascii="Calibri" w:hAnsi="Calibri"/>
                <w:b w:val="0"/>
                <w:i w:val="0"/>
                <w:sz w:val="19"/>
              </w:rPr>
              <w:t>Specialist hoặc dữ liệu train chưa tốt; không thể đổ lỗi cho Router.</w:t>
            </w:r>
          </w:p>
        </w:tc>
      </w:tr>
      <w:tr>
        <w:tc>
          <w:tcPr>
            <w:tcW w:type="dxa" w:w="3000"/>
            <w:tcMar>
              <w:top w:w="80" w:type="dxa"/>
              <w:start w:w="120" w:type="dxa"/>
              <w:bottom w:w="80" w:type="dxa"/>
              <w:end w:w="120" w:type="dxa"/>
            </w:tcMar>
            <w:vAlign w:val="center"/>
          </w:tcPr>
          <w:p>
            <w:r>
              <w:rPr>
                <w:rFonts w:ascii="Calibri" w:hAnsi="Calibri"/>
                <w:b w:val="0"/>
                <w:i w:val="0"/>
                <w:sz w:val="19"/>
              </w:rPr>
              <w:t>RULE nhanh nhưng F1 thấp</w:t>
            </w:r>
          </w:p>
        </w:tc>
        <w:tc>
          <w:tcPr>
            <w:tcW w:type="dxa" w:w="6360"/>
            <w:tcMar>
              <w:top w:w="80" w:type="dxa"/>
              <w:start w:w="120" w:type="dxa"/>
              <w:bottom w:w="80" w:type="dxa"/>
              <w:end w:w="120" w:type="dxa"/>
            </w:tcMar>
            <w:vAlign w:val="center"/>
          </w:tcPr>
          <w:p>
            <w:r>
              <w:rPr>
                <w:rFonts w:ascii="Calibri" w:hAnsi="Calibri"/>
                <w:b w:val="0"/>
                <w:i w:val="0"/>
                <w:sz w:val="19"/>
              </w:rPr>
              <w:t>Trade-off speed/accuracy; cần dùng Hybrid fallback.</w:t>
            </w:r>
          </w:p>
        </w:tc>
      </w:tr>
      <w:tr>
        <w:tc>
          <w:tcPr>
            <w:tcW w:type="dxa" w:w="3000"/>
            <w:tcMar>
              <w:top w:w="80" w:type="dxa"/>
              <w:start w:w="120" w:type="dxa"/>
              <w:bottom w:w="80" w:type="dxa"/>
              <w:end w:w="120" w:type="dxa"/>
            </w:tcMar>
            <w:vAlign w:val="center"/>
          </w:tcPr>
          <w:p>
            <w:r>
              <w:rPr>
                <w:rFonts w:ascii="Calibri" w:hAnsi="Calibri"/>
                <w:b w:val="0"/>
                <w:i w:val="0"/>
                <w:sz w:val="19"/>
              </w:rPr>
              <w:t>LLM accuracy cao nhưng latency/cost cao</w:t>
            </w:r>
          </w:p>
        </w:tc>
        <w:tc>
          <w:tcPr>
            <w:tcW w:type="dxa" w:w="6360"/>
            <w:tcMar>
              <w:top w:w="80" w:type="dxa"/>
              <w:start w:w="120" w:type="dxa"/>
              <w:bottom w:w="80" w:type="dxa"/>
              <w:end w:w="120" w:type="dxa"/>
            </w:tcMar>
            <w:vAlign w:val="center"/>
          </w:tcPr>
          <w:p>
            <w:r>
              <w:rPr>
                <w:rFonts w:ascii="Calibri" w:hAnsi="Calibri"/>
                <w:b w:val="0"/>
                <w:i w:val="0"/>
                <w:sz w:val="19"/>
              </w:rPr>
              <w:t>Có cơ sở định lượng cho thiết kế cascade.</w:t>
            </w:r>
          </w:p>
        </w:tc>
      </w:tr>
    </w:tbl>
    <w:p>
      <w:pPr>
        <w:spacing w:after="0"/>
      </w:pPr>
    </w:p>
    <w:p>
      <w:pPr>
        <w:pStyle w:val="Heading1"/>
      </w:pPr>
      <w:r>
        <w:t>9. Đưa kết quả vào các Report</w:t>
      </w:r>
    </w:p>
    <w:tbl>
      <w:tblPr>
        <w:tblW w:type="dxa" w:w="9360"/>
        <w:tblLayout w:type="fixed"/>
        <w:tblLook w:firstColumn="1" w:firstRow="1" w:lastColumn="0" w:lastRow="0" w:noHBand="0" w:noVBand="1" w:val="04A0"/>
        <w:jc w:val="left"/>
        <w:tblInd w:w="120" w:type="dxa"/>
      </w:tblPr>
      <w:tblGrid>
        <w:gridCol w:w="1900"/>
        <w:gridCol w:w="7460"/>
      </w:tblGrid>
      <w:tr>
        <w:tc>
          <w:tcPr>
            <w:tcW w:type="dxa" w:w="1900"/>
            <w:tcMar>
              <w:top w:w="80" w:type="dxa"/>
              <w:start w:w="120" w:type="dxa"/>
              <w:bottom w:w="80" w:type="dxa"/>
              <w:end w:w="120" w:type="dxa"/>
            </w:tcMar>
            <w:vAlign w:val="center"/>
            <w:shd w:fill="E8EEF5"/>
          </w:tcPr>
          <w:p>
            <w:r>
              <w:rPr>
                <w:rFonts w:ascii="Calibri" w:hAnsi="Calibri"/>
                <w:b/>
                <w:i w:val="0"/>
                <w:color w:val="1F4D78"/>
                <w:sz w:val="20"/>
              </w:rPr>
              <w:t>Report</w:t>
            </w:r>
          </w:p>
        </w:tc>
        <w:tc>
          <w:tcPr>
            <w:tcW w:type="dxa" w:w="7460"/>
            <w:tcMar>
              <w:top w:w="80" w:type="dxa"/>
              <w:start w:w="120" w:type="dxa"/>
              <w:bottom w:w="80" w:type="dxa"/>
              <w:end w:w="120" w:type="dxa"/>
            </w:tcMar>
            <w:vAlign w:val="center"/>
            <w:shd w:fill="E8EEF5"/>
          </w:tcPr>
          <w:p>
            <w:r>
              <w:rPr>
                <w:rFonts w:ascii="Calibri" w:hAnsi="Calibri"/>
                <w:b/>
                <w:i w:val="0"/>
                <w:color w:val="1F4D78"/>
                <w:sz w:val="20"/>
              </w:rPr>
              <w:t>Nội dung cần đưa</w:t>
            </w:r>
          </w:p>
        </w:tc>
      </w:tr>
      <w:tr>
        <w:tc>
          <w:tcPr>
            <w:tcW w:type="dxa" w:w="1900"/>
            <w:tcMar>
              <w:top w:w="80" w:type="dxa"/>
              <w:start w:w="120" w:type="dxa"/>
              <w:bottom w:w="80" w:type="dxa"/>
              <w:end w:w="120" w:type="dxa"/>
            </w:tcMar>
            <w:vAlign w:val="center"/>
          </w:tcPr>
          <w:p>
            <w:r>
              <w:rPr>
                <w:rFonts w:ascii="Calibri" w:hAnsi="Calibri"/>
                <w:b w:val="0"/>
                <w:i w:val="0"/>
                <w:sz w:val="19"/>
              </w:rPr>
              <w:t>RP1 – Introduction</w:t>
            </w:r>
          </w:p>
        </w:tc>
        <w:tc>
          <w:tcPr>
            <w:tcW w:type="dxa" w:w="7460"/>
            <w:tcMar>
              <w:top w:w="80" w:type="dxa"/>
              <w:start w:w="120" w:type="dxa"/>
              <w:bottom w:w="80" w:type="dxa"/>
              <w:end w:w="120" w:type="dxa"/>
            </w:tcMar>
            <w:vAlign w:val="center"/>
          </w:tcPr>
          <w:p>
            <w:r>
              <w:rPr>
                <w:rFonts w:ascii="Calibri" w:hAnsi="Calibri"/>
                <w:b w:val="0"/>
                <w:i w:val="0"/>
                <w:sz w:val="19"/>
              </w:rPr>
              <w:t>V1 one-model problem, motivation, mục tiêu V2 và scope capstone.</w:t>
            </w:r>
          </w:p>
        </w:tc>
      </w:tr>
      <w:tr>
        <w:tc>
          <w:tcPr>
            <w:tcW w:type="dxa" w:w="1900"/>
            <w:tcMar>
              <w:top w:w="80" w:type="dxa"/>
              <w:start w:w="120" w:type="dxa"/>
              <w:bottom w:w="80" w:type="dxa"/>
              <w:end w:w="120" w:type="dxa"/>
            </w:tcMar>
            <w:vAlign w:val="center"/>
          </w:tcPr>
          <w:p>
            <w:r>
              <w:rPr>
                <w:rFonts w:ascii="Calibri" w:hAnsi="Calibri"/>
                <w:b w:val="0"/>
                <w:i w:val="0"/>
                <w:sz w:val="19"/>
              </w:rPr>
              <w:t>RP2 – Proposal and Plan</w:t>
            </w:r>
          </w:p>
        </w:tc>
        <w:tc>
          <w:tcPr>
            <w:tcW w:type="dxa" w:w="7460"/>
            <w:tcMar>
              <w:top w:w="80" w:type="dxa"/>
              <w:start w:w="120" w:type="dxa"/>
              <w:bottom w:w="80" w:type="dxa"/>
              <w:end w:w="120" w:type="dxa"/>
            </w:tcMar>
            <w:vAlign w:val="center"/>
          </w:tcPr>
          <w:p>
            <w:r>
              <w:rPr>
                <w:rFonts w:ascii="Calibri" w:hAnsi="Calibri"/>
                <w:b w:val="0"/>
                <w:i w:val="0"/>
                <w:sz w:val="19"/>
              </w:rPr>
              <w:t>Research questions, work packages, dataset/model plan, timeline và rủi ro.</w:t>
            </w:r>
          </w:p>
        </w:tc>
      </w:tr>
      <w:tr>
        <w:tc>
          <w:tcPr>
            <w:tcW w:type="dxa" w:w="1900"/>
            <w:tcMar>
              <w:top w:w="80" w:type="dxa"/>
              <w:start w:w="120" w:type="dxa"/>
              <w:bottom w:w="80" w:type="dxa"/>
              <w:end w:w="120" w:type="dxa"/>
            </w:tcMar>
            <w:vAlign w:val="center"/>
          </w:tcPr>
          <w:p>
            <w:r>
              <w:rPr>
                <w:rFonts w:ascii="Calibri" w:hAnsi="Calibri"/>
                <w:b w:val="0"/>
                <w:i w:val="0"/>
                <w:sz w:val="19"/>
              </w:rPr>
              <w:t>RP3 – Literature Review</w:t>
            </w:r>
          </w:p>
        </w:tc>
        <w:tc>
          <w:tcPr>
            <w:tcW w:type="dxa" w:w="7460"/>
            <w:tcMar>
              <w:top w:w="80" w:type="dxa"/>
              <w:start w:w="120" w:type="dxa"/>
              <w:bottom w:w="80" w:type="dxa"/>
              <w:end w:w="120" w:type="dxa"/>
            </w:tcMar>
            <w:vAlign w:val="center"/>
          </w:tcPr>
          <w:p>
            <w:r>
              <w:rPr>
                <w:rFonts w:ascii="Calibri" w:hAnsi="Calibri"/>
                <w:b w:val="0"/>
                <w:i w:val="0"/>
                <w:sz w:val="19"/>
              </w:rPr>
              <w:t>Related routing, LoRA/parameter-efficient tuning, LLM-as-router, Socratic tutoring; gap cụ thể.</w:t>
            </w:r>
          </w:p>
        </w:tc>
      </w:tr>
      <w:tr>
        <w:tc>
          <w:tcPr>
            <w:tcW w:type="dxa" w:w="1900"/>
            <w:tcMar>
              <w:top w:w="80" w:type="dxa"/>
              <w:start w:w="120" w:type="dxa"/>
              <w:bottom w:w="80" w:type="dxa"/>
              <w:end w:w="120" w:type="dxa"/>
            </w:tcMar>
            <w:vAlign w:val="center"/>
          </w:tcPr>
          <w:p>
            <w:r>
              <w:rPr>
                <w:rFonts w:ascii="Calibri" w:hAnsi="Calibri"/>
                <w:b w:val="0"/>
                <w:i w:val="0"/>
                <w:sz w:val="19"/>
              </w:rPr>
              <w:t>RP4 – Methodology</w:t>
            </w:r>
          </w:p>
        </w:tc>
        <w:tc>
          <w:tcPr>
            <w:tcW w:type="dxa" w:w="7460"/>
            <w:tcMar>
              <w:top w:w="80" w:type="dxa"/>
              <w:start w:w="120" w:type="dxa"/>
              <w:bottom w:w="80" w:type="dxa"/>
              <w:end w:w="120" w:type="dxa"/>
            </w:tcMar>
            <w:vAlign w:val="center"/>
          </w:tcPr>
          <w:p>
            <w:r>
              <w:rPr>
                <w:rFonts w:ascii="Calibri" w:hAnsi="Calibri"/>
                <w:b w:val="0"/>
                <w:i w:val="0"/>
                <w:sz w:val="19"/>
              </w:rPr>
              <w:t>Pipeline V1/V2, dataset schema, train config rationale, pilot/sensitivity, Router metrics, RP5 design, latency formula và test protocol.</w:t>
            </w:r>
          </w:p>
        </w:tc>
      </w:tr>
      <w:tr>
        <w:tc>
          <w:tcPr>
            <w:tcW w:type="dxa" w:w="1900"/>
            <w:tcMar>
              <w:top w:w="80" w:type="dxa"/>
              <w:start w:w="120" w:type="dxa"/>
              <w:bottom w:w="80" w:type="dxa"/>
              <w:end w:w="120" w:type="dxa"/>
            </w:tcMar>
            <w:vAlign w:val="center"/>
          </w:tcPr>
          <w:p>
            <w:r>
              <w:rPr>
                <w:rFonts w:ascii="Calibri" w:hAnsi="Calibri"/>
                <w:b w:val="0"/>
                <w:i w:val="0"/>
                <w:sz w:val="19"/>
              </w:rPr>
              <w:t>RP5 – Experimental and Results</w:t>
            </w:r>
          </w:p>
        </w:tc>
        <w:tc>
          <w:tcPr>
            <w:tcW w:type="dxa" w:w="7460"/>
            <w:tcMar>
              <w:top w:w="80" w:type="dxa"/>
              <w:start w:w="120" w:type="dxa"/>
              <w:bottom w:w="80" w:type="dxa"/>
              <w:end w:w="120" w:type="dxa"/>
            </w:tcMar>
            <w:vAlign w:val="center"/>
          </w:tcPr>
          <w:p>
            <w:r>
              <w:rPr>
                <w:rFonts w:ascii="Calibri" w:hAnsi="Calibri"/>
                <w:b w:val="0"/>
                <w:i w:val="0"/>
                <w:sz w:val="19"/>
              </w:rPr>
              <w:t>Bảng train pilot, Router RULE/LLM/HYBRID/ablations, B/C/D Model Eval, latency P50/P95, error analysis.</w:t>
            </w:r>
          </w:p>
        </w:tc>
      </w:tr>
      <w:tr>
        <w:tc>
          <w:tcPr>
            <w:tcW w:type="dxa" w:w="1900"/>
            <w:tcMar>
              <w:top w:w="80" w:type="dxa"/>
              <w:start w:w="120" w:type="dxa"/>
              <w:bottom w:w="80" w:type="dxa"/>
              <w:end w:w="120" w:type="dxa"/>
            </w:tcMar>
            <w:vAlign w:val="center"/>
          </w:tcPr>
          <w:p>
            <w:r>
              <w:rPr>
                <w:rFonts w:ascii="Calibri" w:hAnsi="Calibri"/>
                <w:b w:val="0"/>
                <w:i w:val="0"/>
                <w:sz w:val="19"/>
              </w:rPr>
              <w:t>RP6 – Discussion and Future Work</w:t>
            </w:r>
          </w:p>
        </w:tc>
        <w:tc>
          <w:tcPr>
            <w:tcW w:type="dxa" w:w="7460"/>
            <w:tcMar>
              <w:top w:w="80" w:type="dxa"/>
              <w:start w:w="120" w:type="dxa"/>
              <w:bottom w:w="80" w:type="dxa"/>
              <w:end w:w="120" w:type="dxa"/>
            </w:tcMar>
            <w:vAlign w:val="center"/>
          </w:tcPr>
          <w:p>
            <w:r>
              <w:rPr>
                <w:rFonts w:ascii="Calibri" w:hAnsi="Calibri"/>
                <w:b w:val="0"/>
                <w:i w:val="0"/>
                <w:sz w:val="19"/>
              </w:rPr>
              <w:t>Ý nghĩa kết quả, validity threats, synthetic data limitation, slot/cold-start, LoRA adapter switching, RL/RCT future work.</w:t>
            </w:r>
          </w:p>
        </w:tc>
      </w:tr>
      <w:tr>
        <w:tc>
          <w:tcPr>
            <w:tcW w:type="dxa" w:w="1900"/>
            <w:tcMar>
              <w:top w:w="80" w:type="dxa"/>
              <w:start w:w="120" w:type="dxa"/>
              <w:bottom w:w="80" w:type="dxa"/>
              <w:end w:w="120" w:type="dxa"/>
            </w:tcMar>
            <w:vAlign w:val="center"/>
          </w:tcPr>
          <w:p>
            <w:r>
              <w:rPr>
                <w:rFonts w:ascii="Calibri" w:hAnsi="Calibri"/>
                <w:b w:val="0"/>
                <w:i w:val="0"/>
                <w:sz w:val="19"/>
              </w:rPr>
              <w:t>RP7 – Final Report</w:t>
            </w:r>
          </w:p>
        </w:tc>
        <w:tc>
          <w:tcPr>
            <w:tcW w:type="dxa" w:w="7460"/>
            <w:tcMar>
              <w:top w:w="80" w:type="dxa"/>
              <w:start w:w="120" w:type="dxa"/>
              <w:bottom w:w="80" w:type="dxa"/>
              <w:end w:w="120" w:type="dxa"/>
            </w:tcMar>
            <w:vAlign w:val="center"/>
          </w:tcPr>
          <w:p>
            <w:r>
              <w:rPr>
                <w:rFonts w:ascii="Calibri" w:hAnsi="Calibri"/>
                <w:b w:val="0"/>
                <w:i w:val="0"/>
                <w:sz w:val="19"/>
              </w:rPr>
              <w:t>Tổng hợp RQ → evidence → conclusion; không đưa claim vượt quá số liệu.</w:t>
            </w:r>
          </w:p>
        </w:tc>
      </w:tr>
    </w:tbl>
    <w:p>
      <w:pPr>
        <w:spacing w:after="0"/>
      </w:pPr>
    </w:p>
    <w:p>
      <w:pPr>
        <w:pStyle w:val="Heading1"/>
      </w:pPr>
      <w:r>
        <w:t>10. Checklist thực thi theo thứ tự</w:t>
      </w:r>
    </w:p>
    <w:p>
      <w:pPr>
        <w:pStyle w:val="ListBullet"/>
      </w:pPr>
      <w:r>
        <w:rPr>
          <w:rFonts w:ascii="Calibri" w:hAnsi="Calibri"/>
          <w:b w:val="0"/>
          <w:i w:val="0"/>
          <w:sz w:val="22"/>
        </w:rPr>
        <w:t>☐ Chốt scope ba specialist ENGLISH/MATH/HISTORY và GENERAL pooled baseline.</w:t>
      </w:r>
    </w:p>
    <w:p>
      <w:pPr>
        <w:pStyle w:val="ListBullet"/>
      </w:pPr>
      <w:r>
        <w:rPr>
          <w:rFonts w:ascii="Calibri" w:hAnsi="Calibri"/>
          <w:b w:val="0"/>
          <w:i w:val="0"/>
          <w:sz w:val="22"/>
        </w:rPr>
        <w:t>☐ Kiểm tra dataset counts, labels, schema và hold-out separation.</w:t>
      </w:r>
    </w:p>
    <w:p>
      <w:pPr>
        <w:pStyle w:val="ListBullet"/>
      </w:pPr>
      <w:r>
        <w:rPr>
          <w:rFonts w:ascii="Calibri" w:hAnsi="Calibri"/>
          <w:b w:val="0"/>
          <w:i w:val="0"/>
          <w:sz w:val="22"/>
        </w:rPr>
        <w:t>☐ Chạy pilot ba cấu hình train; lưu config, loss, latency train và checkpoint.</w:t>
      </w:r>
    </w:p>
    <w:p>
      <w:pPr>
        <w:pStyle w:val="ListBullet"/>
      </w:pPr>
      <w:r>
        <w:rPr>
          <w:rFonts w:ascii="Calibri" w:hAnsi="Calibri"/>
          <w:b w:val="0"/>
          <w:i w:val="0"/>
          <w:sz w:val="22"/>
        </w:rPr>
        <w:t>☐ Chọn cấu hình bằng validation; train final models với seed đã ghi.</w:t>
      </w:r>
    </w:p>
    <w:p>
      <w:pPr>
        <w:pStyle w:val="ListBullet"/>
      </w:pPr>
      <w:r>
        <w:rPr>
          <w:rFonts w:ascii="Calibri" w:hAnsi="Calibri"/>
          <w:b w:val="0"/>
          <w:i w:val="0"/>
          <w:sz w:val="22"/>
        </w:rPr>
        <w:t>☐ Push HF và xác nhận hfRepoId không rỗng.</w:t>
      </w:r>
    </w:p>
    <w:p>
      <w:pPr>
        <w:pStyle w:val="ListBullet"/>
      </w:pPr>
      <w:r>
        <w:rPr>
          <w:rFonts w:ascii="Calibri" w:hAnsi="Calibri"/>
          <w:b w:val="0"/>
          <w:i w:val="0"/>
          <w:sz w:val="22"/>
        </w:rPr>
        <w:t>☐ Register model với subject/Active version chính xác.</w:t>
      </w:r>
    </w:p>
    <w:p>
      <w:pPr>
        <w:pStyle w:val="ListBullet"/>
      </w:pPr>
      <w:r>
        <w:rPr>
          <w:rFonts w:ascii="Calibri" w:hAnsi="Calibri"/>
          <w:b w:val="0"/>
          <w:i w:val="0"/>
          <w:sz w:val="22"/>
        </w:rPr>
        <w:t>☐ Upload router_test_v2; chạy RULE, LLM, HYBRID và ablations, mỗi mode 3 repeats.</w:t>
      </w:r>
    </w:p>
    <w:p>
      <w:pPr>
        <w:pStyle w:val="ListBullet"/>
      </w:pPr>
      <w:r>
        <w:rPr>
          <w:rFonts w:ascii="Calibri" w:hAnsi="Calibri"/>
          <w:b w:val="0"/>
          <w:i w:val="0"/>
          <w:sz w:val="22"/>
        </w:rPr>
        <w:t>☐ Export Router results và lỗi theo case/subject/challenge.</w:t>
      </w:r>
    </w:p>
    <w:p>
      <w:pPr>
        <w:pStyle w:val="ListBullet"/>
      </w:pPr>
      <w:r>
        <w:rPr>
          <w:rFonts w:ascii="Calibri" w:hAnsi="Calibri"/>
          <w:b w:val="0"/>
          <w:i w:val="0"/>
          <w:sz w:val="22"/>
        </w:rPr>
        <w:t>☐ Chạy POOLED, ORACLE, HYBRID trên cùng replay qua Model Eval/Gemini Judge.</w:t>
      </w:r>
    </w:p>
    <w:p>
      <w:pPr>
        <w:pStyle w:val="ListBullet"/>
      </w:pPr>
      <w:r>
        <w:rPr>
          <w:rFonts w:ascii="Calibri" w:hAnsi="Calibri"/>
          <w:b w:val="0"/>
          <w:i w:val="0"/>
          <w:sz w:val="22"/>
        </w:rPr>
        <w:t>☐ Chạy latency scenarios warm/cold/switch; lưu raw logs.</w:t>
      </w:r>
    </w:p>
    <w:p>
      <w:pPr>
        <w:pStyle w:val="ListBullet"/>
      </w:pPr>
      <w:r>
        <w:rPr>
          <w:rFonts w:ascii="Calibri" w:hAnsi="Calibri"/>
          <w:b w:val="0"/>
          <w:i w:val="0"/>
          <w:sz w:val="22"/>
        </w:rPr>
        <w:t>☐ Tính mean, P50, P95, std, CV và paired comparisons nếu đủ repeats.</w:t>
      </w:r>
    </w:p>
    <w:p>
      <w:pPr>
        <w:pStyle w:val="ListBullet"/>
      </w:pPr>
      <w:r>
        <w:rPr>
          <w:rFonts w:ascii="Calibri" w:hAnsi="Calibri"/>
          <w:b w:val="0"/>
          <w:i w:val="0"/>
          <w:sz w:val="22"/>
        </w:rPr>
        <w:t>☐ Sửa rubric D1/D2 và chốt trọng số sau calibration trước khi chạy kết quả chính.</w:t>
      </w:r>
    </w:p>
    <w:p>
      <w:pPr>
        <w:pStyle w:val="ListBullet"/>
      </w:pPr>
      <w:r>
        <w:rPr>
          <w:rFonts w:ascii="Calibri" w:hAnsi="Calibri"/>
          <w:b w:val="0"/>
          <w:i w:val="0"/>
          <w:sz w:val="22"/>
        </w:rPr>
        <w:t>☐ Cập nhật RP4 methodology trước, sau đó điền số liệu vào RP5 và thảo luận ở RP6.</w:t>
      </w:r>
    </w:p>
    <w:p>
      <w:pPr>
        <w:pStyle w:val="Heading1"/>
      </w:pPr>
      <w:r>
        <w:t>11. Bộ hồ sơ phải lưu để tái lập</w:t>
      </w:r>
    </w:p>
    <w:tbl>
      <w:tblPr>
        <w:tblW w:type="dxa" w:w="9360"/>
        <w:tblLayout w:type="fixed"/>
        <w:tblLook w:firstColumn="1" w:firstRow="1" w:lastColumn="0" w:lastRow="0" w:noHBand="0" w:noVBand="1" w:val="04A0"/>
        <w:jc w:val="left"/>
        <w:tblInd w:w="120" w:type="dxa"/>
      </w:tblPr>
      <w:tblGrid>
        <w:gridCol w:w="1900"/>
        <w:gridCol w:w="7460"/>
      </w:tblGrid>
      <w:tr>
        <w:tc>
          <w:tcPr>
            <w:tcW w:type="dxa" w:w="1900"/>
            <w:tcMar>
              <w:top w:w="80" w:type="dxa"/>
              <w:start w:w="120" w:type="dxa"/>
              <w:bottom w:w="80" w:type="dxa"/>
              <w:end w:w="120" w:type="dxa"/>
            </w:tcMar>
            <w:vAlign w:val="center"/>
            <w:shd w:fill="E8EEF5"/>
          </w:tcPr>
          <w:p>
            <w:r>
              <w:rPr>
                <w:rFonts w:ascii="Calibri" w:hAnsi="Calibri"/>
                <w:b/>
                <w:i w:val="0"/>
                <w:color w:val="1F4D78"/>
                <w:sz w:val="20"/>
              </w:rPr>
              <w:t>Nhóm</w:t>
            </w:r>
          </w:p>
        </w:tc>
        <w:tc>
          <w:tcPr>
            <w:tcW w:type="dxa" w:w="7460"/>
            <w:tcMar>
              <w:top w:w="80" w:type="dxa"/>
              <w:start w:w="120" w:type="dxa"/>
              <w:bottom w:w="80" w:type="dxa"/>
              <w:end w:w="120" w:type="dxa"/>
            </w:tcMar>
            <w:vAlign w:val="center"/>
            <w:shd w:fill="E8EEF5"/>
          </w:tcPr>
          <w:p>
            <w:r>
              <w:rPr>
                <w:rFonts w:ascii="Calibri" w:hAnsi="Calibri"/>
                <w:b/>
                <w:i w:val="0"/>
                <w:color w:val="1F4D78"/>
                <w:sz w:val="20"/>
              </w:rPr>
              <w:t>File/thông tin cần lưu</w:t>
            </w:r>
          </w:p>
        </w:tc>
      </w:tr>
      <w:tr>
        <w:tc>
          <w:tcPr>
            <w:tcW w:type="dxa" w:w="1900"/>
            <w:tcMar>
              <w:top w:w="80" w:type="dxa"/>
              <w:start w:w="120" w:type="dxa"/>
              <w:bottom w:w="80" w:type="dxa"/>
              <w:end w:w="120" w:type="dxa"/>
            </w:tcMar>
            <w:vAlign w:val="center"/>
          </w:tcPr>
          <w:p>
            <w:r>
              <w:rPr>
                <w:rFonts w:ascii="Calibri" w:hAnsi="Calibri"/>
                <w:b w:val="0"/>
                <w:i w:val="0"/>
                <w:sz w:val="19"/>
              </w:rPr>
              <w:t>Dataset</w:t>
            </w:r>
          </w:p>
        </w:tc>
        <w:tc>
          <w:tcPr>
            <w:tcW w:type="dxa" w:w="7460"/>
            <w:tcMar>
              <w:top w:w="80" w:type="dxa"/>
              <w:start w:w="120" w:type="dxa"/>
              <w:bottom w:w="80" w:type="dxa"/>
              <w:end w:w="120" w:type="dxa"/>
            </w:tcMar>
            <w:vAlign w:val="center"/>
          </w:tcPr>
          <w:p>
            <w:r>
              <w:rPr>
                <w:rFonts w:ascii="Calibri" w:hAnsi="Calibri"/>
                <w:b w:val="0"/>
                <w:i w:val="0"/>
                <w:sz w:val="19"/>
              </w:rPr>
              <w:t>Các JSON v2, manifest, checksum, ngày tạo, ghi chú synthetic.</w:t>
            </w:r>
          </w:p>
        </w:tc>
      </w:tr>
      <w:tr>
        <w:tc>
          <w:tcPr>
            <w:tcW w:type="dxa" w:w="1900"/>
            <w:tcMar>
              <w:top w:w="80" w:type="dxa"/>
              <w:start w:w="120" w:type="dxa"/>
              <w:bottom w:w="80" w:type="dxa"/>
              <w:end w:w="120" w:type="dxa"/>
            </w:tcMar>
            <w:vAlign w:val="center"/>
          </w:tcPr>
          <w:p>
            <w:r>
              <w:rPr>
                <w:rFonts w:ascii="Calibri" w:hAnsi="Calibri"/>
                <w:b w:val="0"/>
                <w:i w:val="0"/>
                <w:sz w:val="19"/>
              </w:rPr>
              <w:t>Training</w:t>
            </w:r>
          </w:p>
        </w:tc>
        <w:tc>
          <w:tcPr>
            <w:tcW w:type="dxa" w:w="7460"/>
            <w:tcMar>
              <w:top w:w="80" w:type="dxa"/>
              <w:start w:w="120" w:type="dxa"/>
              <w:bottom w:w="80" w:type="dxa"/>
              <w:end w:w="120" w:type="dxa"/>
            </w:tcMar>
            <w:vAlign w:val="center"/>
          </w:tcPr>
          <w:p>
            <w:r>
              <w:rPr>
                <w:rFonts w:ascii="Calibri" w:hAnsi="Calibri"/>
                <w:b w:val="0"/>
                <w:i w:val="0"/>
                <w:sz w:val="19"/>
              </w:rPr>
              <w:t>Training config, seed, dataset split, train/eval loss, checkpoint, thời gian và VRAM.</w:t>
            </w:r>
          </w:p>
        </w:tc>
      </w:tr>
      <w:tr>
        <w:tc>
          <w:tcPr>
            <w:tcW w:type="dxa" w:w="1900"/>
            <w:tcMar>
              <w:top w:w="80" w:type="dxa"/>
              <w:start w:w="120" w:type="dxa"/>
              <w:bottom w:w="80" w:type="dxa"/>
              <w:end w:w="120" w:type="dxa"/>
            </w:tcMar>
            <w:vAlign w:val="center"/>
          </w:tcPr>
          <w:p>
            <w:r>
              <w:rPr>
                <w:rFonts w:ascii="Calibri" w:hAnsi="Calibri"/>
                <w:b w:val="0"/>
                <w:i w:val="0"/>
                <w:sz w:val="19"/>
              </w:rPr>
              <w:t>HF/Registry</w:t>
            </w:r>
          </w:p>
        </w:tc>
        <w:tc>
          <w:tcPr>
            <w:tcW w:type="dxa" w:w="7460"/>
            <w:tcMar>
              <w:top w:w="80" w:type="dxa"/>
              <w:start w:w="120" w:type="dxa"/>
              <w:bottom w:w="80" w:type="dxa"/>
              <w:end w:w="120" w:type="dxa"/>
            </w:tcMar>
            <w:vAlign w:val="center"/>
          </w:tcPr>
          <w:p>
            <w:r>
              <w:rPr>
                <w:rFonts w:ascii="Calibri" w:hAnsi="Calibri"/>
                <w:b w:val="0"/>
                <w:i w:val="0"/>
                <w:sz w:val="19"/>
              </w:rPr>
              <w:t>Repository ID, commit/version, subject, Active version, model map.</w:t>
            </w:r>
          </w:p>
        </w:tc>
      </w:tr>
      <w:tr>
        <w:tc>
          <w:tcPr>
            <w:tcW w:type="dxa" w:w="1900"/>
            <w:tcMar>
              <w:top w:w="80" w:type="dxa"/>
              <w:start w:w="120" w:type="dxa"/>
              <w:bottom w:w="80" w:type="dxa"/>
              <w:end w:w="120" w:type="dxa"/>
            </w:tcMar>
            <w:vAlign w:val="center"/>
          </w:tcPr>
          <w:p>
            <w:r>
              <w:rPr>
                <w:rFonts w:ascii="Calibri" w:hAnsi="Calibri"/>
                <w:b w:val="0"/>
                <w:i w:val="0"/>
                <w:sz w:val="19"/>
              </w:rPr>
              <w:t>RP4</w:t>
            </w:r>
          </w:p>
        </w:tc>
        <w:tc>
          <w:tcPr>
            <w:tcW w:type="dxa" w:w="7460"/>
            <w:tcMar>
              <w:top w:w="80" w:type="dxa"/>
              <w:start w:w="120" w:type="dxa"/>
              <w:bottom w:w="80" w:type="dxa"/>
              <w:end w:w="120" w:type="dxa"/>
            </w:tcMar>
            <w:vAlign w:val="center"/>
          </w:tcPr>
          <w:p>
            <w:r>
              <w:rPr>
                <w:rFonts w:ascii="Calibri" w:hAnsi="Calibri"/>
                <w:b w:val="0"/>
                <w:i w:val="0"/>
                <w:sz w:val="19"/>
              </w:rPr>
              <w:t>Benchmark input, mode, repeats, raw decisions, metrics, error cases.</w:t>
            </w:r>
          </w:p>
        </w:tc>
      </w:tr>
      <w:tr>
        <w:tc>
          <w:tcPr>
            <w:tcW w:type="dxa" w:w="1900"/>
            <w:tcMar>
              <w:top w:w="80" w:type="dxa"/>
              <w:start w:w="120" w:type="dxa"/>
              <w:bottom w:w="80" w:type="dxa"/>
              <w:end w:w="120" w:type="dxa"/>
            </w:tcMar>
            <w:vAlign w:val="center"/>
          </w:tcPr>
          <w:p>
            <w:r>
              <w:rPr>
                <w:rFonts w:ascii="Calibri" w:hAnsi="Calibri"/>
                <w:b w:val="0"/>
                <w:i w:val="0"/>
                <w:sz w:val="19"/>
              </w:rPr>
              <w:t>RP5</w:t>
            </w:r>
          </w:p>
        </w:tc>
        <w:tc>
          <w:tcPr>
            <w:tcW w:type="dxa" w:w="7460"/>
            <w:tcMar>
              <w:top w:w="80" w:type="dxa"/>
              <w:start w:w="120" w:type="dxa"/>
              <w:bottom w:w="80" w:type="dxa"/>
              <w:end w:w="120" w:type="dxa"/>
            </w:tcMar>
            <w:vAlign w:val="center"/>
          </w:tcPr>
          <w:p>
            <w:r>
              <w:rPr>
                <w:rFonts w:ascii="Calibri" w:hAnsi="Calibri"/>
                <w:b w:val="0"/>
                <w:i w:val="0"/>
                <w:sz w:val="19"/>
              </w:rPr>
              <w:t>Replay input, B/C/D outputs, Judge raw scores, rubric version, weights.</w:t>
            </w:r>
          </w:p>
        </w:tc>
      </w:tr>
      <w:tr>
        <w:tc>
          <w:tcPr>
            <w:tcW w:type="dxa" w:w="1900"/>
            <w:tcMar>
              <w:top w:w="80" w:type="dxa"/>
              <w:start w:w="120" w:type="dxa"/>
              <w:bottom w:w="80" w:type="dxa"/>
              <w:end w:w="120" w:type="dxa"/>
            </w:tcMar>
            <w:vAlign w:val="center"/>
          </w:tcPr>
          <w:p>
            <w:r>
              <w:rPr>
                <w:rFonts w:ascii="Calibri" w:hAnsi="Calibri"/>
                <w:b w:val="0"/>
                <w:i w:val="0"/>
                <w:sz w:val="19"/>
              </w:rPr>
              <w:t>Latency</w:t>
            </w:r>
          </w:p>
        </w:tc>
        <w:tc>
          <w:tcPr>
            <w:tcW w:type="dxa" w:w="7460"/>
            <w:tcMar>
              <w:top w:w="80" w:type="dxa"/>
              <w:start w:w="120" w:type="dxa"/>
              <w:bottom w:w="80" w:type="dxa"/>
              <w:end w:w="120" w:type="dxa"/>
            </w:tcMar>
            <w:vAlign w:val="center"/>
          </w:tcPr>
          <w:p>
            <w:r>
              <w:rPr>
                <w:rFonts w:ascii="Calibri" w:hAnsi="Calibri"/>
                <w:b w:val="0"/>
                <w:i w:val="0"/>
                <w:sz w:val="19"/>
              </w:rPr>
              <w:t>Raw timestamps, model state, cache hit, switch/reload, TTFT, tokens, errors.</w:t>
            </w:r>
          </w:p>
        </w:tc>
      </w:tr>
      <w:tr>
        <w:tc>
          <w:tcPr>
            <w:tcW w:type="dxa" w:w="1900"/>
            <w:tcMar>
              <w:top w:w="80" w:type="dxa"/>
              <w:start w:w="120" w:type="dxa"/>
              <w:bottom w:w="80" w:type="dxa"/>
              <w:end w:w="120" w:type="dxa"/>
            </w:tcMar>
            <w:vAlign w:val="center"/>
          </w:tcPr>
          <w:p>
            <w:r>
              <w:rPr>
                <w:rFonts w:ascii="Calibri" w:hAnsi="Calibri"/>
                <w:b w:val="0"/>
                <w:i w:val="0"/>
                <w:sz w:val="19"/>
              </w:rPr>
              <w:t>Reports</w:t>
            </w:r>
          </w:p>
        </w:tc>
        <w:tc>
          <w:tcPr>
            <w:tcW w:type="dxa" w:w="7460"/>
            <w:tcMar>
              <w:top w:w="80" w:type="dxa"/>
              <w:start w:w="120" w:type="dxa"/>
              <w:bottom w:w="80" w:type="dxa"/>
              <w:end w:w="120" w:type="dxa"/>
            </w:tcMar>
            <w:vAlign w:val="center"/>
          </w:tcPr>
          <w:p>
            <w:r>
              <w:rPr>
                <w:rFonts w:ascii="Calibri" w:hAnsi="Calibri"/>
                <w:b w:val="0"/>
                <w:i w:val="0"/>
                <w:sz w:val="19"/>
              </w:rPr>
              <w:t>Bảng số liệu cuối, script phân tích, phiên bản code và ngày chạy.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r>
              <w:rPr>
                <w:rFonts w:ascii="Calibri" w:hAnsi="Calibri"/>
                <w:b/>
                <w:i w:val="0"/>
                <w:color w:val="1F4D78"/>
                <w:sz w:val="22"/>
              </w:rPr>
              <w:t xml:space="preserve">Điều kiện được phép kết luận: </w:t>
            </w:r>
            <w:r>
              <w:rPr>
                <w:rFonts w:ascii="Calibri" w:hAnsi="Calibri"/>
                <w:b w:val="0"/>
                <w:i w:val="0"/>
                <w:sz w:val="22"/>
              </w:rPr>
              <w:t>Chỉ kết luận Hybrid tốt hơn hoặc nhanh hơn khi cùng dataset/replay, cùng prompt/evaluation protocol, model version đã cố định và có log đủ để kiểm tra lại.</w:t>
            </w:r>
          </w:p>
        </w:tc>
      </w:tr>
    </w:tbl>
    <w:p>
      <w:pPr>
        <w:spacing w:after="0"/>
      </w:pPr>
    </w:p>
    <w:p>
      <w:pPr>
        <w:pStyle w:val="Heading1"/>
      </w:pPr>
      <w:r>
        <w:t>12. Trạng thái hiện tại của code/dataset</w:t>
      </w:r>
    </w:p>
    <w:p>
      <w:r>
        <w:rPr>
          <w:rFonts w:ascii="Calibri" w:hAnsi="Calibri"/>
          <w:b w:val="0"/>
          <w:i w:val="0"/>
          <w:sz w:val="22"/>
        </w:rPr>
        <w:t>Đã có: dataset v2 ba môn, router train/test v2, mapping Router cho ENGLISH/HISTORY, backend build thành công và frontend/backend có thể khởi động. Còn phải làm: train/push/register ba model mới, chạy đầy đủ RP4/RP5, đo latency raw và điền số liệu vào reports.</w:t>
      </w:r>
    </w:p>
    <w:p>
      <w:r>
        <w:rPr>
          <w:rFonts w:ascii="Calibri" w:hAnsi="Calibri"/>
          <w:b w:val="0"/>
          <w:i w:val="0"/>
          <w:sz w:val="22"/>
        </w:rPr>
        <w:t>Đường dẫn dataset chính: D:\Sep_G36\SEP490_G36\SEP490_WEBAPP-main\docs\datasets\. Tài liệu này không ghi kết quả giả; các ô số liệu RP5 và latency chỉ được điền sau khi chạy thực nghiệm.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777777"/>
        <w:sz w:val="18"/>
      </w:rPr>
      <w:t>SEP490 – Research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và test nghiên cứu Hybrid Router</dc:title>
  <dc:subject>Dataset, training, Router Benchmark, Model Eval và latency testing</dc:subject>
  <dc:creator>SEP490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