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1C6FE2" w14:textId="2AD1C611" w:rsidR="00C74E03" w:rsidRPr="006D3C58" w:rsidRDefault="008572E3">
      <w:pPr>
        <w:rPr>
          <w:rFonts w:ascii="Times New Roman" w:hAnsi="Times New Roman" w:cs="Times New Roman"/>
          <w:b/>
          <w:bCs/>
          <w:sz w:val="48"/>
          <w:szCs w:val="48"/>
        </w:rPr>
      </w:pPr>
      <w:r w:rsidRPr="006D3C58">
        <w:rPr>
          <w:rFonts w:ascii="Times New Roman" w:hAnsi="Times New Roman" w:cs="Times New Roman"/>
          <w:b/>
          <w:bCs/>
          <w:sz w:val="48"/>
          <w:szCs w:val="48"/>
        </w:rPr>
        <w:t>System Architecture:</w:t>
      </w:r>
      <w:r w:rsidRPr="006D3C58">
        <w:rPr>
          <w:rFonts w:ascii="Times New Roman" w:hAnsi="Times New Roman" w:cs="Times New Roman"/>
          <w:b/>
          <w:bCs/>
          <w:sz w:val="48"/>
          <w:szCs w:val="48"/>
        </w:rPr>
        <w:t xml:space="preserve"> </w:t>
      </w:r>
      <w:r w:rsidRPr="006D3C58">
        <w:rPr>
          <w:rFonts w:ascii="Times New Roman" w:hAnsi="Times New Roman" w:cs="Times New Roman"/>
          <w:b/>
          <w:bCs/>
          <w:sz w:val="48"/>
          <w:szCs w:val="48"/>
        </w:rPr>
        <w:t>Satellite-Based Navigation</w:t>
      </w:r>
    </w:p>
    <w:p w14:paraId="077D0E12" w14:textId="77777777" w:rsidR="008572E3" w:rsidRPr="008572E3" w:rsidRDefault="008572E3" w:rsidP="008572E3">
      <w:pPr>
        <w:rPr>
          <w:rFonts w:ascii="Times New Roman" w:hAnsi="Times New Roman" w:cs="Times New Roman"/>
          <w:sz w:val="24"/>
          <w:szCs w:val="24"/>
        </w:rPr>
      </w:pPr>
      <w:r w:rsidRPr="008572E3">
        <w:rPr>
          <w:rFonts w:ascii="Times New Roman" w:hAnsi="Times New Roman" w:cs="Times New Roman"/>
          <w:sz w:val="24"/>
          <w:szCs w:val="24"/>
        </w:rPr>
        <w:t>a detailed overview of the process of developing a system architecture for a satellite-based navigation system, focusing on principles of object-oriented analysis and design. Here's a breakdown of key points:</w:t>
      </w:r>
    </w:p>
    <w:p w14:paraId="6391866E" w14:textId="77777777" w:rsidR="008572E3" w:rsidRPr="008572E3" w:rsidRDefault="008572E3" w:rsidP="008572E3">
      <w:pPr>
        <w:numPr>
          <w:ilvl w:val="0"/>
          <w:numId w:val="1"/>
        </w:numPr>
        <w:rPr>
          <w:rFonts w:ascii="Times New Roman" w:hAnsi="Times New Roman" w:cs="Times New Roman"/>
          <w:sz w:val="24"/>
          <w:szCs w:val="24"/>
        </w:rPr>
      </w:pPr>
      <w:r w:rsidRPr="008572E3">
        <w:rPr>
          <w:rFonts w:ascii="Times New Roman" w:hAnsi="Times New Roman" w:cs="Times New Roman"/>
          <w:b/>
          <w:bCs/>
          <w:sz w:val="24"/>
          <w:szCs w:val="24"/>
        </w:rPr>
        <w:t>Object-Oriented Principles</w:t>
      </w:r>
      <w:r w:rsidRPr="008572E3">
        <w:rPr>
          <w:rFonts w:ascii="Times New Roman" w:hAnsi="Times New Roman" w:cs="Times New Roman"/>
          <w:sz w:val="24"/>
          <w:szCs w:val="24"/>
        </w:rPr>
        <w:t>: The passage emphasizes that the principles of object-oriented analysis and design, as well as UML notation, are applicable not just to software development but also to the development of system architecture. This means that the approach involves understanding system requirements and partitioning the system into segments or subsystems.</w:t>
      </w:r>
    </w:p>
    <w:p w14:paraId="60DF0526" w14:textId="77777777" w:rsidR="008572E3" w:rsidRPr="008572E3" w:rsidRDefault="008572E3" w:rsidP="008572E3">
      <w:pPr>
        <w:numPr>
          <w:ilvl w:val="0"/>
          <w:numId w:val="1"/>
        </w:numPr>
        <w:rPr>
          <w:rFonts w:ascii="Times New Roman" w:hAnsi="Times New Roman" w:cs="Times New Roman"/>
          <w:sz w:val="24"/>
          <w:szCs w:val="24"/>
        </w:rPr>
      </w:pPr>
      <w:r w:rsidRPr="008572E3">
        <w:rPr>
          <w:rFonts w:ascii="Times New Roman" w:hAnsi="Times New Roman" w:cs="Times New Roman"/>
          <w:b/>
          <w:bCs/>
          <w:sz w:val="24"/>
          <w:szCs w:val="24"/>
        </w:rPr>
        <w:t>Abstraction and Scope</w:t>
      </w:r>
      <w:r w:rsidRPr="008572E3">
        <w:rPr>
          <w:rFonts w:ascii="Times New Roman" w:hAnsi="Times New Roman" w:cs="Times New Roman"/>
          <w:sz w:val="24"/>
          <w:szCs w:val="24"/>
        </w:rPr>
        <w:t>: System architecture concerns are described as abstract, large in scope, and impactful, but not involved in implementation or technology details. The focus is on creating a system with long-term viability, operability, maintainability, and extensibility.</w:t>
      </w:r>
    </w:p>
    <w:p w14:paraId="66D55ED1" w14:textId="77777777" w:rsidR="008572E3" w:rsidRPr="008572E3" w:rsidRDefault="008572E3" w:rsidP="008572E3">
      <w:pPr>
        <w:numPr>
          <w:ilvl w:val="0"/>
          <w:numId w:val="1"/>
        </w:numPr>
        <w:rPr>
          <w:rFonts w:ascii="Times New Roman" w:hAnsi="Times New Roman" w:cs="Times New Roman"/>
          <w:sz w:val="24"/>
          <w:szCs w:val="24"/>
        </w:rPr>
      </w:pPr>
      <w:r w:rsidRPr="008572E3">
        <w:rPr>
          <w:rFonts w:ascii="Times New Roman" w:hAnsi="Times New Roman" w:cs="Times New Roman"/>
          <w:b/>
          <w:bCs/>
          <w:sz w:val="24"/>
          <w:szCs w:val="24"/>
        </w:rPr>
        <w:t>Satellite Navigation System Example</w:t>
      </w:r>
      <w:r w:rsidRPr="008572E3">
        <w:rPr>
          <w:rFonts w:ascii="Times New Roman" w:hAnsi="Times New Roman" w:cs="Times New Roman"/>
          <w:sz w:val="24"/>
          <w:szCs w:val="24"/>
        </w:rPr>
        <w:t>: The example used in the text is the development of a Satellite Navigation System (SNS). The choice of this domain is based on its technical complexity and interest, compared to simpler invented examples. The text mentions existing satellite-based navigation systems like the U.S. GPS, Russian GLONASS, and the European Galileo system.</w:t>
      </w:r>
    </w:p>
    <w:p w14:paraId="22A353DD" w14:textId="77777777" w:rsidR="008572E3" w:rsidRPr="008572E3" w:rsidRDefault="008572E3" w:rsidP="008572E3">
      <w:pPr>
        <w:numPr>
          <w:ilvl w:val="0"/>
          <w:numId w:val="1"/>
        </w:numPr>
        <w:rPr>
          <w:rFonts w:ascii="Times New Roman" w:hAnsi="Times New Roman" w:cs="Times New Roman"/>
          <w:sz w:val="24"/>
          <w:szCs w:val="24"/>
        </w:rPr>
      </w:pPr>
      <w:r w:rsidRPr="008572E3">
        <w:rPr>
          <w:rFonts w:ascii="Times New Roman" w:hAnsi="Times New Roman" w:cs="Times New Roman"/>
          <w:b/>
          <w:bCs/>
          <w:sz w:val="24"/>
          <w:szCs w:val="24"/>
        </w:rPr>
        <w:t>Inception Phase</w:t>
      </w:r>
      <w:r w:rsidRPr="008572E3">
        <w:rPr>
          <w:rFonts w:ascii="Times New Roman" w:hAnsi="Times New Roman" w:cs="Times New Roman"/>
          <w:sz w:val="24"/>
          <w:szCs w:val="24"/>
        </w:rPr>
        <w:t>: The first steps in developing the system architecture are categorized as systems engineering rather than software engineering. The focus is on defining the problem boundary, determining mission and system use cases, developing functional and nonfunctional requirements, and identifying constraints.</w:t>
      </w:r>
    </w:p>
    <w:p w14:paraId="6ED51A40" w14:textId="77777777" w:rsidR="008572E3" w:rsidRPr="008572E3" w:rsidRDefault="008572E3" w:rsidP="008572E3">
      <w:pPr>
        <w:numPr>
          <w:ilvl w:val="0"/>
          <w:numId w:val="1"/>
        </w:numPr>
        <w:rPr>
          <w:rFonts w:ascii="Times New Roman" w:hAnsi="Times New Roman" w:cs="Times New Roman"/>
          <w:sz w:val="24"/>
          <w:szCs w:val="24"/>
        </w:rPr>
      </w:pPr>
      <w:r w:rsidRPr="008572E3">
        <w:rPr>
          <w:rFonts w:ascii="Times New Roman" w:hAnsi="Times New Roman" w:cs="Times New Roman"/>
          <w:b/>
          <w:bCs/>
          <w:sz w:val="24"/>
          <w:szCs w:val="24"/>
        </w:rPr>
        <w:t>Systems Engineering Approach</w:t>
      </w:r>
      <w:r w:rsidRPr="008572E3">
        <w:rPr>
          <w:rFonts w:ascii="Times New Roman" w:hAnsi="Times New Roman" w:cs="Times New Roman"/>
          <w:sz w:val="24"/>
          <w:szCs w:val="24"/>
        </w:rPr>
        <w:t>: The International Council on Systems Engineering (INCOSE) defines systems engineering as an interdisciplinary approach to enabling successful systems realization. System architecture, within this context, involves arranging elements and subsystems and allocating functions to meet system requirements.</w:t>
      </w:r>
    </w:p>
    <w:p w14:paraId="005D08B5" w14:textId="77777777" w:rsidR="008572E3" w:rsidRPr="008572E3" w:rsidRDefault="008572E3" w:rsidP="008572E3">
      <w:pPr>
        <w:rPr>
          <w:rFonts w:ascii="Times New Roman" w:hAnsi="Times New Roman" w:cs="Times New Roman"/>
          <w:sz w:val="24"/>
          <w:szCs w:val="24"/>
        </w:rPr>
      </w:pPr>
      <w:r w:rsidRPr="008572E3">
        <w:rPr>
          <w:rFonts w:ascii="Times New Roman" w:hAnsi="Times New Roman" w:cs="Times New Roman"/>
          <w:sz w:val="24"/>
          <w:szCs w:val="24"/>
        </w:rPr>
        <w:t>This passage sets the stage for the subsequent development of the system architecture, highlighting the importance of understanding requirements, abstraction, and the interdisciplinary nature of systems engineering.</w:t>
      </w:r>
    </w:p>
    <w:p w14:paraId="6BE925F5" w14:textId="4B06E78E" w:rsidR="008572E3" w:rsidRPr="006D3C58" w:rsidRDefault="008572E3" w:rsidP="008572E3">
      <w:pPr>
        <w:pStyle w:val="Heading1"/>
        <w:rPr>
          <w:rFonts w:ascii="Times New Roman" w:hAnsi="Times New Roman" w:cs="Times New Roman"/>
          <w:b/>
          <w:bCs/>
          <w:color w:val="000000" w:themeColor="text1"/>
          <w:lang w:val="en-US"/>
        </w:rPr>
      </w:pPr>
      <w:r w:rsidRPr="006D3C58">
        <w:rPr>
          <w:rFonts w:ascii="Times New Roman" w:hAnsi="Times New Roman" w:cs="Times New Roman"/>
          <w:b/>
          <w:bCs/>
          <w:color w:val="000000" w:themeColor="text1"/>
          <w:lang w:val="en-US"/>
        </w:rPr>
        <w:t>1. INCEPTION</w:t>
      </w:r>
    </w:p>
    <w:p w14:paraId="73D3DF8A" w14:textId="08C00C52" w:rsidR="008572E3" w:rsidRPr="006D3C58" w:rsidRDefault="008572E3" w:rsidP="008572E3">
      <w:pPr>
        <w:rPr>
          <w:rFonts w:ascii="Times New Roman" w:hAnsi="Times New Roman" w:cs="Times New Roman"/>
          <w:sz w:val="24"/>
          <w:szCs w:val="24"/>
        </w:rPr>
      </w:pPr>
      <w:r w:rsidRPr="006D3C58">
        <w:rPr>
          <w:rFonts w:ascii="Times New Roman" w:hAnsi="Times New Roman" w:cs="Times New Roman"/>
          <w:sz w:val="24"/>
          <w:szCs w:val="24"/>
        </w:rPr>
        <w:t>T</w:t>
      </w:r>
      <w:r w:rsidRPr="006D3C58">
        <w:rPr>
          <w:rFonts w:ascii="Times New Roman" w:hAnsi="Times New Roman" w:cs="Times New Roman"/>
          <w:sz w:val="24"/>
          <w:szCs w:val="24"/>
        </w:rPr>
        <w:t>he inception phase in the development of system architecture, emphasizing its alignment with systems engineering principles</w:t>
      </w:r>
      <w:r w:rsidRPr="006D3C58">
        <w:rPr>
          <w:rFonts w:ascii="Times New Roman" w:hAnsi="Times New Roman" w:cs="Times New Roman"/>
          <w:sz w:val="24"/>
          <w:szCs w:val="24"/>
        </w:rPr>
        <w:t>.</w:t>
      </w:r>
    </w:p>
    <w:p w14:paraId="3EF85728" w14:textId="77777777" w:rsidR="009D1069" w:rsidRPr="009D1069" w:rsidRDefault="009D1069" w:rsidP="009D1069">
      <w:pPr>
        <w:numPr>
          <w:ilvl w:val="0"/>
          <w:numId w:val="2"/>
        </w:numPr>
        <w:rPr>
          <w:rFonts w:ascii="Times New Roman" w:hAnsi="Times New Roman" w:cs="Times New Roman"/>
          <w:sz w:val="24"/>
          <w:szCs w:val="24"/>
        </w:rPr>
      </w:pPr>
      <w:r w:rsidRPr="009D1069">
        <w:rPr>
          <w:rFonts w:ascii="Times New Roman" w:hAnsi="Times New Roman" w:cs="Times New Roman"/>
          <w:b/>
          <w:bCs/>
          <w:sz w:val="24"/>
          <w:szCs w:val="24"/>
        </w:rPr>
        <w:t>Systems Engineering Focus</w:t>
      </w:r>
      <w:r w:rsidRPr="009D1069">
        <w:rPr>
          <w:rFonts w:ascii="Times New Roman" w:hAnsi="Times New Roman" w:cs="Times New Roman"/>
          <w:sz w:val="24"/>
          <w:szCs w:val="24"/>
        </w:rPr>
        <w:t>: The passage underscores that the initial steps in developing system architecture are fundamentally systems engineering activities. This implies a broad, interdisciplinary approach to problem-solving, rather than focusing solely on software engineering aspects.</w:t>
      </w:r>
    </w:p>
    <w:p w14:paraId="58346C2D" w14:textId="77777777" w:rsidR="009D1069" w:rsidRPr="009D1069" w:rsidRDefault="009D1069" w:rsidP="009D1069">
      <w:pPr>
        <w:numPr>
          <w:ilvl w:val="0"/>
          <w:numId w:val="2"/>
        </w:numPr>
        <w:rPr>
          <w:rFonts w:ascii="Times New Roman" w:hAnsi="Times New Roman" w:cs="Times New Roman"/>
          <w:sz w:val="24"/>
          <w:szCs w:val="24"/>
        </w:rPr>
      </w:pPr>
      <w:r w:rsidRPr="009D1069">
        <w:rPr>
          <w:rFonts w:ascii="Times New Roman" w:hAnsi="Times New Roman" w:cs="Times New Roman"/>
          <w:b/>
          <w:bCs/>
          <w:sz w:val="24"/>
          <w:szCs w:val="24"/>
        </w:rPr>
        <w:t>INCOSE Definition</w:t>
      </w:r>
      <w:r w:rsidRPr="009D1069">
        <w:rPr>
          <w:rFonts w:ascii="Times New Roman" w:hAnsi="Times New Roman" w:cs="Times New Roman"/>
          <w:sz w:val="24"/>
          <w:szCs w:val="24"/>
        </w:rPr>
        <w:t>: The International Council on Systems Engineering (INCOSE) is referenced for its definitions of systems engineering and system architecture. Systems engineering is characterized as an interdisciplinary approach aimed at realizing successful systems. System architecture is defined as the organization of elements and subsystems to meet system requirements.</w:t>
      </w:r>
    </w:p>
    <w:p w14:paraId="6E26E199" w14:textId="77777777" w:rsidR="009D1069" w:rsidRPr="009D1069" w:rsidRDefault="009D1069" w:rsidP="009D1069">
      <w:pPr>
        <w:numPr>
          <w:ilvl w:val="0"/>
          <w:numId w:val="2"/>
        </w:numPr>
        <w:rPr>
          <w:rFonts w:ascii="Times New Roman" w:hAnsi="Times New Roman" w:cs="Times New Roman"/>
          <w:sz w:val="24"/>
          <w:szCs w:val="24"/>
        </w:rPr>
      </w:pPr>
      <w:r w:rsidRPr="009D1069">
        <w:rPr>
          <w:rFonts w:ascii="Times New Roman" w:hAnsi="Times New Roman" w:cs="Times New Roman"/>
          <w:b/>
          <w:bCs/>
          <w:sz w:val="24"/>
          <w:szCs w:val="24"/>
        </w:rPr>
        <w:t>Objectives of Inception Phase</w:t>
      </w:r>
      <w:r w:rsidRPr="009D1069">
        <w:rPr>
          <w:rFonts w:ascii="Times New Roman" w:hAnsi="Times New Roman" w:cs="Times New Roman"/>
          <w:sz w:val="24"/>
          <w:szCs w:val="24"/>
        </w:rPr>
        <w:t>: The primary goal of the inception phase is to determine what needs to be built for the customer. This involves several key activities:</w:t>
      </w:r>
    </w:p>
    <w:p w14:paraId="64A98FF5" w14:textId="77777777" w:rsidR="009D1069" w:rsidRPr="009D1069" w:rsidRDefault="009D1069" w:rsidP="009D1069">
      <w:pPr>
        <w:numPr>
          <w:ilvl w:val="1"/>
          <w:numId w:val="2"/>
        </w:numPr>
        <w:rPr>
          <w:rFonts w:ascii="Times New Roman" w:hAnsi="Times New Roman" w:cs="Times New Roman"/>
          <w:sz w:val="24"/>
          <w:szCs w:val="24"/>
        </w:rPr>
      </w:pPr>
      <w:r w:rsidRPr="009D1069">
        <w:rPr>
          <w:rFonts w:ascii="Times New Roman" w:hAnsi="Times New Roman" w:cs="Times New Roman"/>
          <w:sz w:val="24"/>
          <w:szCs w:val="24"/>
        </w:rPr>
        <w:t>Defining the problem boundary: Establishing the scope and context of the system.</w:t>
      </w:r>
    </w:p>
    <w:p w14:paraId="5804A110" w14:textId="77777777" w:rsidR="009D1069" w:rsidRPr="009D1069" w:rsidRDefault="009D1069" w:rsidP="009D1069">
      <w:pPr>
        <w:numPr>
          <w:ilvl w:val="1"/>
          <w:numId w:val="2"/>
        </w:numPr>
        <w:rPr>
          <w:rFonts w:ascii="Times New Roman" w:hAnsi="Times New Roman" w:cs="Times New Roman"/>
          <w:sz w:val="24"/>
          <w:szCs w:val="24"/>
        </w:rPr>
      </w:pPr>
      <w:r w:rsidRPr="009D1069">
        <w:rPr>
          <w:rFonts w:ascii="Times New Roman" w:hAnsi="Times New Roman" w:cs="Times New Roman"/>
          <w:sz w:val="24"/>
          <w:szCs w:val="24"/>
        </w:rPr>
        <w:t>Determining mission use cases: Identifying the primary tasks or functions the system needs to support.</w:t>
      </w:r>
    </w:p>
    <w:p w14:paraId="44A3D4B4" w14:textId="1509536D" w:rsidR="009D1069" w:rsidRPr="009D1069" w:rsidRDefault="009D1069" w:rsidP="009D1069">
      <w:pPr>
        <w:numPr>
          <w:ilvl w:val="1"/>
          <w:numId w:val="2"/>
        </w:numPr>
        <w:rPr>
          <w:rFonts w:ascii="Times New Roman" w:hAnsi="Times New Roman" w:cs="Times New Roman"/>
          <w:sz w:val="24"/>
          <w:szCs w:val="24"/>
        </w:rPr>
      </w:pPr>
      <w:r w:rsidRPr="006D3C58">
        <w:rPr>
          <w:rFonts w:ascii="Times New Roman" w:hAnsi="Times New Roman" w:cs="Times New Roman"/>
          <w:sz w:val="24"/>
          <w:szCs w:val="24"/>
        </w:rPr>
        <w:t>Analysing</w:t>
      </w:r>
      <w:r w:rsidRPr="009D1069">
        <w:rPr>
          <w:rFonts w:ascii="Times New Roman" w:hAnsi="Times New Roman" w:cs="Times New Roman"/>
          <w:sz w:val="24"/>
          <w:szCs w:val="24"/>
        </w:rPr>
        <w:t xml:space="preserve"> mission use cases: Breaking down mission use cases to derive system use cases, which represent specific interactions and functionalities of the system.</w:t>
      </w:r>
    </w:p>
    <w:p w14:paraId="18BBDC6F" w14:textId="40B2AB9E" w:rsidR="009D1069" w:rsidRPr="006D3C58" w:rsidRDefault="009D1069" w:rsidP="009D1069">
      <w:pPr>
        <w:numPr>
          <w:ilvl w:val="0"/>
          <w:numId w:val="2"/>
        </w:numPr>
        <w:rPr>
          <w:rFonts w:ascii="Times New Roman" w:hAnsi="Times New Roman" w:cs="Times New Roman"/>
          <w:sz w:val="24"/>
          <w:szCs w:val="24"/>
        </w:rPr>
      </w:pPr>
      <w:r w:rsidRPr="009D1069">
        <w:rPr>
          <w:rFonts w:ascii="Times New Roman" w:hAnsi="Times New Roman" w:cs="Times New Roman"/>
          <w:b/>
          <w:bCs/>
          <w:sz w:val="24"/>
          <w:szCs w:val="24"/>
        </w:rPr>
        <w:t>Requirements Development</w:t>
      </w:r>
      <w:r w:rsidRPr="009D1069">
        <w:rPr>
          <w:rFonts w:ascii="Times New Roman" w:hAnsi="Times New Roman" w:cs="Times New Roman"/>
          <w:sz w:val="24"/>
          <w:szCs w:val="24"/>
        </w:rPr>
        <w:t>: The inception phase involves developing both functional and nonfunctional requirements, as well as identifying any constraints that may impact system design and development.</w:t>
      </w:r>
    </w:p>
    <w:p w14:paraId="2CCB3F27" w14:textId="0C429622" w:rsidR="00C03E96" w:rsidRPr="006D3C58" w:rsidRDefault="009D1069" w:rsidP="00C03E96">
      <w:pPr>
        <w:pStyle w:val="Heading2"/>
        <w:spacing w:after="240"/>
        <w:rPr>
          <w:rFonts w:ascii="Times New Roman" w:hAnsi="Times New Roman" w:cs="Times New Roman"/>
          <w:b/>
          <w:bCs/>
          <w:color w:val="000000" w:themeColor="text1"/>
          <w:sz w:val="36"/>
          <w:szCs w:val="36"/>
        </w:rPr>
      </w:pPr>
      <w:r w:rsidRPr="006D3C58">
        <w:rPr>
          <w:rFonts w:ascii="Times New Roman" w:hAnsi="Times New Roman" w:cs="Times New Roman"/>
          <w:b/>
          <w:bCs/>
          <w:color w:val="000000" w:themeColor="text1"/>
          <w:sz w:val="36"/>
          <w:szCs w:val="36"/>
        </w:rPr>
        <w:t xml:space="preserve">1.1 </w:t>
      </w:r>
      <w:r w:rsidRPr="006D3C58">
        <w:rPr>
          <w:rFonts w:ascii="Times New Roman" w:hAnsi="Times New Roman" w:cs="Times New Roman"/>
          <w:b/>
          <w:bCs/>
          <w:color w:val="000000" w:themeColor="text1"/>
          <w:sz w:val="36"/>
          <w:szCs w:val="36"/>
        </w:rPr>
        <w:t>Requirements for the Satellite Navigation System</w:t>
      </w:r>
    </w:p>
    <w:p w14:paraId="506BA03A" w14:textId="0619A3E1" w:rsidR="00C03E96" w:rsidRPr="006D3C58" w:rsidRDefault="00C03E96" w:rsidP="00C03E96">
      <w:pPr>
        <w:rPr>
          <w:rFonts w:ascii="Times New Roman" w:hAnsi="Times New Roman" w:cs="Times New Roman"/>
          <w:sz w:val="24"/>
          <w:szCs w:val="24"/>
        </w:rPr>
      </w:pPr>
      <w:r w:rsidRPr="006D3C58">
        <w:rPr>
          <w:rFonts w:ascii="Times New Roman" w:hAnsi="Times New Roman" w:cs="Times New Roman"/>
          <w:sz w:val="24"/>
          <w:szCs w:val="24"/>
        </w:rPr>
        <w:t>For the Satellite Navigation System, the initial step in building solutions involves utilizing the provided documentation, including the vision statement and associated high-level requirements and constraints.</w:t>
      </w:r>
    </w:p>
    <w:p w14:paraId="6094E6CE" w14:textId="7AE15F57" w:rsidR="00C03E96" w:rsidRPr="006D3C58" w:rsidRDefault="00C03E96" w:rsidP="00C03E96">
      <w:pPr>
        <w:rPr>
          <w:rFonts w:ascii="Times New Roman" w:hAnsi="Times New Roman" w:cs="Times New Roman"/>
          <w:sz w:val="24"/>
          <w:szCs w:val="24"/>
        </w:rPr>
      </w:pPr>
      <w:r w:rsidRPr="006D3C58">
        <w:rPr>
          <w:rFonts w:ascii="Times New Roman" w:hAnsi="Times New Roman" w:cs="Times New Roman"/>
          <w:sz w:val="24"/>
          <w:szCs w:val="24"/>
        </w:rPr>
        <w:t>Vision:</w:t>
      </w:r>
    </w:p>
    <w:p w14:paraId="56035604" w14:textId="58CA68E2" w:rsidR="00C03E96" w:rsidRPr="006D3C58" w:rsidRDefault="00C03E96" w:rsidP="00C03E96">
      <w:pPr>
        <w:pStyle w:val="ListParagraph"/>
        <w:numPr>
          <w:ilvl w:val="0"/>
          <w:numId w:val="5"/>
        </w:numPr>
        <w:rPr>
          <w:rFonts w:ascii="Times New Roman" w:hAnsi="Times New Roman" w:cs="Times New Roman"/>
          <w:sz w:val="24"/>
          <w:szCs w:val="24"/>
        </w:rPr>
      </w:pPr>
      <w:r w:rsidRPr="006D3C58">
        <w:rPr>
          <w:rFonts w:ascii="Times New Roman" w:hAnsi="Times New Roman" w:cs="Times New Roman"/>
          <w:sz w:val="24"/>
          <w:szCs w:val="24"/>
        </w:rPr>
        <w:t>Provide effective and affordable Satellite Navigation System services for</w:t>
      </w:r>
      <w:r w:rsidRPr="006D3C58">
        <w:rPr>
          <w:rFonts w:ascii="Times New Roman" w:hAnsi="Times New Roman" w:cs="Times New Roman"/>
          <w:sz w:val="24"/>
          <w:szCs w:val="24"/>
        </w:rPr>
        <w:t xml:space="preserve"> </w:t>
      </w:r>
      <w:r w:rsidRPr="006D3C58">
        <w:rPr>
          <w:rFonts w:ascii="Times New Roman" w:hAnsi="Times New Roman" w:cs="Times New Roman"/>
          <w:sz w:val="24"/>
          <w:szCs w:val="24"/>
        </w:rPr>
        <w:t>our customers.</w:t>
      </w:r>
    </w:p>
    <w:p w14:paraId="5907BCAE" w14:textId="77777777" w:rsidR="00C03E96" w:rsidRPr="006D3C58" w:rsidRDefault="00C03E96" w:rsidP="00C03E96">
      <w:pPr>
        <w:rPr>
          <w:rFonts w:ascii="Times New Roman" w:hAnsi="Times New Roman" w:cs="Times New Roman"/>
          <w:sz w:val="24"/>
          <w:szCs w:val="24"/>
        </w:rPr>
      </w:pPr>
      <w:r w:rsidRPr="006D3C58">
        <w:rPr>
          <w:rFonts w:ascii="Times New Roman" w:hAnsi="Times New Roman" w:cs="Times New Roman"/>
          <w:sz w:val="24"/>
          <w:szCs w:val="24"/>
        </w:rPr>
        <w:t>Functional requirements:</w:t>
      </w:r>
    </w:p>
    <w:p w14:paraId="18DE4843" w14:textId="099B6742" w:rsidR="00C03E96" w:rsidRPr="006D3C58" w:rsidRDefault="00C03E96" w:rsidP="00C03E96">
      <w:pPr>
        <w:pStyle w:val="ListParagraph"/>
        <w:numPr>
          <w:ilvl w:val="0"/>
          <w:numId w:val="4"/>
        </w:numPr>
        <w:rPr>
          <w:rFonts w:ascii="Times New Roman" w:hAnsi="Times New Roman" w:cs="Times New Roman"/>
          <w:sz w:val="24"/>
          <w:szCs w:val="24"/>
        </w:rPr>
      </w:pPr>
      <w:r w:rsidRPr="006D3C58">
        <w:rPr>
          <w:rFonts w:ascii="Times New Roman" w:hAnsi="Times New Roman" w:cs="Times New Roman"/>
          <w:sz w:val="24"/>
          <w:szCs w:val="24"/>
        </w:rPr>
        <w:t>Provide SNS services</w:t>
      </w:r>
    </w:p>
    <w:p w14:paraId="2286FF25" w14:textId="7A9731F4" w:rsidR="00C03E96" w:rsidRPr="006D3C58" w:rsidRDefault="00C03E96" w:rsidP="00C03E96">
      <w:pPr>
        <w:pStyle w:val="ListParagraph"/>
        <w:numPr>
          <w:ilvl w:val="0"/>
          <w:numId w:val="4"/>
        </w:numPr>
        <w:rPr>
          <w:rFonts w:ascii="Times New Roman" w:hAnsi="Times New Roman" w:cs="Times New Roman"/>
          <w:sz w:val="24"/>
          <w:szCs w:val="24"/>
        </w:rPr>
      </w:pPr>
      <w:r w:rsidRPr="006D3C58">
        <w:rPr>
          <w:rFonts w:ascii="Times New Roman" w:hAnsi="Times New Roman" w:cs="Times New Roman"/>
          <w:sz w:val="24"/>
          <w:szCs w:val="24"/>
        </w:rPr>
        <w:t>Operate the SNS</w:t>
      </w:r>
    </w:p>
    <w:p w14:paraId="2FF6E8E3" w14:textId="78D0814A" w:rsidR="00C03E96" w:rsidRPr="006D3C58" w:rsidRDefault="00C03E96" w:rsidP="00C03E96">
      <w:pPr>
        <w:pStyle w:val="ListParagraph"/>
        <w:numPr>
          <w:ilvl w:val="0"/>
          <w:numId w:val="4"/>
        </w:numPr>
        <w:rPr>
          <w:rFonts w:ascii="Times New Roman" w:hAnsi="Times New Roman" w:cs="Times New Roman"/>
          <w:sz w:val="24"/>
          <w:szCs w:val="24"/>
        </w:rPr>
      </w:pPr>
      <w:r w:rsidRPr="006D3C58">
        <w:rPr>
          <w:rFonts w:ascii="Times New Roman" w:hAnsi="Times New Roman" w:cs="Times New Roman"/>
          <w:sz w:val="24"/>
          <w:szCs w:val="24"/>
        </w:rPr>
        <w:t>Maintain the SNS</w:t>
      </w:r>
    </w:p>
    <w:p w14:paraId="2E511A04" w14:textId="77777777" w:rsidR="00C03E96" w:rsidRPr="006D3C58" w:rsidRDefault="00C03E96" w:rsidP="00C03E96">
      <w:pPr>
        <w:rPr>
          <w:rFonts w:ascii="Times New Roman" w:hAnsi="Times New Roman" w:cs="Times New Roman"/>
          <w:sz w:val="24"/>
          <w:szCs w:val="24"/>
        </w:rPr>
      </w:pPr>
      <w:r w:rsidRPr="006D3C58">
        <w:rPr>
          <w:rFonts w:ascii="Times New Roman" w:hAnsi="Times New Roman" w:cs="Times New Roman"/>
          <w:sz w:val="24"/>
          <w:szCs w:val="24"/>
        </w:rPr>
        <w:t>Nonfunctional requirements:</w:t>
      </w:r>
    </w:p>
    <w:p w14:paraId="1FD600D8" w14:textId="77777777" w:rsidR="00CC0111" w:rsidRPr="006D3C58" w:rsidRDefault="00CC0111" w:rsidP="00CC0111">
      <w:pPr>
        <w:pStyle w:val="ListParagraph"/>
        <w:numPr>
          <w:ilvl w:val="0"/>
          <w:numId w:val="11"/>
        </w:numPr>
        <w:rPr>
          <w:rFonts w:ascii="Times New Roman" w:hAnsi="Times New Roman" w:cs="Times New Roman"/>
          <w:sz w:val="24"/>
          <w:szCs w:val="24"/>
        </w:rPr>
      </w:pPr>
      <w:r w:rsidRPr="006D3C58">
        <w:rPr>
          <w:rFonts w:ascii="Times New Roman" w:hAnsi="Times New Roman" w:cs="Times New Roman"/>
          <w:sz w:val="24"/>
          <w:szCs w:val="24"/>
        </w:rPr>
        <w:t>Reliable enough to guarantee good service.</w:t>
      </w:r>
    </w:p>
    <w:p w14:paraId="6FEB1431" w14:textId="77777777" w:rsidR="00CC0111" w:rsidRPr="006D3C58" w:rsidRDefault="00CC0111" w:rsidP="00CC0111">
      <w:pPr>
        <w:pStyle w:val="ListParagraph"/>
        <w:numPr>
          <w:ilvl w:val="0"/>
          <w:numId w:val="11"/>
        </w:numPr>
        <w:rPr>
          <w:rFonts w:ascii="Times New Roman" w:hAnsi="Times New Roman" w:cs="Times New Roman"/>
          <w:sz w:val="24"/>
          <w:szCs w:val="24"/>
        </w:rPr>
      </w:pPr>
      <w:r w:rsidRPr="006D3C58">
        <w:rPr>
          <w:rFonts w:ascii="Times New Roman" w:hAnsi="Times New Roman" w:cs="Times New Roman"/>
          <w:sz w:val="24"/>
          <w:szCs w:val="24"/>
        </w:rPr>
        <w:t>Accurate enough to meet user needs now and in the future.</w:t>
      </w:r>
    </w:p>
    <w:p w14:paraId="28727EB5" w14:textId="77777777" w:rsidR="00CC0111" w:rsidRPr="006D3C58" w:rsidRDefault="00CC0111" w:rsidP="00CC0111">
      <w:pPr>
        <w:pStyle w:val="ListParagraph"/>
        <w:numPr>
          <w:ilvl w:val="0"/>
          <w:numId w:val="11"/>
        </w:numPr>
        <w:rPr>
          <w:rFonts w:ascii="Times New Roman" w:hAnsi="Times New Roman" w:cs="Times New Roman"/>
          <w:sz w:val="24"/>
          <w:szCs w:val="24"/>
        </w:rPr>
      </w:pPr>
      <w:r w:rsidRPr="006D3C58">
        <w:rPr>
          <w:rFonts w:ascii="Times New Roman" w:hAnsi="Times New Roman" w:cs="Times New Roman"/>
          <w:sz w:val="24"/>
          <w:szCs w:val="24"/>
        </w:rPr>
        <w:t>Backup systems in place for critical functions.</w:t>
      </w:r>
    </w:p>
    <w:p w14:paraId="4B73B69A" w14:textId="77777777" w:rsidR="00CC0111" w:rsidRPr="006D3C58" w:rsidRDefault="00CC0111" w:rsidP="00CC0111">
      <w:pPr>
        <w:pStyle w:val="ListParagraph"/>
        <w:numPr>
          <w:ilvl w:val="0"/>
          <w:numId w:val="11"/>
        </w:numPr>
        <w:rPr>
          <w:rFonts w:ascii="Times New Roman" w:hAnsi="Times New Roman" w:cs="Times New Roman"/>
          <w:sz w:val="24"/>
          <w:szCs w:val="24"/>
        </w:rPr>
      </w:pPr>
      <w:r w:rsidRPr="006D3C58">
        <w:rPr>
          <w:rFonts w:ascii="Times New Roman" w:hAnsi="Times New Roman" w:cs="Times New Roman"/>
          <w:sz w:val="24"/>
          <w:szCs w:val="24"/>
        </w:rPr>
        <w:t>Lots of automation to keep operating costs low.</w:t>
      </w:r>
    </w:p>
    <w:p w14:paraId="31310B69" w14:textId="77777777" w:rsidR="00CC0111" w:rsidRPr="006D3C58" w:rsidRDefault="00CC0111" w:rsidP="00CC0111">
      <w:pPr>
        <w:pStyle w:val="ListParagraph"/>
        <w:numPr>
          <w:ilvl w:val="0"/>
          <w:numId w:val="11"/>
        </w:numPr>
        <w:rPr>
          <w:rFonts w:ascii="Times New Roman" w:hAnsi="Times New Roman" w:cs="Times New Roman"/>
          <w:sz w:val="24"/>
          <w:szCs w:val="24"/>
        </w:rPr>
      </w:pPr>
      <w:r w:rsidRPr="006D3C58">
        <w:rPr>
          <w:rFonts w:ascii="Times New Roman" w:hAnsi="Times New Roman" w:cs="Times New Roman"/>
          <w:sz w:val="24"/>
          <w:szCs w:val="24"/>
        </w:rPr>
        <w:t>Easy to maintain to reduce maintenance expenses.</w:t>
      </w:r>
    </w:p>
    <w:p w14:paraId="418F9057" w14:textId="77777777" w:rsidR="00CC0111" w:rsidRPr="006D3C58" w:rsidRDefault="00CC0111" w:rsidP="00CC0111">
      <w:pPr>
        <w:pStyle w:val="ListParagraph"/>
        <w:numPr>
          <w:ilvl w:val="0"/>
          <w:numId w:val="11"/>
        </w:numPr>
        <w:rPr>
          <w:rFonts w:ascii="Times New Roman" w:hAnsi="Times New Roman" w:cs="Times New Roman"/>
          <w:sz w:val="24"/>
          <w:szCs w:val="24"/>
        </w:rPr>
      </w:pPr>
      <w:r w:rsidRPr="006D3C58">
        <w:rPr>
          <w:rFonts w:ascii="Times New Roman" w:hAnsi="Times New Roman" w:cs="Times New Roman"/>
          <w:sz w:val="24"/>
          <w:szCs w:val="24"/>
        </w:rPr>
        <w:t>Able to be expanded to add more features later on.</w:t>
      </w:r>
    </w:p>
    <w:p w14:paraId="40E3BD8B" w14:textId="1AC6CF27" w:rsidR="00CC0111" w:rsidRPr="006D3C58" w:rsidRDefault="00CC0111" w:rsidP="00CC0111">
      <w:pPr>
        <w:pStyle w:val="ListParagraph"/>
        <w:numPr>
          <w:ilvl w:val="0"/>
          <w:numId w:val="11"/>
        </w:numPr>
        <w:rPr>
          <w:rFonts w:ascii="Times New Roman" w:hAnsi="Times New Roman" w:cs="Times New Roman"/>
          <w:sz w:val="24"/>
          <w:szCs w:val="24"/>
        </w:rPr>
      </w:pPr>
      <w:r w:rsidRPr="006D3C58">
        <w:rPr>
          <w:rFonts w:ascii="Times New Roman" w:hAnsi="Times New Roman" w:cs="Times New Roman"/>
          <w:sz w:val="24"/>
          <w:szCs w:val="24"/>
        </w:rPr>
        <w:t>E</w:t>
      </w:r>
      <w:r w:rsidRPr="006D3C58">
        <w:rPr>
          <w:rFonts w:ascii="Times New Roman" w:hAnsi="Times New Roman" w:cs="Times New Roman"/>
          <w:sz w:val="24"/>
          <w:szCs w:val="24"/>
        </w:rPr>
        <w:t>nsure that space-based elements have a long lifespan.</w:t>
      </w:r>
    </w:p>
    <w:p w14:paraId="7766B78A" w14:textId="77777777" w:rsidR="00C03E96" w:rsidRPr="006D3C58" w:rsidRDefault="00C03E96" w:rsidP="00C03E96">
      <w:pPr>
        <w:rPr>
          <w:rFonts w:ascii="Times New Roman" w:hAnsi="Times New Roman" w:cs="Times New Roman"/>
          <w:sz w:val="24"/>
          <w:szCs w:val="24"/>
        </w:rPr>
      </w:pPr>
      <w:r w:rsidRPr="006D3C58">
        <w:rPr>
          <w:rFonts w:ascii="Times New Roman" w:hAnsi="Times New Roman" w:cs="Times New Roman"/>
          <w:sz w:val="24"/>
          <w:szCs w:val="24"/>
        </w:rPr>
        <w:t>Constraints:</w:t>
      </w:r>
    </w:p>
    <w:p w14:paraId="6D42C9C0" w14:textId="77777777" w:rsidR="00CC0111" w:rsidRPr="006D3C58" w:rsidRDefault="00CC0111" w:rsidP="00CC0111">
      <w:pPr>
        <w:pStyle w:val="ListParagraph"/>
        <w:numPr>
          <w:ilvl w:val="0"/>
          <w:numId w:val="12"/>
        </w:numPr>
        <w:rPr>
          <w:rFonts w:ascii="Times New Roman" w:hAnsi="Times New Roman" w:cs="Times New Roman"/>
          <w:sz w:val="24"/>
          <w:szCs w:val="24"/>
        </w:rPr>
      </w:pPr>
      <w:r w:rsidRPr="006D3C58">
        <w:rPr>
          <w:rFonts w:ascii="Times New Roman" w:hAnsi="Times New Roman" w:cs="Times New Roman"/>
          <w:sz w:val="24"/>
          <w:szCs w:val="24"/>
        </w:rPr>
        <w:t>Compatibility with international standards</w:t>
      </w:r>
    </w:p>
    <w:p w14:paraId="16FD1281" w14:textId="00F55402" w:rsidR="006D3C58" w:rsidRPr="006D3C58" w:rsidRDefault="00CC0111" w:rsidP="00925E54">
      <w:pPr>
        <w:pStyle w:val="ListParagraph"/>
        <w:numPr>
          <w:ilvl w:val="0"/>
          <w:numId w:val="12"/>
        </w:numPr>
        <w:rPr>
          <w:rFonts w:ascii="Times New Roman" w:hAnsi="Times New Roman" w:cs="Times New Roman"/>
          <w:sz w:val="24"/>
          <w:szCs w:val="24"/>
        </w:rPr>
      </w:pPr>
      <w:r w:rsidRPr="006D3C58">
        <w:rPr>
          <w:rFonts w:ascii="Times New Roman" w:hAnsi="Times New Roman" w:cs="Times New Roman"/>
          <w:sz w:val="24"/>
          <w:szCs w:val="24"/>
        </w:rPr>
        <w:t>Maximal use of commercial-off-the-shelf (COTS) hardware and software</w:t>
      </w:r>
      <w:r w:rsidR="006D3C58" w:rsidRPr="006D3C58">
        <w:rPr>
          <w:rFonts w:ascii="Times New Roman" w:hAnsi="Times New Roman" w:cs="Times New Roman"/>
          <w:sz w:val="24"/>
          <w:szCs w:val="24"/>
        </w:rPr>
        <w:t>.</w:t>
      </w:r>
    </w:p>
    <w:p w14:paraId="5B08FD7E" w14:textId="5EA46E79" w:rsidR="00CC0111" w:rsidRPr="006D3C58" w:rsidRDefault="00CC0111" w:rsidP="006D3C58">
      <w:pPr>
        <w:pStyle w:val="Heading2"/>
        <w:spacing w:after="240"/>
        <w:rPr>
          <w:rFonts w:ascii="Times New Roman" w:hAnsi="Times New Roman" w:cs="Times New Roman"/>
          <w:b/>
          <w:bCs/>
          <w:color w:val="000000" w:themeColor="text1"/>
          <w:sz w:val="36"/>
          <w:szCs w:val="36"/>
        </w:rPr>
      </w:pPr>
      <w:r w:rsidRPr="006D3C58">
        <w:rPr>
          <w:rFonts w:ascii="Times New Roman" w:hAnsi="Times New Roman" w:cs="Times New Roman"/>
          <w:b/>
          <w:bCs/>
          <w:color w:val="000000" w:themeColor="text1"/>
          <w:sz w:val="36"/>
          <w:szCs w:val="36"/>
        </w:rPr>
        <w:t xml:space="preserve">1.2 </w:t>
      </w:r>
      <w:r w:rsidRPr="006D3C58">
        <w:rPr>
          <w:rFonts w:ascii="Times New Roman" w:hAnsi="Times New Roman" w:cs="Times New Roman"/>
          <w:b/>
          <w:bCs/>
          <w:color w:val="000000" w:themeColor="text1"/>
          <w:sz w:val="36"/>
          <w:szCs w:val="36"/>
        </w:rPr>
        <w:t>Defining the Boundaries of the Problem</w:t>
      </w:r>
    </w:p>
    <w:p w14:paraId="462E133D" w14:textId="778314E6" w:rsidR="00A76131" w:rsidRDefault="00A76131" w:rsidP="009D1069">
      <w:pPr>
        <w:rPr>
          <w:rFonts w:ascii="Times New Roman" w:hAnsi="Times New Roman" w:cs="Times New Roman"/>
        </w:rPr>
      </w:pPr>
      <w:r w:rsidRPr="006D3C58">
        <w:rPr>
          <w:rFonts w:ascii="Times New Roman" w:hAnsi="Times New Roman" w:cs="Times New Roman"/>
        </w:rPr>
        <w:t>T</w:t>
      </w:r>
      <w:r w:rsidRPr="006D3C58">
        <w:rPr>
          <w:rFonts w:ascii="Times New Roman" w:hAnsi="Times New Roman" w:cs="Times New Roman"/>
        </w:rPr>
        <w:t>he requirements and constraints do permit us to take an important first step in the design of the system architecture for the Satellite Navigation</w:t>
      </w:r>
      <w:r w:rsidRPr="006D3C58">
        <w:rPr>
          <w:rFonts w:ascii="Times New Roman" w:hAnsi="Times New Roman" w:cs="Times New Roman"/>
        </w:rPr>
        <w:t xml:space="preserve"> System.</w:t>
      </w:r>
    </w:p>
    <w:p w14:paraId="0CBE4A4D" w14:textId="7B3527D6" w:rsidR="006D3C58" w:rsidRPr="006D3C58" w:rsidRDefault="006D3C58" w:rsidP="009D1069">
      <w:pPr>
        <w:rPr>
          <w:rFonts w:ascii="Times New Roman" w:hAnsi="Times New Roman" w:cs="Times New Roman"/>
        </w:rPr>
      </w:pPr>
      <w:r w:rsidRPr="006D3C58">
        <w:rPr>
          <w:rFonts w:ascii="Times New Roman" w:hAnsi="Times New Roman" w:cs="Times New Roman"/>
        </w:rPr>
        <w:drawing>
          <wp:anchor distT="0" distB="0" distL="114300" distR="114300" simplePos="0" relativeHeight="251659264" behindDoc="0" locked="0" layoutInCell="1" allowOverlap="1" wp14:anchorId="414641F7" wp14:editId="0490CD13">
            <wp:simplePos x="0" y="0"/>
            <wp:positionH relativeFrom="margin">
              <wp:posOffset>0</wp:posOffset>
            </wp:positionH>
            <wp:positionV relativeFrom="margin">
              <wp:posOffset>6677025</wp:posOffset>
            </wp:positionV>
            <wp:extent cx="3840480" cy="3200400"/>
            <wp:effectExtent l="0" t="0" r="0" b="0"/>
            <wp:wrapSquare wrapText="bothSides"/>
            <wp:docPr id="1434190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
                      <a:extLst>
                        <a:ext uri="{28A0092B-C50C-407E-A947-70E740481C1C}">
                          <a14:useLocalDpi xmlns:a14="http://schemas.microsoft.com/office/drawing/2010/main" val="0"/>
                        </a:ext>
                      </a:extLst>
                    </a:blip>
                    <a:srcRect l="17701" r="6051"/>
                    <a:stretch/>
                  </pic:blipFill>
                  <pic:spPr bwMode="auto">
                    <a:xfrm>
                      <a:off x="0" y="0"/>
                      <a:ext cx="3840480" cy="3200400"/>
                    </a:xfrm>
                    <a:prstGeom prst="rect">
                      <a:avLst/>
                    </a:prstGeom>
                    <a:noFill/>
                    <a:ln>
                      <a:noFill/>
                    </a:ln>
                    <a:extLst>
                      <a:ext uri="{53640926-AAD7-44D8-BBD7-CCE9431645EC}">
                        <a14:shadowObscured xmlns:a14="http://schemas.microsoft.com/office/drawing/2010/main"/>
                      </a:ext>
                    </a:extLst>
                  </pic:spPr>
                </pic:pic>
              </a:graphicData>
            </a:graphic>
          </wp:anchor>
        </w:drawing>
      </w:r>
    </w:p>
    <w:p w14:paraId="0208D622" w14:textId="77777777" w:rsidR="00A76131" w:rsidRPr="006D3C58" w:rsidRDefault="00A76131" w:rsidP="009D1069">
      <w:pPr>
        <w:rPr>
          <w:rFonts w:ascii="Times New Roman" w:hAnsi="Times New Roman" w:cs="Times New Roman"/>
        </w:rPr>
      </w:pPr>
    </w:p>
    <w:p w14:paraId="5B3AF824" w14:textId="77777777" w:rsidR="00A76131" w:rsidRPr="006D3C58" w:rsidRDefault="00A76131" w:rsidP="009D1069">
      <w:pPr>
        <w:rPr>
          <w:rFonts w:ascii="Times New Roman" w:hAnsi="Times New Roman" w:cs="Times New Roman"/>
        </w:rPr>
      </w:pPr>
    </w:p>
    <w:p w14:paraId="59AE186E" w14:textId="77777777" w:rsidR="00A76131" w:rsidRPr="006D3C58" w:rsidRDefault="00A76131" w:rsidP="009D1069">
      <w:pPr>
        <w:rPr>
          <w:rFonts w:ascii="Times New Roman" w:hAnsi="Times New Roman" w:cs="Times New Roman"/>
        </w:rPr>
      </w:pPr>
    </w:p>
    <w:p w14:paraId="27FCFB7E" w14:textId="77777777" w:rsidR="00A76131" w:rsidRPr="006D3C58" w:rsidRDefault="00A76131" w:rsidP="009D1069">
      <w:pPr>
        <w:rPr>
          <w:rFonts w:ascii="Times New Roman" w:hAnsi="Times New Roman" w:cs="Times New Roman"/>
        </w:rPr>
      </w:pPr>
    </w:p>
    <w:p w14:paraId="1663F400" w14:textId="77777777" w:rsidR="00A76131" w:rsidRPr="006D3C58" w:rsidRDefault="00A76131" w:rsidP="009D1069">
      <w:pPr>
        <w:rPr>
          <w:rFonts w:ascii="Times New Roman" w:hAnsi="Times New Roman" w:cs="Times New Roman"/>
        </w:rPr>
      </w:pPr>
    </w:p>
    <w:p w14:paraId="403CAED7" w14:textId="77777777" w:rsidR="00A76131" w:rsidRPr="006D3C58" w:rsidRDefault="00A76131" w:rsidP="009D1069">
      <w:pPr>
        <w:rPr>
          <w:rFonts w:ascii="Times New Roman" w:hAnsi="Times New Roman" w:cs="Times New Roman"/>
        </w:rPr>
      </w:pPr>
    </w:p>
    <w:p w14:paraId="3AE8ACCD" w14:textId="77777777" w:rsidR="00A76131" w:rsidRPr="006D3C58" w:rsidRDefault="00A76131" w:rsidP="009D1069">
      <w:pPr>
        <w:rPr>
          <w:rFonts w:ascii="Times New Roman" w:hAnsi="Times New Roman" w:cs="Times New Roman"/>
        </w:rPr>
      </w:pPr>
    </w:p>
    <w:p w14:paraId="4AB48238" w14:textId="77777777" w:rsidR="00A76131" w:rsidRPr="006D3C58" w:rsidRDefault="00A76131" w:rsidP="009D1069">
      <w:pPr>
        <w:rPr>
          <w:rFonts w:ascii="Times New Roman" w:hAnsi="Times New Roman" w:cs="Times New Roman"/>
        </w:rPr>
      </w:pPr>
    </w:p>
    <w:p w14:paraId="057694F0" w14:textId="77777777" w:rsidR="00A76131" w:rsidRPr="006D3C58" w:rsidRDefault="00A76131" w:rsidP="009D1069">
      <w:pPr>
        <w:rPr>
          <w:rFonts w:ascii="Times New Roman" w:hAnsi="Times New Roman" w:cs="Times New Roman"/>
        </w:rPr>
      </w:pPr>
    </w:p>
    <w:p w14:paraId="2ED828CF" w14:textId="77777777" w:rsidR="006D3C58" w:rsidRDefault="006D3C58" w:rsidP="009D1069">
      <w:pPr>
        <w:rPr>
          <w:rFonts w:ascii="Times New Roman" w:hAnsi="Times New Roman" w:cs="Times New Roman"/>
        </w:rPr>
      </w:pPr>
    </w:p>
    <w:p w14:paraId="73EA5E65" w14:textId="4218072D" w:rsidR="00A76131" w:rsidRPr="006D3C58" w:rsidRDefault="00A76131" w:rsidP="009D1069">
      <w:pPr>
        <w:rPr>
          <w:rFonts w:ascii="Times New Roman" w:hAnsi="Times New Roman" w:cs="Times New Roman"/>
        </w:rPr>
      </w:pPr>
      <w:r w:rsidRPr="006D3C58">
        <w:rPr>
          <w:rFonts w:ascii="Times New Roman" w:hAnsi="Times New Roman" w:cs="Times New Roman"/>
        </w:rPr>
        <w:t>This context diagram provides us with a clear understanding of the environment within which the SNS must function. Actors, representing the external entities that interact with the system, include people, other systems that provide services, and the actual environment. Dependency arrows show whether the external entity is dependent on the SNS or the SNS is dependent on it.</w:t>
      </w:r>
    </w:p>
    <w:p w14:paraId="31BDCB58" w14:textId="58C52B04" w:rsidR="00A76131" w:rsidRPr="006D3C58" w:rsidRDefault="00A76131" w:rsidP="009D1069">
      <w:pPr>
        <w:rPr>
          <w:rFonts w:ascii="Times New Roman" w:hAnsi="Times New Roman" w:cs="Times New Roman"/>
        </w:rPr>
      </w:pPr>
      <w:r w:rsidRPr="006D3C58">
        <w:rPr>
          <w:rFonts w:ascii="Times New Roman" w:hAnsi="Times New Roman" w:cs="Times New Roman"/>
        </w:rPr>
        <w:t xml:space="preserve">Users, operators, and maintainers rely on the SNS for navigation services, operation, and maintenance, respectively. While the SNS can generate its own power as a backup, primary power services come from an external source, represented by the </w:t>
      </w:r>
      <w:proofErr w:type="spellStart"/>
      <w:r w:rsidRPr="006D3C58">
        <w:rPr>
          <w:rFonts w:ascii="Times New Roman" w:hAnsi="Times New Roman" w:cs="Times New Roman"/>
        </w:rPr>
        <w:t>ExternalPower</w:t>
      </w:r>
      <w:proofErr w:type="spellEnd"/>
      <w:r w:rsidRPr="006D3C58">
        <w:rPr>
          <w:rFonts w:ascii="Times New Roman" w:hAnsi="Times New Roman" w:cs="Times New Roman"/>
        </w:rPr>
        <w:t xml:space="preserve"> actor. Similarly, </w:t>
      </w:r>
      <w:proofErr w:type="spellStart"/>
      <w:r w:rsidRPr="006D3C58">
        <w:rPr>
          <w:rFonts w:ascii="Times New Roman" w:hAnsi="Times New Roman" w:cs="Times New Roman"/>
        </w:rPr>
        <w:t>ExternalCommunications</w:t>
      </w:r>
      <w:proofErr w:type="spellEnd"/>
      <w:r w:rsidRPr="006D3C58">
        <w:rPr>
          <w:rFonts w:ascii="Times New Roman" w:hAnsi="Times New Roman" w:cs="Times New Roman"/>
        </w:rPr>
        <w:t xml:space="preserve"> provides communication services</w:t>
      </w:r>
      <w:r w:rsidRPr="006D3C58">
        <w:rPr>
          <w:rFonts w:ascii="Times New Roman" w:hAnsi="Times New Roman" w:cs="Times New Roman"/>
        </w:rPr>
        <w:t xml:space="preserve"> to the SNS</w:t>
      </w:r>
      <w:r w:rsidRPr="006D3C58">
        <w:rPr>
          <w:rFonts w:ascii="Times New Roman" w:hAnsi="Times New Roman" w:cs="Times New Roman"/>
        </w:rPr>
        <w:t>, serving as a primary or backup option, distinct from internal system communications. Prefixing these actors with "External" distinguishes them from internal system services.</w:t>
      </w:r>
    </w:p>
    <w:p w14:paraId="460ADF62" w14:textId="60B3370F" w:rsidR="00A76131" w:rsidRPr="006D3C58" w:rsidRDefault="00A76131" w:rsidP="009D1069">
      <w:pPr>
        <w:rPr>
          <w:rFonts w:ascii="Times New Roman" w:hAnsi="Times New Roman" w:cs="Times New Roman"/>
        </w:rPr>
      </w:pPr>
      <w:r w:rsidRPr="006D3C58">
        <w:rPr>
          <w:rFonts w:ascii="Times New Roman" w:hAnsi="Times New Roman" w:cs="Times New Roman"/>
        </w:rPr>
        <w:t>The Atmosphere/Space actor, though seemingly unusual, serves as the transmission medium for communications between the Satellite Navigation System's ground-based and space-based assets, making it a crucial service provider. Its condition directly impacts the quality of these communications.</w:t>
      </w:r>
      <w:r w:rsidR="00380297" w:rsidRPr="006D3C58">
        <w:rPr>
          <w:rFonts w:ascii="Times New Roman" w:hAnsi="Times New Roman" w:cs="Times New Roman"/>
        </w:rPr>
        <w:t xml:space="preserve"> </w:t>
      </w:r>
      <w:r w:rsidR="00380297" w:rsidRPr="006D3C58">
        <w:rPr>
          <w:rFonts w:ascii="Times New Roman" w:hAnsi="Times New Roman" w:cs="Times New Roman"/>
        </w:rPr>
        <w:t>Additionally, considering the constraint of "Compatibility with international standards</w:t>
      </w:r>
      <w:r w:rsidR="00380297" w:rsidRPr="006D3C58">
        <w:rPr>
          <w:rFonts w:ascii="Times New Roman" w:hAnsi="Times New Roman" w:cs="Times New Roman"/>
        </w:rPr>
        <w:t>.</w:t>
      </w:r>
      <w:r w:rsidR="00380297" w:rsidRPr="006D3C58">
        <w:rPr>
          <w:rFonts w:ascii="Times New Roman" w:hAnsi="Times New Roman" w:cs="Times New Roman"/>
        </w:rPr>
        <w:t>"</w:t>
      </w:r>
      <w:r w:rsidR="00380297" w:rsidRPr="006D3C58">
        <w:rPr>
          <w:rFonts w:ascii="Times New Roman" w:hAnsi="Times New Roman" w:cs="Times New Roman"/>
        </w:rPr>
        <w:t xml:space="preserve"> </w:t>
      </w:r>
      <w:r w:rsidR="00380297" w:rsidRPr="006D3C58">
        <w:rPr>
          <w:rFonts w:ascii="Times New Roman" w:hAnsi="Times New Roman" w:cs="Times New Roman"/>
        </w:rPr>
        <w:t>Numerous national and international regulations and treaties govern satellite transmissions; thus, we have important reasons to specify this actor.</w:t>
      </w:r>
    </w:p>
    <w:p w14:paraId="2BABFD5D" w14:textId="7252B631" w:rsidR="00380297" w:rsidRPr="006D3C58" w:rsidRDefault="00380297" w:rsidP="009D1069">
      <w:pPr>
        <w:rPr>
          <w:rFonts w:ascii="Times New Roman" w:hAnsi="Times New Roman" w:cs="Times New Roman"/>
        </w:rPr>
      </w:pPr>
      <w:r w:rsidRPr="006D3C58">
        <w:rPr>
          <w:rFonts w:ascii="Times New Roman" w:hAnsi="Times New Roman" w:cs="Times New Roman"/>
        </w:rPr>
        <w:t>A critical point about our context diagram is the actual boundary of the system, that is, what is inside our system and what is not</w:t>
      </w:r>
      <w:r w:rsidRPr="006D3C58">
        <w:rPr>
          <w:rFonts w:ascii="Times New Roman" w:hAnsi="Times New Roman" w:cs="Times New Roman"/>
        </w:rPr>
        <w:t xml:space="preserve">. </w:t>
      </w:r>
      <w:r w:rsidRPr="006D3C58">
        <w:rPr>
          <w:rFonts w:ascii="Times New Roman" w:hAnsi="Times New Roman" w:cs="Times New Roman"/>
        </w:rPr>
        <w:t>Placing the Operator and Maintainer actors outside the boundary reflects the viewpoint of a specific stakeholder—the customer—whose focus is on providing navigation information to users. While users perceive operators and maintainers as part of the system, the customer's perspective prioritizes the system's core functionality. However, in scenarios where the system includes operation and maintenance services, the Operator and Maintainer actors would be within the system boundary. This highlights the importance of considering different perspectives when defining system boundaries.</w:t>
      </w:r>
    </w:p>
    <w:p w14:paraId="1096DB28" w14:textId="0FA7EF5F" w:rsidR="00380297" w:rsidRPr="006D3C58" w:rsidRDefault="00380297" w:rsidP="009D1069">
      <w:pPr>
        <w:rPr>
          <w:rFonts w:ascii="Times New Roman" w:hAnsi="Times New Roman" w:cs="Times New Roman"/>
        </w:rPr>
      </w:pPr>
      <w:r w:rsidRPr="006D3C58">
        <w:rPr>
          <w:rFonts w:ascii="Times New Roman" w:hAnsi="Times New Roman" w:cs="Times New Roman"/>
        </w:rPr>
        <w:t>the variability in presenting context diagrams, ranging from elaborate to simple formats. Elaborate diagrams offer detailed information on the flow of information between actors and the system. In mature development environments, this information is often known earlier in the cycle and may be included in the diagram. Regardless of complexity, clarity and consistency are crucial. The preferred approach emphasizes simplicity, conveying the system as a container interacting with external entities, providing and receiving services. This understanding is vital at the outset of development.</w:t>
      </w:r>
    </w:p>
    <w:p w14:paraId="4799BE52" w14:textId="3D606658" w:rsidR="00380297" w:rsidRPr="006D3C58" w:rsidRDefault="006D3C58" w:rsidP="009D1069">
      <w:pPr>
        <w:rPr>
          <w:rFonts w:ascii="Times New Roman" w:hAnsi="Times New Roman" w:cs="Times New Roman"/>
        </w:rPr>
      </w:pPr>
      <w:r w:rsidRPr="006D3C58">
        <w:rPr>
          <w:rFonts w:ascii="Times New Roman" w:hAnsi="Times New Roman" w:cs="Times New Roman"/>
        </w:rPr>
        <w:t>High-level nonfunctional requirements like reliability and accuracy, along with design constraints, are provided for the Satellite Navigation System (SNS), documented in a supplementary specification. This document also includes functional requirements applicable to multiple use cases. Establishing a glossary ensures consistent understanding of terms among the development team.</w:t>
      </w:r>
    </w:p>
    <w:p w14:paraId="3F4CF097" w14:textId="652EF611" w:rsidR="006D3C58" w:rsidRPr="006D3C58" w:rsidRDefault="006D3C58" w:rsidP="009D1069">
      <w:pPr>
        <w:rPr>
          <w:rFonts w:ascii="Times New Roman" w:hAnsi="Times New Roman" w:cs="Times New Roman"/>
        </w:rPr>
      </w:pPr>
      <w:r w:rsidRPr="006D3C58">
        <w:rPr>
          <w:rFonts w:ascii="Times New Roman" w:hAnsi="Times New Roman" w:cs="Times New Roman"/>
        </w:rPr>
        <w:t>The development process for the Satellite Navigation System must allow the architecture to evolve over time and rely on existing standards during implementation. While a comprehensive analysis or design isn't possible in a single chapter, the focus is on designing the first and second levels of the architecture. Functional requirements serve as containers for mission-level use cases, providing a high-level functional context for the system. Object-oriented analysis and UML notation are used to depict these use cases, ensuring clarity in understanding the system's functionality.</w:t>
      </w:r>
    </w:p>
    <w:p w14:paraId="3FFB3F97" w14:textId="0CEA6698" w:rsidR="006D3C58" w:rsidRDefault="006D3C58" w:rsidP="00C57AB6">
      <w:pPr>
        <w:pStyle w:val="Heading2"/>
        <w:spacing w:after="240"/>
        <w:rPr>
          <w:rFonts w:ascii="Times New Roman" w:hAnsi="Times New Roman" w:cs="Times New Roman"/>
          <w:b/>
          <w:bCs/>
          <w:color w:val="000000" w:themeColor="text1"/>
          <w:sz w:val="36"/>
          <w:szCs w:val="36"/>
        </w:rPr>
      </w:pPr>
      <w:r w:rsidRPr="006D3C58">
        <w:rPr>
          <w:rFonts w:ascii="Times New Roman" w:hAnsi="Times New Roman" w:cs="Times New Roman"/>
          <w:b/>
          <w:bCs/>
          <w:color w:val="000000" w:themeColor="text1"/>
          <w:sz w:val="36"/>
          <w:szCs w:val="36"/>
        </w:rPr>
        <w:t xml:space="preserve">1.3 </w:t>
      </w:r>
      <w:r w:rsidRPr="006D3C58">
        <w:rPr>
          <w:rFonts w:ascii="Times New Roman" w:hAnsi="Times New Roman" w:cs="Times New Roman"/>
          <w:b/>
          <w:bCs/>
          <w:color w:val="000000" w:themeColor="text1"/>
          <w:sz w:val="36"/>
          <w:szCs w:val="36"/>
        </w:rPr>
        <w:t>Determining Mission Use Cases</w:t>
      </w:r>
    </w:p>
    <w:p w14:paraId="79AA01E7" w14:textId="7BFC2B66" w:rsidR="00A9064B" w:rsidRDefault="00A9064B" w:rsidP="00A9064B">
      <w:pPr>
        <w:rPr>
          <w:rFonts w:ascii="Times New Roman" w:hAnsi="Times New Roman" w:cs="Times New Roman"/>
          <w:sz w:val="24"/>
          <w:szCs w:val="24"/>
        </w:rPr>
      </w:pPr>
      <w:r w:rsidRPr="00A9064B">
        <w:rPr>
          <w:rFonts w:ascii="Times New Roman" w:hAnsi="Times New Roman" w:cs="Times New Roman"/>
          <w:sz w:val="24"/>
          <w:szCs w:val="24"/>
        </w:rPr>
        <w:t>The vision statement prioritizes providing effective and affordable Satellite Navigation System services, requiring the architect to focus on developing practical mission use cases to avoid analysis paralysis and ensure solvability.</w:t>
      </w:r>
    </w:p>
    <w:p w14:paraId="1B9C1D35" w14:textId="62D96A87" w:rsidR="001B05C1" w:rsidRDefault="001B05C1" w:rsidP="001B05C1">
      <w:pPr>
        <w:rPr>
          <w:rFonts w:ascii="Times New Roman" w:hAnsi="Times New Roman" w:cs="Times New Roman"/>
          <w:sz w:val="24"/>
          <w:szCs w:val="24"/>
        </w:rPr>
      </w:pPr>
      <w:r w:rsidRPr="001B05C1">
        <w:rPr>
          <w:rFonts w:ascii="Times New Roman" w:hAnsi="Times New Roman" w:cs="Times New Roman"/>
          <w:sz w:val="24"/>
          <w:szCs w:val="24"/>
        </w:rPr>
        <w:t>Large projects like this often have a centralized team for system architecture, while development tasks are subcontracted.</w:t>
      </w:r>
      <w:r w:rsidRPr="001B05C1">
        <w:rPr>
          <w:rFonts w:ascii="Times New Roman" w:hAnsi="Times New Roman" w:cs="Times New Roman"/>
          <w:sz w:val="24"/>
          <w:szCs w:val="24"/>
        </w:rPr>
        <w:t xml:space="preserve"> </w:t>
      </w:r>
      <w:r>
        <w:rPr>
          <w:rFonts w:ascii="Times New Roman" w:hAnsi="Times New Roman" w:cs="Times New Roman"/>
          <w:sz w:val="24"/>
          <w:szCs w:val="24"/>
        </w:rPr>
        <w:t>T</w:t>
      </w:r>
      <w:r w:rsidRPr="00A9064B">
        <w:rPr>
          <w:rFonts w:ascii="Times New Roman" w:hAnsi="Times New Roman" w:cs="Times New Roman"/>
          <w:sz w:val="24"/>
          <w:szCs w:val="24"/>
        </w:rPr>
        <w:t>he system architecture divides into four segments: Ground, Launch, Satellite, and User</w:t>
      </w:r>
      <w:r>
        <w:rPr>
          <w:rFonts w:ascii="Times New Roman" w:hAnsi="Times New Roman" w:cs="Times New Roman"/>
          <w:sz w:val="24"/>
          <w:szCs w:val="24"/>
        </w:rPr>
        <w:t xml:space="preserve"> </w:t>
      </w:r>
      <w:r w:rsidRPr="001B05C1">
        <w:rPr>
          <w:rFonts w:ascii="Times New Roman" w:hAnsi="Times New Roman" w:cs="Times New Roman"/>
          <w:sz w:val="24"/>
          <w:szCs w:val="24"/>
        </w:rPr>
        <w:t>segments for satellite-based systems.</w:t>
      </w:r>
    </w:p>
    <w:p w14:paraId="346AC872" w14:textId="3572C847" w:rsidR="00A9064B" w:rsidRDefault="00A9064B" w:rsidP="00733E56">
      <w:pPr>
        <w:jc w:val="center"/>
        <w:rPr>
          <w:rFonts w:ascii="Times New Roman" w:hAnsi="Times New Roman" w:cs="Times New Roman"/>
          <w:sz w:val="24"/>
          <w:szCs w:val="24"/>
        </w:rPr>
      </w:pPr>
      <w:r w:rsidRPr="00A9064B">
        <w:drawing>
          <wp:inline distT="0" distB="0" distL="0" distR="0" wp14:anchorId="2B5BC46B" wp14:editId="0FEC7BD9">
            <wp:extent cx="4343717" cy="3529330"/>
            <wp:effectExtent l="19050" t="19050" r="19050" b="13970"/>
            <wp:docPr id="3365194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6">
                      <a:extLst>
                        <a:ext uri="{28A0092B-C50C-407E-A947-70E740481C1C}">
                          <a14:useLocalDpi xmlns:a14="http://schemas.microsoft.com/office/drawing/2010/main" val="0"/>
                        </a:ext>
                      </a:extLst>
                    </a:blip>
                    <a:srcRect l="13717"/>
                    <a:stretch/>
                  </pic:blipFill>
                  <pic:spPr bwMode="auto">
                    <a:xfrm>
                      <a:off x="0" y="0"/>
                      <a:ext cx="4343717" cy="352933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22EA7A" w14:textId="6B19F583" w:rsidR="006D3C58" w:rsidRDefault="00733E56" w:rsidP="006D3C58">
      <w:pPr>
        <w:rPr>
          <w:rFonts w:ascii="Times New Roman" w:hAnsi="Times New Roman" w:cs="Times New Roman"/>
          <w:sz w:val="24"/>
          <w:szCs w:val="24"/>
        </w:rPr>
      </w:pPr>
      <w:r w:rsidRPr="00733E56">
        <w:rPr>
          <w:rFonts w:ascii="Times New Roman" w:hAnsi="Times New Roman" w:cs="Times New Roman"/>
          <w:sz w:val="24"/>
          <w:szCs w:val="24"/>
        </w:rPr>
        <w:t>While some may argue that defining a logical architecture is design rather than analysis, but it's crucial to start constraining the design space.</w:t>
      </w:r>
      <w:r w:rsidR="00A9064B" w:rsidRPr="00A9064B">
        <w:rPr>
          <w:rFonts w:ascii="Times New Roman" w:hAnsi="Times New Roman" w:cs="Times New Roman"/>
          <w:sz w:val="24"/>
          <w:szCs w:val="24"/>
        </w:rPr>
        <w:t xml:space="preserve"> At this stage, the system architecture is principally object-oriented, with complex objects representing major system functions</w:t>
      </w:r>
      <w:r w:rsidR="001B05C1">
        <w:rPr>
          <w:rFonts w:ascii="Times New Roman" w:hAnsi="Times New Roman" w:cs="Times New Roman"/>
          <w:sz w:val="24"/>
          <w:szCs w:val="24"/>
        </w:rPr>
        <w:t xml:space="preserve">. </w:t>
      </w:r>
      <w:r w:rsidR="00A9064B" w:rsidRPr="00A9064B">
        <w:rPr>
          <w:rFonts w:ascii="Times New Roman" w:hAnsi="Times New Roman" w:cs="Times New Roman"/>
          <w:sz w:val="24"/>
          <w:szCs w:val="24"/>
        </w:rPr>
        <w:t>Refining these objects during analysis resembles the process during design.</w:t>
      </w:r>
    </w:p>
    <w:p w14:paraId="7AE33D13" w14:textId="77777777" w:rsidR="001B05C1" w:rsidRDefault="001B05C1" w:rsidP="006D3C58">
      <w:pPr>
        <w:rPr>
          <w:rFonts w:ascii="Times New Roman" w:hAnsi="Times New Roman" w:cs="Times New Roman"/>
          <w:sz w:val="24"/>
          <w:szCs w:val="24"/>
        </w:rPr>
      </w:pPr>
      <w:r w:rsidRPr="001B05C1">
        <w:rPr>
          <w:rFonts w:ascii="Times New Roman" w:hAnsi="Times New Roman" w:cs="Times New Roman"/>
          <w:sz w:val="24"/>
          <w:szCs w:val="24"/>
        </w:rPr>
        <w:t>Even before conceptualizing a package diagram for the architecture, analysis begins by articulating primary mission use cases with domain experts to understand system behavio</w:t>
      </w:r>
      <w:r>
        <w:rPr>
          <w:rFonts w:ascii="Times New Roman" w:hAnsi="Times New Roman" w:cs="Times New Roman"/>
          <w:sz w:val="24"/>
          <w:szCs w:val="24"/>
        </w:rPr>
        <w:t>u</w:t>
      </w:r>
      <w:r w:rsidRPr="001B05C1">
        <w:rPr>
          <w:rFonts w:ascii="Times New Roman" w:hAnsi="Times New Roman" w:cs="Times New Roman"/>
          <w:sz w:val="24"/>
          <w:szCs w:val="24"/>
        </w:rPr>
        <w:t>r.</w:t>
      </w:r>
    </w:p>
    <w:p w14:paraId="10B5709A" w14:textId="77777777" w:rsidR="00733E56" w:rsidRDefault="00733E56" w:rsidP="00733E56">
      <w:pPr>
        <w:rPr>
          <w:rFonts w:ascii="Times New Roman" w:hAnsi="Times New Roman" w:cs="Times New Roman"/>
          <w:sz w:val="24"/>
          <w:szCs w:val="24"/>
        </w:rPr>
      </w:pPr>
      <w:r w:rsidRPr="001B05C1">
        <w:rPr>
          <w:rFonts w:ascii="Times New Roman" w:hAnsi="Times New Roman" w:cs="Times New Roman"/>
          <w:sz w:val="24"/>
          <w:szCs w:val="24"/>
        </w:rPr>
        <w:t>This black-box perspective avoids unnecessarily constraining the architecture, focusing on use case functionality before allocating it to individual segments. Activity diagrams are used to illustrate expected system behavio</w:t>
      </w:r>
      <w:r>
        <w:rPr>
          <w:rFonts w:ascii="Times New Roman" w:hAnsi="Times New Roman" w:cs="Times New Roman"/>
          <w:sz w:val="24"/>
          <w:szCs w:val="24"/>
        </w:rPr>
        <w:t>u</w:t>
      </w:r>
      <w:r w:rsidRPr="001B05C1">
        <w:rPr>
          <w:rFonts w:ascii="Times New Roman" w:hAnsi="Times New Roman" w:cs="Times New Roman"/>
          <w:sz w:val="24"/>
          <w:szCs w:val="24"/>
        </w:rPr>
        <w:t>r, emphasizing success scenarios of mission use cases, while alternate scenarios are addressed later.</w:t>
      </w:r>
    </w:p>
    <w:p w14:paraId="48D439AD" w14:textId="77777777" w:rsidR="00733E56" w:rsidRDefault="00733E56" w:rsidP="006D3C58">
      <w:pPr>
        <w:rPr>
          <w:rFonts w:ascii="Times New Roman" w:hAnsi="Times New Roman" w:cs="Times New Roman"/>
          <w:sz w:val="24"/>
          <w:szCs w:val="24"/>
        </w:rPr>
      </w:pPr>
    </w:p>
    <w:p w14:paraId="6D951E0D" w14:textId="77777777" w:rsidR="00733E56" w:rsidRDefault="00733E56" w:rsidP="00733E56">
      <w:pPr>
        <w:jc w:val="center"/>
        <w:rPr>
          <w:rFonts w:ascii="Times New Roman" w:hAnsi="Times New Roman" w:cs="Times New Roman"/>
          <w:sz w:val="24"/>
          <w:szCs w:val="24"/>
        </w:rPr>
      </w:pPr>
      <w:r w:rsidRPr="00733E56">
        <w:drawing>
          <wp:inline distT="0" distB="0" distL="0" distR="0" wp14:anchorId="6C4207C2" wp14:editId="20D9D2A6">
            <wp:extent cx="3590170" cy="2380297"/>
            <wp:effectExtent l="19050" t="19050" r="10795" b="20320"/>
            <wp:docPr id="15916302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7533" t="-3952" r="19811"/>
                    <a:stretch/>
                  </pic:blipFill>
                  <pic:spPr bwMode="auto">
                    <a:xfrm>
                      <a:off x="0" y="0"/>
                      <a:ext cx="3591166" cy="238095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4AFF90" w14:textId="37485943" w:rsidR="001B05C1" w:rsidRDefault="001B05C1" w:rsidP="006D3C58">
      <w:pPr>
        <w:rPr>
          <w:rFonts w:ascii="Times New Roman" w:hAnsi="Times New Roman" w:cs="Times New Roman"/>
          <w:sz w:val="24"/>
          <w:szCs w:val="24"/>
        </w:rPr>
      </w:pPr>
      <w:r w:rsidRPr="001B05C1">
        <w:rPr>
          <w:rFonts w:ascii="Times New Roman" w:hAnsi="Times New Roman" w:cs="Times New Roman"/>
          <w:sz w:val="24"/>
          <w:szCs w:val="24"/>
        </w:rPr>
        <w:t>In this context, success scenarios represent the main objectives of system interactions, as exemplified by the ATM's "Withdraw Cash" use case.</w:t>
      </w:r>
    </w:p>
    <w:p w14:paraId="65CA2051" w14:textId="158159C9" w:rsidR="001B05C1" w:rsidRDefault="001B05C1" w:rsidP="006D3C58">
      <w:pPr>
        <w:rPr>
          <w:rFonts w:ascii="Times New Roman" w:hAnsi="Times New Roman" w:cs="Times New Roman"/>
          <w:sz w:val="24"/>
          <w:szCs w:val="24"/>
        </w:rPr>
      </w:pPr>
      <w:r w:rsidRPr="001B05C1">
        <w:rPr>
          <w:rFonts w:ascii="Times New Roman" w:hAnsi="Times New Roman" w:cs="Times New Roman"/>
          <w:sz w:val="24"/>
          <w:szCs w:val="24"/>
        </w:rPr>
        <w:t xml:space="preserve">The Withdraw Cash use case, like all others, comprises various scenarios, with the primary scenario representing successful execution. Alternate or secondary scenarios branch off the primary scenario, addressing situations like exceeding withdrawal limits. Real-time systems, such as the Satellite Navigation System, often rely heavily on secondary scenarios, which are critical but receive less attention. </w:t>
      </w:r>
      <w:proofErr w:type="spellStart"/>
      <w:r w:rsidRPr="001B05C1">
        <w:rPr>
          <w:rFonts w:ascii="Times New Roman" w:hAnsi="Times New Roman" w:cs="Times New Roman"/>
          <w:sz w:val="24"/>
          <w:szCs w:val="24"/>
        </w:rPr>
        <w:t>Analyzing</w:t>
      </w:r>
      <w:proofErr w:type="spellEnd"/>
      <w:r w:rsidRPr="001B05C1">
        <w:rPr>
          <w:rFonts w:ascii="Times New Roman" w:hAnsi="Times New Roman" w:cs="Times New Roman"/>
          <w:sz w:val="24"/>
          <w:szCs w:val="24"/>
        </w:rPr>
        <w:t xml:space="preserve"> these scenarios is crucial for system development efforts to ensure complete and safe operation.</w:t>
      </w:r>
    </w:p>
    <w:p w14:paraId="08EE4225" w14:textId="77777777" w:rsidR="00C57AB6" w:rsidRDefault="00C57AB6" w:rsidP="006D3C58">
      <w:pPr>
        <w:rPr>
          <w:rFonts w:ascii="Times New Roman" w:hAnsi="Times New Roman" w:cs="Times New Roman"/>
          <w:sz w:val="24"/>
          <w:szCs w:val="24"/>
        </w:rPr>
      </w:pPr>
      <w:r w:rsidRPr="00C57AB6">
        <w:rPr>
          <w:rFonts w:ascii="Times New Roman" w:hAnsi="Times New Roman" w:cs="Times New Roman"/>
          <w:sz w:val="24"/>
          <w:szCs w:val="24"/>
        </w:rPr>
        <w:t>We define four mission use cases for the Operate</w:t>
      </w:r>
      <w:r>
        <w:rPr>
          <w:rFonts w:ascii="Times New Roman" w:hAnsi="Times New Roman" w:cs="Times New Roman"/>
          <w:sz w:val="24"/>
          <w:szCs w:val="24"/>
        </w:rPr>
        <w:t xml:space="preserve"> </w:t>
      </w:r>
      <w:r w:rsidRPr="00C57AB6">
        <w:rPr>
          <w:rFonts w:ascii="Times New Roman" w:hAnsi="Times New Roman" w:cs="Times New Roman"/>
          <w:sz w:val="24"/>
          <w:szCs w:val="24"/>
        </w:rPr>
        <w:t xml:space="preserve">SNS package: </w:t>
      </w:r>
    </w:p>
    <w:p w14:paraId="4B973AA6" w14:textId="53E5C557" w:rsidR="00C57AB6" w:rsidRPr="00C57AB6" w:rsidRDefault="00C57AB6" w:rsidP="00C57AB6">
      <w:pPr>
        <w:pStyle w:val="ListParagraph"/>
        <w:numPr>
          <w:ilvl w:val="0"/>
          <w:numId w:val="13"/>
        </w:numPr>
        <w:rPr>
          <w:rFonts w:ascii="Times New Roman" w:hAnsi="Times New Roman" w:cs="Times New Roman"/>
          <w:sz w:val="24"/>
          <w:szCs w:val="24"/>
        </w:rPr>
      </w:pPr>
      <w:r w:rsidRPr="00C57AB6">
        <w:rPr>
          <w:rFonts w:ascii="Times New Roman" w:hAnsi="Times New Roman" w:cs="Times New Roman"/>
          <w:sz w:val="24"/>
          <w:szCs w:val="24"/>
        </w:rPr>
        <w:t>Initialize Operations</w:t>
      </w:r>
    </w:p>
    <w:p w14:paraId="586CE80B" w14:textId="30D08694" w:rsidR="00C57AB6" w:rsidRPr="00C57AB6" w:rsidRDefault="00C57AB6" w:rsidP="00C57AB6">
      <w:pPr>
        <w:pStyle w:val="ListParagraph"/>
        <w:numPr>
          <w:ilvl w:val="0"/>
          <w:numId w:val="13"/>
        </w:numPr>
        <w:rPr>
          <w:rFonts w:ascii="Times New Roman" w:hAnsi="Times New Roman" w:cs="Times New Roman"/>
          <w:sz w:val="24"/>
          <w:szCs w:val="24"/>
        </w:rPr>
      </w:pPr>
      <w:r w:rsidRPr="00C57AB6">
        <w:rPr>
          <w:rFonts w:ascii="Times New Roman" w:hAnsi="Times New Roman" w:cs="Times New Roman"/>
          <w:sz w:val="24"/>
          <w:szCs w:val="24"/>
        </w:rPr>
        <w:t xml:space="preserve">Provide Normal Operations </w:t>
      </w:r>
    </w:p>
    <w:p w14:paraId="01FB7B18" w14:textId="69163DEC" w:rsidR="00C57AB6" w:rsidRPr="00C57AB6" w:rsidRDefault="00C57AB6" w:rsidP="00C57AB6">
      <w:pPr>
        <w:pStyle w:val="ListParagraph"/>
        <w:numPr>
          <w:ilvl w:val="0"/>
          <w:numId w:val="13"/>
        </w:numPr>
        <w:rPr>
          <w:rFonts w:ascii="Times New Roman" w:hAnsi="Times New Roman" w:cs="Times New Roman"/>
          <w:sz w:val="24"/>
          <w:szCs w:val="24"/>
        </w:rPr>
      </w:pPr>
      <w:r w:rsidRPr="00C57AB6">
        <w:rPr>
          <w:rFonts w:ascii="Times New Roman" w:hAnsi="Times New Roman" w:cs="Times New Roman"/>
          <w:sz w:val="24"/>
          <w:szCs w:val="24"/>
        </w:rPr>
        <w:t>Provide Special Operations</w:t>
      </w:r>
    </w:p>
    <w:p w14:paraId="7FA2ACC1" w14:textId="12E20236" w:rsidR="00C57AB6" w:rsidRPr="00733E56" w:rsidRDefault="00C57AB6" w:rsidP="00C57AB6">
      <w:pPr>
        <w:pStyle w:val="ListParagraph"/>
        <w:numPr>
          <w:ilvl w:val="0"/>
          <w:numId w:val="13"/>
        </w:numPr>
        <w:rPr>
          <w:rFonts w:ascii="Times New Roman" w:hAnsi="Times New Roman" w:cs="Times New Roman"/>
          <w:sz w:val="24"/>
          <w:szCs w:val="24"/>
        </w:rPr>
      </w:pPr>
      <w:r w:rsidRPr="00C57AB6">
        <w:rPr>
          <w:rFonts w:ascii="Times New Roman" w:hAnsi="Times New Roman" w:cs="Times New Roman"/>
          <w:sz w:val="24"/>
          <w:szCs w:val="24"/>
        </w:rPr>
        <w:t>Terminate Operations</w:t>
      </w:r>
    </w:p>
    <w:p w14:paraId="29F88A1E" w14:textId="074FD985" w:rsidR="00C57AB6" w:rsidRDefault="00C57AB6" w:rsidP="006D3C58">
      <w:pPr>
        <w:rPr>
          <w:rFonts w:ascii="Times New Roman" w:hAnsi="Times New Roman" w:cs="Times New Roman"/>
          <w:sz w:val="24"/>
          <w:szCs w:val="24"/>
        </w:rPr>
      </w:pPr>
      <w:r w:rsidRPr="00C57AB6">
        <w:rPr>
          <w:rFonts w:ascii="Times New Roman" w:hAnsi="Times New Roman" w:cs="Times New Roman"/>
          <w:sz w:val="24"/>
          <w:szCs w:val="24"/>
        </w:rPr>
        <w:t xml:space="preserve">These are based on our analysis of the overall SNS operation and rely on domain expertise, past experience, and possibly simulations or prototypes. Activity diagram </w:t>
      </w:r>
      <w:proofErr w:type="spellStart"/>
      <w:r w:rsidRPr="00C57AB6">
        <w:rPr>
          <w:rFonts w:ascii="Times New Roman" w:hAnsi="Times New Roman" w:cs="Times New Roman"/>
          <w:sz w:val="24"/>
          <w:szCs w:val="24"/>
        </w:rPr>
        <w:t>modeling</w:t>
      </w:r>
      <w:proofErr w:type="spellEnd"/>
      <w:r w:rsidRPr="00C57AB6">
        <w:rPr>
          <w:rFonts w:ascii="Times New Roman" w:hAnsi="Times New Roman" w:cs="Times New Roman"/>
          <w:sz w:val="24"/>
          <w:szCs w:val="24"/>
        </w:rPr>
        <w:t xml:space="preserve"> aids in developing these mission use cases, with Figure 8–4 illustrating the results for </w:t>
      </w:r>
      <w:proofErr w:type="spellStart"/>
      <w:r w:rsidRPr="00C57AB6">
        <w:rPr>
          <w:rFonts w:ascii="Times New Roman" w:hAnsi="Times New Roman" w:cs="Times New Roman"/>
          <w:sz w:val="24"/>
          <w:szCs w:val="24"/>
        </w:rPr>
        <w:t>OperateSNS</w:t>
      </w:r>
      <w:proofErr w:type="spellEnd"/>
      <w:r w:rsidRPr="00C57AB6">
        <w:rPr>
          <w:rFonts w:ascii="Times New Roman" w:hAnsi="Times New Roman" w:cs="Times New Roman"/>
          <w:sz w:val="24"/>
          <w:szCs w:val="24"/>
        </w:rPr>
        <w:t xml:space="preserve">. Our focus now shifts to </w:t>
      </w:r>
      <w:proofErr w:type="spellStart"/>
      <w:r w:rsidRPr="00C57AB6">
        <w:rPr>
          <w:rFonts w:ascii="Times New Roman" w:hAnsi="Times New Roman" w:cs="Times New Roman"/>
          <w:sz w:val="24"/>
          <w:szCs w:val="24"/>
        </w:rPr>
        <w:t>analyzing</w:t>
      </w:r>
      <w:proofErr w:type="spellEnd"/>
      <w:r w:rsidRPr="00C57AB6">
        <w:rPr>
          <w:rFonts w:ascii="Times New Roman" w:hAnsi="Times New Roman" w:cs="Times New Roman"/>
          <w:sz w:val="24"/>
          <w:szCs w:val="24"/>
        </w:rPr>
        <w:t xml:space="preserve"> the Initialize Operations mission use case to identify necessary system activities for enabling SNS initialization by the operator.</w:t>
      </w:r>
    </w:p>
    <w:p w14:paraId="13364450" w14:textId="6FBCF62B" w:rsidR="00C57AB6" w:rsidRDefault="00C57AB6" w:rsidP="00733E56">
      <w:pPr>
        <w:jc w:val="center"/>
        <w:rPr>
          <w:rFonts w:ascii="Times New Roman" w:hAnsi="Times New Roman" w:cs="Times New Roman"/>
          <w:sz w:val="24"/>
          <w:szCs w:val="24"/>
        </w:rPr>
      </w:pPr>
      <w:r w:rsidRPr="00C57AB6">
        <w:drawing>
          <wp:inline distT="0" distB="0" distL="0" distR="0" wp14:anchorId="6CC104D9" wp14:editId="7276DCA1">
            <wp:extent cx="3929776" cy="3438525"/>
            <wp:effectExtent l="19050" t="19050" r="13970" b="9525"/>
            <wp:docPr id="4793732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rotWithShape="1">
                    <a:blip r:embed="rId8">
                      <a:extLst>
                        <a:ext uri="{28A0092B-C50C-407E-A947-70E740481C1C}">
                          <a14:useLocalDpi xmlns:a14="http://schemas.microsoft.com/office/drawing/2010/main" val="0"/>
                        </a:ext>
                      </a:extLst>
                    </a:blip>
                    <a:srcRect l="12526"/>
                    <a:stretch/>
                  </pic:blipFill>
                  <pic:spPr bwMode="auto">
                    <a:xfrm>
                      <a:off x="0" y="0"/>
                      <a:ext cx="4060474" cy="355288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58ECAA9" w14:textId="6598EFA0" w:rsidR="00C57AB6" w:rsidRDefault="00C57AB6" w:rsidP="00C57AB6">
      <w:pPr>
        <w:pStyle w:val="Heading2"/>
        <w:spacing w:after="240"/>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1.4 </w:t>
      </w:r>
      <w:r w:rsidRPr="00C57AB6">
        <w:rPr>
          <w:rFonts w:ascii="Times New Roman" w:hAnsi="Times New Roman" w:cs="Times New Roman"/>
          <w:b/>
          <w:bCs/>
          <w:color w:val="000000" w:themeColor="text1"/>
          <w:sz w:val="36"/>
          <w:szCs w:val="36"/>
        </w:rPr>
        <w:t>Determining System Use Cases</w:t>
      </w:r>
    </w:p>
    <w:p w14:paraId="6F428E31" w14:textId="760E8D8E" w:rsidR="00C57AB6" w:rsidRDefault="00C57AB6" w:rsidP="00C57AB6">
      <w:pPr>
        <w:rPr>
          <w:rFonts w:ascii="Times New Roman" w:hAnsi="Times New Roman" w:cs="Times New Roman"/>
          <w:sz w:val="24"/>
          <w:szCs w:val="24"/>
        </w:rPr>
      </w:pPr>
      <w:r w:rsidRPr="00C57AB6">
        <w:rPr>
          <w:rFonts w:ascii="Times New Roman" w:hAnsi="Times New Roman" w:cs="Times New Roman"/>
          <w:sz w:val="24"/>
          <w:szCs w:val="24"/>
        </w:rPr>
        <w:t>We construct an activity diagram for the Initialize Operations mission use case to identify system use cases without considering SNS segments. This approach avoids constraining our analysis by predefining architectural solutions and treats the SNS as a black box. Our focus is on understanding the control flow between the operator and the SNS, emphasizing high-level execution behavio</w:t>
      </w:r>
      <w:r w:rsidRPr="00C57AB6">
        <w:rPr>
          <w:rFonts w:ascii="Times New Roman" w:hAnsi="Times New Roman" w:cs="Times New Roman"/>
          <w:sz w:val="24"/>
          <w:szCs w:val="24"/>
        </w:rPr>
        <w:t>u</w:t>
      </w:r>
      <w:r w:rsidRPr="00C57AB6">
        <w:rPr>
          <w:rFonts w:ascii="Times New Roman" w:hAnsi="Times New Roman" w:cs="Times New Roman"/>
          <w:sz w:val="24"/>
          <w:szCs w:val="24"/>
        </w:rPr>
        <w:t>r.</w:t>
      </w:r>
    </w:p>
    <w:p w14:paraId="7F171407" w14:textId="5E1D172F" w:rsidR="00C57AB6" w:rsidRDefault="00C57AB6" w:rsidP="00C57AB6">
      <w:pPr>
        <w:rPr>
          <w:rFonts w:ascii="Times New Roman" w:hAnsi="Times New Roman" w:cs="Times New Roman"/>
          <w:sz w:val="24"/>
          <w:szCs w:val="24"/>
        </w:rPr>
      </w:pPr>
      <w:r w:rsidRPr="00C57AB6">
        <w:rPr>
          <w:rFonts w:ascii="Times New Roman" w:hAnsi="Times New Roman" w:cs="Times New Roman"/>
          <w:sz w:val="24"/>
          <w:szCs w:val="24"/>
        </w:rPr>
        <w:t xml:space="preserve">The activity diagram focuses on SNS activities rather than messaging, simplifying its representation. To define all SNS activities, we would </w:t>
      </w:r>
      <w:r w:rsidRPr="00C57AB6">
        <w:rPr>
          <w:rFonts w:ascii="Times New Roman" w:hAnsi="Times New Roman" w:cs="Times New Roman"/>
          <w:sz w:val="24"/>
          <w:szCs w:val="24"/>
        </w:rPr>
        <w:t>analyse</w:t>
      </w:r>
      <w:r w:rsidRPr="00C57AB6">
        <w:rPr>
          <w:rFonts w:ascii="Times New Roman" w:hAnsi="Times New Roman" w:cs="Times New Roman"/>
          <w:sz w:val="24"/>
          <w:szCs w:val="24"/>
        </w:rPr>
        <w:t xml:space="preserve"> each mission use case, considering the continuous operations required for system functionality. For instance, visualizing the multitude of activities needed for 24/7 system operation is daunting. However, in this instance, we concentrate on the Initialize Operations mission use case, as depicted in Figure 8–5.</w:t>
      </w:r>
    </w:p>
    <w:p w14:paraId="3E4AF23D" w14:textId="77B8DC7E" w:rsidR="00733E56" w:rsidRDefault="00733E56" w:rsidP="00733E56">
      <w:pPr>
        <w:jc w:val="center"/>
        <w:rPr>
          <w:rFonts w:ascii="Times New Roman" w:hAnsi="Times New Roman" w:cs="Times New Roman"/>
          <w:sz w:val="24"/>
          <w:szCs w:val="24"/>
        </w:rPr>
      </w:pPr>
      <w:r w:rsidRPr="00733E56">
        <w:drawing>
          <wp:inline distT="0" distB="0" distL="0" distR="0" wp14:anchorId="6D47A7DC" wp14:editId="1B43803E">
            <wp:extent cx="4481830" cy="5415280"/>
            <wp:effectExtent l="19050" t="19050" r="13970" b="13970"/>
            <wp:docPr id="4168725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rotWithShape="1">
                    <a:blip r:embed="rId9">
                      <a:extLst>
                        <a:ext uri="{28A0092B-C50C-407E-A947-70E740481C1C}">
                          <a14:useLocalDpi xmlns:a14="http://schemas.microsoft.com/office/drawing/2010/main" val="0"/>
                        </a:ext>
                      </a:extLst>
                    </a:blip>
                    <a:srcRect l="10973"/>
                    <a:stretch/>
                  </pic:blipFill>
                  <pic:spPr bwMode="auto">
                    <a:xfrm>
                      <a:off x="0" y="0"/>
                      <a:ext cx="4481830" cy="541528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C45A92" w14:textId="65A60CA5" w:rsidR="00733E56" w:rsidRDefault="00733E56" w:rsidP="00733E56">
      <w:pPr>
        <w:rPr>
          <w:rFonts w:ascii="Times New Roman" w:hAnsi="Times New Roman" w:cs="Times New Roman"/>
          <w:sz w:val="24"/>
          <w:szCs w:val="24"/>
        </w:rPr>
      </w:pPr>
      <w:r w:rsidRPr="00733E56">
        <w:rPr>
          <w:rFonts w:ascii="Times New Roman" w:hAnsi="Times New Roman" w:cs="Times New Roman"/>
          <w:sz w:val="24"/>
          <w:szCs w:val="24"/>
        </w:rPr>
        <w:t>The activity diagram informs the creation of system use cases through experienced systems engineering judgment. Actions like Prepare for Launch and Launch are merged into one use case, Launch Satellite, while other actions, deemed to embody significant system functionality, become individual use cases. This process yields the system use cases for the Initialize Operations mission, detailed in Table.</w:t>
      </w:r>
    </w:p>
    <w:p w14:paraId="3B265FC5" w14:textId="5D4894F0" w:rsidR="00713367" w:rsidRDefault="00713367" w:rsidP="00733E56">
      <w:pPr>
        <w:rPr>
          <w:rFonts w:ascii="Times New Roman" w:hAnsi="Times New Roman" w:cs="Times New Roman"/>
          <w:sz w:val="24"/>
          <w:szCs w:val="24"/>
        </w:rPr>
      </w:pPr>
      <w:r w:rsidRPr="00713367">
        <w:rPr>
          <w:rFonts w:ascii="Times New Roman" w:hAnsi="Times New Roman" w:cs="Times New Roman"/>
          <w:sz w:val="24"/>
          <w:szCs w:val="24"/>
        </w:rPr>
        <w:t xml:space="preserve">Figure 8–6 illustrates an updated use case diagram featuring system use cases from Table 8–1. The </w:t>
      </w:r>
      <w:proofErr w:type="spellStart"/>
      <w:r w:rsidRPr="00713367">
        <w:rPr>
          <w:rFonts w:ascii="Times New Roman" w:hAnsi="Times New Roman" w:cs="Times New Roman"/>
          <w:sz w:val="24"/>
          <w:szCs w:val="24"/>
        </w:rPr>
        <w:t>InitializeOperations</w:t>
      </w:r>
      <w:proofErr w:type="spellEnd"/>
      <w:r w:rsidRPr="00713367">
        <w:rPr>
          <w:rFonts w:ascii="Times New Roman" w:hAnsi="Times New Roman" w:cs="Times New Roman"/>
          <w:sz w:val="24"/>
          <w:szCs w:val="24"/>
        </w:rPr>
        <w:t xml:space="preserve"> package encompasses system use cases derived from the Initialize Operations mission use case, while other SNS operation-related mission use cases are </w:t>
      </w:r>
      <w:proofErr w:type="spellStart"/>
      <w:r w:rsidRPr="00713367">
        <w:rPr>
          <w:rFonts w:ascii="Times New Roman" w:hAnsi="Times New Roman" w:cs="Times New Roman"/>
          <w:sz w:val="24"/>
          <w:szCs w:val="24"/>
        </w:rPr>
        <w:t>labeled</w:t>
      </w:r>
      <w:proofErr w:type="spellEnd"/>
      <w:r w:rsidRPr="00713367">
        <w:rPr>
          <w:rFonts w:ascii="Times New Roman" w:hAnsi="Times New Roman" w:cs="Times New Roman"/>
          <w:sz w:val="24"/>
          <w:szCs w:val="24"/>
        </w:rPr>
        <w:t xml:space="preserve"> «mission use case». This </w:t>
      </w:r>
      <w:proofErr w:type="spellStart"/>
      <w:r w:rsidRPr="00713367">
        <w:rPr>
          <w:rFonts w:ascii="Times New Roman" w:hAnsi="Times New Roman" w:cs="Times New Roman"/>
          <w:sz w:val="24"/>
          <w:szCs w:val="24"/>
        </w:rPr>
        <w:t>modeling</w:t>
      </w:r>
      <w:proofErr w:type="spellEnd"/>
      <w:r w:rsidRPr="00713367">
        <w:rPr>
          <w:rFonts w:ascii="Times New Roman" w:hAnsi="Times New Roman" w:cs="Times New Roman"/>
          <w:sz w:val="24"/>
          <w:szCs w:val="24"/>
        </w:rPr>
        <w:t xml:space="preserve"> approach is deemed effective, though each team should document their preferred techniques.</w:t>
      </w:r>
    </w:p>
    <w:p w14:paraId="56E3245C" w14:textId="62F6BC34" w:rsidR="00713367" w:rsidRDefault="00713367" w:rsidP="00713367">
      <w:pPr>
        <w:jc w:val="center"/>
        <w:rPr>
          <w:rFonts w:ascii="Times New Roman" w:hAnsi="Times New Roman" w:cs="Times New Roman"/>
          <w:sz w:val="24"/>
          <w:szCs w:val="24"/>
        </w:rPr>
      </w:pPr>
      <w:r w:rsidRPr="00713367">
        <w:drawing>
          <wp:inline distT="0" distB="0" distL="0" distR="0" wp14:anchorId="3767870F" wp14:editId="481508AE">
            <wp:extent cx="4157663" cy="6286292"/>
            <wp:effectExtent l="19050" t="19050" r="14605" b="19685"/>
            <wp:docPr id="18394390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rotWithShape="1">
                    <a:blip r:embed="rId10">
                      <a:extLst>
                        <a:ext uri="{28A0092B-C50C-407E-A947-70E740481C1C}">
                          <a14:useLocalDpi xmlns:a14="http://schemas.microsoft.com/office/drawing/2010/main" val="0"/>
                        </a:ext>
                      </a:extLst>
                    </a:blip>
                    <a:srcRect l="13906"/>
                    <a:stretch/>
                  </pic:blipFill>
                  <pic:spPr bwMode="auto">
                    <a:xfrm>
                      <a:off x="0" y="0"/>
                      <a:ext cx="4161772" cy="629250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0D9008" w14:textId="037AC322" w:rsidR="00713367" w:rsidRDefault="00713367" w:rsidP="00713367">
      <w:pPr>
        <w:jc w:val="center"/>
        <w:rPr>
          <w:rFonts w:ascii="Times New Roman" w:hAnsi="Times New Roman" w:cs="Times New Roman"/>
          <w:sz w:val="24"/>
          <w:szCs w:val="24"/>
        </w:rPr>
      </w:pPr>
      <w:r w:rsidRPr="00713367">
        <w:drawing>
          <wp:inline distT="0" distB="0" distL="0" distR="0" wp14:anchorId="79666DD2" wp14:editId="26FB3444">
            <wp:extent cx="4410392" cy="3124281"/>
            <wp:effectExtent l="19050" t="19050" r="28575" b="19050"/>
            <wp:docPr id="12428555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6136" cy="3128350"/>
                    </a:xfrm>
                    <a:prstGeom prst="rect">
                      <a:avLst/>
                    </a:prstGeom>
                    <a:noFill/>
                    <a:ln>
                      <a:solidFill>
                        <a:schemeClr val="tx1"/>
                      </a:solidFill>
                    </a:ln>
                  </pic:spPr>
                </pic:pic>
              </a:graphicData>
            </a:graphic>
          </wp:inline>
        </w:drawing>
      </w:r>
    </w:p>
    <w:p w14:paraId="36D367C0" w14:textId="0EC5EFF8" w:rsidR="00713367" w:rsidRDefault="00713367" w:rsidP="00713367">
      <w:pPr>
        <w:pStyle w:val="Heading1"/>
        <w:rPr>
          <w:rFonts w:ascii="Times New Roman" w:hAnsi="Times New Roman" w:cs="Times New Roman"/>
          <w:b/>
          <w:bCs/>
          <w:color w:val="000000" w:themeColor="text1"/>
        </w:rPr>
      </w:pPr>
      <w:r w:rsidRPr="00713367">
        <w:rPr>
          <w:rFonts w:ascii="Times New Roman" w:hAnsi="Times New Roman" w:cs="Times New Roman"/>
          <w:b/>
          <w:bCs/>
          <w:color w:val="000000" w:themeColor="text1"/>
          <w:sz w:val="36"/>
          <w:szCs w:val="36"/>
        </w:rPr>
        <w:t xml:space="preserve">2. </w:t>
      </w:r>
      <w:r w:rsidRPr="00713367">
        <w:rPr>
          <w:rFonts w:ascii="Times New Roman" w:hAnsi="Times New Roman" w:cs="Times New Roman"/>
          <w:b/>
          <w:bCs/>
          <w:color w:val="000000" w:themeColor="text1"/>
        </w:rPr>
        <w:t>ELABORATION</w:t>
      </w:r>
    </w:p>
    <w:p w14:paraId="16366DDD" w14:textId="6FB608F8" w:rsidR="00713367" w:rsidRDefault="00713367" w:rsidP="00713367">
      <w:pPr>
        <w:rPr>
          <w:rFonts w:ascii="Times New Roman" w:hAnsi="Times New Roman" w:cs="Times New Roman"/>
          <w:sz w:val="24"/>
          <w:szCs w:val="24"/>
        </w:rPr>
      </w:pPr>
      <w:r w:rsidRPr="00713367">
        <w:rPr>
          <w:rFonts w:ascii="Times New Roman" w:hAnsi="Times New Roman" w:cs="Times New Roman"/>
          <w:sz w:val="24"/>
          <w:szCs w:val="24"/>
        </w:rPr>
        <w:t>The Elaboration Phase focuses on establishing the system architecture to meet the developed system use cases. It begins with addressing architectural concerns and activities, followed by validating the proposed system architecture and allocating nonfunctional requirements. This macro-level analysis precedes segment decomposition and subsystem specification, ensuring alignment with system use case functionality.</w:t>
      </w:r>
    </w:p>
    <w:p w14:paraId="706B0323" w14:textId="3B32C787" w:rsidR="00713367" w:rsidRDefault="00713367" w:rsidP="00413BF1">
      <w:pPr>
        <w:pStyle w:val="Heading2"/>
        <w:spacing w:after="240"/>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2.1 </w:t>
      </w:r>
      <w:r w:rsidRPr="00713367">
        <w:rPr>
          <w:rFonts w:ascii="Times New Roman" w:hAnsi="Times New Roman" w:cs="Times New Roman"/>
          <w:b/>
          <w:bCs/>
          <w:color w:val="000000" w:themeColor="text1"/>
          <w:sz w:val="36"/>
          <w:szCs w:val="36"/>
        </w:rPr>
        <w:t>Developing a Good Architecture</w:t>
      </w:r>
    </w:p>
    <w:p w14:paraId="4D117402" w14:textId="4FED6BFC" w:rsidR="00713367" w:rsidRDefault="00713367" w:rsidP="00713367">
      <w:pPr>
        <w:rPr>
          <w:rFonts w:ascii="Times New Roman" w:hAnsi="Times New Roman" w:cs="Times New Roman"/>
          <w:sz w:val="24"/>
          <w:szCs w:val="24"/>
        </w:rPr>
      </w:pPr>
      <w:r w:rsidRPr="00713367">
        <w:rPr>
          <w:rFonts w:ascii="Times New Roman" w:hAnsi="Times New Roman" w:cs="Times New Roman"/>
          <w:sz w:val="24"/>
          <w:szCs w:val="24"/>
        </w:rPr>
        <w:t>Good architectures are typically object-oriented and exhibit organized complexity. They feature well-defined layers of abstraction with clear interfaces, allowing for easy modification without disrupting client assumptions. Additionally, they prioritize simplicity, achieving common behavio</w:t>
      </w:r>
      <w:r>
        <w:rPr>
          <w:rFonts w:ascii="Times New Roman" w:hAnsi="Times New Roman" w:cs="Times New Roman"/>
          <w:sz w:val="24"/>
          <w:szCs w:val="24"/>
        </w:rPr>
        <w:t>u</w:t>
      </w:r>
      <w:r w:rsidRPr="00713367">
        <w:rPr>
          <w:rFonts w:ascii="Times New Roman" w:hAnsi="Times New Roman" w:cs="Times New Roman"/>
          <w:sz w:val="24"/>
          <w:szCs w:val="24"/>
        </w:rPr>
        <w:t>r through shared abstractions and mechanisms. Effective communication of the architecture to stakeholders is crucial for its success, as outlined in the Creating Architectural Descriptions sidebar.</w:t>
      </w:r>
    </w:p>
    <w:p w14:paraId="61149287" w14:textId="5BE7C512" w:rsidR="00713367" w:rsidRDefault="00413BF1" w:rsidP="00413BF1">
      <w:pPr>
        <w:pStyle w:val="Heading2"/>
        <w:spacing w:after="240"/>
        <w:rPr>
          <w:rFonts w:ascii="Times New Roman" w:hAnsi="Times New Roman" w:cs="Times New Roman"/>
          <w:b/>
          <w:bCs/>
          <w:color w:val="000000" w:themeColor="text1"/>
          <w:sz w:val="36"/>
          <w:szCs w:val="36"/>
        </w:rPr>
      </w:pPr>
      <w:r w:rsidRPr="00413BF1">
        <w:rPr>
          <w:rFonts w:ascii="Times New Roman" w:hAnsi="Times New Roman" w:cs="Times New Roman"/>
          <w:b/>
          <w:bCs/>
          <w:color w:val="000000" w:themeColor="text1"/>
          <w:sz w:val="36"/>
          <w:szCs w:val="36"/>
        </w:rPr>
        <w:t xml:space="preserve">2.2 </w:t>
      </w:r>
      <w:r w:rsidRPr="00413BF1">
        <w:rPr>
          <w:rFonts w:ascii="Times New Roman" w:hAnsi="Times New Roman" w:cs="Times New Roman"/>
          <w:b/>
          <w:bCs/>
          <w:color w:val="000000" w:themeColor="text1"/>
          <w:sz w:val="36"/>
          <w:szCs w:val="36"/>
        </w:rPr>
        <w:t>Defining Architectural Development Activities</w:t>
      </w:r>
    </w:p>
    <w:p w14:paraId="217AD56C" w14:textId="77777777" w:rsidR="00413BF1" w:rsidRPr="00413BF1" w:rsidRDefault="00413BF1" w:rsidP="00413BF1">
      <w:pPr>
        <w:rPr>
          <w:rFonts w:ascii="Times New Roman" w:hAnsi="Times New Roman" w:cs="Times New Roman"/>
          <w:sz w:val="24"/>
          <w:szCs w:val="24"/>
        </w:rPr>
      </w:pPr>
      <w:r w:rsidRPr="00413BF1">
        <w:rPr>
          <w:rFonts w:ascii="Times New Roman" w:hAnsi="Times New Roman" w:cs="Times New Roman"/>
          <w:sz w:val="24"/>
          <w:szCs w:val="24"/>
        </w:rPr>
        <w:t>Architectural development activities for the Satellite Navigation System involve:</w:t>
      </w:r>
    </w:p>
    <w:p w14:paraId="005A5F83" w14:textId="0845AF5A" w:rsidR="00413BF1" w:rsidRPr="00413BF1" w:rsidRDefault="00413BF1" w:rsidP="00413BF1">
      <w:pPr>
        <w:pStyle w:val="ListParagraph"/>
        <w:numPr>
          <w:ilvl w:val="0"/>
          <w:numId w:val="15"/>
        </w:numPr>
        <w:rPr>
          <w:rFonts w:ascii="Times New Roman" w:hAnsi="Times New Roman" w:cs="Times New Roman"/>
          <w:sz w:val="24"/>
          <w:szCs w:val="24"/>
        </w:rPr>
      </w:pPr>
      <w:r w:rsidRPr="00413BF1">
        <w:rPr>
          <w:rFonts w:ascii="Times New Roman" w:hAnsi="Times New Roman" w:cs="Times New Roman"/>
          <w:sz w:val="24"/>
          <w:szCs w:val="24"/>
        </w:rPr>
        <w:t>Identifying architectural elements to establish problem boundaries and initiate object-oriented decomposition.</w:t>
      </w:r>
    </w:p>
    <w:p w14:paraId="260EDED0" w14:textId="02B0FE5E" w:rsidR="00413BF1" w:rsidRPr="00413BF1" w:rsidRDefault="00413BF1" w:rsidP="00413BF1">
      <w:pPr>
        <w:pStyle w:val="ListParagraph"/>
        <w:numPr>
          <w:ilvl w:val="0"/>
          <w:numId w:val="15"/>
        </w:numPr>
        <w:rPr>
          <w:rFonts w:ascii="Times New Roman" w:hAnsi="Times New Roman" w:cs="Times New Roman"/>
          <w:sz w:val="24"/>
          <w:szCs w:val="24"/>
        </w:rPr>
      </w:pPr>
      <w:r w:rsidRPr="00413BF1">
        <w:rPr>
          <w:rFonts w:ascii="Times New Roman" w:hAnsi="Times New Roman" w:cs="Times New Roman"/>
          <w:sz w:val="24"/>
          <w:szCs w:val="24"/>
        </w:rPr>
        <w:t>Defining the behavio</w:t>
      </w:r>
      <w:r>
        <w:rPr>
          <w:rFonts w:ascii="Times New Roman" w:hAnsi="Times New Roman" w:cs="Times New Roman"/>
          <w:sz w:val="24"/>
          <w:szCs w:val="24"/>
        </w:rPr>
        <w:t>u</w:t>
      </w:r>
      <w:r w:rsidRPr="00413BF1">
        <w:rPr>
          <w:rFonts w:ascii="Times New Roman" w:hAnsi="Times New Roman" w:cs="Times New Roman"/>
          <w:sz w:val="24"/>
          <w:szCs w:val="24"/>
        </w:rPr>
        <w:t>r and attributes of the identified elements.</w:t>
      </w:r>
    </w:p>
    <w:p w14:paraId="23868A36" w14:textId="4F261977" w:rsidR="00413BF1" w:rsidRPr="00413BF1" w:rsidRDefault="00413BF1" w:rsidP="00413BF1">
      <w:pPr>
        <w:pStyle w:val="ListParagraph"/>
        <w:numPr>
          <w:ilvl w:val="0"/>
          <w:numId w:val="15"/>
        </w:numPr>
        <w:rPr>
          <w:rFonts w:ascii="Times New Roman" w:hAnsi="Times New Roman" w:cs="Times New Roman"/>
          <w:sz w:val="24"/>
          <w:szCs w:val="24"/>
        </w:rPr>
      </w:pPr>
      <w:r w:rsidRPr="00413BF1">
        <w:rPr>
          <w:rFonts w:ascii="Times New Roman" w:hAnsi="Times New Roman" w:cs="Times New Roman"/>
          <w:sz w:val="24"/>
          <w:szCs w:val="24"/>
        </w:rPr>
        <w:t>Establishing relationships among elements to delineate boundaries and collaborations.</w:t>
      </w:r>
    </w:p>
    <w:p w14:paraId="7B7107C4" w14:textId="50BCCA61" w:rsidR="00413BF1" w:rsidRPr="00413BF1" w:rsidRDefault="00413BF1" w:rsidP="00413BF1">
      <w:pPr>
        <w:pStyle w:val="ListParagraph"/>
        <w:numPr>
          <w:ilvl w:val="0"/>
          <w:numId w:val="15"/>
        </w:numPr>
        <w:rPr>
          <w:rFonts w:ascii="Times New Roman" w:hAnsi="Times New Roman" w:cs="Times New Roman"/>
          <w:sz w:val="24"/>
          <w:szCs w:val="24"/>
        </w:rPr>
      </w:pPr>
      <w:r w:rsidRPr="00413BF1">
        <w:rPr>
          <w:rFonts w:ascii="Times New Roman" w:hAnsi="Times New Roman" w:cs="Times New Roman"/>
          <w:sz w:val="24"/>
          <w:szCs w:val="24"/>
        </w:rPr>
        <w:t>Specifying interfaces and refining elements for analysis at the next abstraction level.</w:t>
      </w:r>
    </w:p>
    <w:p w14:paraId="3874763F" w14:textId="356A5EDF" w:rsidR="00413BF1" w:rsidRDefault="00413BF1" w:rsidP="00413BF1">
      <w:pPr>
        <w:rPr>
          <w:rFonts w:ascii="Times New Roman" w:hAnsi="Times New Roman" w:cs="Times New Roman"/>
          <w:sz w:val="24"/>
          <w:szCs w:val="24"/>
        </w:rPr>
      </w:pPr>
      <w:r w:rsidRPr="00413BF1">
        <w:rPr>
          <w:rFonts w:ascii="Times New Roman" w:hAnsi="Times New Roman" w:cs="Times New Roman"/>
          <w:sz w:val="24"/>
          <w:szCs w:val="24"/>
        </w:rPr>
        <w:t>These activities focus on defining segments, their responsibilities, collaborations, and interfaces, providing a framework for evolving the architecture and exploring alternative designs, often conducted concurrently rather than sequentially.</w:t>
      </w:r>
    </w:p>
    <w:p w14:paraId="744E4FBC" w14:textId="3F7E6AE8" w:rsidR="00413BF1" w:rsidRDefault="00413BF1" w:rsidP="00413BF1">
      <w:pPr>
        <w:pStyle w:val="Heading2"/>
        <w:spacing w:after="240"/>
        <w:rPr>
          <w:rFonts w:ascii="Times New Roman" w:hAnsi="Times New Roman" w:cs="Times New Roman"/>
          <w:b/>
          <w:bCs/>
          <w:color w:val="000000" w:themeColor="text1"/>
          <w:sz w:val="36"/>
          <w:szCs w:val="36"/>
        </w:rPr>
      </w:pPr>
      <w:r w:rsidRPr="00413BF1">
        <w:rPr>
          <w:rFonts w:ascii="Times New Roman" w:hAnsi="Times New Roman" w:cs="Times New Roman"/>
          <w:b/>
          <w:bCs/>
          <w:color w:val="000000" w:themeColor="text1"/>
          <w:sz w:val="36"/>
          <w:szCs w:val="36"/>
        </w:rPr>
        <w:t xml:space="preserve">2.3 </w:t>
      </w:r>
      <w:r w:rsidRPr="00413BF1">
        <w:rPr>
          <w:rFonts w:ascii="Times New Roman" w:hAnsi="Times New Roman" w:cs="Times New Roman"/>
          <w:b/>
          <w:bCs/>
          <w:color w:val="000000" w:themeColor="text1"/>
          <w:sz w:val="36"/>
          <w:szCs w:val="36"/>
        </w:rPr>
        <w:t>Validating the Proposed System Architecture</w:t>
      </w:r>
    </w:p>
    <w:p w14:paraId="3294A390" w14:textId="371AF53D" w:rsidR="00413BF1" w:rsidRDefault="00413BF1" w:rsidP="00413BF1">
      <w:pPr>
        <w:rPr>
          <w:rFonts w:ascii="Times New Roman" w:hAnsi="Times New Roman" w:cs="Times New Roman"/>
          <w:sz w:val="24"/>
          <w:szCs w:val="24"/>
        </w:rPr>
      </w:pPr>
      <w:r w:rsidRPr="00413BF1">
        <w:rPr>
          <w:rFonts w:ascii="Times New Roman" w:hAnsi="Times New Roman" w:cs="Times New Roman"/>
          <w:sz w:val="24"/>
          <w:szCs w:val="24"/>
        </w:rPr>
        <w:t xml:space="preserve">During the Elaboration Phase, system architects experiment with alternative decompositions to ensure robust global design decisions, often through </w:t>
      </w:r>
      <w:proofErr w:type="spellStart"/>
      <w:r w:rsidRPr="00413BF1">
        <w:rPr>
          <w:rFonts w:ascii="Times New Roman" w:hAnsi="Times New Roman" w:cs="Times New Roman"/>
          <w:sz w:val="24"/>
          <w:szCs w:val="24"/>
        </w:rPr>
        <w:t>modeling</w:t>
      </w:r>
      <w:proofErr w:type="spellEnd"/>
      <w:r w:rsidRPr="00413BF1">
        <w:rPr>
          <w:rFonts w:ascii="Times New Roman" w:hAnsi="Times New Roman" w:cs="Times New Roman"/>
          <w:sz w:val="24"/>
          <w:szCs w:val="24"/>
        </w:rPr>
        <w:t xml:space="preserve"> or prototyping. Macro-level analysis validates assumptions and decisions, particularly focusing on problematic areas like Initialize Operations. Caution is advised against skipping validation, as early architectural changes are less costly. Redundancy requirements drive strategic architecture decisions, such as hot-swappable hardware for critical components across segments.</w:t>
      </w:r>
    </w:p>
    <w:p w14:paraId="289BF946" w14:textId="43E6287C" w:rsidR="00413BF1" w:rsidRDefault="00413BF1" w:rsidP="00413BF1">
      <w:pPr>
        <w:rPr>
          <w:rFonts w:ascii="Times New Roman" w:hAnsi="Times New Roman" w:cs="Times New Roman"/>
          <w:sz w:val="24"/>
          <w:szCs w:val="24"/>
        </w:rPr>
      </w:pPr>
      <w:r w:rsidRPr="00413BF1">
        <w:rPr>
          <w:rFonts w:ascii="Times New Roman" w:hAnsi="Times New Roman" w:cs="Times New Roman"/>
          <w:sz w:val="24"/>
          <w:szCs w:val="24"/>
        </w:rPr>
        <w:t>In allocating system functionality to segments, we ensure each segment contributes to the overall functionality of the Satellite Navigation System (SNS). This allocation aligns with object-oriented principles, including abstraction, encapsulation, modularity, and hierarchy. Segments are delineated with clear boundaries, compartmentalizing subsystems while maintaining cohesion and loose coupling.</w:t>
      </w:r>
    </w:p>
    <w:p w14:paraId="33E8EB9A" w14:textId="3AC60FF4" w:rsidR="00413BF1" w:rsidRDefault="00413BF1" w:rsidP="00413BF1">
      <w:pPr>
        <w:rPr>
          <w:rFonts w:ascii="Times New Roman" w:hAnsi="Times New Roman" w:cs="Times New Roman"/>
          <w:sz w:val="24"/>
          <w:szCs w:val="24"/>
        </w:rPr>
      </w:pPr>
      <w:r w:rsidRPr="00413BF1">
        <w:rPr>
          <w:rFonts w:ascii="Times New Roman" w:hAnsi="Times New Roman" w:cs="Times New Roman"/>
          <w:sz w:val="24"/>
          <w:szCs w:val="24"/>
        </w:rPr>
        <w:t>Performing a comprehensive analysis of system functionality allocation to segments, especially for complex systems like the SNS, may require several months. To validate architectural decisions efficiently, a quick proof-of-concept is recommended before diving into detailed analysis. Throughout this process, questions regarding segment responsibilities, knowledge, delegation, and potential issues must be continuously addressed, resembling those in software engineering. Object-oriented principles and UML notation are equally applicable at the system architecture level as they are in software development. Now, transitioning from black-box to white-box analysis, we delve into the internal structure of the SNS, examining segment functionality and collaboration to meet system requirements.</w:t>
      </w:r>
    </w:p>
    <w:p w14:paraId="5F5860E4" w14:textId="4030FD25" w:rsidR="00413BF1" w:rsidRDefault="00413BF1" w:rsidP="00413BF1">
      <w:pPr>
        <w:rPr>
          <w:rFonts w:ascii="Times New Roman" w:hAnsi="Times New Roman" w:cs="Times New Roman"/>
          <w:sz w:val="24"/>
          <w:szCs w:val="24"/>
        </w:rPr>
      </w:pPr>
      <w:r w:rsidRPr="00413BF1">
        <w:rPr>
          <w:rFonts w:ascii="Times New Roman" w:hAnsi="Times New Roman" w:cs="Times New Roman"/>
          <w:sz w:val="24"/>
          <w:szCs w:val="24"/>
        </w:rPr>
        <w:t xml:space="preserve">In developing the system architecture, individual activity diagrams would be created for each of the eight SNS system use cases, with actions apportioned across segments to adhere to object-oriented principles. However, in this macro-level analysis, all eight system use cases are </w:t>
      </w:r>
      <w:proofErr w:type="spellStart"/>
      <w:r w:rsidRPr="00413BF1">
        <w:rPr>
          <w:rFonts w:ascii="Times New Roman" w:hAnsi="Times New Roman" w:cs="Times New Roman"/>
          <w:sz w:val="24"/>
          <w:szCs w:val="24"/>
        </w:rPr>
        <w:t>analyzed</w:t>
      </w:r>
      <w:proofErr w:type="spellEnd"/>
      <w:r w:rsidRPr="00413BF1">
        <w:rPr>
          <w:rFonts w:ascii="Times New Roman" w:hAnsi="Times New Roman" w:cs="Times New Roman"/>
          <w:sz w:val="24"/>
          <w:szCs w:val="24"/>
        </w:rPr>
        <w:t xml:space="preserve"> on one activity diagram to provide a broader perspective of functionality. With the four logical SNS segments identified, functionality allocation begins, aiming for loosely coupled segments with functional cohesion, akin to designing good classes.</w:t>
      </w:r>
    </w:p>
    <w:p w14:paraId="1B5CDACA" w14:textId="7AF7FDE6" w:rsidR="003100C0" w:rsidRDefault="003100C0" w:rsidP="00413BF1">
      <w:pPr>
        <w:rPr>
          <w:rFonts w:ascii="Times New Roman" w:hAnsi="Times New Roman" w:cs="Times New Roman"/>
          <w:sz w:val="24"/>
          <w:szCs w:val="24"/>
        </w:rPr>
      </w:pPr>
      <w:r w:rsidRPr="00413BF1">
        <w:rPr>
          <w:rFonts w:ascii="Times New Roman" w:hAnsi="Times New Roman" w:cs="Times New Roman"/>
          <w:sz w:val="24"/>
          <w:szCs w:val="24"/>
        </w:rPr>
        <w:t>Analy</w:t>
      </w:r>
      <w:r>
        <w:rPr>
          <w:rFonts w:ascii="Times New Roman" w:hAnsi="Times New Roman" w:cs="Times New Roman"/>
          <w:sz w:val="24"/>
          <w:szCs w:val="24"/>
        </w:rPr>
        <w:t>s</w:t>
      </w:r>
      <w:r w:rsidRPr="00413BF1">
        <w:rPr>
          <w:rFonts w:ascii="Times New Roman" w:hAnsi="Times New Roman" w:cs="Times New Roman"/>
          <w:sz w:val="24"/>
          <w:szCs w:val="24"/>
        </w:rPr>
        <w:t>ing the Launch Satellite system use case</w:t>
      </w:r>
      <w:r w:rsidRPr="003100C0">
        <w:rPr>
          <w:rFonts w:ascii="Times New Roman" w:hAnsi="Times New Roman" w:cs="Times New Roman"/>
          <w:sz w:val="24"/>
          <w:szCs w:val="24"/>
        </w:rPr>
        <w:t xml:space="preserve">, we construct the white-box activity diagram in Figure 8–7. For instance, actions from the Launch Satellite use case are allocated to the </w:t>
      </w:r>
      <w:proofErr w:type="spellStart"/>
      <w:r w:rsidRPr="003100C0">
        <w:rPr>
          <w:rFonts w:ascii="Times New Roman" w:hAnsi="Times New Roman" w:cs="Times New Roman"/>
          <w:sz w:val="24"/>
          <w:szCs w:val="24"/>
        </w:rPr>
        <w:t>GroundSegment</w:t>
      </w:r>
      <w:proofErr w:type="spellEnd"/>
      <w:r w:rsidRPr="003100C0">
        <w:rPr>
          <w:rFonts w:ascii="Times New Roman" w:hAnsi="Times New Roman" w:cs="Times New Roman"/>
          <w:sz w:val="24"/>
          <w:szCs w:val="24"/>
        </w:rPr>
        <w:t xml:space="preserve"> and </w:t>
      </w:r>
      <w:proofErr w:type="spellStart"/>
      <w:r w:rsidRPr="003100C0">
        <w:rPr>
          <w:rFonts w:ascii="Times New Roman" w:hAnsi="Times New Roman" w:cs="Times New Roman"/>
          <w:sz w:val="24"/>
          <w:szCs w:val="24"/>
        </w:rPr>
        <w:t>LaunchSegment</w:t>
      </w:r>
      <w:proofErr w:type="spellEnd"/>
      <w:r w:rsidRPr="003100C0">
        <w:rPr>
          <w:rFonts w:ascii="Times New Roman" w:hAnsi="Times New Roman" w:cs="Times New Roman"/>
          <w:sz w:val="24"/>
          <w:szCs w:val="24"/>
        </w:rPr>
        <w:t xml:space="preserve">. </w:t>
      </w:r>
      <w:proofErr w:type="spellStart"/>
      <w:r w:rsidRPr="003100C0">
        <w:rPr>
          <w:rFonts w:ascii="Times New Roman" w:hAnsi="Times New Roman" w:cs="Times New Roman"/>
          <w:sz w:val="24"/>
          <w:szCs w:val="24"/>
        </w:rPr>
        <w:t>GroundSegment</w:t>
      </w:r>
      <w:proofErr w:type="spellEnd"/>
      <w:r w:rsidRPr="003100C0">
        <w:rPr>
          <w:rFonts w:ascii="Times New Roman" w:hAnsi="Times New Roman" w:cs="Times New Roman"/>
          <w:sz w:val="24"/>
          <w:szCs w:val="24"/>
        </w:rPr>
        <w:t xml:space="preserve"> initiates preparations, while </w:t>
      </w:r>
      <w:proofErr w:type="spellStart"/>
      <w:r w:rsidRPr="003100C0">
        <w:rPr>
          <w:rFonts w:ascii="Times New Roman" w:hAnsi="Times New Roman" w:cs="Times New Roman"/>
          <w:sz w:val="24"/>
          <w:szCs w:val="24"/>
        </w:rPr>
        <w:t>LaunchSegment</w:t>
      </w:r>
      <w:proofErr w:type="spellEnd"/>
      <w:r w:rsidRPr="003100C0">
        <w:rPr>
          <w:rFonts w:ascii="Times New Roman" w:hAnsi="Times New Roman" w:cs="Times New Roman"/>
          <w:sz w:val="24"/>
          <w:szCs w:val="24"/>
        </w:rPr>
        <w:t xml:space="preserve"> executes them, reflecting the collaborative effort in the Satellite Navigation System's operation.</w:t>
      </w:r>
    </w:p>
    <w:p w14:paraId="024B7794" w14:textId="32674EB4" w:rsidR="00413BF1" w:rsidRDefault="00413BF1" w:rsidP="00413BF1">
      <w:pPr>
        <w:rPr>
          <w:rFonts w:ascii="Times New Roman" w:hAnsi="Times New Roman" w:cs="Times New Roman"/>
          <w:sz w:val="24"/>
          <w:szCs w:val="24"/>
        </w:rPr>
      </w:pPr>
      <w:r w:rsidRPr="00413BF1">
        <w:rPr>
          <w:rFonts w:ascii="Times New Roman" w:hAnsi="Times New Roman" w:cs="Times New Roman"/>
          <w:sz w:val="24"/>
          <w:szCs w:val="24"/>
        </w:rPr>
        <w:t>Analy</w:t>
      </w:r>
      <w:r>
        <w:rPr>
          <w:rFonts w:ascii="Times New Roman" w:hAnsi="Times New Roman" w:cs="Times New Roman"/>
          <w:sz w:val="24"/>
          <w:szCs w:val="24"/>
        </w:rPr>
        <w:t>s</w:t>
      </w:r>
      <w:r w:rsidRPr="00413BF1">
        <w:rPr>
          <w:rFonts w:ascii="Times New Roman" w:hAnsi="Times New Roman" w:cs="Times New Roman"/>
          <w:sz w:val="24"/>
          <w:szCs w:val="24"/>
        </w:rPr>
        <w:t xml:space="preserve">ing the Launch Satellite system use case, we allocate actions to the </w:t>
      </w:r>
      <w:proofErr w:type="spellStart"/>
      <w:r w:rsidRPr="00413BF1">
        <w:rPr>
          <w:rFonts w:ascii="Times New Roman" w:hAnsi="Times New Roman" w:cs="Times New Roman"/>
          <w:sz w:val="24"/>
          <w:szCs w:val="24"/>
        </w:rPr>
        <w:t>GroundSegment</w:t>
      </w:r>
      <w:proofErr w:type="spellEnd"/>
      <w:r w:rsidRPr="00413BF1">
        <w:rPr>
          <w:rFonts w:ascii="Times New Roman" w:hAnsi="Times New Roman" w:cs="Times New Roman"/>
          <w:sz w:val="24"/>
          <w:szCs w:val="24"/>
        </w:rPr>
        <w:t xml:space="preserve"> and </w:t>
      </w:r>
      <w:proofErr w:type="spellStart"/>
      <w:r w:rsidRPr="00413BF1">
        <w:rPr>
          <w:rFonts w:ascii="Times New Roman" w:hAnsi="Times New Roman" w:cs="Times New Roman"/>
          <w:sz w:val="24"/>
          <w:szCs w:val="24"/>
        </w:rPr>
        <w:t>LaunchSegment</w:t>
      </w:r>
      <w:proofErr w:type="spellEnd"/>
      <w:r w:rsidRPr="00413BF1">
        <w:rPr>
          <w:rFonts w:ascii="Times New Roman" w:hAnsi="Times New Roman" w:cs="Times New Roman"/>
          <w:sz w:val="24"/>
          <w:szCs w:val="24"/>
        </w:rPr>
        <w:t xml:space="preserve">. The </w:t>
      </w:r>
      <w:proofErr w:type="spellStart"/>
      <w:r w:rsidRPr="00413BF1">
        <w:rPr>
          <w:rFonts w:ascii="Times New Roman" w:hAnsi="Times New Roman" w:cs="Times New Roman"/>
          <w:sz w:val="24"/>
          <w:szCs w:val="24"/>
        </w:rPr>
        <w:t>GroundSegment</w:t>
      </w:r>
      <w:proofErr w:type="spellEnd"/>
      <w:r w:rsidRPr="00413BF1">
        <w:rPr>
          <w:rFonts w:ascii="Times New Roman" w:hAnsi="Times New Roman" w:cs="Times New Roman"/>
          <w:sz w:val="24"/>
          <w:szCs w:val="24"/>
        </w:rPr>
        <w:t xml:space="preserve"> prepares for launch and commands the </w:t>
      </w:r>
      <w:proofErr w:type="spellStart"/>
      <w:r w:rsidRPr="00413BF1">
        <w:rPr>
          <w:rFonts w:ascii="Times New Roman" w:hAnsi="Times New Roman" w:cs="Times New Roman"/>
          <w:sz w:val="24"/>
          <w:szCs w:val="24"/>
        </w:rPr>
        <w:t>LaunchSegment</w:t>
      </w:r>
      <w:proofErr w:type="spellEnd"/>
      <w:r w:rsidRPr="00413BF1">
        <w:rPr>
          <w:rFonts w:ascii="Times New Roman" w:hAnsi="Times New Roman" w:cs="Times New Roman"/>
          <w:sz w:val="24"/>
          <w:szCs w:val="24"/>
        </w:rPr>
        <w:t xml:space="preserve"> to do the same. Upon completion, the </w:t>
      </w:r>
      <w:proofErr w:type="spellStart"/>
      <w:r w:rsidRPr="00413BF1">
        <w:rPr>
          <w:rFonts w:ascii="Times New Roman" w:hAnsi="Times New Roman" w:cs="Times New Roman"/>
          <w:sz w:val="24"/>
          <w:szCs w:val="24"/>
        </w:rPr>
        <w:t>GroundSegment</w:t>
      </w:r>
      <w:proofErr w:type="spellEnd"/>
      <w:r w:rsidRPr="00413BF1">
        <w:rPr>
          <w:rFonts w:ascii="Times New Roman" w:hAnsi="Times New Roman" w:cs="Times New Roman"/>
          <w:sz w:val="24"/>
          <w:szCs w:val="24"/>
        </w:rPr>
        <w:t xml:space="preserve"> initiates the launch. Continuing this process, we develop the complete activity diagram for Initialize Operations, focusing solely on this portion of functionality. Remaining actions leading up to and following this point are contained within other mission use cases but are not our current focus in this macro-level analysis.</w:t>
      </w:r>
    </w:p>
    <w:p w14:paraId="46B420A3" w14:textId="4534D033" w:rsidR="003100C0" w:rsidRDefault="003100C0" w:rsidP="00413BF1">
      <w:pPr>
        <w:rPr>
          <w:rFonts w:ascii="Times New Roman" w:hAnsi="Times New Roman" w:cs="Times New Roman"/>
          <w:sz w:val="24"/>
          <w:szCs w:val="24"/>
        </w:rPr>
      </w:pPr>
      <w:r w:rsidRPr="003100C0">
        <w:rPr>
          <w:rFonts w:ascii="Times New Roman" w:hAnsi="Times New Roman" w:cs="Times New Roman"/>
          <w:sz w:val="24"/>
          <w:szCs w:val="24"/>
        </w:rPr>
        <w:t xml:space="preserve">In addition to preparing for launch, the Ground Segment engages in various activities during normal operations, such as monitoring system status, managing satellite flight dynamics, handling alarms, and optimizing satellite operations. This analysis provides a glimpse into the functionality of the Ground Segment, but further analysis of other mission use cases is required to fully define the architecture of the Satellite Navigation System. However, for our current quick look, we'll focus on </w:t>
      </w:r>
      <w:proofErr w:type="spellStart"/>
      <w:r w:rsidRPr="003100C0">
        <w:rPr>
          <w:rFonts w:ascii="Times New Roman" w:hAnsi="Times New Roman" w:cs="Times New Roman"/>
          <w:sz w:val="24"/>
          <w:szCs w:val="24"/>
        </w:rPr>
        <w:t>analyzing</w:t>
      </w:r>
      <w:proofErr w:type="spellEnd"/>
      <w:r w:rsidRPr="003100C0">
        <w:rPr>
          <w:rFonts w:ascii="Times New Roman" w:hAnsi="Times New Roman" w:cs="Times New Roman"/>
          <w:sz w:val="24"/>
          <w:szCs w:val="24"/>
        </w:rPr>
        <w:t xml:space="preserve"> the Initialize Operations capability.</w:t>
      </w:r>
    </w:p>
    <w:p w14:paraId="7D8D7D3E" w14:textId="5EFA4E33" w:rsidR="003100C0" w:rsidRDefault="003100C0" w:rsidP="003100C0">
      <w:pPr>
        <w:jc w:val="center"/>
        <w:rPr>
          <w:rFonts w:ascii="Times New Roman" w:hAnsi="Times New Roman" w:cs="Times New Roman"/>
          <w:sz w:val="24"/>
          <w:szCs w:val="24"/>
        </w:rPr>
      </w:pPr>
      <w:r w:rsidRPr="003100C0">
        <w:drawing>
          <wp:inline distT="0" distB="0" distL="0" distR="0" wp14:anchorId="49B23DFE" wp14:editId="7786925F">
            <wp:extent cx="5558790" cy="6690360"/>
            <wp:effectExtent l="19050" t="19050" r="22860" b="15240"/>
            <wp:docPr id="15888666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rotWithShape="1">
                    <a:blip r:embed="rId12">
                      <a:extLst>
                        <a:ext uri="{28A0092B-C50C-407E-A947-70E740481C1C}">
                          <a14:useLocalDpi xmlns:a14="http://schemas.microsoft.com/office/drawing/2010/main" val="0"/>
                        </a:ext>
                      </a:extLst>
                    </a:blip>
                    <a:srcRect r="-10363"/>
                    <a:stretch/>
                  </pic:blipFill>
                  <pic:spPr bwMode="auto">
                    <a:xfrm>
                      <a:off x="0" y="0"/>
                      <a:ext cx="5558790" cy="669036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587ADF" w14:textId="77777777" w:rsidR="003100C0" w:rsidRDefault="003100C0" w:rsidP="003100C0">
      <w:pPr>
        <w:rPr>
          <w:rFonts w:ascii="Times New Roman" w:hAnsi="Times New Roman" w:cs="Times New Roman"/>
          <w:sz w:val="24"/>
          <w:szCs w:val="24"/>
        </w:rPr>
      </w:pPr>
      <w:r w:rsidRPr="003100C0">
        <w:rPr>
          <w:rFonts w:ascii="Times New Roman" w:hAnsi="Times New Roman" w:cs="Times New Roman"/>
          <w:sz w:val="24"/>
          <w:szCs w:val="24"/>
        </w:rPr>
        <w:t xml:space="preserve">In the </w:t>
      </w:r>
      <w:proofErr w:type="spellStart"/>
      <w:r w:rsidRPr="003100C0">
        <w:rPr>
          <w:rFonts w:ascii="Times New Roman" w:hAnsi="Times New Roman" w:cs="Times New Roman"/>
          <w:sz w:val="24"/>
          <w:szCs w:val="24"/>
        </w:rPr>
        <w:t>GroundSegment</w:t>
      </w:r>
      <w:proofErr w:type="spellEnd"/>
      <w:r w:rsidRPr="003100C0">
        <w:rPr>
          <w:rFonts w:ascii="Times New Roman" w:hAnsi="Times New Roman" w:cs="Times New Roman"/>
          <w:sz w:val="24"/>
          <w:szCs w:val="24"/>
        </w:rPr>
        <w:t xml:space="preserve"> partition, actions like "Prepare for Launch," "Prepare Ground Segment," and "Command Launch" form the "Control Launch" use case. Following a similar approach, the "Command Flight" action constitutes the "Control Flight" use case. This method is repeated for all partitions to define segment use cases, as summarized in Table 8–2.</w:t>
      </w:r>
    </w:p>
    <w:p w14:paraId="2360603B" w14:textId="77777777" w:rsidR="003100C0" w:rsidRDefault="003100C0" w:rsidP="003100C0">
      <w:pPr>
        <w:rPr>
          <w:rFonts w:ascii="Times New Roman" w:hAnsi="Times New Roman" w:cs="Times New Roman"/>
          <w:sz w:val="24"/>
          <w:szCs w:val="24"/>
        </w:rPr>
      </w:pPr>
    </w:p>
    <w:p w14:paraId="751F9D48" w14:textId="77777777" w:rsidR="003100C0" w:rsidRDefault="003100C0" w:rsidP="003100C0">
      <w:pPr>
        <w:rPr>
          <w:rFonts w:ascii="Times New Roman" w:hAnsi="Times New Roman" w:cs="Times New Roman"/>
          <w:sz w:val="24"/>
          <w:szCs w:val="24"/>
        </w:rPr>
      </w:pPr>
    </w:p>
    <w:p w14:paraId="6748C6B1" w14:textId="77777777" w:rsidR="003100C0" w:rsidRDefault="003100C0" w:rsidP="003100C0">
      <w:pPr>
        <w:rPr>
          <w:rFonts w:ascii="Times New Roman" w:hAnsi="Times New Roman" w:cs="Times New Roman"/>
          <w:sz w:val="24"/>
          <w:szCs w:val="24"/>
        </w:rPr>
      </w:pPr>
    </w:p>
    <w:p w14:paraId="5F2D9303" w14:textId="77777777" w:rsidR="003100C0" w:rsidRDefault="003100C0" w:rsidP="003100C0">
      <w:pPr>
        <w:rPr>
          <w:rFonts w:ascii="Times New Roman" w:hAnsi="Times New Roman" w:cs="Times New Roman"/>
          <w:sz w:val="24"/>
          <w:szCs w:val="24"/>
        </w:rPr>
      </w:pPr>
    </w:p>
    <w:p w14:paraId="79231A85" w14:textId="77777777" w:rsidR="003100C0" w:rsidRDefault="003100C0" w:rsidP="003100C0">
      <w:pPr>
        <w:rPr>
          <w:rFonts w:ascii="Times New Roman" w:hAnsi="Times New Roman" w:cs="Times New Roman"/>
          <w:sz w:val="24"/>
          <w:szCs w:val="24"/>
        </w:rPr>
      </w:pPr>
    </w:p>
    <w:p w14:paraId="47A80EFE" w14:textId="77777777" w:rsidR="003100C0" w:rsidRDefault="003100C0" w:rsidP="003100C0">
      <w:pPr>
        <w:rPr>
          <w:rFonts w:ascii="Times New Roman" w:hAnsi="Times New Roman" w:cs="Times New Roman"/>
          <w:sz w:val="24"/>
          <w:szCs w:val="24"/>
        </w:rPr>
      </w:pPr>
    </w:p>
    <w:p w14:paraId="5286CADA" w14:textId="77777777" w:rsidR="003100C0" w:rsidRDefault="003100C0" w:rsidP="003100C0">
      <w:pPr>
        <w:rPr>
          <w:rFonts w:ascii="Times New Roman" w:hAnsi="Times New Roman" w:cs="Times New Roman"/>
          <w:sz w:val="24"/>
          <w:szCs w:val="24"/>
        </w:rPr>
      </w:pPr>
    </w:p>
    <w:p w14:paraId="44515327" w14:textId="05BF274F" w:rsidR="003100C0" w:rsidRDefault="003100C0" w:rsidP="003100C0">
      <w:pPr>
        <w:rPr>
          <w:rFonts w:ascii="Times New Roman" w:hAnsi="Times New Roman" w:cs="Times New Roman"/>
          <w:sz w:val="24"/>
          <w:szCs w:val="24"/>
        </w:rPr>
      </w:pPr>
      <w:r w:rsidRPr="003100C0">
        <w:drawing>
          <wp:inline distT="0" distB="0" distL="0" distR="0" wp14:anchorId="34229FE7" wp14:editId="2BB78659">
            <wp:extent cx="5059680" cy="4229100"/>
            <wp:effectExtent l="19050" t="19050" r="26670" b="19050"/>
            <wp:docPr id="68694356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9680" cy="4229100"/>
                    </a:xfrm>
                    <a:prstGeom prst="rect">
                      <a:avLst/>
                    </a:prstGeom>
                    <a:noFill/>
                    <a:ln>
                      <a:solidFill>
                        <a:schemeClr val="tx1"/>
                      </a:solidFill>
                    </a:ln>
                  </pic:spPr>
                </pic:pic>
              </a:graphicData>
            </a:graphic>
          </wp:inline>
        </w:drawing>
      </w:r>
    </w:p>
    <w:p w14:paraId="5182E63A" w14:textId="4D620234" w:rsidR="003100C0" w:rsidRDefault="003100C0" w:rsidP="003100C0">
      <w:pPr>
        <w:rPr>
          <w:rFonts w:ascii="Times New Roman" w:hAnsi="Times New Roman" w:cs="Times New Roman"/>
          <w:sz w:val="24"/>
          <w:szCs w:val="24"/>
        </w:rPr>
      </w:pPr>
      <w:r w:rsidRPr="003100C0">
        <w:drawing>
          <wp:inline distT="0" distB="0" distL="0" distR="0" wp14:anchorId="74CC0807" wp14:editId="1DF0B189">
            <wp:extent cx="5052060" cy="4168140"/>
            <wp:effectExtent l="19050" t="19050" r="15240" b="22860"/>
            <wp:docPr id="78796677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2060" cy="4168140"/>
                    </a:xfrm>
                    <a:prstGeom prst="rect">
                      <a:avLst/>
                    </a:prstGeom>
                    <a:noFill/>
                    <a:ln>
                      <a:solidFill>
                        <a:schemeClr val="tx1"/>
                      </a:solidFill>
                    </a:ln>
                  </pic:spPr>
                </pic:pic>
              </a:graphicData>
            </a:graphic>
          </wp:inline>
        </w:drawing>
      </w:r>
    </w:p>
    <w:p w14:paraId="248F8605" w14:textId="2AB69E6F" w:rsidR="003100C0" w:rsidRDefault="009A31AF" w:rsidP="009A31AF">
      <w:pPr>
        <w:pStyle w:val="Heading2"/>
        <w:spacing w:after="240" w:line="232" w:lineRule="auto"/>
        <w:ind w:right="133"/>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2.4 </w:t>
      </w:r>
      <w:r w:rsidR="003100C0" w:rsidRPr="003100C0">
        <w:rPr>
          <w:rFonts w:ascii="Times New Roman" w:hAnsi="Times New Roman" w:cs="Times New Roman"/>
          <w:b/>
          <w:bCs/>
          <w:color w:val="000000" w:themeColor="text1"/>
          <w:sz w:val="36"/>
          <w:szCs w:val="36"/>
        </w:rPr>
        <w:t>Allocating</w:t>
      </w:r>
      <w:r w:rsidR="003100C0" w:rsidRPr="003100C0">
        <w:rPr>
          <w:rFonts w:ascii="Times New Roman" w:hAnsi="Times New Roman" w:cs="Times New Roman"/>
          <w:b/>
          <w:bCs/>
          <w:color w:val="000000" w:themeColor="text1"/>
          <w:spacing w:val="-11"/>
          <w:sz w:val="36"/>
          <w:szCs w:val="36"/>
        </w:rPr>
        <w:t xml:space="preserve"> </w:t>
      </w:r>
      <w:r w:rsidR="003100C0" w:rsidRPr="003100C0">
        <w:rPr>
          <w:rFonts w:ascii="Times New Roman" w:hAnsi="Times New Roman" w:cs="Times New Roman"/>
          <w:b/>
          <w:bCs/>
          <w:color w:val="000000" w:themeColor="text1"/>
          <w:sz w:val="36"/>
          <w:szCs w:val="36"/>
        </w:rPr>
        <w:t>Nonfunctional</w:t>
      </w:r>
      <w:r w:rsidR="003100C0" w:rsidRPr="003100C0">
        <w:rPr>
          <w:rFonts w:ascii="Times New Roman" w:hAnsi="Times New Roman" w:cs="Times New Roman"/>
          <w:b/>
          <w:bCs/>
          <w:color w:val="000000" w:themeColor="text1"/>
          <w:spacing w:val="-11"/>
          <w:sz w:val="36"/>
          <w:szCs w:val="36"/>
        </w:rPr>
        <w:t xml:space="preserve"> </w:t>
      </w:r>
      <w:r w:rsidR="003100C0" w:rsidRPr="003100C0">
        <w:rPr>
          <w:rFonts w:ascii="Times New Roman" w:hAnsi="Times New Roman" w:cs="Times New Roman"/>
          <w:b/>
          <w:bCs/>
          <w:color w:val="000000" w:themeColor="text1"/>
          <w:sz w:val="36"/>
          <w:szCs w:val="36"/>
        </w:rPr>
        <w:t>Requirements</w:t>
      </w:r>
      <w:r w:rsidR="003100C0" w:rsidRPr="003100C0">
        <w:rPr>
          <w:rFonts w:ascii="Times New Roman" w:hAnsi="Times New Roman" w:cs="Times New Roman"/>
          <w:b/>
          <w:bCs/>
          <w:color w:val="000000" w:themeColor="text1"/>
          <w:spacing w:val="-11"/>
          <w:sz w:val="36"/>
          <w:szCs w:val="36"/>
        </w:rPr>
        <w:t xml:space="preserve"> </w:t>
      </w:r>
      <w:r w:rsidR="003100C0" w:rsidRPr="003100C0">
        <w:rPr>
          <w:rFonts w:ascii="Times New Roman" w:hAnsi="Times New Roman" w:cs="Times New Roman"/>
          <w:b/>
          <w:bCs/>
          <w:color w:val="000000" w:themeColor="text1"/>
          <w:sz w:val="36"/>
          <w:szCs w:val="36"/>
        </w:rPr>
        <w:t>and Specifying Interfaces</w:t>
      </w:r>
    </w:p>
    <w:p w14:paraId="7A7F6A32" w14:textId="51181037" w:rsidR="009A31AF" w:rsidRDefault="009A31AF" w:rsidP="009A31AF">
      <w:pPr>
        <w:rPr>
          <w:rFonts w:ascii="Times New Roman" w:hAnsi="Times New Roman" w:cs="Times New Roman"/>
          <w:sz w:val="24"/>
          <w:szCs w:val="24"/>
        </w:rPr>
      </w:pPr>
      <w:r w:rsidRPr="009A31AF">
        <w:rPr>
          <w:rFonts w:ascii="Times New Roman" w:hAnsi="Times New Roman" w:cs="Times New Roman"/>
          <w:sz w:val="24"/>
          <w:szCs w:val="24"/>
        </w:rPr>
        <w:t>Given the new nonfunctional requirement, we must allocate the 7-day timeline among the use cases identified in Table 8–2, ensuring the entire process from launch preparation to satellite navigation transmission spans fewer than 168 hours. This involves careful planning and coordination to meet the customer's specified timeline and operational needs, potentially impacting the scheduling and sequencing of various activities within the system.</w:t>
      </w:r>
    </w:p>
    <w:p w14:paraId="535FE5AF" w14:textId="08E3A825" w:rsidR="009A31AF" w:rsidRDefault="009A31AF" w:rsidP="009A31AF">
      <w:pPr>
        <w:rPr>
          <w:rFonts w:ascii="Times New Roman" w:hAnsi="Times New Roman" w:cs="Times New Roman"/>
          <w:sz w:val="24"/>
          <w:szCs w:val="24"/>
        </w:rPr>
      </w:pPr>
      <w:r w:rsidRPr="009A31AF">
        <w:rPr>
          <w:rFonts w:ascii="Times New Roman" w:hAnsi="Times New Roman" w:cs="Times New Roman"/>
          <w:sz w:val="24"/>
          <w:szCs w:val="24"/>
        </w:rPr>
        <w:t>To allocate the nonfunctional requirement of 168 hours among the segment use cases, domain expertise is crucial. We rely on the knowledge of domain experts and development teams, supplemented by techniques like simulation, to determine the impact of different allocation schemes. In this example, 48 hours are allocated to Initialize Operations segment use cases, while the remaining 120 hours are allocated to preparatory activities such as activating the Ground Segment and checking satellite integrity.</w:t>
      </w:r>
    </w:p>
    <w:p w14:paraId="0B7DDA8A" w14:textId="3E240209" w:rsidR="009A31AF" w:rsidRDefault="009A31AF" w:rsidP="009A31AF">
      <w:pPr>
        <w:rPr>
          <w:rFonts w:ascii="Times New Roman" w:hAnsi="Times New Roman" w:cs="Times New Roman"/>
          <w:sz w:val="24"/>
          <w:szCs w:val="24"/>
        </w:rPr>
      </w:pPr>
      <w:r w:rsidRPr="009A31AF">
        <w:rPr>
          <w:rFonts w:ascii="Times New Roman" w:hAnsi="Times New Roman" w:cs="Times New Roman"/>
          <w:sz w:val="24"/>
          <w:szCs w:val="24"/>
        </w:rPr>
        <w:t>Documenting the results of allocating nonfunctional requirements depends on the tools and process used by the team. While many tools offer ways to document results, such as in a requirements database, we prefer a visual representation. Here, we've utilized Table 8–3 to clearly present the allocation of 48 hours across segment use cases. These techniques extend recursively from the system to segment levels, down to their subsystems, ensuring comprehensive allocation of requirements.</w:t>
      </w:r>
    </w:p>
    <w:p w14:paraId="683200DA" w14:textId="48D3EDD4" w:rsidR="009A31AF" w:rsidRDefault="009A31AF" w:rsidP="009A31AF">
      <w:pPr>
        <w:rPr>
          <w:rFonts w:ascii="Times New Roman" w:hAnsi="Times New Roman" w:cs="Times New Roman"/>
          <w:sz w:val="24"/>
          <w:szCs w:val="24"/>
        </w:rPr>
      </w:pPr>
      <w:r w:rsidRPr="009A31AF">
        <w:rPr>
          <w:rFonts w:ascii="Times New Roman" w:hAnsi="Times New Roman" w:cs="Times New Roman"/>
          <w:sz w:val="24"/>
          <w:szCs w:val="24"/>
        </w:rPr>
        <w:t>Constraints such as "Compatibility with international standards" and "Maximal use of COTS hardware and software" impact system design significantly. For instance, the former necessitates interaction with regulatory agencies for airwave usage, influencing the external interfaces of segments like Ground, Launch, and Satellite. It's vital to address constraints early in the development cycle to ensure compliance and avoid overlooking critical nonfunctional requirements.</w:t>
      </w:r>
    </w:p>
    <w:p w14:paraId="07CBC6D3" w14:textId="3274005E" w:rsidR="009A31AF" w:rsidRDefault="009A31AF" w:rsidP="009A31AF">
      <w:pPr>
        <w:jc w:val="center"/>
        <w:rPr>
          <w:rFonts w:ascii="Times New Roman" w:hAnsi="Times New Roman" w:cs="Times New Roman"/>
          <w:sz w:val="24"/>
          <w:szCs w:val="24"/>
        </w:rPr>
      </w:pPr>
      <w:r w:rsidRPr="009A31AF">
        <w:drawing>
          <wp:inline distT="0" distB="0" distL="0" distR="0" wp14:anchorId="0338A4B0" wp14:editId="34D44B38">
            <wp:extent cx="5059680" cy="6004560"/>
            <wp:effectExtent l="19050" t="19050" r="26670" b="15240"/>
            <wp:docPr id="82778054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9680" cy="6004560"/>
                    </a:xfrm>
                    <a:prstGeom prst="rect">
                      <a:avLst/>
                    </a:prstGeom>
                    <a:noFill/>
                    <a:ln>
                      <a:solidFill>
                        <a:schemeClr val="tx1"/>
                      </a:solidFill>
                    </a:ln>
                  </pic:spPr>
                </pic:pic>
              </a:graphicData>
            </a:graphic>
          </wp:inline>
        </w:drawing>
      </w:r>
    </w:p>
    <w:p w14:paraId="0F4F5417" w14:textId="2D207C6C" w:rsidR="009A31AF" w:rsidRDefault="009A31AF" w:rsidP="009A31AF">
      <w:pPr>
        <w:rPr>
          <w:rFonts w:ascii="Times New Roman" w:hAnsi="Times New Roman" w:cs="Times New Roman"/>
          <w:sz w:val="24"/>
          <w:szCs w:val="24"/>
        </w:rPr>
      </w:pPr>
      <w:r w:rsidRPr="009A31AF">
        <w:rPr>
          <w:rFonts w:ascii="Times New Roman" w:hAnsi="Times New Roman" w:cs="Times New Roman"/>
          <w:sz w:val="24"/>
          <w:szCs w:val="24"/>
        </w:rPr>
        <w:t xml:space="preserve">Developing and documenting interface specifications for the Satellite Navigation System involves </w:t>
      </w:r>
      <w:proofErr w:type="spellStart"/>
      <w:r w:rsidRPr="009A31AF">
        <w:rPr>
          <w:rFonts w:ascii="Times New Roman" w:hAnsi="Times New Roman" w:cs="Times New Roman"/>
          <w:sz w:val="24"/>
          <w:szCs w:val="24"/>
        </w:rPr>
        <w:t>analyzing</w:t>
      </w:r>
      <w:proofErr w:type="spellEnd"/>
      <w:r w:rsidRPr="009A31AF">
        <w:rPr>
          <w:rFonts w:ascii="Times New Roman" w:hAnsi="Times New Roman" w:cs="Times New Roman"/>
          <w:sz w:val="24"/>
          <w:szCs w:val="24"/>
        </w:rPr>
        <w:t xml:space="preserve"> its functionality and considering various </w:t>
      </w:r>
      <w:proofErr w:type="spellStart"/>
      <w:r w:rsidRPr="009A31AF">
        <w:rPr>
          <w:rFonts w:ascii="Times New Roman" w:hAnsi="Times New Roman" w:cs="Times New Roman"/>
          <w:sz w:val="24"/>
          <w:szCs w:val="24"/>
        </w:rPr>
        <w:t>actors</w:t>
      </w:r>
      <w:proofErr w:type="spellEnd"/>
      <w:r w:rsidRPr="009A31AF">
        <w:rPr>
          <w:rFonts w:ascii="Times New Roman" w:hAnsi="Times New Roman" w:cs="Times New Roman"/>
          <w:sz w:val="24"/>
          <w:szCs w:val="24"/>
        </w:rPr>
        <w:t xml:space="preserve"> such as User, Operator, and Maintainer. Human/machine interface specialists play a crucial role in this task. Interfaces with actors like </w:t>
      </w:r>
      <w:proofErr w:type="spellStart"/>
      <w:r w:rsidRPr="009A31AF">
        <w:rPr>
          <w:rFonts w:ascii="Times New Roman" w:hAnsi="Times New Roman" w:cs="Times New Roman"/>
          <w:sz w:val="24"/>
          <w:szCs w:val="24"/>
        </w:rPr>
        <w:t>ExternalPower</w:t>
      </w:r>
      <w:proofErr w:type="spellEnd"/>
      <w:r w:rsidRPr="009A31AF">
        <w:rPr>
          <w:rFonts w:ascii="Times New Roman" w:hAnsi="Times New Roman" w:cs="Times New Roman"/>
          <w:sz w:val="24"/>
          <w:szCs w:val="24"/>
        </w:rPr>
        <w:t xml:space="preserve"> and </w:t>
      </w:r>
      <w:proofErr w:type="spellStart"/>
      <w:r w:rsidRPr="009A31AF">
        <w:rPr>
          <w:rFonts w:ascii="Times New Roman" w:hAnsi="Times New Roman" w:cs="Times New Roman"/>
          <w:sz w:val="24"/>
          <w:szCs w:val="24"/>
        </w:rPr>
        <w:t>ExternalCommunications</w:t>
      </w:r>
      <w:proofErr w:type="spellEnd"/>
      <w:r w:rsidRPr="009A31AF">
        <w:rPr>
          <w:rFonts w:ascii="Times New Roman" w:hAnsi="Times New Roman" w:cs="Times New Roman"/>
          <w:sz w:val="24"/>
          <w:szCs w:val="24"/>
        </w:rPr>
        <w:t xml:space="preserve"> can be specified early due to existing standards, while interfaces with the Atmosphere/Space actor are largely governed by regulations and treaties set by national and international agencies.</w:t>
      </w:r>
    </w:p>
    <w:p w14:paraId="452CB8D0" w14:textId="55FCB8FD" w:rsidR="009A31AF" w:rsidRDefault="009A31AF" w:rsidP="009A31AF">
      <w:pPr>
        <w:pStyle w:val="Heading2"/>
        <w:spacing w:after="240"/>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2.5 </w:t>
      </w:r>
      <w:r w:rsidRPr="009A31AF">
        <w:rPr>
          <w:rFonts w:ascii="Times New Roman" w:hAnsi="Times New Roman" w:cs="Times New Roman"/>
          <w:b/>
          <w:bCs/>
          <w:color w:val="000000" w:themeColor="text1"/>
          <w:sz w:val="36"/>
          <w:szCs w:val="36"/>
        </w:rPr>
        <w:t>Stipulating the System Architecture and Its Deployment</w:t>
      </w:r>
    </w:p>
    <w:p w14:paraId="65552079" w14:textId="6DD1C519" w:rsidR="009A31AF" w:rsidRDefault="009A31AF" w:rsidP="009A31AF">
      <w:pPr>
        <w:rPr>
          <w:rFonts w:ascii="Times New Roman" w:hAnsi="Times New Roman" w:cs="Times New Roman"/>
          <w:sz w:val="24"/>
          <w:szCs w:val="24"/>
        </w:rPr>
      </w:pPr>
      <w:r w:rsidRPr="009A31AF">
        <w:rPr>
          <w:rFonts w:ascii="Times New Roman" w:hAnsi="Times New Roman" w:cs="Times New Roman"/>
          <w:sz w:val="24"/>
          <w:szCs w:val="24"/>
        </w:rPr>
        <w:t xml:space="preserve">The logical architecture of the Satellite Navigation System (SNS) depicted in Figure 8–3 has been validated through </w:t>
      </w:r>
      <w:proofErr w:type="spellStart"/>
      <w:r w:rsidRPr="009A31AF">
        <w:rPr>
          <w:rFonts w:ascii="Times New Roman" w:hAnsi="Times New Roman" w:cs="Times New Roman"/>
          <w:sz w:val="24"/>
          <w:szCs w:val="24"/>
        </w:rPr>
        <w:t>behavioral</w:t>
      </w:r>
      <w:proofErr w:type="spellEnd"/>
      <w:r w:rsidRPr="009A31AF">
        <w:rPr>
          <w:rFonts w:ascii="Times New Roman" w:hAnsi="Times New Roman" w:cs="Times New Roman"/>
          <w:sz w:val="24"/>
          <w:szCs w:val="24"/>
        </w:rPr>
        <w:t xml:space="preserve"> prototyping efforts. This architecture is represented at the highest level by a component diagram (Figure 8–8), which hierarchically decomposes the system into segments and illustrates their relationships. Interface between segments is shown using both the ball-and-socket notation (e.g., </w:t>
      </w:r>
      <w:proofErr w:type="spellStart"/>
      <w:r w:rsidRPr="009A31AF">
        <w:rPr>
          <w:rFonts w:ascii="Times New Roman" w:hAnsi="Times New Roman" w:cs="Times New Roman"/>
          <w:sz w:val="24"/>
          <w:szCs w:val="24"/>
        </w:rPr>
        <w:t>LaunchSupport</w:t>
      </w:r>
      <w:proofErr w:type="spellEnd"/>
      <w:r w:rsidRPr="009A31AF">
        <w:rPr>
          <w:rFonts w:ascii="Times New Roman" w:hAnsi="Times New Roman" w:cs="Times New Roman"/>
          <w:sz w:val="24"/>
          <w:szCs w:val="24"/>
        </w:rPr>
        <w:t xml:space="preserve"> interface) and dashed dependency lines connecting required and provided interfaces (e.g., </w:t>
      </w:r>
      <w:proofErr w:type="spellStart"/>
      <w:r w:rsidRPr="009A31AF">
        <w:rPr>
          <w:rFonts w:ascii="Times New Roman" w:hAnsi="Times New Roman" w:cs="Times New Roman"/>
          <w:sz w:val="24"/>
          <w:szCs w:val="24"/>
        </w:rPr>
        <w:t>PositionInformation</w:t>
      </w:r>
      <w:proofErr w:type="spellEnd"/>
      <w:r w:rsidRPr="009A31AF">
        <w:rPr>
          <w:rFonts w:ascii="Times New Roman" w:hAnsi="Times New Roman" w:cs="Times New Roman"/>
          <w:sz w:val="24"/>
          <w:szCs w:val="24"/>
        </w:rPr>
        <w:t xml:space="preserve"> interfaces).</w:t>
      </w:r>
    </w:p>
    <w:p w14:paraId="411EE24D" w14:textId="3E84881F" w:rsidR="00503806" w:rsidRDefault="00503806" w:rsidP="009A31AF">
      <w:pPr>
        <w:rPr>
          <w:rFonts w:ascii="Times New Roman" w:hAnsi="Times New Roman" w:cs="Times New Roman"/>
          <w:sz w:val="24"/>
          <w:szCs w:val="24"/>
        </w:rPr>
      </w:pPr>
      <w:r w:rsidRPr="00503806">
        <w:rPr>
          <w:rFonts w:ascii="Times New Roman" w:hAnsi="Times New Roman" w:cs="Times New Roman"/>
          <w:sz w:val="24"/>
          <w:szCs w:val="24"/>
        </w:rPr>
        <w:t xml:space="preserve">In Figure 8–1, three system actors, </w:t>
      </w:r>
      <w:proofErr w:type="spellStart"/>
      <w:r w:rsidRPr="00503806">
        <w:rPr>
          <w:rFonts w:ascii="Times New Roman" w:hAnsi="Times New Roman" w:cs="Times New Roman"/>
          <w:sz w:val="24"/>
          <w:szCs w:val="24"/>
        </w:rPr>
        <w:t>ExternalPower</w:t>
      </w:r>
      <w:proofErr w:type="spellEnd"/>
      <w:r w:rsidRPr="00503806">
        <w:rPr>
          <w:rFonts w:ascii="Times New Roman" w:hAnsi="Times New Roman" w:cs="Times New Roman"/>
          <w:sz w:val="24"/>
          <w:szCs w:val="24"/>
        </w:rPr>
        <w:t xml:space="preserve">, </w:t>
      </w:r>
      <w:proofErr w:type="spellStart"/>
      <w:r w:rsidRPr="00503806">
        <w:rPr>
          <w:rFonts w:ascii="Times New Roman" w:hAnsi="Times New Roman" w:cs="Times New Roman"/>
          <w:sz w:val="24"/>
          <w:szCs w:val="24"/>
        </w:rPr>
        <w:t>ExternalCommunications</w:t>
      </w:r>
      <w:proofErr w:type="spellEnd"/>
      <w:r w:rsidRPr="00503806">
        <w:rPr>
          <w:rFonts w:ascii="Times New Roman" w:hAnsi="Times New Roman" w:cs="Times New Roman"/>
          <w:sz w:val="24"/>
          <w:szCs w:val="24"/>
        </w:rPr>
        <w:t>, and Atmosphere/Space, are not represented in the interfaces shown in Figure 8–8, which depict the logical architecture of the Satellite Navigation System (SNS). Although these actors provide crucial services to the SNS, they are not the primary focus of our efforts in developing its logical architecture.</w:t>
      </w:r>
    </w:p>
    <w:p w14:paraId="451890F6" w14:textId="7F65890E" w:rsidR="00503806" w:rsidRPr="009A31AF" w:rsidRDefault="00503806" w:rsidP="00503806">
      <w:pPr>
        <w:jc w:val="center"/>
        <w:rPr>
          <w:rFonts w:ascii="Times New Roman" w:hAnsi="Times New Roman" w:cs="Times New Roman"/>
          <w:sz w:val="24"/>
          <w:szCs w:val="24"/>
        </w:rPr>
      </w:pPr>
      <w:r w:rsidRPr="00503806">
        <w:drawing>
          <wp:inline distT="0" distB="0" distL="0" distR="0" wp14:anchorId="68E2A3C3" wp14:editId="625840EB">
            <wp:extent cx="5036820" cy="3154680"/>
            <wp:effectExtent l="19050" t="19050" r="11430" b="26670"/>
            <wp:docPr id="150261257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6820" cy="3154680"/>
                    </a:xfrm>
                    <a:prstGeom prst="rect">
                      <a:avLst/>
                    </a:prstGeom>
                    <a:noFill/>
                    <a:ln>
                      <a:solidFill>
                        <a:schemeClr val="tx1"/>
                      </a:solidFill>
                    </a:ln>
                  </pic:spPr>
                </pic:pic>
              </a:graphicData>
            </a:graphic>
          </wp:inline>
        </w:drawing>
      </w:r>
    </w:p>
    <w:p w14:paraId="0FE37D58" w14:textId="088C2210" w:rsidR="009A31AF" w:rsidRDefault="00503806" w:rsidP="009A31AF">
      <w:pPr>
        <w:rPr>
          <w:rFonts w:ascii="Times New Roman" w:hAnsi="Times New Roman" w:cs="Times New Roman"/>
          <w:sz w:val="24"/>
          <w:szCs w:val="24"/>
        </w:rPr>
      </w:pPr>
      <w:r w:rsidRPr="00503806">
        <w:rPr>
          <w:rFonts w:ascii="Times New Roman" w:hAnsi="Times New Roman" w:cs="Times New Roman"/>
          <w:sz w:val="24"/>
          <w:szCs w:val="24"/>
        </w:rPr>
        <w:t>Figure 8–9 illustrates the deployment of components from Figure 8–8 onto the architectural nodes of the system. While this usage deviates from typical UML 2.0 notation, it effectively communicates the information. The interfaces facilitating interaction with the Satellite Navigation System by the Operator, Maintainer, and User actors are encapsulated within its segments, depicted through dependencies.</w:t>
      </w:r>
    </w:p>
    <w:p w14:paraId="5F97428B" w14:textId="77777777" w:rsidR="00503806" w:rsidRDefault="00503806" w:rsidP="00503806">
      <w:pPr>
        <w:rPr>
          <w:rFonts w:ascii="Times New Roman" w:hAnsi="Times New Roman" w:cs="Times New Roman"/>
          <w:sz w:val="24"/>
          <w:szCs w:val="24"/>
        </w:rPr>
      </w:pPr>
      <w:r w:rsidRPr="00503806">
        <w:rPr>
          <w:rFonts w:ascii="Times New Roman" w:hAnsi="Times New Roman" w:cs="Times New Roman"/>
          <w:sz w:val="24"/>
          <w:szCs w:val="24"/>
        </w:rPr>
        <w:t xml:space="preserve">The decision to enhance functional redundancy by distributing the </w:t>
      </w:r>
      <w:proofErr w:type="spellStart"/>
      <w:r w:rsidRPr="00503806">
        <w:rPr>
          <w:rFonts w:ascii="Times New Roman" w:hAnsi="Times New Roman" w:cs="Times New Roman"/>
          <w:sz w:val="24"/>
          <w:szCs w:val="24"/>
        </w:rPr>
        <w:t>GroundSegment</w:t>
      </w:r>
      <w:proofErr w:type="spellEnd"/>
      <w:r w:rsidRPr="00503806">
        <w:rPr>
          <w:rFonts w:ascii="Times New Roman" w:hAnsi="Times New Roman" w:cs="Times New Roman"/>
          <w:sz w:val="24"/>
          <w:szCs w:val="24"/>
        </w:rPr>
        <w:t xml:space="preserve"> and </w:t>
      </w:r>
      <w:proofErr w:type="spellStart"/>
      <w:r w:rsidRPr="00503806">
        <w:rPr>
          <w:rFonts w:ascii="Times New Roman" w:hAnsi="Times New Roman" w:cs="Times New Roman"/>
          <w:sz w:val="24"/>
          <w:szCs w:val="24"/>
        </w:rPr>
        <w:t>LaunchSegment</w:t>
      </w:r>
      <w:proofErr w:type="spellEnd"/>
      <w:r w:rsidRPr="00503806">
        <w:rPr>
          <w:rFonts w:ascii="Times New Roman" w:hAnsi="Times New Roman" w:cs="Times New Roman"/>
          <w:sz w:val="24"/>
          <w:szCs w:val="24"/>
        </w:rPr>
        <w:t xml:space="preserve"> across two geographically dispersed sites is depicted in the architecture. Each segment now has backup sites ready to assume primary roles if needed, safeguarding against complete loss due to events like natural disasters. This is symbolized by the multiplicities of 2 on the communication association between the </w:t>
      </w:r>
      <w:proofErr w:type="spellStart"/>
      <w:r w:rsidRPr="00503806">
        <w:rPr>
          <w:rFonts w:ascii="Times New Roman" w:hAnsi="Times New Roman" w:cs="Times New Roman"/>
          <w:sz w:val="24"/>
          <w:szCs w:val="24"/>
        </w:rPr>
        <w:t>GroundSite</w:t>
      </w:r>
      <w:proofErr w:type="spellEnd"/>
      <w:r w:rsidRPr="00503806">
        <w:rPr>
          <w:rFonts w:ascii="Times New Roman" w:hAnsi="Times New Roman" w:cs="Times New Roman"/>
          <w:sz w:val="24"/>
          <w:szCs w:val="24"/>
        </w:rPr>
        <w:t xml:space="preserve"> and </w:t>
      </w:r>
      <w:proofErr w:type="spellStart"/>
      <w:r w:rsidRPr="00503806">
        <w:rPr>
          <w:rFonts w:ascii="Times New Roman" w:hAnsi="Times New Roman" w:cs="Times New Roman"/>
          <w:sz w:val="24"/>
          <w:szCs w:val="24"/>
        </w:rPr>
        <w:t>LaunchSite</w:t>
      </w:r>
      <w:proofErr w:type="spellEnd"/>
      <w:r w:rsidRPr="00503806">
        <w:rPr>
          <w:rFonts w:ascii="Times New Roman" w:hAnsi="Times New Roman" w:cs="Times New Roman"/>
          <w:sz w:val="24"/>
          <w:szCs w:val="24"/>
        </w:rPr>
        <w:t xml:space="preserve"> nodes, ensuring resilience in critical operations.</w:t>
      </w:r>
    </w:p>
    <w:p w14:paraId="35C848A2" w14:textId="77777777" w:rsidR="00503806" w:rsidRDefault="00503806" w:rsidP="009A31AF">
      <w:pPr>
        <w:rPr>
          <w:rFonts w:ascii="Times New Roman" w:hAnsi="Times New Roman" w:cs="Times New Roman"/>
          <w:sz w:val="24"/>
          <w:szCs w:val="24"/>
        </w:rPr>
      </w:pPr>
    </w:p>
    <w:p w14:paraId="7CD8FE77" w14:textId="07BBE21A" w:rsidR="00503806" w:rsidRDefault="00503806" w:rsidP="009A31AF">
      <w:pPr>
        <w:rPr>
          <w:rFonts w:ascii="Times New Roman" w:hAnsi="Times New Roman" w:cs="Times New Roman"/>
          <w:sz w:val="24"/>
          <w:szCs w:val="24"/>
        </w:rPr>
      </w:pPr>
      <w:r w:rsidRPr="00503806">
        <w:drawing>
          <wp:inline distT="0" distB="0" distL="0" distR="0" wp14:anchorId="7A32C1FF" wp14:editId="3BCB77B3">
            <wp:extent cx="5036820" cy="3878580"/>
            <wp:effectExtent l="0" t="0" r="0" b="7620"/>
            <wp:docPr id="74780221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820" cy="3878580"/>
                    </a:xfrm>
                    <a:prstGeom prst="rect">
                      <a:avLst/>
                    </a:prstGeom>
                    <a:noFill/>
                    <a:ln>
                      <a:noFill/>
                    </a:ln>
                  </pic:spPr>
                </pic:pic>
              </a:graphicData>
            </a:graphic>
          </wp:inline>
        </w:drawing>
      </w:r>
    </w:p>
    <w:p w14:paraId="6230B189" w14:textId="51C8A094" w:rsidR="00503806" w:rsidRDefault="00503806" w:rsidP="009A31AF">
      <w:pPr>
        <w:rPr>
          <w:rFonts w:ascii="Times New Roman" w:hAnsi="Times New Roman" w:cs="Times New Roman"/>
          <w:sz w:val="24"/>
          <w:szCs w:val="24"/>
        </w:rPr>
      </w:pPr>
      <w:r w:rsidRPr="00503806">
        <w:rPr>
          <w:rFonts w:ascii="Times New Roman" w:hAnsi="Times New Roman" w:cs="Times New Roman"/>
          <w:sz w:val="24"/>
          <w:szCs w:val="24"/>
        </w:rPr>
        <w:t xml:space="preserve">The </w:t>
      </w:r>
      <w:proofErr w:type="spellStart"/>
      <w:r w:rsidRPr="00503806">
        <w:rPr>
          <w:rFonts w:ascii="Times New Roman" w:hAnsi="Times New Roman" w:cs="Times New Roman"/>
          <w:sz w:val="24"/>
          <w:szCs w:val="24"/>
        </w:rPr>
        <w:t>SatelliteConstellation</w:t>
      </w:r>
      <w:proofErr w:type="spellEnd"/>
      <w:r w:rsidRPr="00503806">
        <w:rPr>
          <w:rFonts w:ascii="Times New Roman" w:hAnsi="Times New Roman" w:cs="Times New Roman"/>
          <w:sz w:val="24"/>
          <w:szCs w:val="24"/>
        </w:rPr>
        <w:t xml:space="preserve"> node represents the satellites comprising the Satellite Navigation System, aiding the </w:t>
      </w:r>
      <w:proofErr w:type="spellStart"/>
      <w:r w:rsidRPr="00503806">
        <w:rPr>
          <w:rFonts w:ascii="Times New Roman" w:hAnsi="Times New Roman" w:cs="Times New Roman"/>
          <w:sz w:val="24"/>
          <w:szCs w:val="24"/>
        </w:rPr>
        <w:t>SatelliteSegment</w:t>
      </w:r>
      <w:proofErr w:type="spellEnd"/>
      <w:r w:rsidRPr="00503806">
        <w:rPr>
          <w:rFonts w:ascii="Times New Roman" w:hAnsi="Times New Roman" w:cs="Times New Roman"/>
          <w:sz w:val="24"/>
          <w:szCs w:val="24"/>
        </w:rPr>
        <w:t xml:space="preserve"> artifacts by providing necessary support, such as gravity for orbit stability and the atmosphere and outer space for communication. The {</w:t>
      </w:r>
      <w:proofErr w:type="gramStart"/>
      <w:r w:rsidRPr="00503806">
        <w:rPr>
          <w:rFonts w:ascii="Times New Roman" w:hAnsi="Times New Roman" w:cs="Times New Roman"/>
          <w:sz w:val="24"/>
          <w:szCs w:val="24"/>
        </w:rPr>
        <w:t>1..</w:t>
      </w:r>
      <w:proofErr w:type="gramEnd"/>
      <w:r w:rsidRPr="00503806">
        <w:rPr>
          <w:rFonts w:ascii="Times New Roman" w:hAnsi="Times New Roman" w:cs="Times New Roman"/>
          <w:sz w:val="24"/>
          <w:szCs w:val="24"/>
        </w:rPr>
        <w:t xml:space="preserve">*} multiplicity on </w:t>
      </w:r>
      <w:proofErr w:type="spellStart"/>
      <w:r w:rsidRPr="00503806">
        <w:rPr>
          <w:rFonts w:ascii="Times New Roman" w:hAnsi="Times New Roman" w:cs="Times New Roman"/>
          <w:sz w:val="24"/>
          <w:szCs w:val="24"/>
        </w:rPr>
        <w:t>SatelliteSegment</w:t>
      </w:r>
      <w:proofErr w:type="spellEnd"/>
      <w:r w:rsidRPr="00503806">
        <w:rPr>
          <w:rFonts w:ascii="Times New Roman" w:hAnsi="Times New Roman" w:cs="Times New Roman"/>
          <w:sz w:val="24"/>
          <w:szCs w:val="24"/>
        </w:rPr>
        <w:t xml:space="preserve"> indicates the minimum number of satellites in the constellation. The specific coverage area is pending determination by the customer to ascertain the required number of satellites for optimal service provision to SNS users.</w:t>
      </w:r>
    </w:p>
    <w:p w14:paraId="72BD643B" w14:textId="4CC472E5" w:rsidR="00503806" w:rsidRDefault="00503806" w:rsidP="00503806">
      <w:pPr>
        <w:pStyle w:val="Heading2"/>
        <w:spacing w:after="240"/>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2.6 </w:t>
      </w:r>
      <w:r w:rsidRPr="00503806">
        <w:rPr>
          <w:rFonts w:ascii="Times New Roman" w:hAnsi="Times New Roman" w:cs="Times New Roman"/>
          <w:b/>
          <w:bCs/>
          <w:color w:val="000000" w:themeColor="text1"/>
          <w:sz w:val="36"/>
          <w:szCs w:val="36"/>
        </w:rPr>
        <w:t>Decomposing the System Architecture</w:t>
      </w:r>
    </w:p>
    <w:p w14:paraId="55DADE05" w14:textId="55606818" w:rsidR="00503806" w:rsidRDefault="00503806" w:rsidP="00503806">
      <w:pPr>
        <w:rPr>
          <w:rFonts w:ascii="Times New Roman" w:hAnsi="Times New Roman" w:cs="Times New Roman"/>
          <w:sz w:val="24"/>
          <w:szCs w:val="24"/>
        </w:rPr>
      </w:pPr>
      <w:r w:rsidRPr="00503806">
        <w:rPr>
          <w:rFonts w:ascii="Times New Roman" w:hAnsi="Times New Roman" w:cs="Times New Roman"/>
          <w:sz w:val="24"/>
          <w:szCs w:val="24"/>
        </w:rPr>
        <w:t xml:space="preserve">With the validation of our assumptions and decisions regarding the Satellite Navigation System's architecture for the Initialize Operations use case, we're ready to detail its segments and subsystems. Any encountered issues would prompt architecture adjustments. It's crucial to note that our </w:t>
      </w:r>
      <w:proofErr w:type="spellStart"/>
      <w:r w:rsidRPr="00503806">
        <w:rPr>
          <w:rFonts w:ascii="Times New Roman" w:hAnsi="Times New Roman" w:cs="Times New Roman"/>
          <w:sz w:val="24"/>
          <w:szCs w:val="24"/>
        </w:rPr>
        <w:t>behavioral</w:t>
      </w:r>
      <w:proofErr w:type="spellEnd"/>
      <w:r w:rsidRPr="00503806">
        <w:rPr>
          <w:rFonts w:ascii="Times New Roman" w:hAnsi="Times New Roman" w:cs="Times New Roman"/>
          <w:sz w:val="24"/>
          <w:szCs w:val="24"/>
        </w:rPr>
        <w:t xml:space="preserve"> prototype has fulfilled its purpose and should be discarded, similar to how prototype code isn't the basis for final software.</w:t>
      </w:r>
    </w:p>
    <w:p w14:paraId="6452DFA0" w14:textId="508BC205" w:rsidR="00503806" w:rsidRDefault="00503806" w:rsidP="00503806">
      <w:pPr>
        <w:rPr>
          <w:rFonts w:ascii="Times New Roman" w:hAnsi="Times New Roman" w:cs="Times New Roman"/>
          <w:sz w:val="24"/>
          <w:szCs w:val="24"/>
        </w:rPr>
      </w:pPr>
      <w:r w:rsidRPr="00503806">
        <w:rPr>
          <w:rFonts w:ascii="Times New Roman" w:hAnsi="Times New Roman" w:cs="Times New Roman"/>
          <w:sz w:val="24"/>
          <w:szCs w:val="24"/>
        </w:rPr>
        <w:t>To refine the SNS architecture into manageable components, we need to delve deeper into each segment, breaking them down into nested subsystems. This involves applying comprehensive analysis techniques, similar to those used in prototyping the architecture for the Initialize Operations functionality. We repeat these steps across all levels of abstraction within the system, allocating nonfunctional requirements to each component accordingly.</w:t>
      </w:r>
    </w:p>
    <w:p w14:paraId="0C31267D" w14:textId="77777777" w:rsidR="00503806" w:rsidRPr="00503806" w:rsidRDefault="00503806" w:rsidP="00503806">
      <w:pPr>
        <w:rPr>
          <w:rFonts w:ascii="Times New Roman" w:hAnsi="Times New Roman" w:cs="Times New Roman"/>
          <w:sz w:val="24"/>
          <w:szCs w:val="24"/>
        </w:rPr>
      </w:pPr>
      <w:r w:rsidRPr="00503806">
        <w:rPr>
          <w:rFonts w:ascii="Times New Roman" w:hAnsi="Times New Roman" w:cs="Times New Roman"/>
          <w:sz w:val="24"/>
          <w:szCs w:val="24"/>
        </w:rPr>
        <w:t>The analysis techniques employed for developing the SNS architecture are outlined as follows:</w:t>
      </w:r>
    </w:p>
    <w:p w14:paraId="549E4DF8" w14:textId="77777777" w:rsidR="00503806" w:rsidRPr="00503806" w:rsidRDefault="00503806" w:rsidP="00503806">
      <w:pPr>
        <w:rPr>
          <w:rFonts w:ascii="Times New Roman" w:hAnsi="Times New Roman" w:cs="Times New Roman"/>
          <w:sz w:val="24"/>
          <w:szCs w:val="24"/>
        </w:rPr>
      </w:pPr>
      <w:r w:rsidRPr="00503806">
        <w:rPr>
          <w:rFonts w:ascii="Times New Roman" w:hAnsi="Times New Roman" w:cs="Times New Roman"/>
          <w:sz w:val="24"/>
          <w:szCs w:val="24"/>
        </w:rPr>
        <w:t>1. Conduct black-box analysis for system use cases to identify their actions.</w:t>
      </w:r>
    </w:p>
    <w:p w14:paraId="582204A6" w14:textId="77777777" w:rsidR="00503806" w:rsidRPr="00503806" w:rsidRDefault="00503806" w:rsidP="00503806">
      <w:pPr>
        <w:rPr>
          <w:rFonts w:ascii="Times New Roman" w:hAnsi="Times New Roman" w:cs="Times New Roman"/>
          <w:sz w:val="24"/>
          <w:szCs w:val="24"/>
        </w:rPr>
      </w:pPr>
      <w:r w:rsidRPr="00503806">
        <w:rPr>
          <w:rFonts w:ascii="Times New Roman" w:hAnsi="Times New Roman" w:cs="Times New Roman"/>
          <w:sz w:val="24"/>
          <w:szCs w:val="24"/>
        </w:rPr>
        <w:t>2. Conduct white-box analysis to allocate these actions across segments.</w:t>
      </w:r>
    </w:p>
    <w:p w14:paraId="2C19412D" w14:textId="77777777" w:rsidR="00503806" w:rsidRPr="00503806" w:rsidRDefault="00503806" w:rsidP="00503806">
      <w:pPr>
        <w:rPr>
          <w:rFonts w:ascii="Times New Roman" w:hAnsi="Times New Roman" w:cs="Times New Roman"/>
          <w:sz w:val="24"/>
          <w:szCs w:val="24"/>
        </w:rPr>
      </w:pPr>
      <w:r w:rsidRPr="00503806">
        <w:rPr>
          <w:rFonts w:ascii="Times New Roman" w:hAnsi="Times New Roman" w:cs="Times New Roman"/>
          <w:sz w:val="24"/>
          <w:szCs w:val="24"/>
        </w:rPr>
        <w:t>3. Define segment use cases based on the allocated system actions.</w:t>
      </w:r>
    </w:p>
    <w:p w14:paraId="5FE63243" w14:textId="77777777" w:rsidR="00503806" w:rsidRPr="00503806" w:rsidRDefault="00503806" w:rsidP="00503806">
      <w:pPr>
        <w:rPr>
          <w:rFonts w:ascii="Times New Roman" w:hAnsi="Times New Roman" w:cs="Times New Roman"/>
          <w:sz w:val="24"/>
          <w:szCs w:val="24"/>
        </w:rPr>
      </w:pPr>
      <w:r w:rsidRPr="00503806">
        <w:rPr>
          <w:rFonts w:ascii="Times New Roman" w:hAnsi="Times New Roman" w:cs="Times New Roman"/>
          <w:sz w:val="24"/>
          <w:szCs w:val="24"/>
        </w:rPr>
        <w:t>4. Perform black-box analysis for each segment use case to determine its actions.</w:t>
      </w:r>
    </w:p>
    <w:p w14:paraId="1D232928" w14:textId="77777777" w:rsidR="00503806" w:rsidRPr="00503806" w:rsidRDefault="00503806" w:rsidP="00503806">
      <w:pPr>
        <w:rPr>
          <w:rFonts w:ascii="Times New Roman" w:hAnsi="Times New Roman" w:cs="Times New Roman"/>
          <w:sz w:val="24"/>
          <w:szCs w:val="24"/>
        </w:rPr>
      </w:pPr>
      <w:r w:rsidRPr="00503806">
        <w:rPr>
          <w:rFonts w:ascii="Times New Roman" w:hAnsi="Times New Roman" w:cs="Times New Roman"/>
          <w:sz w:val="24"/>
          <w:szCs w:val="24"/>
        </w:rPr>
        <w:t>5. Conduct white-box analysis to allocate segment actions across subsystems.</w:t>
      </w:r>
    </w:p>
    <w:p w14:paraId="68EE9DD3" w14:textId="77777777" w:rsidR="00503806" w:rsidRPr="00503806" w:rsidRDefault="00503806" w:rsidP="00503806">
      <w:pPr>
        <w:rPr>
          <w:rFonts w:ascii="Times New Roman" w:hAnsi="Times New Roman" w:cs="Times New Roman"/>
          <w:sz w:val="24"/>
          <w:szCs w:val="24"/>
        </w:rPr>
      </w:pPr>
      <w:r w:rsidRPr="00503806">
        <w:rPr>
          <w:rFonts w:ascii="Times New Roman" w:hAnsi="Times New Roman" w:cs="Times New Roman"/>
          <w:sz w:val="24"/>
          <w:szCs w:val="24"/>
        </w:rPr>
        <w:t>6. Define subsystem use cases based on the allocated segment actions.</w:t>
      </w:r>
    </w:p>
    <w:p w14:paraId="25298DA2" w14:textId="77777777" w:rsidR="00503806" w:rsidRPr="00503806" w:rsidRDefault="00503806" w:rsidP="00503806">
      <w:pPr>
        <w:rPr>
          <w:rFonts w:ascii="Times New Roman" w:hAnsi="Times New Roman" w:cs="Times New Roman"/>
          <w:sz w:val="24"/>
          <w:szCs w:val="24"/>
        </w:rPr>
      </w:pPr>
    </w:p>
    <w:p w14:paraId="1D2C6C6E" w14:textId="462B3B7F" w:rsidR="00503806" w:rsidRDefault="00503806" w:rsidP="00503806">
      <w:pPr>
        <w:rPr>
          <w:rFonts w:ascii="Times New Roman" w:hAnsi="Times New Roman" w:cs="Times New Roman"/>
          <w:sz w:val="24"/>
          <w:szCs w:val="24"/>
        </w:rPr>
      </w:pPr>
      <w:r w:rsidRPr="00503806">
        <w:rPr>
          <w:rFonts w:ascii="Times New Roman" w:hAnsi="Times New Roman" w:cs="Times New Roman"/>
          <w:sz w:val="24"/>
          <w:szCs w:val="24"/>
        </w:rPr>
        <w:t xml:space="preserve">These steps provide a comprehensive framework for </w:t>
      </w:r>
      <w:proofErr w:type="spellStart"/>
      <w:r w:rsidRPr="00503806">
        <w:rPr>
          <w:rFonts w:ascii="Times New Roman" w:hAnsi="Times New Roman" w:cs="Times New Roman"/>
          <w:sz w:val="24"/>
          <w:szCs w:val="24"/>
        </w:rPr>
        <w:t>analyzing</w:t>
      </w:r>
      <w:proofErr w:type="spellEnd"/>
      <w:r w:rsidRPr="00503806">
        <w:rPr>
          <w:rFonts w:ascii="Times New Roman" w:hAnsi="Times New Roman" w:cs="Times New Roman"/>
          <w:sz w:val="24"/>
          <w:szCs w:val="24"/>
        </w:rPr>
        <w:t xml:space="preserve"> and decomposing the system architecture into manageable components.</w:t>
      </w:r>
    </w:p>
    <w:p w14:paraId="364BF3E9" w14:textId="22391C49" w:rsidR="00503806" w:rsidRDefault="00503806" w:rsidP="00503806">
      <w:pPr>
        <w:rPr>
          <w:rFonts w:ascii="Times New Roman" w:hAnsi="Times New Roman" w:cs="Times New Roman"/>
          <w:sz w:val="24"/>
          <w:szCs w:val="24"/>
        </w:rPr>
      </w:pPr>
      <w:r w:rsidRPr="00503806">
        <w:rPr>
          <w:rFonts w:ascii="Times New Roman" w:hAnsi="Times New Roman" w:cs="Times New Roman"/>
          <w:sz w:val="24"/>
          <w:szCs w:val="24"/>
        </w:rPr>
        <w:t>It's important to emphasize that our approach to decomposing the system architecture should be applied horizontally across each architectural level rather than vertically from one system use case to subsystems and so on. This ensures a comprehensive view of the system that can be validated at any point. Each step should be completed across the entire architectural level before proceeding to the next step.</w:t>
      </w:r>
    </w:p>
    <w:p w14:paraId="54FAB8A0" w14:textId="49E567FB" w:rsidR="009F4B6C" w:rsidRPr="009F4B6C" w:rsidRDefault="009F4B6C" w:rsidP="009F4B6C">
      <w:pPr>
        <w:rPr>
          <w:rFonts w:ascii="Times New Roman" w:hAnsi="Times New Roman" w:cs="Times New Roman"/>
          <w:sz w:val="24"/>
          <w:szCs w:val="24"/>
        </w:rPr>
      </w:pPr>
      <w:r w:rsidRPr="009F4B6C">
        <w:rPr>
          <w:rFonts w:ascii="Times New Roman" w:hAnsi="Times New Roman" w:cs="Times New Roman"/>
          <w:sz w:val="24"/>
          <w:szCs w:val="24"/>
        </w:rPr>
        <w:t>We continued our analysis—not shown here—by performing the following</w:t>
      </w:r>
      <w:r>
        <w:rPr>
          <w:rFonts w:ascii="Times New Roman" w:hAnsi="Times New Roman" w:cs="Times New Roman"/>
          <w:sz w:val="24"/>
          <w:szCs w:val="24"/>
        </w:rPr>
        <w:t xml:space="preserve"> </w:t>
      </w:r>
      <w:r w:rsidRPr="009F4B6C">
        <w:rPr>
          <w:rFonts w:ascii="Times New Roman" w:hAnsi="Times New Roman" w:cs="Times New Roman"/>
          <w:sz w:val="24"/>
          <w:szCs w:val="24"/>
        </w:rPr>
        <w:t>activities:</w:t>
      </w:r>
    </w:p>
    <w:p w14:paraId="0B2C422C" w14:textId="2054AAB7" w:rsidR="009F4B6C" w:rsidRPr="009F4B6C" w:rsidRDefault="009F4B6C" w:rsidP="009F4B6C">
      <w:pPr>
        <w:pStyle w:val="ListParagraph"/>
        <w:numPr>
          <w:ilvl w:val="0"/>
          <w:numId w:val="16"/>
        </w:numPr>
        <w:rPr>
          <w:rFonts w:ascii="Times New Roman" w:hAnsi="Times New Roman" w:cs="Times New Roman"/>
          <w:sz w:val="24"/>
          <w:szCs w:val="24"/>
        </w:rPr>
      </w:pPr>
      <w:r w:rsidRPr="009F4B6C">
        <w:rPr>
          <w:rFonts w:ascii="Times New Roman" w:hAnsi="Times New Roman" w:cs="Times New Roman"/>
          <w:sz w:val="24"/>
          <w:szCs w:val="24"/>
        </w:rPr>
        <w:t>Performed black-box analysis for the Launch Satellite system use</w:t>
      </w:r>
      <w:r w:rsidRPr="009F4B6C">
        <w:rPr>
          <w:rFonts w:ascii="Times New Roman" w:hAnsi="Times New Roman" w:cs="Times New Roman"/>
          <w:sz w:val="24"/>
          <w:szCs w:val="24"/>
        </w:rPr>
        <w:t xml:space="preserve"> </w:t>
      </w:r>
      <w:r w:rsidRPr="009F4B6C">
        <w:rPr>
          <w:rFonts w:ascii="Times New Roman" w:hAnsi="Times New Roman" w:cs="Times New Roman"/>
          <w:sz w:val="24"/>
          <w:szCs w:val="24"/>
        </w:rPr>
        <w:t>case to determine its actions</w:t>
      </w:r>
    </w:p>
    <w:p w14:paraId="7DD3BC03" w14:textId="2B1A5A7C" w:rsidR="009F4B6C" w:rsidRPr="009F4B6C" w:rsidRDefault="009F4B6C" w:rsidP="009F4B6C">
      <w:pPr>
        <w:pStyle w:val="ListParagraph"/>
        <w:numPr>
          <w:ilvl w:val="0"/>
          <w:numId w:val="16"/>
        </w:numPr>
        <w:rPr>
          <w:rFonts w:ascii="Times New Roman" w:hAnsi="Times New Roman" w:cs="Times New Roman"/>
          <w:sz w:val="24"/>
          <w:szCs w:val="24"/>
        </w:rPr>
      </w:pPr>
      <w:r w:rsidRPr="009F4B6C">
        <w:rPr>
          <w:rFonts w:ascii="Times New Roman" w:hAnsi="Times New Roman" w:cs="Times New Roman"/>
          <w:sz w:val="24"/>
          <w:szCs w:val="24"/>
        </w:rPr>
        <w:t>Performed white-box analysis of these system actions to allocate them</w:t>
      </w:r>
      <w:r w:rsidRPr="009F4B6C">
        <w:rPr>
          <w:rFonts w:ascii="Times New Roman" w:hAnsi="Times New Roman" w:cs="Times New Roman"/>
          <w:sz w:val="24"/>
          <w:szCs w:val="24"/>
        </w:rPr>
        <w:t xml:space="preserve"> </w:t>
      </w:r>
      <w:r w:rsidRPr="009F4B6C">
        <w:rPr>
          <w:rFonts w:ascii="Times New Roman" w:hAnsi="Times New Roman" w:cs="Times New Roman"/>
          <w:sz w:val="24"/>
          <w:szCs w:val="24"/>
        </w:rPr>
        <w:t>across segments</w:t>
      </w:r>
    </w:p>
    <w:p w14:paraId="3EE0B361" w14:textId="0CF1B11D" w:rsidR="009F4B6C" w:rsidRPr="009F4B6C" w:rsidRDefault="009F4B6C" w:rsidP="009F4B6C">
      <w:pPr>
        <w:pStyle w:val="ListParagraph"/>
        <w:numPr>
          <w:ilvl w:val="0"/>
          <w:numId w:val="16"/>
        </w:numPr>
        <w:rPr>
          <w:rFonts w:ascii="Times New Roman" w:hAnsi="Times New Roman" w:cs="Times New Roman"/>
          <w:sz w:val="24"/>
          <w:szCs w:val="24"/>
        </w:rPr>
      </w:pPr>
      <w:r w:rsidRPr="009F4B6C">
        <w:rPr>
          <w:rFonts w:ascii="Times New Roman" w:hAnsi="Times New Roman" w:cs="Times New Roman"/>
          <w:sz w:val="24"/>
          <w:szCs w:val="24"/>
        </w:rPr>
        <w:t xml:space="preserve">Defined </w:t>
      </w:r>
      <w:proofErr w:type="spellStart"/>
      <w:r w:rsidRPr="009F4B6C">
        <w:rPr>
          <w:rFonts w:ascii="Times New Roman" w:hAnsi="Times New Roman" w:cs="Times New Roman"/>
          <w:sz w:val="24"/>
          <w:szCs w:val="24"/>
        </w:rPr>
        <w:t>GroundSegment</w:t>
      </w:r>
      <w:proofErr w:type="spellEnd"/>
      <w:r w:rsidRPr="009F4B6C">
        <w:rPr>
          <w:rFonts w:ascii="Times New Roman" w:hAnsi="Times New Roman" w:cs="Times New Roman"/>
          <w:sz w:val="24"/>
          <w:szCs w:val="24"/>
        </w:rPr>
        <w:t xml:space="preserve"> use cases from these allocated system actions</w:t>
      </w:r>
    </w:p>
    <w:p w14:paraId="53BE5925" w14:textId="204F5B93" w:rsidR="009F4B6C" w:rsidRPr="009F4B6C" w:rsidRDefault="009F4B6C" w:rsidP="009F4B6C">
      <w:pPr>
        <w:pStyle w:val="ListParagraph"/>
        <w:numPr>
          <w:ilvl w:val="0"/>
          <w:numId w:val="16"/>
        </w:numPr>
        <w:rPr>
          <w:rFonts w:ascii="Times New Roman" w:hAnsi="Times New Roman" w:cs="Times New Roman"/>
          <w:sz w:val="24"/>
          <w:szCs w:val="24"/>
        </w:rPr>
      </w:pPr>
      <w:r w:rsidRPr="009F4B6C">
        <w:rPr>
          <w:rFonts w:ascii="Times New Roman" w:hAnsi="Times New Roman" w:cs="Times New Roman"/>
          <w:sz w:val="24"/>
          <w:szCs w:val="24"/>
        </w:rPr>
        <w:t xml:space="preserve">Performed black-box analysis for the </w:t>
      </w:r>
      <w:proofErr w:type="spellStart"/>
      <w:r w:rsidRPr="009F4B6C">
        <w:rPr>
          <w:rFonts w:ascii="Times New Roman" w:hAnsi="Times New Roman" w:cs="Times New Roman"/>
          <w:sz w:val="24"/>
          <w:szCs w:val="24"/>
        </w:rPr>
        <w:t>GroundSegment’s</w:t>
      </w:r>
      <w:proofErr w:type="spellEnd"/>
      <w:r w:rsidRPr="009F4B6C">
        <w:rPr>
          <w:rFonts w:ascii="Times New Roman" w:hAnsi="Times New Roman" w:cs="Times New Roman"/>
          <w:sz w:val="24"/>
          <w:szCs w:val="24"/>
        </w:rPr>
        <w:t xml:space="preserve"> Control</w:t>
      </w:r>
      <w:r w:rsidRPr="009F4B6C">
        <w:rPr>
          <w:rFonts w:ascii="Times New Roman" w:hAnsi="Times New Roman" w:cs="Times New Roman"/>
          <w:sz w:val="24"/>
          <w:szCs w:val="24"/>
        </w:rPr>
        <w:t xml:space="preserve"> </w:t>
      </w:r>
      <w:r w:rsidRPr="009F4B6C">
        <w:rPr>
          <w:rFonts w:ascii="Times New Roman" w:hAnsi="Times New Roman" w:cs="Times New Roman"/>
          <w:sz w:val="24"/>
          <w:szCs w:val="24"/>
        </w:rPr>
        <w:t>Launch use case to determine its actions</w:t>
      </w:r>
    </w:p>
    <w:p w14:paraId="6646C437" w14:textId="7AB9EDD1" w:rsidR="00503806" w:rsidRDefault="009F4B6C" w:rsidP="009F4B6C">
      <w:pPr>
        <w:pStyle w:val="ListParagraph"/>
        <w:numPr>
          <w:ilvl w:val="0"/>
          <w:numId w:val="16"/>
        </w:numPr>
        <w:rPr>
          <w:rFonts w:ascii="Times New Roman" w:hAnsi="Times New Roman" w:cs="Times New Roman"/>
          <w:sz w:val="24"/>
          <w:szCs w:val="24"/>
        </w:rPr>
      </w:pPr>
      <w:r w:rsidRPr="009F4B6C">
        <w:rPr>
          <w:rFonts w:ascii="Times New Roman" w:hAnsi="Times New Roman" w:cs="Times New Roman"/>
          <w:sz w:val="24"/>
          <w:szCs w:val="24"/>
        </w:rPr>
        <w:t xml:space="preserve">Performed white-box analysis of the </w:t>
      </w:r>
      <w:proofErr w:type="spellStart"/>
      <w:r w:rsidRPr="009F4B6C">
        <w:rPr>
          <w:rFonts w:ascii="Times New Roman" w:hAnsi="Times New Roman" w:cs="Times New Roman"/>
          <w:sz w:val="24"/>
          <w:szCs w:val="24"/>
        </w:rPr>
        <w:t>GroundSegment’s</w:t>
      </w:r>
      <w:proofErr w:type="spellEnd"/>
      <w:r w:rsidRPr="009F4B6C">
        <w:rPr>
          <w:rFonts w:ascii="Times New Roman" w:hAnsi="Times New Roman" w:cs="Times New Roman"/>
          <w:sz w:val="24"/>
          <w:szCs w:val="24"/>
        </w:rPr>
        <w:t xml:space="preserve"> Control</w:t>
      </w:r>
      <w:r w:rsidRPr="009F4B6C">
        <w:rPr>
          <w:rFonts w:ascii="Times New Roman" w:hAnsi="Times New Roman" w:cs="Times New Roman"/>
          <w:sz w:val="24"/>
          <w:szCs w:val="24"/>
        </w:rPr>
        <w:t xml:space="preserve"> </w:t>
      </w:r>
      <w:r w:rsidRPr="009F4B6C">
        <w:rPr>
          <w:rFonts w:ascii="Times New Roman" w:hAnsi="Times New Roman" w:cs="Times New Roman"/>
          <w:sz w:val="24"/>
          <w:szCs w:val="24"/>
        </w:rPr>
        <w:t>Launch actions to allocate them across its subsystems</w:t>
      </w:r>
    </w:p>
    <w:p w14:paraId="3621873F" w14:textId="4DD24715" w:rsidR="009F4B6C" w:rsidRDefault="009F4B6C" w:rsidP="009F4B6C">
      <w:pPr>
        <w:rPr>
          <w:rFonts w:ascii="Times New Roman" w:hAnsi="Times New Roman" w:cs="Times New Roman"/>
          <w:sz w:val="24"/>
          <w:szCs w:val="24"/>
        </w:rPr>
      </w:pPr>
      <w:r w:rsidRPr="009F4B6C">
        <w:rPr>
          <w:rFonts w:ascii="Times New Roman" w:hAnsi="Times New Roman" w:cs="Times New Roman"/>
          <w:sz w:val="24"/>
          <w:szCs w:val="24"/>
        </w:rPr>
        <w:t xml:space="preserve">Figure 8–10 provides a detailed breakdown of the actions required from each </w:t>
      </w:r>
      <w:proofErr w:type="spellStart"/>
      <w:r w:rsidRPr="009F4B6C">
        <w:rPr>
          <w:rFonts w:ascii="Times New Roman" w:hAnsi="Times New Roman" w:cs="Times New Roman"/>
          <w:sz w:val="24"/>
          <w:szCs w:val="24"/>
        </w:rPr>
        <w:t>GroundSegment</w:t>
      </w:r>
      <w:proofErr w:type="spellEnd"/>
      <w:r w:rsidRPr="009F4B6C">
        <w:rPr>
          <w:rFonts w:ascii="Times New Roman" w:hAnsi="Times New Roman" w:cs="Times New Roman"/>
          <w:sz w:val="24"/>
          <w:szCs w:val="24"/>
        </w:rPr>
        <w:t xml:space="preserve"> subsystem to </w:t>
      </w:r>
      <w:proofErr w:type="spellStart"/>
      <w:r w:rsidRPr="009F4B6C">
        <w:rPr>
          <w:rFonts w:ascii="Times New Roman" w:hAnsi="Times New Roman" w:cs="Times New Roman"/>
          <w:sz w:val="24"/>
          <w:szCs w:val="24"/>
        </w:rPr>
        <w:t>fulfill</w:t>
      </w:r>
      <w:proofErr w:type="spellEnd"/>
      <w:r w:rsidRPr="009F4B6C">
        <w:rPr>
          <w:rFonts w:ascii="Times New Roman" w:hAnsi="Times New Roman" w:cs="Times New Roman"/>
          <w:sz w:val="24"/>
          <w:szCs w:val="24"/>
        </w:rPr>
        <w:t xml:space="preserve"> its role in controlling the launch. This analysis allows us to develop the architecture for each segment of the Satellite Navigation System. Subsequent pages will showcase the resulting architectures for each segment.</w:t>
      </w:r>
    </w:p>
    <w:p w14:paraId="5B23109A" w14:textId="77777777" w:rsidR="009F4B6C" w:rsidRPr="009F4B6C" w:rsidRDefault="009F4B6C" w:rsidP="009F4B6C">
      <w:pPr>
        <w:rPr>
          <w:rFonts w:ascii="Times New Roman" w:hAnsi="Times New Roman" w:cs="Times New Roman"/>
          <w:sz w:val="24"/>
          <w:szCs w:val="24"/>
        </w:rPr>
      </w:pPr>
      <w:r w:rsidRPr="009F4B6C">
        <w:rPr>
          <w:rFonts w:ascii="Times New Roman" w:hAnsi="Times New Roman" w:cs="Times New Roman"/>
          <w:sz w:val="24"/>
          <w:szCs w:val="24"/>
        </w:rPr>
        <w:t xml:space="preserve">The architecture of the </w:t>
      </w:r>
      <w:proofErr w:type="spellStart"/>
      <w:r w:rsidRPr="009F4B6C">
        <w:rPr>
          <w:rFonts w:ascii="Times New Roman" w:hAnsi="Times New Roman" w:cs="Times New Roman"/>
          <w:sz w:val="24"/>
          <w:szCs w:val="24"/>
        </w:rPr>
        <w:t>GroundSegment</w:t>
      </w:r>
      <w:proofErr w:type="spellEnd"/>
      <w:r w:rsidRPr="009F4B6C">
        <w:rPr>
          <w:rFonts w:ascii="Times New Roman" w:hAnsi="Times New Roman" w:cs="Times New Roman"/>
          <w:sz w:val="24"/>
          <w:szCs w:val="24"/>
        </w:rPr>
        <w:t xml:space="preserve"> comprises five subsystems:</w:t>
      </w:r>
    </w:p>
    <w:p w14:paraId="6B40CECA" w14:textId="77777777" w:rsidR="009F4B6C" w:rsidRPr="009F4B6C" w:rsidRDefault="009F4B6C" w:rsidP="009F4B6C">
      <w:pPr>
        <w:numPr>
          <w:ilvl w:val="0"/>
          <w:numId w:val="17"/>
        </w:numPr>
        <w:rPr>
          <w:rFonts w:ascii="Times New Roman" w:hAnsi="Times New Roman" w:cs="Times New Roman"/>
          <w:sz w:val="24"/>
          <w:szCs w:val="24"/>
        </w:rPr>
      </w:pPr>
      <w:proofErr w:type="spellStart"/>
      <w:r w:rsidRPr="009F4B6C">
        <w:rPr>
          <w:rFonts w:ascii="Times New Roman" w:hAnsi="Times New Roman" w:cs="Times New Roman"/>
          <w:b/>
          <w:bCs/>
          <w:sz w:val="24"/>
          <w:szCs w:val="24"/>
        </w:rPr>
        <w:t>ControlCenter</w:t>
      </w:r>
      <w:proofErr w:type="spellEnd"/>
      <w:r w:rsidRPr="009F4B6C">
        <w:rPr>
          <w:rFonts w:ascii="Times New Roman" w:hAnsi="Times New Roman" w:cs="Times New Roman"/>
          <w:sz w:val="24"/>
          <w:szCs w:val="24"/>
        </w:rPr>
        <w:t xml:space="preserve">: Provides command and control functionality for the entire Satellite Navigation System, supported by TT&amp;C and </w:t>
      </w:r>
      <w:proofErr w:type="spellStart"/>
      <w:r w:rsidRPr="009F4B6C">
        <w:rPr>
          <w:rFonts w:ascii="Times New Roman" w:hAnsi="Times New Roman" w:cs="Times New Roman"/>
          <w:sz w:val="24"/>
          <w:szCs w:val="24"/>
        </w:rPr>
        <w:t>SensorStation</w:t>
      </w:r>
      <w:proofErr w:type="spellEnd"/>
      <w:r w:rsidRPr="009F4B6C">
        <w:rPr>
          <w:rFonts w:ascii="Times New Roman" w:hAnsi="Times New Roman" w:cs="Times New Roman"/>
          <w:sz w:val="24"/>
          <w:szCs w:val="24"/>
        </w:rPr>
        <w:t>.</w:t>
      </w:r>
    </w:p>
    <w:p w14:paraId="304A1C56" w14:textId="77777777" w:rsidR="009F4B6C" w:rsidRPr="009F4B6C" w:rsidRDefault="009F4B6C" w:rsidP="009F4B6C">
      <w:pPr>
        <w:numPr>
          <w:ilvl w:val="0"/>
          <w:numId w:val="17"/>
        </w:numPr>
        <w:rPr>
          <w:rFonts w:ascii="Times New Roman" w:hAnsi="Times New Roman" w:cs="Times New Roman"/>
          <w:sz w:val="24"/>
          <w:szCs w:val="24"/>
        </w:rPr>
      </w:pPr>
      <w:r w:rsidRPr="009F4B6C">
        <w:rPr>
          <w:rFonts w:ascii="Times New Roman" w:hAnsi="Times New Roman" w:cs="Times New Roman"/>
          <w:b/>
          <w:bCs/>
          <w:sz w:val="24"/>
          <w:szCs w:val="24"/>
        </w:rPr>
        <w:t>TT&amp;C (tracking, telemetry, and command)</w:t>
      </w:r>
      <w:r w:rsidRPr="009F4B6C">
        <w:rPr>
          <w:rFonts w:ascii="Times New Roman" w:hAnsi="Times New Roman" w:cs="Times New Roman"/>
          <w:sz w:val="24"/>
          <w:szCs w:val="24"/>
        </w:rPr>
        <w:t xml:space="preserve">: Monitors and controls the </w:t>
      </w:r>
      <w:proofErr w:type="spellStart"/>
      <w:r w:rsidRPr="009F4B6C">
        <w:rPr>
          <w:rFonts w:ascii="Times New Roman" w:hAnsi="Times New Roman" w:cs="Times New Roman"/>
          <w:sz w:val="24"/>
          <w:szCs w:val="24"/>
        </w:rPr>
        <w:t>SatelliteSegment</w:t>
      </w:r>
      <w:proofErr w:type="spellEnd"/>
      <w:r w:rsidRPr="009F4B6C">
        <w:rPr>
          <w:rFonts w:ascii="Times New Roman" w:hAnsi="Times New Roman" w:cs="Times New Roman"/>
          <w:sz w:val="24"/>
          <w:szCs w:val="24"/>
        </w:rPr>
        <w:t>.</w:t>
      </w:r>
    </w:p>
    <w:p w14:paraId="262DD9F3" w14:textId="77777777" w:rsidR="009F4B6C" w:rsidRPr="009F4B6C" w:rsidRDefault="009F4B6C" w:rsidP="009F4B6C">
      <w:pPr>
        <w:numPr>
          <w:ilvl w:val="0"/>
          <w:numId w:val="17"/>
        </w:numPr>
        <w:rPr>
          <w:rFonts w:ascii="Times New Roman" w:hAnsi="Times New Roman" w:cs="Times New Roman"/>
          <w:sz w:val="24"/>
          <w:szCs w:val="24"/>
        </w:rPr>
      </w:pPr>
      <w:proofErr w:type="spellStart"/>
      <w:r w:rsidRPr="009F4B6C">
        <w:rPr>
          <w:rFonts w:ascii="Times New Roman" w:hAnsi="Times New Roman" w:cs="Times New Roman"/>
          <w:b/>
          <w:bCs/>
          <w:sz w:val="24"/>
          <w:szCs w:val="24"/>
        </w:rPr>
        <w:t>SensorStation</w:t>
      </w:r>
      <w:proofErr w:type="spellEnd"/>
      <w:r w:rsidRPr="009F4B6C">
        <w:rPr>
          <w:rFonts w:ascii="Times New Roman" w:hAnsi="Times New Roman" w:cs="Times New Roman"/>
          <w:sz w:val="24"/>
          <w:szCs w:val="24"/>
        </w:rPr>
        <w:t xml:space="preserve">: Provides position information from the </w:t>
      </w:r>
      <w:proofErr w:type="spellStart"/>
      <w:r w:rsidRPr="009F4B6C">
        <w:rPr>
          <w:rFonts w:ascii="Times New Roman" w:hAnsi="Times New Roman" w:cs="Times New Roman"/>
          <w:sz w:val="24"/>
          <w:szCs w:val="24"/>
        </w:rPr>
        <w:t>SatelliteSegment</w:t>
      </w:r>
      <w:proofErr w:type="spellEnd"/>
      <w:r w:rsidRPr="009F4B6C">
        <w:rPr>
          <w:rFonts w:ascii="Times New Roman" w:hAnsi="Times New Roman" w:cs="Times New Roman"/>
          <w:sz w:val="24"/>
          <w:szCs w:val="24"/>
        </w:rPr>
        <w:t xml:space="preserve"> and environmental data.</w:t>
      </w:r>
    </w:p>
    <w:p w14:paraId="480EF66D" w14:textId="77777777" w:rsidR="009F4B6C" w:rsidRPr="009F4B6C" w:rsidRDefault="009F4B6C" w:rsidP="009F4B6C">
      <w:pPr>
        <w:numPr>
          <w:ilvl w:val="0"/>
          <w:numId w:val="17"/>
        </w:numPr>
        <w:rPr>
          <w:rFonts w:ascii="Times New Roman" w:hAnsi="Times New Roman" w:cs="Times New Roman"/>
          <w:sz w:val="24"/>
          <w:szCs w:val="24"/>
        </w:rPr>
      </w:pPr>
      <w:r w:rsidRPr="009F4B6C">
        <w:rPr>
          <w:rFonts w:ascii="Times New Roman" w:hAnsi="Times New Roman" w:cs="Times New Roman"/>
          <w:b/>
          <w:bCs/>
          <w:sz w:val="24"/>
          <w:szCs w:val="24"/>
        </w:rPr>
        <w:t>Gateway</w:t>
      </w:r>
      <w:r w:rsidRPr="009F4B6C">
        <w:rPr>
          <w:rFonts w:ascii="Times New Roman" w:hAnsi="Times New Roman" w:cs="Times New Roman"/>
          <w:sz w:val="24"/>
          <w:szCs w:val="24"/>
        </w:rPr>
        <w:t xml:space="preserve">: Facilitates communication between the </w:t>
      </w:r>
      <w:proofErr w:type="spellStart"/>
      <w:r w:rsidRPr="009F4B6C">
        <w:rPr>
          <w:rFonts w:ascii="Times New Roman" w:hAnsi="Times New Roman" w:cs="Times New Roman"/>
          <w:sz w:val="24"/>
          <w:szCs w:val="24"/>
        </w:rPr>
        <w:t>ControlCenter</w:t>
      </w:r>
      <w:proofErr w:type="spellEnd"/>
      <w:r w:rsidRPr="009F4B6C">
        <w:rPr>
          <w:rFonts w:ascii="Times New Roman" w:hAnsi="Times New Roman" w:cs="Times New Roman"/>
          <w:sz w:val="24"/>
          <w:szCs w:val="24"/>
        </w:rPr>
        <w:t xml:space="preserve">, </w:t>
      </w:r>
      <w:proofErr w:type="spellStart"/>
      <w:r w:rsidRPr="009F4B6C">
        <w:rPr>
          <w:rFonts w:ascii="Times New Roman" w:hAnsi="Times New Roman" w:cs="Times New Roman"/>
          <w:sz w:val="24"/>
          <w:szCs w:val="24"/>
        </w:rPr>
        <w:t>LaunchSegment</w:t>
      </w:r>
      <w:proofErr w:type="spellEnd"/>
      <w:r w:rsidRPr="009F4B6C">
        <w:rPr>
          <w:rFonts w:ascii="Times New Roman" w:hAnsi="Times New Roman" w:cs="Times New Roman"/>
          <w:sz w:val="24"/>
          <w:szCs w:val="24"/>
        </w:rPr>
        <w:t xml:space="preserve">, and </w:t>
      </w:r>
      <w:proofErr w:type="spellStart"/>
      <w:r w:rsidRPr="009F4B6C">
        <w:rPr>
          <w:rFonts w:ascii="Times New Roman" w:hAnsi="Times New Roman" w:cs="Times New Roman"/>
          <w:sz w:val="24"/>
          <w:szCs w:val="24"/>
        </w:rPr>
        <w:t>SatelliteSegment</w:t>
      </w:r>
      <w:proofErr w:type="spellEnd"/>
      <w:r w:rsidRPr="009F4B6C">
        <w:rPr>
          <w:rFonts w:ascii="Times New Roman" w:hAnsi="Times New Roman" w:cs="Times New Roman"/>
          <w:sz w:val="24"/>
          <w:szCs w:val="24"/>
        </w:rPr>
        <w:t xml:space="preserve"> for launch activities and satellite operations control.</w:t>
      </w:r>
    </w:p>
    <w:p w14:paraId="01108174" w14:textId="77777777" w:rsidR="009F4B6C" w:rsidRPr="009F4B6C" w:rsidRDefault="009F4B6C" w:rsidP="009F4B6C">
      <w:pPr>
        <w:numPr>
          <w:ilvl w:val="0"/>
          <w:numId w:val="17"/>
        </w:numPr>
        <w:rPr>
          <w:rFonts w:ascii="Times New Roman" w:hAnsi="Times New Roman" w:cs="Times New Roman"/>
          <w:sz w:val="24"/>
          <w:szCs w:val="24"/>
        </w:rPr>
      </w:pPr>
      <w:proofErr w:type="spellStart"/>
      <w:r w:rsidRPr="009F4B6C">
        <w:rPr>
          <w:rFonts w:ascii="Times New Roman" w:hAnsi="Times New Roman" w:cs="Times New Roman"/>
          <w:b/>
          <w:bCs/>
          <w:sz w:val="24"/>
          <w:szCs w:val="24"/>
        </w:rPr>
        <w:t>UserInterface</w:t>
      </w:r>
      <w:proofErr w:type="spellEnd"/>
      <w:r w:rsidRPr="009F4B6C">
        <w:rPr>
          <w:rFonts w:ascii="Times New Roman" w:hAnsi="Times New Roman" w:cs="Times New Roman"/>
          <w:sz w:val="24"/>
          <w:szCs w:val="24"/>
        </w:rPr>
        <w:t xml:space="preserve">: Grants access to </w:t>
      </w:r>
      <w:proofErr w:type="spellStart"/>
      <w:r w:rsidRPr="009F4B6C">
        <w:rPr>
          <w:rFonts w:ascii="Times New Roman" w:hAnsi="Times New Roman" w:cs="Times New Roman"/>
          <w:sz w:val="24"/>
          <w:szCs w:val="24"/>
        </w:rPr>
        <w:t>GroundSegment</w:t>
      </w:r>
      <w:proofErr w:type="spellEnd"/>
      <w:r w:rsidRPr="009F4B6C">
        <w:rPr>
          <w:rFonts w:ascii="Times New Roman" w:hAnsi="Times New Roman" w:cs="Times New Roman"/>
          <w:sz w:val="24"/>
          <w:szCs w:val="24"/>
        </w:rPr>
        <w:t xml:space="preserve"> functionality for the Operator and Maintainer actors.</w:t>
      </w:r>
    </w:p>
    <w:p w14:paraId="7142E80C" w14:textId="77777777" w:rsidR="009F4B6C" w:rsidRPr="009F4B6C" w:rsidRDefault="009F4B6C" w:rsidP="009F4B6C">
      <w:pPr>
        <w:rPr>
          <w:rFonts w:ascii="Times New Roman" w:hAnsi="Times New Roman" w:cs="Times New Roman"/>
          <w:sz w:val="24"/>
          <w:szCs w:val="24"/>
        </w:rPr>
      </w:pPr>
      <w:r w:rsidRPr="009F4B6C">
        <w:rPr>
          <w:rFonts w:ascii="Times New Roman" w:hAnsi="Times New Roman" w:cs="Times New Roman"/>
          <w:sz w:val="24"/>
          <w:szCs w:val="24"/>
        </w:rPr>
        <w:t xml:space="preserve">This breakdown ensures effective coordination and functionality within the </w:t>
      </w:r>
      <w:proofErr w:type="spellStart"/>
      <w:r w:rsidRPr="009F4B6C">
        <w:rPr>
          <w:rFonts w:ascii="Times New Roman" w:hAnsi="Times New Roman" w:cs="Times New Roman"/>
          <w:sz w:val="24"/>
          <w:szCs w:val="24"/>
        </w:rPr>
        <w:t>GroundSegment</w:t>
      </w:r>
      <w:proofErr w:type="spellEnd"/>
      <w:r w:rsidRPr="009F4B6C">
        <w:rPr>
          <w:rFonts w:ascii="Times New Roman" w:hAnsi="Times New Roman" w:cs="Times New Roman"/>
          <w:sz w:val="24"/>
          <w:szCs w:val="24"/>
        </w:rPr>
        <w:t xml:space="preserve"> of the Satellite Navigation System.</w:t>
      </w:r>
    </w:p>
    <w:p w14:paraId="6C4E78EE" w14:textId="77777777" w:rsidR="00B36D2E" w:rsidRPr="00B36D2E" w:rsidRDefault="00B36D2E" w:rsidP="00B36D2E">
      <w:pPr>
        <w:rPr>
          <w:rFonts w:ascii="Times New Roman" w:hAnsi="Times New Roman" w:cs="Times New Roman"/>
          <w:sz w:val="24"/>
          <w:szCs w:val="24"/>
        </w:rPr>
      </w:pPr>
      <w:r w:rsidRPr="00B36D2E">
        <w:rPr>
          <w:rFonts w:ascii="Times New Roman" w:hAnsi="Times New Roman" w:cs="Times New Roman"/>
          <w:sz w:val="24"/>
          <w:szCs w:val="24"/>
        </w:rPr>
        <w:br/>
        <w:t xml:space="preserve">The logical architecture of the </w:t>
      </w:r>
      <w:proofErr w:type="spellStart"/>
      <w:r w:rsidRPr="00B36D2E">
        <w:rPr>
          <w:rFonts w:ascii="Times New Roman" w:hAnsi="Times New Roman" w:cs="Times New Roman"/>
          <w:sz w:val="24"/>
          <w:szCs w:val="24"/>
        </w:rPr>
        <w:t>LaunchSegment</w:t>
      </w:r>
      <w:proofErr w:type="spellEnd"/>
      <w:r w:rsidRPr="00B36D2E">
        <w:rPr>
          <w:rFonts w:ascii="Times New Roman" w:hAnsi="Times New Roman" w:cs="Times New Roman"/>
          <w:sz w:val="24"/>
          <w:szCs w:val="24"/>
        </w:rPr>
        <w:t xml:space="preserve"> consists of three subsystems:</w:t>
      </w:r>
    </w:p>
    <w:p w14:paraId="19823B19" w14:textId="77777777" w:rsidR="00B36D2E" w:rsidRPr="00B36D2E" w:rsidRDefault="00B36D2E" w:rsidP="00B36D2E">
      <w:pPr>
        <w:numPr>
          <w:ilvl w:val="0"/>
          <w:numId w:val="18"/>
        </w:numPr>
        <w:rPr>
          <w:rFonts w:ascii="Times New Roman" w:hAnsi="Times New Roman" w:cs="Times New Roman"/>
          <w:sz w:val="24"/>
          <w:szCs w:val="24"/>
        </w:rPr>
      </w:pPr>
      <w:proofErr w:type="spellStart"/>
      <w:r w:rsidRPr="00B36D2E">
        <w:rPr>
          <w:rFonts w:ascii="Times New Roman" w:hAnsi="Times New Roman" w:cs="Times New Roman"/>
          <w:b/>
          <w:bCs/>
          <w:sz w:val="24"/>
          <w:szCs w:val="24"/>
        </w:rPr>
        <w:t>LaunchCenter</w:t>
      </w:r>
      <w:proofErr w:type="spellEnd"/>
      <w:r w:rsidRPr="00B36D2E">
        <w:rPr>
          <w:rFonts w:ascii="Times New Roman" w:hAnsi="Times New Roman" w:cs="Times New Roman"/>
          <w:sz w:val="24"/>
          <w:szCs w:val="24"/>
        </w:rPr>
        <w:t xml:space="preserve">: Offers command and control functionalities for the </w:t>
      </w:r>
      <w:proofErr w:type="spellStart"/>
      <w:r w:rsidRPr="00B36D2E">
        <w:rPr>
          <w:rFonts w:ascii="Times New Roman" w:hAnsi="Times New Roman" w:cs="Times New Roman"/>
          <w:sz w:val="24"/>
          <w:szCs w:val="24"/>
        </w:rPr>
        <w:t>LaunchSegment</w:t>
      </w:r>
      <w:proofErr w:type="spellEnd"/>
      <w:r w:rsidRPr="00B36D2E">
        <w:rPr>
          <w:rFonts w:ascii="Times New Roman" w:hAnsi="Times New Roman" w:cs="Times New Roman"/>
          <w:sz w:val="24"/>
          <w:szCs w:val="24"/>
        </w:rPr>
        <w:t xml:space="preserve">, akin to the </w:t>
      </w:r>
      <w:proofErr w:type="spellStart"/>
      <w:r w:rsidRPr="00B36D2E">
        <w:rPr>
          <w:rFonts w:ascii="Times New Roman" w:hAnsi="Times New Roman" w:cs="Times New Roman"/>
          <w:sz w:val="24"/>
          <w:szCs w:val="24"/>
        </w:rPr>
        <w:t>ControlCenter</w:t>
      </w:r>
      <w:proofErr w:type="spellEnd"/>
      <w:r w:rsidRPr="00B36D2E">
        <w:rPr>
          <w:rFonts w:ascii="Times New Roman" w:hAnsi="Times New Roman" w:cs="Times New Roman"/>
          <w:sz w:val="24"/>
          <w:szCs w:val="24"/>
        </w:rPr>
        <w:t xml:space="preserve"> of the </w:t>
      </w:r>
      <w:proofErr w:type="spellStart"/>
      <w:r w:rsidRPr="00B36D2E">
        <w:rPr>
          <w:rFonts w:ascii="Times New Roman" w:hAnsi="Times New Roman" w:cs="Times New Roman"/>
          <w:sz w:val="24"/>
          <w:szCs w:val="24"/>
        </w:rPr>
        <w:t>GroundSegment</w:t>
      </w:r>
      <w:proofErr w:type="spellEnd"/>
      <w:r w:rsidRPr="00B36D2E">
        <w:rPr>
          <w:rFonts w:ascii="Times New Roman" w:hAnsi="Times New Roman" w:cs="Times New Roman"/>
          <w:sz w:val="24"/>
          <w:szCs w:val="24"/>
        </w:rPr>
        <w:t>.</w:t>
      </w:r>
    </w:p>
    <w:p w14:paraId="3421F2A4" w14:textId="77777777" w:rsidR="00B36D2E" w:rsidRPr="00B36D2E" w:rsidRDefault="00B36D2E" w:rsidP="00B36D2E">
      <w:pPr>
        <w:numPr>
          <w:ilvl w:val="0"/>
          <w:numId w:val="18"/>
        </w:numPr>
        <w:rPr>
          <w:rFonts w:ascii="Times New Roman" w:hAnsi="Times New Roman" w:cs="Times New Roman"/>
          <w:sz w:val="24"/>
          <w:szCs w:val="24"/>
        </w:rPr>
      </w:pPr>
      <w:r w:rsidRPr="00B36D2E">
        <w:rPr>
          <w:rFonts w:ascii="Times New Roman" w:hAnsi="Times New Roman" w:cs="Times New Roman"/>
          <w:b/>
          <w:bCs/>
          <w:sz w:val="24"/>
          <w:szCs w:val="24"/>
        </w:rPr>
        <w:t>Launcher</w:t>
      </w:r>
      <w:r w:rsidRPr="00B36D2E">
        <w:rPr>
          <w:rFonts w:ascii="Times New Roman" w:hAnsi="Times New Roman" w:cs="Times New Roman"/>
          <w:sz w:val="24"/>
          <w:szCs w:val="24"/>
        </w:rPr>
        <w:t xml:space="preserve">: Provides the necessary capabilities to deploy the </w:t>
      </w:r>
      <w:proofErr w:type="spellStart"/>
      <w:r w:rsidRPr="00B36D2E">
        <w:rPr>
          <w:rFonts w:ascii="Times New Roman" w:hAnsi="Times New Roman" w:cs="Times New Roman"/>
          <w:sz w:val="24"/>
          <w:szCs w:val="24"/>
        </w:rPr>
        <w:t>SatelliteSegment</w:t>
      </w:r>
      <w:proofErr w:type="spellEnd"/>
      <w:r w:rsidRPr="00B36D2E">
        <w:rPr>
          <w:rFonts w:ascii="Times New Roman" w:hAnsi="Times New Roman" w:cs="Times New Roman"/>
          <w:sz w:val="24"/>
          <w:szCs w:val="24"/>
        </w:rPr>
        <w:t xml:space="preserve"> into its initial orbit.</w:t>
      </w:r>
    </w:p>
    <w:p w14:paraId="15665F23" w14:textId="77777777" w:rsidR="00B36D2E" w:rsidRPr="00B36D2E" w:rsidRDefault="00B36D2E" w:rsidP="00B36D2E">
      <w:pPr>
        <w:numPr>
          <w:ilvl w:val="0"/>
          <w:numId w:val="18"/>
        </w:numPr>
        <w:rPr>
          <w:rFonts w:ascii="Times New Roman" w:hAnsi="Times New Roman" w:cs="Times New Roman"/>
          <w:sz w:val="24"/>
          <w:szCs w:val="24"/>
        </w:rPr>
      </w:pPr>
      <w:r w:rsidRPr="00B36D2E">
        <w:rPr>
          <w:rFonts w:ascii="Times New Roman" w:hAnsi="Times New Roman" w:cs="Times New Roman"/>
          <w:b/>
          <w:bCs/>
          <w:sz w:val="24"/>
          <w:szCs w:val="24"/>
        </w:rPr>
        <w:t>Gateway</w:t>
      </w:r>
      <w:r w:rsidRPr="00B36D2E">
        <w:rPr>
          <w:rFonts w:ascii="Times New Roman" w:hAnsi="Times New Roman" w:cs="Times New Roman"/>
          <w:sz w:val="24"/>
          <w:szCs w:val="24"/>
        </w:rPr>
        <w:t xml:space="preserve">: Facilitates communication between the </w:t>
      </w:r>
      <w:proofErr w:type="spellStart"/>
      <w:r w:rsidRPr="00B36D2E">
        <w:rPr>
          <w:rFonts w:ascii="Times New Roman" w:hAnsi="Times New Roman" w:cs="Times New Roman"/>
          <w:sz w:val="24"/>
          <w:szCs w:val="24"/>
        </w:rPr>
        <w:t>LaunchCenter</w:t>
      </w:r>
      <w:proofErr w:type="spellEnd"/>
      <w:r w:rsidRPr="00B36D2E">
        <w:rPr>
          <w:rFonts w:ascii="Times New Roman" w:hAnsi="Times New Roman" w:cs="Times New Roman"/>
          <w:sz w:val="24"/>
          <w:szCs w:val="24"/>
        </w:rPr>
        <w:t xml:space="preserve"> and the </w:t>
      </w:r>
      <w:proofErr w:type="spellStart"/>
      <w:r w:rsidRPr="00B36D2E">
        <w:rPr>
          <w:rFonts w:ascii="Times New Roman" w:hAnsi="Times New Roman" w:cs="Times New Roman"/>
          <w:sz w:val="24"/>
          <w:szCs w:val="24"/>
        </w:rPr>
        <w:t>GroundSegment</w:t>
      </w:r>
      <w:proofErr w:type="spellEnd"/>
      <w:r w:rsidRPr="00B36D2E">
        <w:rPr>
          <w:rFonts w:ascii="Times New Roman" w:hAnsi="Times New Roman" w:cs="Times New Roman"/>
          <w:sz w:val="24"/>
          <w:szCs w:val="24"/>
        </w:rPr>
        <w:t xml:space="preserve">, enabling launch control support from the </w:t>
      </w:r>
      <w:proofErr w:type="spellStart"/>
      <w:r w:rsidRPr="00B36D2E">
        <w:rPr>
          <w:rFonts w:ascii="Times New Roman" w:hAnsi="Times New Roman" w:cs="Times New Roman"/>
          <w:sz w:val="24"/>
          <w:szCs w:val="24"/>
        </w:rPr>
        <w:t>GroundSegment</w:t>
      </w:r>
      <w:proofErr w:type="spellEnd"/>
      <w:r w:rsidRPr="00B36D2E">
        <w:rPr>
          <w:rFonts w:ascii="Times New Roman" w:hAnsi="Times New Roman" w:cs="Times New Roman"/>
          <w:sz w:val="24"/>
          <w:szCs w:val="24"/>
        </w:rPr>
        <w:t xml:space="preserve"> and providing launch assistance to the Launcher.</w:t>
      </w:r>
    </w:p>
    <w:p w14:paraId="135C883A" w14:textId="77777777" w:rsidR="00B36D2E" w:rsidRPr="00B36D2E" w:rsidRDefault="00B36D2E" w:rsidP="00B36D2E">
      <w:pPr>
        <w:rPr>
          <w:rFonts w:ascii="Times New Roman" w:hAnsi="Times New Roman" w:cs="Times New Roman"/>
          <w:sz w:val="24"/>
          <w:szCs w:val="24"/>
        </w:rPr>
      </w:pPr>
      <w:r w:rsidRPr="00B36D2E">
        <w:rPr>
          <w:rFonts w:ascii="Times New Roman" w:hAnsi="Times New Roman" w:cs="Times New Roman"/>
          <w:sz w:val="24"/>
          <w:szCs w:val="24"/>
        </w:rPr>
        <w:t xml:space="preserve">This architecture ensures seamless coordination and operation within the </w:t>
      </w:r>
      <w:proofErr w:type="spellStart"/>
      <w:r w:rsidRPr="00B36D2E">
        <w:rPr>
          <w:rFonts w:ascii="Times New Roman" w:hAnsi="Times New Roman" w:cs="Times New Roman"/>
          <w:sz w:val="24"/>
          <w:szCs w:val="24"/>
        </w:rPr>
        <w:t>LaunchSegment</w:t>
      </w:r>
      <w:proofErr w:type="spellEnd"/>
      <w:r w:rsidRPr="00B36D2E">
        <w:rPr>
          <w:rFonts w:ascii="Times New Roman" w:hAnsi="Times New Roman" w:cs="Times New Roman"/>
          <w:sz w:val="24"/>
          <w:szCs w:val="24"/>
        </w:rPr>
        <w:t xml:space="preserve"> of the Satellite Navigation System.</w:t>
      </w:r>
    </w:p>
    <w:p w14:paraId="5D9DF22B" w14:textId="45185C2C" w:rsidR="00B36D2E" w:rsidRDefault="00B36D2E" w:rsidP="009F4B6C">
      <w:pPr>
        <w:rPr>
          <w:rFonts w:ascii="Times New Roman" w:hAnsi="Times New Roman" w:cs="Times New Roman"/>
          <w:sz w:val="24"/>
          <w:szCs w:val="24"/>
        </w:rPr>
      </w:pPr>
      <w:r w:rsidRPr="00B36D2E">
        <w:drawing>
          <wp:inline distT="0" distB="0" distL="0" distR="0" wp14:anchorId="06E08C42" wp14:editId="343470DA">
            <wp:extent cx="6278245" cy="4945380"/>
            <wp:effectExtent l="0" t="0" r="8255" b="7620"/>
            <wp:docPr id="211503359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78245" cy="4945380"/>
                    </a:xfrm>
                    <a:prstGeom prst="rect">
                      <a:avLst/>
                    </a:prstGeom>
                    <a:noFill/>
                    <a:ln>
                      <a:noFill/>
                    </a:ln>
                  </pic:spPr>
                </pic:pic>
              </a:graphicData>
            </a:graphic>
          </wp:inline>
        </w:drawing>
      </w:r>
    </w:p>
    <w:p w14:paraId="7CE673E2" w14:textId="77777777" w:rsidR="00B36D2E" w:rsidRDefault="00B36D2E" w:rsidP="009F4B6C">
      <w:pPr>
        <w:rPr>
          <w:rFonts w:ascii="Times New Roman" w:hAnsi="Times New Roman" w:cs="Times New Roman"/>
          <w:sz w:val="24"/>
          <w:szCs w:val="24"/>
        </w:rPr>
      </w:pPr>
    </w:p>
    <w:p w14:paraId="714F0EA1" w14:textId="77777777" w:rsidR="00B36D2E" w:rsidRDefault="00B36D2E" w:rsidP="009F4B6C">
      <w:pPr>
        <w:rPr>
          <w:rFonts w:ascii="Times New Roman" w:hAnsi="Times New Roman" w:cs="Times New Roman"/>
          <w:sz w:val="24"/>
          <w:szCs w:val="24"/>
        </w:rPr>
      </w:pPr>
    </w:p>
    <w:p w14:paraId="3E733127" w14:textId="77777777" w:rsidR="00B36D2E" w:rsidRDefault="00B36D2E" w:rsidP="009F4B6C">
      <w:pPr>
        <w:rPr>
          <w:rFonts w:ascii="Times New Roman" w:hAnsi="Times New Roman" w:cs="Times New Roman"/>
          <w:sz w:val="24"/>
          <w:szCs w:val="24"/>
        </w:rPr>
      </w:pPr>
    </w:p>
    <w:p w14:paraId="58BFF9EC" w14:textId="45EFC984" w:rsidR="00B36D2E" w:rsidRDefault="00B36D2E" w:rsidP="00B36D2E">
      <w:pPr>
        <w:jc w:val="center"/>
        <w:rPr>
          <w:rFonts w:ascii="Times New Roman" w:hAnsi="Times New Roman" w:cs="Times New Roman"/>
          <w:sz w:val="24"/>
          <w:szCs w:val="24"/>
        </w:rPr>
      </w:pPr>
      <w:r w:rsidRPr="00B36D2E">
        <w:drawing>
          <wp:inline distT="0" distB="0" distL="0" distR="0" wp14:anchorId="784B2B61" wp14:editId="5F406F04">
            <wp:extent cx="5036820" cy="4762500"/>
            <wp:effectExtent l="0" t="0" r="0" b="0"/>
            <wp:docPr id="41852435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6820" cy="4762500"/>
                    </a:xfrm>
                    <a:prstGeom prst="rect">
                      <a:avLst/>
                    </a:prstGeom>
                    <a:noFill/>
                    <a:ln>
                      <a:noFill/>
                    </a:ln>
                  </pic:spPr>
                </pic:pic>
              </a:graphicData>
            </a:graphic>
          </wp:inline>
        </w:drawing>
      </w:r>
    </w:p>
    <w:p w14:paraId="57972F93" w14:textId="77777777" w:rsidR="00B36D2E" w:rsidRPr="00B36D2E" w:rsidRDefault="00B36D2E" w:rsidP="00B36D2E">
      <w:pPr>
        <w:rPr>
          <w:rFonts w:ascii="Times New Roman" w:hAnsi="Times New Roman" w:cs="Times New Roman"/>
          <w:sz w:val="24"/>
          <w:szCs w:val="24"/>
        </w:rPr>
      </w:pPr>
      <w:r w:rsidRPr="00B36D2E">
        <w:rPr>
          <w:rFonts w:ascii="Times New Roman" w:hAnsi="Times New Roman" w:cs="Times New Roman"/>
          <w:sz w:val="24"/>
          <w:szCs w:val="24"/>
        </w:rPr>
        <w:t xml:space="preserve">The </w:t>
      </w:r>
      <w:proofErr w:type="spellStart"/>
      <w:r w:rsidRPr="00B36D2E">
        <w:rPr>
          <w:rFonts w:ascii="Times New Roman" w:hAnsi="Times New Roman" w:cs="Times New Roman"/>
          <w:sz w:val="24"/>
          <w:szCs w:val="24"/>
        </w:rPr>
        <w:t>SatelliteSegment</w:t>
      </w:r>
      <w:proofErr w:type="spellEnd"/>
      <w:r w:rsidRPr="00B36D2E">
        <w:rPr>
          <w:rFonts w:ascii="Times New Roman" w:hAnsi="Times New Roman" w:cs="Times New Roman"/>
          <w:sz w:val="24"/>
          <w:szCs w:val="24"/>
        </w:rPr>
        <w:t xml:space="preserve"> breaks down into two subsystems:</w:t>
      </w:r>
    </w:p>
    <w:p w14:paraId="5E08F297" w14:textId="77777777" w:rsidR="00B36D2E" w:rsidRPr="00B36D2E" w:rsidRDefault="00B36D2E" w:rsidP="00B36D2E">
      <w:pPr>
        <w:numPr>
          <w:ilvl w:val="0"/>
          <w:numId w:val="19"/>
        </w:numPr>
        <w:rPr>
          <w:rFonts w:ascii="Times New Roman" w:hAnsi="Times New Roman" w:cs="Times New Roman"/>
          <w:sz w:val="24"/>
          <w:szCs w:val="24"/>
        </w:rPr>
      </w:pPr>
      <w:proofErr w:type="spellStart"/>
      <w:r w:rsidRPr="00B36D2E">
        <w:rPr>
          <w:rFonts w:ascii="Times New Roman" w:hAnsi="Times New Roman" w:cs="Times New Roman"/>
          <w:b/>
          <w:bCs/>
          <w:sz w:val="24"/>
          <w:szCs w:val="24"/>
        </w:rPr>
        <w:t>SatelliteBus</w:t>
      </w:r>
      <w:proofErr w:type="spellEnd"/>
      <w:r w:rsidRPr="00B36D2E">
        <w:rPr>
          <w:rFonts w:ascii="Times New Roman" w:hAnsi="Times New Roman" w:cs="Times New Roman"/>
          <w:sz w:val="24"/>
          <w:szCs w:val="24"/>
        </w:rPr>
        <w:t xml:space="preserve">: Offers infrastructure support for the </w:t>
      </w:r>
      <w:proofErr w:type="spellStart"/>
      <w:r w:rsidRPr="00B36D2E">
        <w:rPr>
          <w:rFonts w:ascii="Times New Roman" w:hAnsi="Times New Roman" w:cs="Times New Roman"/>
          <w:sz w:val="24"/>
          <w:szCs w:val="24"/>
        </w:rPr>
        <w:t>NavigationPayload</w:t>
      </w:r>
      <w:proofErr w:type="spellEnd"/>
      <w:r w:rsidRPr="00B36D2E">
        <w:rPr>
          <w:rFonts w:ascii="Times New Roman" w:hAnsi="Times New Roman" w:cs="Times New Roman"/>
          <w:sz w:val="24"/>
          <w:szCs w:val="24"/>
        </w:rPr>
        <w:t xml:space="preserve"> subsystem. It hosts equipment for power, attitude control, propulsion, and other services.</w:t>
      </w:r>
    </w:p>
    <w:p w14:paraId="184F830B" w14:textId="77777777" w:rsidR="00B36D2E" w:rsidRPr="00B36D2E" w:rsidRDefault="00B36D2E" w:rsidP="00B36D2E">
      <w:pPr>
        <w:numPr>
          <w:ilvl w:val="0"/>
          <w:numId w:val="19"/>
        </w:numPr>
        <w:rPr>
          <w:rFonts w:ascii="Times New Roman" w:hAnsi="Times New Roman" w:cs="Times New Roman"/>
          <w:sz w:val="24"/>
          <w:szCs w:val="24"/>
        </w:rPr>
      </w:pPr>
      <w:proofErr w:type="spellStart"/>
      <w:r w:rsidRPr="00B36D2E">
        <w:rPr>
          <w:rFonts w:ascii="Times New Roman" w:hAnsi="Times New Roman" w:cs="Times New Roman"/>
          <w:b/>
          <w:bCs/>
          <w:sz w:val="24"/>
          <w:szCs w:val="24"/>
        </w:rPr>
        <w:t>NavigationPayload</w:t>
      </w:r>
      <w:proofErr w:type="spellEnd"/>
      <w:r w:rsidRPr="00B36D2E">
        <w:rPr>
          <w:rFonts w:ascii="Times New Roman" w:hAnsi="Times New Roman" w:cs="Times New Roman"/>
          <w:sz w:val="24"/>
          <w:szCs w:val="24"/>
        </w:rPr>
        <w:t>: Contains equipment such as a high-accuracy clock and position signal generation, enabling the provision of position information to users of the Satellite Navigation System.</w:t>
      </w:r>
    </w:p>
    <w:p w14:paraId="3D62FDF6" w14:textId="77777777" w:rsidR="00B36D2E" w:rsidRPr="00B36D2E" w:rsidRDefault="00B36D2E" w:rsidP="00B36D2E">
      <w:pPr>
        <w:rPr>
          <w:rFonts w:ascii="Times New Roman" w:hAnsi="Times New Roman" w:cs="Times New Roman"/>
          <w:sz w:val="24"/>
          <w:szCs w:val="24"/>
        </w:rPr>
      </w:pPr>
      <w:r w:rsidRPr="00B36D2E">
        <w:rPr>
          <w:rFonts w:ascii="Times New Roman" w:hAnsi="Times New Roman" w:cs="Times New Roman"/>
          <w:sz w:val="24"/>
          <w:szCs w:val="24"/>
        </w:rPr>
        <w:t xml:space="preserve">This architecture ensures that the </w:t>
      </w:r>
      <w:proofErr w:type="spellStart"/>
      <w:r w:rsidRPr="00B36D2E">
        <w:rPr>
          <w:rFonts w:ascii="Times New Roman" w:hAnsi="Times New Roman" w:cs="Times New Roman"/>
          <w:sz w:val="24"/>
          <w:szCs w:val="24"/>
        </w:rPr>
        <w:t>SatelliteSegment</w:t>
      </w:r>
      <w:proofErr w:type="spellEnd"/>
      <w:r w:rsidRPr="00B36D2E">
        <w:rPr>
          <w:rFonts w:ascii="Times New Roman" w:hAnsi="Times New Roman" w:cs="Times New Roman"/>
          <w:sz w:val="24"/>
          <w:szCs w:val="24"/>
        </w:rPr>
        <w:t xml:space="preserve"> efficiently delivers navigation services by separating infrastructure support from navigation payload functionalities.</w:t>
      </w:r>
    </w:p>
    <w:p w14:paraId="1D68D4F9" w14:textId="77777777" w:rsidR="00B36D2E" w:rsidRDefault="00B36D2E" w:rsidP="009F4B6C">
      <w:pPr>
        <w:rPr>
          <w:rFonts w:ascii="Times New Roman" w:hAnsi="Times New Roman" w:cs="Times New Roman"/>
          <w:sz w:val="24"/>
          <w:szCs w:val="24"/>
        </w:rPr>
      </w:pPr>
    </w:p>
    <w:p w14:paraId="101633B5" w14:textId="49085105" w:rsidR="00B36D2E" w:rsidRDefault="00B36D2E" w:rsidP="009F4B6C">
      <w:pPr>
        <w:rPr>
          <w:rFonts w:ascii="Times New Roman" w:hAnsi="Times New Roman" w:cs="Times New Roman"/>
          <w:sz w:val="24"/>
          <w:szCs w:val="24"/>
        </w:rPr>
      </w:pPr>
      <w:r w:rsidRPr="00B36D2E">
        <w:drawing>
          <wp:inline distT="0" distB="0" distL="0" distR="0" wp14:anchorId="1C249560" wp14:editId="71E06825">
            <wp:extent cx="5036820" cy="3390900"/>
            <wp:effectExtent l="0" t="0" r="0" b="0"/>
            <wp:docPr id="1748772578"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6820" cy="3390900"/>
                    </a:xfrm>
                    <a:prstGeom prst="rect">
                      <a:avLst/>
                    </a:prstGeom>
                    <a:noFill/>
                    <a:ln>
                      <a:noFill/>
                    </a:ln>
                  </pic:spPr>
                </pic:pic>
              </a:graphicData>
            </a:graphic>
          </wp:inline>
        </w:drawing>
      </w:r>
    </w:p>
    <w:p w14:paraId="74C91188" w14:textId="4CCDEC9C" w:rsidR="00B36D2E" w:rsidRDefault="00B36D2E" w:rsidP="009F4B6C">
      <w:pPr>
        <w:rPr>
          <w:rFonts w:ascii="Times New Roman" w:hAnsi="Times New Roman" w:cs="Times New Roman"/>
          <w:sz w:val="24"/>
          <w:szCs w:val="24"/>
        </w:rPr>
      </w:pPr>
      <w:r w:rsidRPr="00B36D2E">
        <w:drawing>
          <wp:inline distT="0" distB="0" distL="0" distR="0" wp14:anchorId="065D9E07" wp14:editId="7A7A9C5F">
            <wp:extent cx="5036820" cy="2987040"/>
            <wp:effectExtent l="0" t="0" r="0" b="3810"/>
            <wp:docPr id="1349297162"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820" cy="2987040"/>
                    </a:xfrm>
                    <a:prstGeom prst="rect">
                      <a:avLst/>
                    </a:prstGeom>
                    <a:noFill/>
                    <a:ln>
                      <a:noFill/>
                    </a:ln>
                  </pic:spPr>
                </pic:pic>
              </a:graphicData>
            </a:graphic>
          </wp:inline>
        </w:drawing>
      </w:r>
    </w:p>
    <w:p w14:paraId="3D4F45D5" w14:textId="134FBA07" w:rsidR="00B36D2E" w:rsidRDefault="00B36D2E" w:rsidP="009F4B6C">
      <w:pPr>
        <w:rPr>
          <w:rFonts w:ascii="Times New Roman" w:hAnsi="Times New Roman" w:cs="Times New Roman"/>
          <w:sz w:val="24"/>
          <w:szCs w:val="24"/>
        </w:rPr>
      </w:pPr>
    </w:p>
    <w:p w14:paraId="6E028F59" w14:textId="77777777" w:rsidR="00B36D2E" w:rsidRPr="00B36D2E" w:rsidRDefault="00B36D2E" w:rsidP="00B36D2E">
      <w:pPr>
        <w:rPr>
          <w:rFonts w:ascii="Times New Roman" w:hAnsi="Times New Roman" w:cs="Times New Roman"/>
          <w:sz w:val="24"/>
          <w:szCs w:val="24"/>
        </w:rPr>
      </w:pPr>
      <w:r w:rsidRPr="00B36D2E">
        <w:rPr>
          <w:rFonts w:ascii="Times New Roman" w:hAnsi="Times New Roman" w:cs="Times New Roman"/>
          <w:sz w:val="24"/>
          <w:szCs w:val="24"/>
        </w:rPr>
        <w:br/>
        <w:t xml:space="preserve">The </w:t>
      </w:r>
      <w:proofErr w:type="spellStart"/>
      <w:r w:rsidRPr="00B36D2E">
        <w:rPr>
          <w:rFonts w:ascii="Times New Roman" w:hAnsi="Times New Roman" w:cs="Times New Roman"/>
          <w:sz w:val="24"/>
          <w:szCs w:val="24"/>
        </w:rPr>
        <w:t>UserSegment</w:t>
      </w:r>
      <w:proofErr w:type="spellEnd"/>
      <w:r w:rsidRPr="00B36D2E">
        <w:rPr>
          <w:rFonts w:ascii="Times New Roman" w:hAnsi="Times New Roman" w:cs="Times New Roman"/>
          <w:sz w:val="24"/>
          <w:szCs w:val="24"/>
        </w:rPr>
        <w:t xml:space="preserve"> is composed of several subsystems:</w:t>
      </w:r>
    </w:p>
    <w:p w14:paraId="73423B85" w14:textId="77777777" w:rsidR="00B36D2E" w:rsidRPr="00B36D2E" w:rsidRDefault="00B36D2E" w:rsidP="00B36D2E">
      <w:pPr>
        <w:numPr>
          <w:ilvl w:val="0"/>
          <w:numId w:val="20"/>
        </w:numPr>
        <w:rPr>
          <w:rFonts w:ascii="Times New Roman" w:hAnsi="Times New Roman" w:cs="Times New Roman"/>
          <w:sz w:val="24"/>
          <w:szCs w:val="24"/>
        </w:rPr>
      </w:pPr>
      <w:r w:rsidRPr="00B36D2E">
        <w:rPr>
          <w:rFonts w:ascii="Times New Roman" w:hAnsi="Times New Roman" w:cs="Times New Roman"/>
          <w:b/>
          <w:bCs/>
          <w:sz w:val="24"/>
          <w:szCs w:val="24"/>
        </w:rPr>
        <w:t>Receiver</w:t>
      </w:r>
      <w:r w:rsidRPr="00B36D2E">
        <w:rPr>
          <w:rFonts w:ascii="Times New Roman" w:hAnsi="Times New Roman" w:cs="Times New Roman"/>
          <w:sz w:val="24"/>
          <w:szCs w:val="24"/>
        </w:rPr>
        <w:t xml:space="preserve">: Obtains position information from the </w:t>
      </w:r>
      <w:proofErr w:type="spellStart"/>
      <w:r w:rsidRPr="00B36D2E">
        <w:rPr>
          <w:rFonts w:ascii="Times New Roman" w:hAnsi="Times New Roman" w:cs="Times New Roman"/>
          <w:sz w:val="24"/>
          <w:szCs w:val="24"/>
        </w:rPr>
        <w:t>SatelliteSegment</w:t>
      </w:r>
      <w:proofErr w:type="spellEnd"/>
      <w:r w:rsidRPr="00B36D2E">
        <w:rPr>
          <w:rFonts w:ascii="Times New Roman" w:hAnsi="Times New Roman" w:cs="Times New Roman"/>
          <w:sz w:val="24"/>
          <w:szCs w:val="24"/>
        </w:rPr>
        <w:t xml:space="preserve"> and delivers it as position data.</w:t>
      </w:r>
    </w:p>
    <w:p w14:paraId="4EF256A0" w14:textId="77777777" w:rsidR="00B36D2E" w:rsidRPr="00B36D2E" w:rsidRDefault="00B36D2E" w:rsidP="00B36D2E">
      <w:pPr>
        <w:numPr>
          <w:ilvl w:val="0"/>
          <w:numId w:val="20"/>
        </w:numPr>
        <w:rPr>
          <w:rFonts w:ascii="Times New Roman" w:hAnsi="Times New Roman" w:cs="Times New Roman"/>
          <w:sz w:val="24"/>
          <w:szCs w:val="24"/>
        </w:rPr>
      </w:pPr>
      <w:r w:rsidRPr="00B36D2E">
        <w:rPr>
          <w:rFonts w:ascii="Times New Roman" w:hAnsi="Times New Roman" w:cs="Times New Roman"/>
          <w:b/>
          <w:bCs/>
          <w:sz w:val="24"/>
          <w:szCs w:val="24"/>
        </w:rPr>
        <w:t>Processor</w:t>
      </w:r>
      <w:r w:rsidRPr="00B36D2E">
        <w:rPr>
          <w:rFonts w:ascii="Times New Roman" w:hAnsi="Times New Roman" w:cs="Times New Roman"/>
          <w:sz w:val="24"/>
          <w:szCs w:val="24"/>
        </w:rPr>
        <w:t>: Translates received position data into navigation information.</w:t>
      </w:r>
    </w:p>
    <w:p w14:paraId="41F214F6" w14:textId="77777777" w:rsidR="00B36D2E" w:rsidRPr="00B36D2E" w:rsidRDefault="00B36D2E" w:rsidP="00B36D2E">
      <w:pPr>
        <w:numPr>
          <w:ilvl w:val="0"/>
          <w:numId w:val="20"/>
        </w:numPr>
        <w:rPr>
          <w:rFonts w:ascii="Times New Roman" w:hAnsi="Times New Roman" w:cs="Times New Roman"/>
          <w:sz w:val="24"/>
          <w:szCs w:val="24"/>
        </w:rPr>
      </w:pPr>
      <w:proofErr w:type="spellStart"/>
      <w:r w:rsidRPr="00B36D2E">
        <w:rPr>
          <w:rFonts w:ascii="Times New Roman" w:hAnsi="Times New Roman" w:cs="Times New Roman"/>
          <w:b/>
          <w:bCs/>
          <w:sz w:val="24"/>
          <w:szCs w:val="24"/>
        </w:rPr>
        <w:t>UserInterface</w:t>
      </w:r>
      <w:proofErr w:type="spellEnd"/>
      <w:r w:rsidRPr="00B36D2E">
        <w:rPr>
          <w:rFonts w:ascii="Times New Roman" w:hAnsi="Times New Roman" w:cs="Times New Roman"/>
          <w:sz w:val="24"/>
          <w:szCs w:val="24"/>
        </w:rPr>
        <w:t>: Facilitates user access and utilization of navigation services through various specialized interfaces like push buttons, touch screens, and audible alerts.</w:t>
      </w:r>
    </w:p>
    <w:p w14:paraId="7F1AFD3A" w14:textId="77777777" w:rsidR="00B36D2E" w:rsidRPr="00B36D2E" w:rsidRDefault="00B36D2E" w:rsidP="00B36D2E">
      <w:pPr>
        <w:rPr>
          <w:rFonts w:ascii="Times New Roman" w:hAnsi="Times New Roman" w:cs="Times New Roman"/>
          <w:sz w:val="24"/>
          <w:szCs w:val="24"/>
        </w:rPr>
      </w:pPr>
      <w:r w:rsidRPr="00B36D2E">
        <w:rPr>
          <w:rFonts w:ascii="Times New Roman" w:hAnsi="Times New Roman" w:cs="Times New Roman"/>
          <w:sz w:val="24"/>
          <w:szCs w:val="24"/>
        </w:rPr>
        <w:t>This decomposition ensures efficient processing and delivery of navigation information to users through a well-structured interface system.</w:t>
      </w:r>
    </w:p>
    <w:p w14:paraId="3C0A9CED" w14:textId="060BE6B6" w:rsidR="00B36D2E" w:rsidRDefault="00B36D2E" w:rsidP="009F4B6C">
      <w:pPr>
        <w:rPr>
          <w:rFonts w:ascii="Times New Roman" w:hAnsi="Times New Roman" w:cs="Times New Roman"/>
          <w:sz w:val="24"/>
          <w:szCs w:val="24"/>
        </w:rPr>
      </w:pPr>
    </w:p>
    <w:p w14:paraId="04E646D3" w14:textId="6811EDB2" w:rsidR="00B36D2E" w:rsidRDefault="00B36D2E" w:rsidP="009F4B6C">
      <w:pPr>
        <w:rPr>
          <w:rFonts w:ascii="Times New Roman" w:hAnsi="Times New Roman" w:cs="Times New Roman"/>
          <w:sz w:val="24"/>
          <w:szCs w:val="24"/>
        </w:rPr>
      </w:pPr>
    </w:p>
    <w:p w14:paraId="213A5607" w14:textId="77777777" w:rsidR="00B36D2E" w:rsidRDefault="00B36D2E" w:rsidP="009F4B6C">
      <w:pPr>
        <w:rPr>
          <w:rFonts w:ascii="Times New Roman" w:hAnsi="Times New Roman" w:cs="Times New Roman"/>
          <w:sz w:val="24"/>
          <w:szCs w:val="24"/>
        </w:rPr>
      </w:pPr>
    </w:p>
    <w:p w14:paraId="4D3C4774" w14:textId="23D34C5B" w:rsidR="00B36D2E" w:rsidRDefault="000B44B7" w:rsidP="000B44B7">
      <w:pPr>
        <w:jc w:val="center"/>
        <w:rPr>
          <w:rFonts w:ascii="Times New Roman" w:hAnsi="Times New Roman" w:cs="Times New Roman"/>
          <w:sz w:val="24"/>
          <w:szCs w:val="24"/>
        </w:rPr>
      </w:pPr>
      <w:r w:rsidRPr="000B44B7">
        <w:drawing>
          <wp:inline distT="0" distB="0" distL="0" distR="0" wp14:anchorId="2F62265B" wp14:editId="1F4E8F11">
            <wp:extent cx="5036820" cy="3924300"/>
            <wp:effectExtent l="0" t="0" r="0" b="0"/>
            <wp:docPr id="1052845911"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6820" cy="3924300"/>
                    </a:xfrm>
                    <a:prstGeom prst="rect">
                      <a:avLst/>
                    </a:prstGeom>
                    <a:noFill/>
                    <a:ln>
                      <a:noFill/>
                    </a:ln>
                  </pic:spPr>
                </pic:pic>
              </a:graphicData>
            </a:graphic>
          </wp:inline>
        </w:drawing>
      </w:r>
    </w:p>
    <w:p w14:paraId="30FD7D7E" w14:textId="122B1F89" w:rsidR="000B44B7" w:rsidRDefault="000B44B7" w:rsidP="000B44B7">
      <w:pPr>
        <w:rPr>
          <w:rFonts w:ascii="Times New Roman" w:hAnsi="Times New Roman" w:cs="Times New Roman"/>
          <w:sz w:val="24"/>
          <w:szCs w:val="24"/>
        </w:rPr>
      </w:pPr>
      <w:r w:rsidRPr="000B44B7">
        <w:rPr>
          <w:rFonts w:ascii="Times New Roman" w:hAnsi="Times New Roman" w:cs="Times New Roman"/>
          <w:sz w:val="24"/>
          <w:szCs w:val="24"/>
        </w:rPr>
        <w:t>Decomposing the system architecture into segments and subsystems creates manageable units for work assignments, configuration management, and version control. Each segment or subsystem is owned by an organization, team, or individual, facilitating detailed design and implementation while managing interfaces effectively. This approach enables the management of complex development programs by breaking down the problem into smaller, more manageable parts. Thus, it demonstrates the applicability of object-oriented analysis and design principles, along with UML 2.0 notation, to both software and system architecture development.</w:t>
      </w:r>
    </w:p>
    <w:p w14:paraId="22216C1C" w14:textId="3EC76399" w:rsidR="000B44B7" w:rsidRDefault="000B44B7" w:rsidP="00933C16">
      <w:pPr>
        <w:pStyle w:val="Heading1"/>
        <w:rPr>
          <w:rFonts w:ascii="Times New Roman" w:hAnsi="Times New Roman" w:cs="Times New Roman"/>
          <w:b/>
          <w:bCs/>
          <w:color w:val="000000" w:themeColor="text1"/>
        </w:rPr>
      </w:pPr>
      <w:r>
        <w:rPr>
          <w:rFonts w:ascii="Times New Roman" w:hAnsi="Times New Roman" w:cs="Times New Roman"/>
          <w:b/>
          <w:bCs/>
          <w:color w:val="000000" w:themeColor="text1"/>
          <w:sz w:val="36"/>
          <w:szCs w:val="36"/>
        </w:rPr>
        <w:t xml:space="preserve">3. </w:t>
      </w:r>
      <w:r w:rsidRPr="000B44B7">
        <w:rPr>
          <w:rFonts w:ascii="Times New Roman" w:hAnsi="Times New Roman" w:cs="Times New Roman"/>
          <w:b/>
          <w:bCs/>
          <w:color w:val="000000" w:themeColor="text1"/>
        </w:rPr>
        <w:t>C</w:t>
      </w:r>
      <w:r w:rsidRPr="000B44B7">
        <w:rPr>
          <w:rFonts w:ascii="Times New Roman" w:hAnsi="Times New Roman" w:cs="Times New Roman"/>
          <w:b/>
          <w:bCs/>
          <w:color w:val="000000" w:themeColor="text1"/>
        </w:rPr>
        <w:t>ONSTRUCTION</w:t>
      </w:r>
    </w:p>
    <w:p w14:paraId="52AAC2CD" w14:textId="5AA25E77" w:rsidR="000B44B7" w:rsidRDefault="000B44B7" w:rsidP="000B44B7">
      <w:pPr>
        <w:rPr>
          <w:rFonts w:ascii="Times New Roman" w:hAnsi="Times New Roman" w:cs="Times New Roman"/>
          <w:sz w:val="24"/>
          <w:szCs w:val="24"/>
        </w:rPr>
      </w:pPr>
      <w:r w:rsidRPr="000B44B7">
        <w:rPr>
          <w:rFonts w:ascii="Times New Roman" w:hAnsi="Times New Roman" w:cs="Times New Roman"/>
          <w:sz w:val="24"/>
          <w:szCs w:val="24"/>
        </w:rPr>
        <w:t xml:space="preserve">At the end of the Elaboration phase, as we pointed out in Chapter 6, a stable architecture of our system should have been developed. Any modifications to the system architecture that are required as a result of activities in the Construction phase are likely limited to those of lower-level architectural elements, not the segments and subsystems of the Satellite Navigation System that have been our concern. In line with the stated intent of this chapter—to show the approach to developing the SNS system architecture by logically partitioning the required functionality to define the constituent segments and subsystems—we do not show any architectural development activities in this </w:t>
      </w:r>
      <w:r>
        <w:rPr>
          <w:rFonts w:ascii="Times New Roman" w:hAnsi="Times New Roman" w:cs="Times New Roman"/>
          <w:sz w:val="24"/>
          <w:szCs w:val="24"/>
        </w:rPr>
        <w:t>phase.</w:t>
      </w:r>
    </w:p>
    <w:p w14:paraId="3094C83E" w14:textId="0E26F30D" w:rsidR="000B44B7" w:rsidRDefault="000B44B7" w:rsidP="000B44B7">
      <w:pPr>
        <w:rPr>
          <w:rFonts w:ascii="Times New Roman" w:hAnsi="Times New Roman" w:cs="Times New Roman"/>
          <w:sz w:val="24"/>
          <w:szCs w:val="24"/>
        </w:rPr>
      </w:pPr>
      <w:r w:rsidRPr="000B44B7">
        <w:rPr>
          <w:rFonts w:ascii="Times New Roman" w:hAnsi="Times New Roman" w:cs="Times New Roman"/>
          <w:sz w:val="24"/>
          <w:szCs w:val="24"/>
        </w:rPr>
        <w:t>In the Construction phase, modifications to the system architecture typically focus on lower-level architectural elements rather than segments and subsystems, which should have been stabilized during the Elaboration phase. Therefore, our focus remains on implementing and refining the previously defined segments and subsystems without significant architectural changes.</w:t>
      </w:r>
    </w:p>
    <w:p w14:paraId="48E97979" w14:textId="3064AA67" w:rsidR="000B44B7" w:rsidRDefault="000B44B7" w:rsidP="00933C16">
      <w:pPr>
        <w:pStyle w:val="Heading1"/>
        <w:spacing w:after="240"/>
        <w:rPr>
          <w:rFonts w:ascii="Times New Roman" w:hAnsi="Times New Roman" w:cs="Times New Roman"/>
          <w:b/>
          <w:bCs/>
          <w:color w:val="000000" w:themeColor="text1"/>
        </w:rPr>
      </w:pPr>
      <w:r w:rsidRPr="000B44B7">
        <w:rPr>
          <w:rFonts w:ascii="Times New Roman" w:hAnsi="Times New Roman" w:cs="Times New Roman"/>
          <w:b/>
          <w:bCs/>
          <w:color w:val="000000" w:themeColor="text1"/>
        </w:rPr>
        <w:t>4. TRANSISTION</w:t>
      </w:r>
    </w:p>
    <w:p w14:paraId="123AA3E4" w14:textId="0956334A" w:rsidR="000B44B7" w:rsidRPr="000B44B7" w:rsidRDefault="000B44B7" w:rsidP="000B44B7">
      <w:pPr>
        <w:rPr>
          <w:rFonts w:ascii="Times New Roman" w:hAnsi="Times New Roman" w:cs="Times New Roman"/>
          <w:sz w:val="24"/>
          <w:szCs w:val="24"/>
        </w:rPr>
      </w:pPr>
      <w:r w:rsidRPr="000B44B7">
        <w:rPr>
          <w:rFonts w:ascii="Times New Roman" w:hAnsi="Times New Roman" w:cs="Times New Roman"/>
          <w:sz w:val="24"/>
          <w:szCs w:val="24"/>
        </w:rPr>
        <w:t>In the post-transition phase, we evaluate how well the Satellite Navigation System's design meets the requirements of extensibility and long service life. As new users and implementations emerge, we assess the system's ability to accommodate new functionality and adapt to changes in target hardware while ensuring reliable operation. This evaluation helps us gauge the effectiveness of our design in meeting evolving needs and sustaining the system over its intended lifespan.</w:t>
      </w:r>
    </w:p>
    <w:p w14:paraId="3AF118AA" w14:textId="369AD58D" w:rsidR="000B44B7" w:rsidRPr="000B44B7" w:rsidRDefault="000B44B7" w:rsidP="00933C16">
      <w:pPr>
        <w:pStyle w:val="Heading2"/>
        <w:spacing w:after="240"/>
        <w:rPr>
          <w:rFonts w:ascii="Times New Roman" w:hAnsi="Times New Roman" w:cs="Times New Roman"/>
          <w:b/>
          <w:bCs/>
          <w:color w:val="000000" w:themeColor="text1"/>
          <w:sz w:val="36"/>
          <w:szCs w:val="36"/>
        </w:rPr>
      </w:pPr>
      <w:r w:rsidRPr="000B44B7">
        <w:rPr>
          <w:rFonts w:ascii="Times New Roman" w:hAnsi="Times New Roman" w:cs="Times New Roman"/>
          <w:b/>
          <w:bCs/>
          <w:color w:val="000000" w:themeColor="text1"/>
          <w:sz w:val="36"/>
          <w:szCs w:val="36"/>
        </w:rPr>
        <w:t xml:space="preserve">4.1 </w:t>
      </w:r>
      <w:r w:rsidRPr="000B44B7">
        <w:rPr>
          <w:rFonts w:ascii="Times New Roman" w:hAnsi="Times New Roman" w:cs="Times New Roman"/>
          <w:b/>
          <w:bCs/>
          <w:color w:val="000000" w:themeColor="text1"/>
          <w:sz w:val="36"/>
          <w:szCs w:val="36"/>
        </w:rPr>
        <w:t>Adding New Functionality</w:t>
      </w:r>
    </w:p>
    <w:p w14:paraId="4D033660" w14:textId="5055E342" w:rsidR="000B44B7" w:rsidRDefault="00933C16" w:rsidP="000B44B7">
      <w:pPr>
        <w:rPr>
          <w:rFonts w:ascii="Times New Roman" w:hAnsi="Times New Roman" w:cs="Times New Roman"/>
          <w:sz w:val="24"/>
          <w:szCs w:val="24"/>
        </w:rPr>
      </w:pPr>
      <w:r w:rsidRPr="00933C16">
        <w:rPr>
          <w:rFonts w:ascii="Times New Roman" w:hAnsi="Times New Roman" w:cs="Times New Roman"/>
          <w:sz w:val="24"/>
          <w:szCs w:val="24"/>
        </w:rPr>
        <w:t>Adding the capability to use position information from other systems like GPS, GLONASS, and Galileo is feasible with minimal impact on the Satellite Navigation System. Since the change is isolated to the User Segment, existing components can be upgraded, such as the Receiver subsystem and firmware in the Processor subsystem. This illustrates the flexibility of well-structured object-oriented systems, where new requirements can often be accommodated by building upon existing mechanisms.</w:t>
      </w:r>
    </w:p>
    <w:p w14:paraId="2DFE4B05" w14:textId="4DDCE2CA" w:rsidR="00933C16" w:rsidRDefault="00933C16" w:rsidP="000B44B7">
      <w:pPr>
        <w:rPr>
          <w:rFonts w:ascii="Times New Roman" w:hAnsi="Times New Roman" w:cs="Times New Roman"/>
          <w:sz w:val="24"/>
          <w:szCs w:val="24"/>
        </w:rPr>
      </w:pPr>
      <w:r w:rsidRPr="00933C16">
        <w:rPr>
          <w:rFonts w:ascii="Times New Roman" w:hAnsi="Times New Roman" w:cs="Times New Roman"/>
          <w:sz w:val="24"/>
          <w:szCs w:val="24"/>
        </w:rPr>
        <w:t>The introduction of the capability to support search and rescue (SAR) missions by receiving distress beacons would primarily impact the Satellite Segment, with some minor impact on the Ground Segment. Ideally, if we had anticipated this requirement, we would have already incorporated the necessary capability into the Satellite Segment, resulting in no design impact but only operational considerations. Otherwise, we would need to add an additional subsystem to the Satellite Segment to support this functionality. The impact on the Ground Segment would likely involve minor software or operational modifications to relay information about distress beacon reception to civil authorities.</w:t>
      </w:r>
    </w:p>
    <w:p w14:paraId="3613B530" w14:textId="043AC475" w:rsidR="00933C16" w:rsidRDefault="00933C16" w:rsidP="000B44B7">
      <w:pPr>
        <w:rPr>
          <w:rFonts w:ascii="Times New Roman" w:hAnsi="Times New Roman" w:cs="Times New Roman"/>
          <w:sz w:val="24"/>
          <w:szCs w:val="24"/>
        </w:rPr>
      </w:pPr>
      <w:r w:rsidRPr="00933C16">
        <w:rPr>
          <w:rFonts w:ascii="Times New Roman" w:hAnsi="Times New Roman" w:cs="Times New Roman"/>
          <w:sz w:val="24"/>
          <w:szCs w:val="24"/>
        </w:rPr>
        <w:t>Indeed, despite the challenges posed by modifications to space-based assets, adding the SAR capability to the Satellite Segment would still have minimal impact on the overall SNS architecture. Even in the worst-case scenario, integrating this capability into future Satellite Segment elements would entail minimal disruption to the existing architecture or functionality.</w:t>
      </w:r>
    </w:p>
    <w:p w14:paraId="62D62135" w14:textId="658063F0" w:rsidR="00933C16" w:rsidRDefault="00933C16" w:rsidP="00933C16">
      <w:pPr>
        <w:pStyle w:val="Heading2"/>
        <w:spacing w:after="240"/>
        <w:rPr>
          <w:rFonts w:ascii="Times New Roman" w:hAnsi="Times New Roman" w:cs="Times New Roman"/>
          <w:b/>
          <w:bCs/>
          <w:color w:val="000000" w:themeColor="text1"/>
          <w:sz w:val="36"/>
          <w:szCs w:val="36"/>
        </w:rPr>
      </w:pPr>
      <w:r w:rsidRPr="00933C16">
        <w:rPr>
          <w:rFonts w:ascii="Times New Roman" w:hAnsi="Times New Roman" w:cs="Times New Roman"/>
          <w:b/>
          <w:bCs/>
          <w:color w:val="000000" w:themeColor="text1"/>
          <w:sz w:val="36"/>
          <w:szCs w:val="36"/>
        </w:rPr>
        <w:t xml:space="preserve">4.2 </w:t>
      </w:r>
      <w:r w:rsidRPr="00933C16">
        <w:rPr>
          <w:rFonts w:ascii="Times New Roman" w:hAnsi="Times New Roman" w:cs="Times New Roman"/>
          <w:b/>
          <w:bCs/>
          <w:color w:val="000000" w:themeColor="text1"/>
          <w:sz w:val="36"/>
          <w:szCs w:val="36"/>
        </w:rPr>
        <w:t>Changing the Target Hardware</w:t>
      </w:r>
    </w:p>
    <w:p w14:paraId="61A4CB7D" w14:textId="1FEB1FFF" w:rsidR="00933C16" w:rsidRDefault="00933C16" w:rsidP="00933C16">
      <w:pPr>
        <w:rPr>
          <w:rFonts w:ascii="Times New Roman" w:hAnsi="Times New Roman" w:cs="Times New Roman"/>
          <w:sz w:val="24"/>
          <w:szCs w:val="24"/>
        </w:rPr>
      </w:pPr>
      <w:r w:rsidRPr="00933C16">
        <w:rPr>
          <w:rFonts w:ascii="Times New Roman" w:hAnsi="Times New Roman" w:cs="Times New Roman"/>
          <w:sz w:val="24"/>
          <w:szCs w:val="24"/>
        </w:rPr>
        <w:t>The pace of hardware technology advancements often outstrips our capacity to develop software, and early decisions driven by political or historical factors can lead to choices that may later become regrettable. Consequently, the target hardware for large systems tends to become obsolete much sooner than the software it supports.</w:t>
      </w:r>
    </w:p>
    <w:p w14:paraId="41DE20DD" w14:textId="58D5E07D" w:rsidR="00933C16" w:rsidRDefault="00933C16" w:rsidP="00933C16">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1”</w:t>
      </w:r>
      <w:r w:rsidRPr="00933C16">
        <w:rPr>
          <w:rFonts w:ascii="Times New Roman" w:hAnsi="Times New Roman" w:cs="Times New Roman"/>
          <w:sz w:val="24"/>
          <w:szCs w:val="24"/>
        </w:rPr>
        <w:t>For</w:t>
      </w:r>
      <w:proofErr w:type="gramEnd"/>
      <w:r w:rsidRPr="00933C16">
        <w:rPr>
          <w:rFonts w:ascii="Times New Roman" w:hAnsi="Times New Roman" w:cs="Times New Roman"/>
          <w:sz w:val="24"/>
          <w:szCs w:val="24"/>
        </w:rPr>
        <w:t xml:space="preserve"> example, after several years of operational use, we might decide we need to replace the entire </w:t>
      </w:r>
      <w:proofErr w:type="spellStart"/>
      <w:r w:rsidRPr="00933C16">
        <w:rPr>
          <w:rFonts w:ascii="Times New Roman" w:hAnsi="Times New Roman" w:cs="Times New Roman"/>
          <w:sz w:val="24"/>
          <w:szCs w:val="24"/>
        </w:rPr>
        <w:t>ControlCenter</w:t>
      </w:r>
      <w:proofErr w:type="spellEnd"/>
      <w:r w:rsidRPr="00933C16">
        <w:rPr>
          <w:rFonts w:ascii="Times New Roman" w:hAnsi="Times New Roman" w:cs="Times New Roman"/>
          <w:sz w:val="24"/>
          <w:szCs w:val="24"/>
        </w:rPr>
        <w:t xml:space="preserve"> subsystem of the Ground Segment. How might this affect our existing architecture? If we have kept our subsystem interfaces at a high level of abstraction during the evolution of our system, this hardware change would affect our software in only minimal ways. Since we chose to encapsulate all design decisions regarding the specifics of the </w:t>
      </w:r>
      <w:proofErr w:type="spellStart"/>
      <w:r w:rsidRPr="00933C16">
        <w:rPr>
          <w:rFonts w:ascii="Times New Roman" w:hAnsi="Times New Roman" w:cs="Times New Roman"/>
          <w:sz w:val="24"/>
          <w:szCs w:val="24"/>
        </w:rPr>
        <w:t>ControlCenter</w:t>
      </w:r>
      <w:proofErr w:type="spellEnd"/>
      <w:r w:rsidRPr="00933C16">
        <w:rPr>
          <w:rFonts w:ascii="Times New Roman" w:hAnsi="Times New Roman" w:cs="Times New Roman"/>
          <w:sz w:val="24"/>
          <w:szCs w:val="24"/>
        </w:rPr>
        <w:t xml:space="preserve"> subsystem, no other subsystem was ever defined to depend on the specific characteristics of a given workstation, for example; the subsystem encapsulates all such hardware secrets. This means that the </w:t>
      </w:r>
      <w:proofErr w:type="spellStart"/>
      <w:r w:rsidRPr="00933C16">
        <w:rPr>
          <w:rFonts w:ascii="Times New Roman" w:hAnsi="Times New Roman" w:cs="Times New Roman"/>
          <w:sz w:val="24"/>
          <w:szCs w:val="24"/>
        </w:rPr>
        <w:t>behavior</w:t>
      </w:r>
      <w:proofErr w:type="spellEnd"/>
      <w:r w:rsidRPr="00933C16">
        <w:rPr>
          <w:rFonts w:ascii="Times New Roman" w:hAnsi="Times New Roman" w:cs="Times New Roman"/>
          <w:sz w:val="24"/>
          <w:szCs w:val="24"/>
        </w:rPr>
        <w:t xml:space="preserve"> of workstations is hidden in the </w:t>
      </w:r>
      <w:proofErr w:type="spellStart"/>
      <w:r w:rsidRPr="00933C16">
        <w:rPr>
          <w:rFonts w:ascii="Times New Roman" w:hAnsi="Times New Roman" w:cs="Times New Roman"/>
          <w:sz w:val="24"/>
          <w:szCs w:val="24"/>
        </w:rPr>
        <w:t>ControlCenter</w:t>
      </w:r>
      <w:proofErr w:type="spellEnd"/>
      <w:r w:rsidRPr="00933C16">
        <w:rPr>
          <w:rFonts w:ascii="Times New Roman" w:hAnsi="Times New Roman" w:cs="Times New Roman"/>
          <w:sz w:val="24"/>
          <w:szCs w:val="24"/>
        </w:rPr>
        <w:t xml:space="preserve"> subsystem. Thus, this subsystem acts as an abstraction firewall, which shields all other clients from the intricacies of our particular computing technology.</w:t>
      </w:r>
    </w:p>
    <w:p w14:paraId="54B8C174" w14:textId="04C37668" w:rsidR="00933C16" w:rsidRDefault="00933C16" w:rsidP="00933C16">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1”</w:t>
      </w:r>
      <w:r w:rsidRPr="00933C16">
        <w:rPr>
          <w:rFonts w:ascii="Times New Roman" w:hAnsi="Times New Roman" w:cs="Times New Roman"/>
          <w:sz w:val="24"/>
          <w:szCs w:val="24"/>
        </w:rPr>
        <w:t>Maintaining</w:t>
      </w:r>
      <w:proofErr w:type="gramEnd"/>
      <w:r w:rsidRPr="00933C16">
        <w:rPr>
          <w:rFonts w:ascii="Times New Roman" w:hAnsi="Times New Roman" w:cs="Times New Roman"/>
          <w:sz w:val="24"/>
          <w:szCs w:val="24"/>
        </w:rPr>
        <w:t xml:space="preserve"> high-level abstraction in our subsystem interfaces ensures minimal impact on existing software when replacing hardware components like the </w:t>
      </w:r>
      <w:proofErr w:type="spellStart"/>
      <w:r w:rsidRPr="00933C16">
        <w:rPr>
          <w:rFonts w:ascii="Times New Roman" w:hAnsi="Times New Roman" w:cs="Times New Roman"/>
          <w:sz w:val="24"/>
          <w:szCs w:val="24"/>
        </w:rPr>
        <w:t>ControlCenter</w:t>
      </w:r>
      <w:proofErr w:type="spellEnd"/>
      <w:r w:rsidRPr="00933C16">
        <w:rPr>
          <w:rFonts w:ascii="Times New Roman" w:hAnsi="Times New Roman" w:cs="Times New Roman"/>
          <w:sz w:val="24"/>
          <w:szCs w:val="24"/>
        </w:rPr>
        <w:t xml:space="preserve"> subsystem. By encapsulating design decisions and hiding hardware specifics within the subsystem, other subsystems remain independent of workstation characteristics. This approach establishes an abstraction firewall, shielding clients from the intricacies of specific computing technology.</w:t>
      </w:r>
    </w:p>
    <w:p w14:paraId="7598D404" w14:textId="688FFAAD" w:rsidR="00933C16" w:rsidRPr="00933C16" w:rsidRDefault="00933C16" w:rsidP="00933C16">
      <w:pPr>
        <w:rPr>
          <w:rFonts w:ascii="Times New Roman" w:hAnsi="Times New Roman" w:cs="Times New Roman"/>
          <w:sz w:val="24"/>
          <w:szCs w:val="24"/>
        </w:rPr>
      </w:pPr>
      <w:r>
        <w:rPr>
          <w:rFonts w:ascii="Times New Roman" w:hAnsi="Times New Roman" w:cs="Times New Roman"/>
          <w:sz w:val="24"/>
          <w:szCs w:val="24"/>
        </w:rPr>
        <w:t>“1”</w:t>
      </w:r>
      <w:r w:rsidRPr="00933C16">
        <w:t xml:space="preserve"> </w:t>
      </w:r>
      <w:r w:rsidRPr="00933C16">
        <w:rPr>
          <w:rFonts w:ascii="Times New Roman" w:hAnsi="Times New Roman" w:cs="Times New Roman"/>
          <w:sz w:val="24"/>
          <w:szCs w:val="24"/>
        </w:rPr>
        <w:t xml:space="preserve">Replacing the entire </w:t>
      </w:r>
      <w:proofErr w:type="spellStart"/>
      <w:r w:rsidRPr="00933C16">
        <w:rPr>
          <w:rFonts w:ascii="Times New Roman" w:hAnsi="Times New Roman" w:cs="Times New Roman"/>
          <w:sz w:val="24"/>
          <w:szCs w:val="24"/>
        </w:rPr>
        <w:t>ControlCenter</w:t>
      </w:r>
      <w:proofErr w:type="spellEnd"/>
      <w:r w:rsidRPr="00933C16">
        <w:rPr>
          <w:rFonts w:ascii="Times New Roman" w:hAnsi="Times New Roman" w:cs="Times New Roman"/>
          <w:sz w:val="24"/>
          <w:szCs w:val="24"/>
        </w:rPr>
        <w:t xml:space="preserve"> subsystem of the Ground Segment after several years of operational use would likely have minimal impact on the existing architecture if the subsystem interfaces have been maintained at a high level of abstraction throughout the system's evolution.</w:t>
      </w:r>
    </w:p>
    <w:p w14:paraId="030A8A07" w14:textId="77777777" w:rsidR="00933C16" w:rsidRPr="00933C16" w:rsidRDefault="00933C16" w:rsidP="00933C16">
      <w:pPr>
        <w:rPr>
          <w:rFonts w:ascii="Times New Roman" w:hAnsi="Times New Roman" w:cs="Times New Roman"/>
          <w:sz w:val="24"/>
          <w:szCs w:val="24"/>
        </w:rPr>
      </w:pPr>
    </w:p>
    <w:p w14:paraId="465DE9A9" w14:textId="77777777" w:rsidR="00933C16" w:rsidRPr="00933C16" w:rsidRDefault="00933C16" w:rsidP="00933C16">
      <w:pPr>
        <w:rPr>
          <w:rFonts w:ascii="Times New Roman" w:hAnsi="Times New Roman" w:cs="Times New Roman"/>
          <w:sz w:val="24"/>
          <w:szCs w:val="24"/>
        </w:rPr>
      </w:pPr>
      <w:r w:rsidRPr="00933C16">
        <w:rPr>
          <w:rFonts w:ascii="Times New Roman" w:hAnsi="Times New Roman" w:cs="Times New Roman"/>
          <w:sz w:val="24"/>
          <w:szCs w:val="24"/>
        </w:rPr>
        <w:t xml:space="preserve">By encapsulating all design decisions regarding the specifics of the </w:t>
      </w:r>
      <w:proofErr w:type="spellStart"/>
      <w:r w:rsidRPr="00933C16">
        <w:rPr>
          <w:rFonts w:ascii="Times New Roman" w:hAnsi="Times New Roman" w:cs="Times New Roman"/>
          <w:sz w:val="24"/>
          <w:szCs w:val="24"/>
        </w:rPr>
        <w:t>ControlCenter</w:t>
      </w:r>
      <w:proofErr w:type="spellEnd"/>
      <w:r w:rsidRPr="00933C16">
        <w:rPr>
          <w:rFonts w:ascii="Times New Roman" w:hAnsi="Times New Roman" w:cs="Times New Roman"/>
          <w:sz w:val="24"/>
          <w:szCs w:val="24"/>
        </w:rPr>
        <w:t xml:space="preserve"> subsystem and keeping subsystem interfaces abstract, other parts of the system are shielded from the intricacies of the </w:t>
      </w:r>
      <w:proofErr w:type="spellStart"/>
      <w:r w:rsidRPr="00933C16">
        <w:rPr>
          <w:rFonts w:ascii="Times New Roman" w:hAnsi="Times New Roman" w:cs="Times New Roman"/>
          <w:sz w:val="24"/>
          <w:szCs w:val="24"/>
        </w:rPr>
        <w:t>ControlCenter</w:t>
      </w:r>
      <w:proofErr w:type="spellEnd"/>
      <w:r w:rsidRPr="00933C16">
        <w:rPr>
          <w:rFonts w:ascii="Times New Roman" w:hAnsi="Times New Roman" w:cs="Times New Roman"/>
          <w:sz w:val="24"/>
          <w:szCs w:val="24"/>
        </w:rPr>
        <w:t xml:space="preserve"> hardware. This means that dependencies on specific characteristics of the hardware, such as workstations, are hidden within the </w:t>
      </w:r>
      <w:proofErr w:type="spellStart"/>
      <w:r w:rsidRPr="00933C16">
        <w:rPr>
          <w:rFonts w:ascii="Times New Roman" w:hAnsi="Times New Roman" w:cs="Times New Roman"/>
          <w:sz w:val="24"/>
          <w:szCs w:val="24"/>
        </w:rPr>
        <w:t>ControlCenter</w:t>
      </w:r>
      <w:proofErr w:type="spellEnd"/>
      <w:r w:rsidRPr="00933C16">
        <w:rPr>
          <w:rFonts w:ascii="Times New Roman" w:hAnsi="Times New Roman" w:cs="Times New Roman"/>
          <w:sz w:val="24"/>
          <w:szCs w:val="24"/>
        </w:rPr>
        <w:t xml:space="preserve"> subsystem.</w:t>
      </w:r>
    </w:p>
    <w:p w14:paraId="1BD9DE4D" w14:textId="77777777" w:rsidR="00933C16" w:rsidRPr="00933C16" w:rsidRDefault="00933C16" w:rsidP="00933C16">
      <w:pPr>
        <w:rPr>
          <w:rFonts w:ascii="Times New Roman" w:hAnsi="Times New Roman" w:cs="Times New Roman"/>
          <w:sz w:val="24"/>
          <w:szCs w:val="24"/>
        </w:rPr>
      </w:pPr>
    </w:p>
    <w:p w14:paraId="3E586EAC" w14:textId="1031FBA7" w:rsidR="00933C16" w:rsidRPr="00933C16" w:rsidRDefault="00933C16" w:rsidP="00933C16">
      <w:pPr>
        <w:rPr>
          <w:rFonts w:ascii="Times New Roman" w:hAnsi="Times New Roman" w:cs="Times New Roman"/>
          <w:sz w:val="24"/>
          <w:szCs w:val="24"/>
        </w:rPr>
      </w:pPr>
      <w:r w:rsidRPr="00933C16">
        <w:rPr>
          <w:rFonts w:ascii="Times New Roman" w:hAnsi="Times New Roman" w:cs="Times New Roman"/>
          <w:sz w:val="24"/>
          <w:szCs w:val="24"/>
        </w:rPr>
        <w:t xml:space="preserve">Therefore, when replacing the </w:t>
      </w:r>
      <w:proofErr w:type="spellStart"/>
      <w:r w:rsidRPr="00933C16">
        <w:rPr>
          <w:rFonts w:ascii="Times New Roman" w:hAnsi="Times New Roman" w:cs="Times New Roman"/>
          <w:sz w:val="24"/>
          <w:szCs w:val="24"/>
        </w:rPr>
        <w:t>ControlCenter</w:t>
      </w:r>
      <w:proofErr w:type="spellEnd"/>
      <w:r w:rsidRPr="00933C16">
        <w:rPr>
          <w:rFonts w:ascii="Times New Roman" w:hAnsi="Times New Roman" w:cs="Times New Roman"/>
          <w:sz w:val="24"/>
          <w:szCs w:val="24"/>
        </w:rPr>
        <w:t xml:space="preserve"> subsystem, as long as the new hardware adheres to the same abstract interfaces, the software in other subsystems should require only minimal changes, if any. The abstraction firewall provided by the </w:t>
      </w:r>
      <w:proofErr w:type="spellStart"/>
      <w:r w:rsidRPr="00933C16">
        <w:rPr>
          <w:rFonts w:ascii="Times New Roman" w:hAnsi="Times New Roman" w:cs="Times New Roman"/>
          <w:sz w:val="24"/>
          <w:szCs w:val="24"/>
        </w:rPr>
        <w:t>ControlCenter</w:t>
      </w:r>
      <w:proofErr w:type="spellEnd"/>
      <w:r w:rsidRPr="00933C16">
        <w:rPr>
          <w:rFonts w:ascii="Times New Roman" w:hAnsi="Times New Roman" w:cs="Times New Roman"/>
          <w:sz w:val="24"/>
          <w:szCs w:val="24"/>
        </w:rPr>
        <w:t xml:space="preserve"> subsystem ensures that the </w:t>
      </w:r>
      <w:proofErr w:type="spellStart"/>
      <w:r w:rsidRPr="00933C16">
        <w:rPr>
          <w:rFonts w:ascii="Times New Roman" w:hAnsi="Times New Roman" w:cs="Times New Roman"/>
          <w:sz w:val="24"/>
          <w:szCs w:val="24"/>
        </w:rPr>
        <w:t>behavior</w:t>
      </w:r>
      <w:proofErr w:type="spellEnd"/>
      <w:r w:rsidRPr="00933C16">
        <w:rPr>
          <w:rFonts w:ascii="Times New Roman" w:hAnsi="Times New Roman" w:cs="Times New Roman"/>
          <w:sz w:val="24"/>
          <w:szCs w:val="24"/>
        </w:rPr>
        <w:t xml:space="preserve"> of the workstations remains transparent to other components of the system, thus preserving the system's overall stability and reducing the risk of disruptions during the replacement process.</w:t>
      </w:r>
    </w:p>
    <w:p w14:paraId="0DC5F2D8" w14:textId="22C7451F" w:rsidR="00B36D2E" w:rsidRDefault="00933C16" w:rsidP="009F4B6C">
      <w:pPr>
        <w:rPr>
          <w:rFonts w:ascii="Times New Roman" w:hAnsi="Times New Roman" w:cs="Times New Roman"/>
          <w:sz w:val="24"/>
          <w:szCs w:val="24"/>
        </w:rPr>
      </w:pPr>
      <w:r w:rsidRPr="00933C16">
        <w:rPr>
          <w:rFonts w:ascii="Times New Roman" w:hAnsi="Times New Roman" w:cs="Times New Roman"/>
          <w:sz w:val="24"/>
          <w:szCs w:val="24"/>
        </w:rPr>
        <w:t>Maintaining a design where only the Gateway subsystem interfaces with network communications ensures minimal impact from radical changes in telecommunications standards. Higher-level clients remain unaffected, shielded from the complexities of networking by the Gateway subsystem. This design approach provides resilience against shifts in real-world telecommunications technology.</w:t>
      </w:r>
    </w:p>
    <w:p w14:paraId="6FCBD134" w14:textId="748D7241" w:rsidR="00933C16" w:rsidRDefault="00933C16" w:rsidP="009F4B6C">
      <w:pPr>
        <w:rPr>
          <w:rFonts w:ascii="Times New Roman" w:hAnsi="Times New Roman" w:cs="Times New Roman"/>
          <w:sz w:val="24"/>
          <w:szCs w:val="24"/>
        </w:rPr>
      </w:pPr>
      <w:r w:rsidRPr="00933C16">
        <w:rPr>
          <w:rFonts w:ascii="Times New Roman" w:hAnsi="Times New Roman" w:cs="Times New Roman"/>
          <w:sz w:val="24"/>
          <w:szCs w:val="24"/>
        </w:rPr>
        <w:t>None of the changes we have introduced rends the fabric of our existing architecture. This is indeed the ultimate mark of a well-architected, object-oriented system</w:t>
      </w:r>
      <w:r>
        <w:rPr>
          <w:rFonts w:ascii="Times New Roman" w:hAnsi="Times New Roman" w:cs="Times New Roman"/>
          <w:sz w:val="24"/>
          <w:szCs w:val="24"/>
        </w:rPr>
        <w:t>.</w:t>
      </w:r>
    </w:p>
    <w:p w14:paraId="4E1A6CAD" w14:textId="33B23288" w:rsidR="00933C16" w:rsidRPr="009F4B6C" w:rsidRDefault="00933C16" w:rsidP="009F4B6C">
      <w:pPr>
        <w:rPr>
          <w:rFonts w:ascii="Times New Roman" w:hAnsi="Times New Roman" w:cs="Times New Roman"/>
          <w:sz w:val="24"/>
          <w:szCs w:val="24"/>
        </w:rPr>
      </w:pPr>
      <w:r w:rsidRPr="00933C16">
        <w:rPr>
          <w:rFonts w:ascii="Times New Roman" w:hAnsi="Times New Roman" w:cs="Times New Roman"/>
          <w:sz w:val="24"/>
          <w:szCs w:val="24"/>
        </w:rPr>
        <w:t>Overall, the fact that your architecture can accommodate changes without disrupting its fundamental structure underscores its robustness and the effectiveness of the design decisions made during its development.</w:t>
      </w:r>
      <w:r>
        <w:rPr>
          <w:rFonts w:ascii="Times New Roman" w:hAnsi="Times New Roman" w:cs="Times New Roman"/>
          <w:sz w:val="24"/>
          <w:szCs w:val="24"/>
        </w:rPr>
        <w:tab/>
      </w:r>
    </w:p>
    <w:p w14:paraId="2138D59B" w14:textId="4AC0C050" w:rsidR="003100C0" w:rsidRPr="003100C0" w:rsidRDefault="003100C0" w:rsidP="003100C0">
      <w:pPr>
        <w:pStyle w:val="Heading2"/>
        <w:rPr>
          <w:rFonts w:ascii="Times New Roman" w:hAnsi="Times New Roman" w:cs="Times New Roman"/>
          <w:sz w:val="36"/>
          <w:szCs w:val="36"/>
        </w:rPr>
      </w:pPr>
    </w:p>
    <w:sectPr w:rsidR="003100C0" w:rsidRPr="003100C0" w:rsidSect="00E203C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73C56"/>
    <w:multiLevelType w:val="hybridMultilevel"/>
    <w:tmpl w:val="DDFA47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1D0F19"/>
    <w:multiLevelType w:val="hybridMultilevel"/>
    <w:tmpl w:val="DC8EF5A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14CC19A0"/>
    <w:multiLevelType w:val="multilevel"/>
    <w:tmpl w:val="ABE60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9264B7"/>
    <w:multiLevelType w:val="hybridMultilevel"/>
    <w:tmpl w:val="0C7427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F07B6A"/>
    <w:multiLevelType w:val="multilevel"/>
    <w:tmpl w:val="A4222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241FD6"/>
    <w:multiLevelType w:val="multilevel"/>
    <w:tmpl w:val="01789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102C57"/>
    <w:multiLevelType w:val="hybridMultilevel"/>
    <w:tmpl w:val="871EEB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6E46AC"/>
    <w:multiLevelType w:val="hybridMultilevel"/>
    <w:tmpl w:val="DCAE9CD0"/>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8" w15:restartNumberingAfterBreak="0">
    <w:nsid w:val="429C1FB1"/>
    <w:multiLevelType w:val="hybridMultilevel"/>
    <w:tmpl w:val="185E1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4EF0F73"/>
    <w:multiLevelType w:val="hybridMultilevel"/>
    <w:tmpl w:val="DC5C725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C865B03"/>
    <w:multiLevelType w:val="hybridMultilevel"/>
    <w:tmpl w:val="B52E3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2BB7D97"/>
    <w:multiLevelType w:val="hybridMultilevel"/>
    <w:tmpl w:val="BDC6EF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55F3672"/>
    <w:multiLevelType w:val="hybridMultilevel"/>
    <w:tmpl w:val="FAB81E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74E62D6"/>
    <w:multiLevelType w:val="hybridMultilevel"/>
    <w:tmpl w:val="861ED6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75C6EA6"/>
    <w:multiLevelType w:val="multilevel"/>
    <w:tmpl w:val="3B2683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C92BAC"/>
    <w:multiLevelType w:val="hybridMultilevel"/>
    <w:tmpl w:val="3F40CC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F902BE7"/>
    <w:multiLevelType w:val="multilevel"/>
    <w:tmpl w:val="EF4A9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494329E"/>
    <w:multiLevelType w:val="multilevel"/>
    <w:tmpl w:val="1F207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B93CE0"/>
    <w:multiLevelType w:val="hybridMultilevel"/>
    <w:tmpl w:val="52C024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EBA69F2"/>
    <w:multiLevelType w:val="multilevel"/>
    <w:tmpl w:val="87E6E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15460334">
    <w:abstractNumId w:val="17"/>
  </w:num>
  <w:num w:numId="2" w16cid:durableId="1429350891">
    <w:abstractNumId w:val="14"/>
  </w:num>
  <w:num w:numId="3" w16cid:durableId="1645042763">
    <w:abstractNumId w:val="11"/>
  </w:num>
  <w:num w:numId="4" w16cid:durableId="759107277">
    <w:abstractNumId w:val="0"/>
  </w:num>
  <w:num w:numId="5" w16cid:durableId="1621302834">
    <w:abstractNumId w:val="1"/>
  </w:num>
  <w:num w:numId="6" w16cid:durableId="1474371585">
    <w:abstractNumId w:val="18"/>
  </w:num>
  <w:num w:numId="7" w16cid:durableId="1762608085">
    <w:abstractNumId w:val="2"/>
  </w:num>
  <w:num w:numId="8" w16cid:durableId="1156609635">
    <w:abstractNumId w:val="3"/>
  </w:num>
  <w:num w:numId="9" w16cid:durableId="865559487">
    <w:abstractNumId w:val="9"/>
  </w:num>
  <w:num w:numId="10" w16cid:durableId="32269860">
    <w:abstractNumId w:val="7"/>
  </w:num>
  <w:num w:numId="11" w16cid:durableId="421994285">
    <w:abstractNumId w:val="8"/>
  </w:num>
  <w:num w:numId="12" w16cid:durableId="804547449">
    <w:abstractNumId w:val="10"/>
  </w:num>
  <w:num w:numId="13" w16cid:durableId="1302880291">
    <w:abstractNumId w:val="15"/>
  </w:num>
  <w:num w:numId="14" w16cid:durableId="128328948">
    <w:abstractNumId w:val="12"/>
  </w:num>
  <w:num w:numId="15" w16cid:durableId="1459493760">
    <w:abstractNumId w:val="13"/>
  </w:num>
  <w:num w:numId="16" w16cid:durableId="1756510532">
    <w:abstractNumId w:val="6"/>
  </w:num>
  <w:num w:numId="17" w16cid:durableId="1452089031">
    <w:abstractNumId w:val="16"/>
  </w:num>
  <w:num w:numId="18" w16cid:durableId="1121261839">
    <w:abstractNumId w:val="19"/>
  </w:num>
  <w:num w:numId="19" w16cid:durableId="502624746">
    <w:abstractNumId w:val="5"/>
  </w:num>
  <w:num w:numId="20" w16cid:durableId="7682804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DF3"/>
    <w:rsid w:val="000B44B7"/>
    <w:rsid w:val="000B5EA5"/>
    <w:rsid w:val="001B05C1"/>
    <w:rsid w:val="003100C0"/>
    <w:rsid w:val="00380297"/>
    <w:rsid w:val="00413BF1"/>
    <w:rsid w:val="00503806"/>
    <w:rsid w:val="006D3C58"/>
    <w:rsid w:val="00713367"/>
    <w:rsid w:val="00733E56"/>
    <w:rsid w:val="008572E3"/>
    <w:rsid w:val="00933C16"/>
    <w:rsid w:val="009A31AF"/>
    <w:rsid w:val="009D1069"/>
    <w:rsid w:val="009F4B6C"/>
    <w:rsid w:val="00A76131"/>
    <w:rsid w:val="00A9064B"/>
    <w:rsid w:val="00B36D2E"/>
    <w:rsid w:val="00C03E96"/>
    <w:rsid w:val="00C57AB6"/>
    <w:rsid w:val="00C74E03"/>
    <w:rsid w:val="00CC0111"/>
    <w:rsid w:val="00DB4623"/>
    <w:rsid w:val="00E203C5"/>
    <w:rsid w:val="00FB0D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0268F"/>
  <w15:chartTrackingRefBased/>
  <w15:docId w15:val="{DD393043-F16E-40DF-BFB2-66A5AD1EB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5C1"/>
  </w:style>
  <w:style w:type="paragraph" w:styleId="Heading1">
    <w:name w:val="heading 1"/>
    <w:basedOn w:val="Normal"/>
    <w:next w:val="Normal"/>
    <w:link w:val="Heading1Char"/>
    <w:uiPriority w:val="9"/>
    <w:qFormat/>
    <w:rsid w:val="008572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3E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2E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03E9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03E96"/>
    <w:pPr>
      <w:ind w:left="720"/>
      <w:contextualSpacing/>
    </w:pPr>
  </w:style>
  <w:style w:type="paragraph" w:styleId="BodyText">
    <w:name w:val="Body Text"/>
    <w:basedOn w:val="Normal"/>
    <w:link w:val="BodyTextChar"/>
    <w:uiPriority w:val="1"/>
    <w:semiHidden/>
    <w:unhideWhenUsed/>
    <w:qFormat/>
    <w:rsid w:val="001B05C1"/>
    <w:pPr>
      <w:widowControl w:val="0"/>
      <w:autoSpaceDE w:val="0"/>
      <w:autoSpaceDN w:val="0"/>
      <w:spacing w:after="0" w:line="240" w:lineRule="auto"/>
    </w:pPr>
    <w:rPr>
      <w:rFonts w:ascii="Times New Roman" w:eastAsia="Times New Roman" w:hAnsi="Times New Roman" w:cs="Times New Roman"/>
      <w:kern w:val="0"/>
      <w:sz w:val="21"/>
      <w:szCs w:val="21"/>
      <w:lang w:val="en-US"/>
      <w14:ligatures w14:val="none"/>
    </w:rPr>
  </w:style>
  <w:style w:type="character" w:customStyle="1" w:styleId="BodyTextChar">
    <w:name w:val="Body Text Char"/>
    <w:basedOn w:val="DefaultParagraphFont"/>
    <w:link w:val="BodyText"/>
    <w:uiPriority w:val="1"/>
    <w:semiHidden/>
    <w:rsid w:val="001B05C1"/>
    <w:rPr>
      <w:rFonts w:ascii="Times New Roman" w:eastAsia="Times New Roman" w:hAnsi="Times New Roman" w:cs="Times New Roman"/>
      <w:kern w:val="0"/>
      <w:sz w:val="21"/>
      <w:szCs w:val="21"/>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3866">
      <w:bodyDiv w:val="1"/>
      <w:marLeft w:val="0"/>
      <w:marRight w:val="0"/>
      <w:marTop w:val="0"/>
      <w:marBottom w:val="0"/>
      <w:divBdr>
        <w:top w:val="none" w:sz="0" w:space="0" w:color="auto"/>
        <w:left w:val="none" w:sz="0" w:space="0" w:color="auto"/>
        <w:bottom w:val="none" w:sz="0" w:space="0" w:color="auto"/>
        <w:right w:val="none" w:sz="0" w:space="0" w:color="auto"/>
      </w:divBdr>
    </w:div>
    <w:div w:id="10302269">
      <w:bodyDiv w:val="1"/>
      <w:marLeft w:val="0"/>
      <w:marRight w:val="0"/>
      <w:marTop w:val="0"/>
      <w:marBottom w:val="0"/>
      <w:divBdr>
        <w:top w:val="none" w:sz="0" w:space="0" w:color="auto"/>
        <w:left w:val="none" w:sz="0" w:space="0" w:color="auto"/>
        <w:bottom w:val="none" w:sz="0" w:space="0" w:color="auto"/>
        <w:right w:val="none" w:sz="0" w:space="0" w:color="auto"/>
      </w:divBdr>
    </w:div>
    <w:div w:id="32577339">
      <w:bodyDiv w:val="1"/>
      <w:marLeft w:val="0"/>
      <w:marRight w:val="0"/>
      <w:marTop w:val="0"/>
      <w:marBottom w:val="0"/>
      <w:divBdr>
        <w:top w:val="none" w:sz="0" w:space="0" w:color="auto"/>
        <w:left w:val="none" w:sz="0" w:space="0" w:color="auto"/>
        <w:bottom w:val="none" w:sz="0" w:space="0" w:color="auto"/>
        <w:right w:val="none" w:sz="0" w:space="0" w:color="auto"/>
      </w:divBdr>
    </w:div>
    <w:div w:id="56898680">
      <w:bodyDiv w:val="1"/>
      <w:marLeft w:val="0"/>
      <w:marRight w:val="0"/>
      <w:marTop w:val="0"/>
      <w:marBottom w:val="0"/>
      <w:divBdr>
        <w:top w:val="none" w:sz="0" w:space="0" w:color="auto"/>
        <w:left w:val="none" w:sz="0" w:space="0" w:color="auto"/>
        <w:bottom w:val="none" w:sz="0" w:space="0" w:color="auto"/>
        <w:right w:val="none" w:sz="0" w:space="0" w:color="auto"/>
      </w:divBdr>
    </w:div>
    <w:div w:id="192158749">
      <w:bodyDiv w:val="1"/>
      <w:marLeft w:val="0"/>
      <w:marRight w:val="0"/>
      <w:marTop w:val="0"/>
      <w:marBottom w:val="0"/>
      <w:divBdr>
        <w:top w:val="none" w:sz="0" w:space="0" w:color="auto"/>
        <w:left w:val="none" w:sz="0" w:space="0" w:color="auto"/>
        <w:bottom w:val="none" w:sz="0" w:space="0" w:color="auto"/>
        <w:right w:val="none" w:sz="0" w:space="0" w:color="auto"/>
      </w:divBdr>
    </w:div>
    <w:div w:id="243227189">
      <w:bodyDiv w:val="1"/>
      <w:marLeft w:val="0"/>
      <w:marRight w:val="0"/>
      <w:marTop w:val="0"/>
      <w:marBottom w:val="0"/>
      <w:divBdr>
        <w:top w:val="none" w:sz="0" w:space="0" w:color="auto"/>
        <w:left w:val="none" w:sz="0" w:space="0" w:color="auto"/>
        <w:bottom w:val="none" w:sz="0" w:space="0" w:color="auto"/>
        <w:right w:val="none" w:sz="0" w:space="0" w:color="auto"/>
      </w:divBdr>
    </w:div>
    <w:div w:id="324362123">
      <w:bodyDiv w:val="1"/>
      <w:marLeft w:val="0"/>
      <w:marRight w:val="0"/>
      <w:marTop w:val="0"/>
      <w:marBottom w:val="0"/>
      <w:divBdr>
        <w:top w:val="none" w:sz="0" w:space="0" w:color="auto"/>
        <w:left w:val="none" w:sz="0" w:space="0" w:color="auto"/>
        <w:bottom w:val="none" w:sz="0" w:space="0" w:color="auto"/>
        <w:right w:val="none" w:sz="0" w:space="0" w:color="auto"/>
      </w:divBdr>
    </w:div>
    <w:div w:id="376585392">
      <w:bodyDiv w:val="1"/>
      <w:marLeft w:val="0"/>
      <w:marRight w:val="0"/>
      <w:marTop w:val="0"/>
      <w:marBottom w:val="0"/>
      <w:divBdr>
        <w:top w:val="none" w:sz="0" w:space="0" w:color="auto"/>
        <w:left w:val="none" w:sz="0" w:space="0" w:color="auto"/>
        <w:bottom w:val="none" w:sz="0" w:space="0" w:color="auto"/>
        <w:right w:val="none" w:sz="0" w:space="0" w:color="auto"/>
      </w:divBdr>
    </w:div>
    <w:div w:id="399638980">
      <w:bodyDiv w:val="1"/>
      <w:marLeft w:val="0"/>
      <w:marRight w:val="0"/>
      <w:marTop w:val="0"/>
      <w:marBottom w:val="0"/>
      <w:divBdr>
        <w:top w:val="none" w:sz="0" w:space="0" w:color="auto"/>
        <w:left w:val="none" w:sz="0" w:space="0" w:color="auto"/>
        <w:bottom w:val="none" w:sz="0" w:space="0" w:color="auto"/>
        <w:right w:val="none" w:sz="0" w:space="0" w:color="auto"/>
      </w:divBdr>
    </w:div>
    <w:div w:id="454951418">
      <w:bodyDiv w:val="1"/>
      <w:marLeft w:val="0"/>
      <w:marRight w:val="0"/>
      <w:marTop w:val="0"/>
      <w:marBottom w:val="0"/>
      <w:divBdr>
        <w:top w:val="none" w:sz="0" w:space="0" w:color="auto"/>
        <w:left w:val="none" w:sz="0" w:space="0" w:color="auto"/>
        <w:bottom w:val="none" w:sz="0" w:space="0" w:color="auto"/>
        <w:right w:val="none" w:sz="0" w:space="0" w:color="auto"/>
      </w:divBdr>
    </w:div>
    <w:div w:id="479885464">
      <w:bodyDiv w:val="1"/>
      <w:marLeft w:val="0"/>
      <w:marRight w:val="0"/>
      <w:marTop w:val="0"/>
      <w:marBottom w:val="0"/>
      <w:divBdr>
        <w:top w:val="none" w:sz="0" w:space="0" w:color="auto"/>
        <w:left w:val="none" w:sz="0" w:space="0" w:color="auto"/>
        <w:bottom w:val="none" w:sz="0" w:space="0" w:color="auto"/>
        <w:right w:val="none" w:sz="0" w:space="0" w:color="auto"/>
      </w:divBdr>
    </w:div>
    <w:div w:id="538593930">
      <w:bodyDiv w:val="1"/>
      <w:marLeft w:val="0"/>
      <w:marRight w:val="0"/>
      <w:marTop w:val="0"/>
      <w:marBottom w:val="0"/>
      <w:divBdr>
        <w:top w:val="none" w:sz="0" w:space="0" w:color="auto"/>
        <w:left w:val="none" w:sz="0" w:space="0" w:color="auto"/>
        <w:bottom w:val="none" w:sz="0" w:space="0" w:color="auto"/>
        <w:right w:val="none" w:sz="0" w:space="0" w:color="auto"/>
      </w:divBdr>
    </w:div>
    <w:div w:id="679042704">
      <w:bodyDiv w:val="1"/>
      <w:marLeft w:val="0"/>
      <w:marRight w:val="0"/>
      <w:marTop w:val="0"/>
      <w:marBottom w:val="0"/>
      <w:divBdr>
        <w:top w:val="none" w:sz="0" w:space="0" w:color="auto"/>
        <w:left w:val="none" w:sz="0" w:space="0" w:color="auto"/>
        <w:bottom w:val="none" w:sz="0" w:space="0" w:color="auto"/>
        <w:right w:val="none" w:sz="0" w:space="0" w:color="auto"/>
      </w:divBdr>
    </w:div>
    <w:div w:id="733772082">
      <w:bodyDiv w:val="1"/>
      <w:marLeft w:val="0"/>
      <w:marRight w:val="0"/>
      <w:marTop w:val="0"/>
      <w:marBottom w:val="0"/>
      <w:divBdr>
        <w:top w:val="none" w:sz="0" w:space="0" w:color="auto"/>
        <w:left w:val="none" w:sz="0" w:space="0" w:color="auto"/>
        <w:bottom w:val="none" w:sz="0" w:space="0" w:color="auto"/>
        <w:right w:val="none" w:sz="0" w:space="0" w:color="auto"/>
      </w:divBdr>
    </w:div>
    <w:div w:id="745997568">
      <w:bodyDiv w:val="1"/>
      <w:marLeft w:val="0"/>
      <w:marRight w:val="0"/>
      <w:marTop w:val="0"/>
      <w:marBottom w:val="0"/>
      <w:divBdr>
        <w:top w:val="none" w:sz="0" w:space="0" w:color="auto"/>
        <w:left w:val="none" w:sz="0" w:space="0" w:color="auto"/>
        <w:bottom w:val="none" w:sz="0" w:space="0" w:color="auto"/>
        <w:right w:val="none" w:sz="0" w:space="0" w:color="auto"/>
      </w:divBdr>
    </w:div>
    <w:div w:id="759375068">
      <w:bodyDiv w:val="1"/>
      <w:marLeft w:val="0"/>
      <w:marRight w:val="0"/>
      <w:marTop w:val="0"/>
      <w:marBottom w:val="0"/>
      <w:divBdr>
        <w:top w:val="none" w:sz="0" w:space="0" w:color="auto"/>
        <w:left w:val="none" w:sz="0" w:space="0" w:color="auto"/>
        <w:bottom w:val="none" w:sz="0" w:space="0" w:color="auto"/>
        <w:right w:val="none" w:sz="0" w:space="0" w:color="auto"/>
      </w:divBdr>
    </w:div>
    <w:div w:id="837573331">
      <w:bodyDiv w:val="1"/>
      <w:marLeft w:val="0"/>
      <w:marRight w:val="0"/>
      <w:marTop w:val="0"/>
      <w:marBottom w:val="0"/>
      <w:divBdr>
        <w:top w:val="none" w:sz="0" w:space="0" w:color="auto"/>
        <w:left w:val="none" w:sz="0" w:space="0" w:color="auto"/>
        <w:bottom w:val="none" w:sz="0" w:space="0" w:color="auto"/>
        <w:right w:val="none" w:sz="0" w:space="0" w:color="auto"/>
      </w:divBdr>
    </w:div>
    <w:div w:id="914168597">
      <w:bodyDiv w:val="1"/>
      <w:marLeft w:val="0"/>
      <w:marRight w:val="0"/>
      <w:marTop w:val="0"/>
      <w:marBottom w:val="0"/>
      <w:divBdr>
        <w:top w:val="none" w:sz="0" w:space="0" w:color="auto"/>
        <w:left w:val="none" w:sz="0" w:space="0" w:color="auto"/>
        <w:bottom w:val="none" w:sz="0" w:space="0" w:color="auto"/>
        <w:right w:val="none" w:sz="0" w:space="0" w:color="auto"/>
      </w:divBdr>
    </w:div>
    <w:div w:id="924998125">
      <w:bodyDiv w:val="1"/>
      <w:marLeft w:val="0"/>
      <w:marRight w:val="0"/>
      <w:marTop w:val="0"/>
      <w:marBottom w:val="0"/>
      <w:divBdr>
        <w:top w:val="none" w:sz="0" w:space="0" w:color="auto"/>
        <w:left w:val="none" w:sz="0" w:space="0" w:color="auto"/>
        <w:bottom w:val="none" w:sz="0" w:space="0" w:color="auto"/>
        <w:right w:val="none" w:sz="0" w:space="0" w:color="auto"/>
      </w:divBdr>
    </w:div>
    <w:div w:id="1080255729">
      <w:bodyDiv w:val="1"/>
      <w:marLeft w:val="0"/>
      <w:marRight w:val="0"/>
      <w:marTop w:val="0"/>
      <w:marBottom w:val="0"/>
      <w:divBdr>
        <w:top w:val="none" w:sz="0" w:space="0" w:color="auto"/>
        <w:left w:val="none" w:sz="0" w:space="0" w:color="auto"/>
        <w:bottom w:val="none" w:sz="0" w:space="0" w:color="auto"/>
        <w:right w:val="none" w:sz="0" w:space="0" w:color="auto"/>
      </w:divBdr>
    </w:div>
    <w:div w:id="1100442855">
      <w:bodyDiv w:val="1"/>
      <w:marLeft w:val="0"/>
      <w:marRight w:val="0"/>
      <w:marTop w:val="0"/>
      <w:marBottom w:val="0"/>
      <w:divBdr>
        <w:top w:val="none" w:sz="0" w:space="0" w:color="auto"/>
        <w:left w:val="none" w:sz="0" w:space="0" w:color="auto"/>
        <w:bottom w:val="none" w:sz="0" w:space="0" w:color="auto"/>
        <w:right w:val="none" w:sz="0" w:space="0" w:color="auto"/>
      </w:divBdr>
      <w:divsChild>
        <w:div w:id="526064855">
          <w:marLeft w:val="0"/>
          <w:marRight w:val="0"/>
          <w:marTop w:val="0"/>
          <w:marBottom w:val="0"/>
          <w:divBdr>
            <w:top w:val="single" w:sz="2" w:space="0" w:color="E3E3E3"/>
            <w:left w:val="single" w:sz="2" w:space="0" w:color="E3E3E3"/>
            <w:bottom w:val="single" w:sz="2" w:space="0" w:color="E3E3E3"/>
            <w:right w:val="single" w:sz="2" w:space="0" w:color="E3E3E3"/>
          </w:divBdr>
          <w:divsChild>
            <w:div w:id="1608853918">
              <w:marLeft w:val="0"/>
              <w:marRight w:val="0"/>
              <w:marTop w:val="100"/>
              <w:marBottom w:val="100"/>
              <w:divBdr>
                <w:top w:val="single" w:sz="2" w:space="0" w:color="E3E3E3"/>
                <w:left w:val="single" w:sz="2" w:space="0" w:color="E3E3E3"/>
                <w:bottom w:val="single" w:sz="2" w:space="0" w:color="E3E3E3"/>
                <w:right w:val="single" w:sz="2" w:space="0" w:color="E3E3E3"/>
              </w:divBdr>
              <w:divsChild>
                <w:div w:id="299263352">
                  <w:marLeft w:val="0"/>
                  <w:marRight w:val="0"/>
                  <w:marTop w:val="0"/>
                  <w:marBottom w:val="0"/>
                  <w:divBdr>
                    <w:top w:val="single" w:sz="2" w:space="0" w:color="E3E3E3"/>
                    <w:left w:val="single" w:sz="2" w:space="0" w:color="E3E3E3"/>
                    <w:bottom w:val="single" w:sz="2" w:space="0" w:color="E3E3E3"/>
                    <w:right w:val="single" w:sz="2" w:space="0" w:color="E3E3E3"/>
                  </w:divBdr>
                  <w:divsChild>
                    <w:div w:id="568423135">
                      <w:marLeft w:val="0"/>
                      <w:marRight w:val="0"/>
                      <w:marTop w:val="0"/>
                      <w:marBottom w:val="0"/>
                      <w:divBdr>
                        <w:top w:val="single" w:sz="2" w:space="0" w:color="E3E3E3"/>
                        <w:left w:val="single" w:sz="2" w:space="0" w:color="E3E3E3"/>
                        <w:bottom w:val="single" w:sz="2" w:space="0" w:color="E3E3E3"/>
                        <w:right w:val="single" w:sz="2" w:space="0" w:color="E3E3E3"/>
                      </w:divBdr>
                      <w:divsChild>
                        <w:div w:id="1705515681">
                          <w:marLeft w:val="0"/>
                          <w:marRight w:val="0"/>
                          <w:marTop w:val="0"/>
                          <w:marBottom w:val="0"/>
                          <w:divBdr>
                            <w:top w:val="single" w:sz="2" w:space="0" w:color="E3E3E3"/>
                            <w:left w:val="single" w:sz="2" w:space="0" w:color="E3E3E3"/>
                            <w:bottom w:val="single" w:sz="2" w:space="0" w:color="E3E3E3"/>
                            <w:right w:val="single" w:sz="2" w:space="0" w:color="E3E3E3"/>
                          </w:divBdr>
                          <w:divsChild>
                            <w:div w:id="1651714110">
                              <w:marLeft w:val="0"/>
                              <w:marRight w:val="0"/>
                              <w:marTop w:val="0"/>
                              <w:marBottom w:val="0"/>
                              <w:divBdr>
                                <w:top w:val="single" w:sz="2" w:space="0" w:color="E3E3E3"/>
                                <w:left w:val="single" w:sz="2" w:space="0" w:color="E3E3E3"/>
                                <w:bottom w:val="single" w:sz="2" w:space="0" w:color="E3E3E3"/>
                                <w:right w:val="single" w:sz="2" w:space="0" w:color="E3E3E3"/>
                              </w:divBdr>
                              <w:divsChild>
                                <w:div w:id="1762406806">
                                  <w:marLeft w:val="0"/>
                                  <w:marRight w:val="0"/>
                                  <w:marTop w:val="0"/>
                                  <w:marBottom w:val="0"/>
                                  <w:divBdr>
                                    <w:top w:val="single" w:sz="2" w:space="0" w:color="E3E3E3"/>
                                    <w:left w:val="single" w:sz="2" w:space="0" w:color="E3E3E3"/>
                                    <w:bottom w:val="single" w:sz="2" w:space="0" w:color="E3E3E3"/>
                                    <w:right w:val="single" w:sz="2" w:space="0" w:color="E3E3E3"/>
                                  </w:divBdr>
                                  <w:divsChild>
                                    <w:div w:id="15825182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02264818">
      <w:bodyDiv w:val="1"/>
      <w:marLeft w:val="0"/>
      <w:marRight w:val="0"/>
      <w:marTop w:val="0"/>
      <w:marBottom w:val="0"/>
      <w:divBdr>
        <w:top w:val="none" w:sz="0" w:space="0" w:color="auto"/>
        <w:left w:val="none" w:sz="0" w:space="0" w:color="auto"/>
        <w:bottom w:val="none" w:sz="0" w:space="0" w:color="auto"/>
        <w:right w:val="none" w:sz="0" w:space="0" w:color="auto"/>
      </w:divBdr>
    </w:div>
    <w:div w:id="1176845429">
      <w:bodyDiv w:val="1"/>
      <w:marLeft w:val="0"/>
      <w:marRight w:val="0"/>
      <w:marTop w:val="0"/>
      <w:marBottom w:val="0"/>
      <w:divBdr>
        <w:top w:val="none" w:sz="0" w:space="0" w:color="auto"/>
        <w:left w:val="none" w:sz="0" w:space="0" w:color="auto"/>
        <w:bottom w:val="none" w:sz="0" w:space="0" w:color="auto"/>
        <w:right w:val="none" w:sz="0" w:space="0" w:color="auto"/>
      </w:divBdr>
    </w:div>
    <w:div w:id="1187862766">
      <w:bodyDiv w:val="1"/>
      <w:marLeft w:val="0"/>
      <w:marRight w:val="0"/>
      <w:marTop w:val="0"/>
      <w:marBottom w:val="0"/>
      <w:divBdr>
        <w:top w:val="none" w:sz="0" w:space="0" w:color="auto"/>
        <w:left w:val="none" w:sz="0" w:space="0" w:color="auto"/>
        <w:bottom w:val="none" w:sz="0" w:space="0" w:color="auto"/>
        <w:right w:val="none" w:sz="0" w:space="0" w:color="auto"/>
      </w:divBdr>
    </w:div>
    <w:div w:id="1196118462">
      <w:bodyDiv w:val="1"/>
      <w:marLeft w:val="0"/>
      <w:marRight w:val="0"/>
      <w:marTop w:val="0"/>
      <w:marBottom w:val="0"/>
      <w:divBdr>
        <w:top w:val="none" w:sz="0" w:space="0" w:color="auto"/>
        <w:left w:val="none" w:sz="0" w:space="0" w:color="auto"/>
        <w:bottom w:val="none" w:sz="0" w:space="0" w:color="auto"/>
        <w:right w:val="none" w:sz="0" w:space="0" w:color="auto"/>
      </w:divBdr>
    </w:div>
    <w:div w:id="1214539995">
      <w:bodyDiv w:val="1"/>
      <w:marLeft w:val="0"/>
      <w:marRight w:val="0"/>
      <w:marTop w:val="0"/>
      <w:marBottom w:val="0"/>
      <w:divBdr>
        <w:top w:val="none" w:sz="0" w:space="0" w:color="auto"/>
        <w:left w:val="none" w:sz="0" w:space="0" w:color="auto"/>
        <w:bottom w:val="none" w:sz="0" w:space="0" w:color="auto"/>
        <w:right w:val="none" w:sz="0" w:space="0" w:color="auto"/>
      </w:divBdr>
    </w:div>
    <w:div w:id="1294367557">
      <w:bodyDiv w:val="1"/>
      <w:marLeft w:val="0"/>
      <w:marRight w:val="0"/>
      <w:marTop w:val="0"/>
      <w:marBottom w:val="0"/>
      <w:divBdr>
        <w:top w:val="none" w:sz="0" w:space="0" w:color="auto"/>
        <w:left w:val="none" w:sz="0" w:space="0" w:color="auto"/>
        <w:bottom w:val="none" w:sz="0" w:space="0" w:color="auto"/>
        <w:right w:val="none" w:sz="0" w:space="0" w:color="auto"/>
      </w:divBdr>
    </w:div>
    <w:div w:id="1362827787">
      <w:bodyDiv w:val="1"/>
      <w:marLeft w:val="0"/>
      <w:marRight w:val="0"/>
      <w:marTop w:val="0"/>
      <w:marBottom w:val="0"/>
      <w:divBdr>
        <w:top w:val="none" w:sz="0" w:space="0" w:color="auto"/>
        <w:left w:val="none" w:sz="0" w:space="0" w:color="auto"/>
        <w:bottom w:val="none" w:sz="0" w:space="0" w:color="auto"/>
        <w:right w:val="none" w:sz="0" w:space="0" w:color="auto"/>
      </w:divBdr>
    </w:div>
    <w:div w:id="1369835109">
      <w:bodyDiv w:val="1"/>
      <w:marLeft w:val="0"/>
      <w:marRight w:val="0"/>
      <w:marTop w:val="0"/>
      <w:marBottom w:val="0"/>
      <w:divBdr>
        <w:top w:val="none" w:sz="0" w:space="0" w:color="auto"/>
        <w:left w:val="none" w:sz="0" w:space="0" w:color="auto"/>
        <w:bottom w:val="none" w:sz="0" w:space="0" w:color="auto"/>
        <w:right w:val="none" w:sz="0" w:space="0" w:color="auto"/>
      </w:divBdr>
    </w:div>
    <w:div w:id="1404331051">
      <w:bodyDiv w:val="1"/>
      <w:marLeft w:val="0"/>
      <w:marRight w:val="0"/>
      <w:marTop w:val="0"/>
      <w:marBottom w:val="0"/>
      <w:divBdr>
        <w:top w:val="none" w:sz="0" w:space="0" w:color="auto"/>
        <w:left w:val="none" w:sz="0" w:space="0" w:color="auto"/>
        <w:bottom w:val="none" w:sz="0" w:space="0" w:color="auto"/>
        <w:right w:val="none" w:sz="0" w:space="0" w:color="auto"/>
      </w:divBdr>
    </w:div>
    <w:div w:id="1437866020">
      <w:bodyDiv w:val="1"/>
      <w:marLeft w:val="0"/>
      <w:marRight w:val="0"/>
      <w:marTop w:val="0"/>
      <w:marBottom w:val="0"/>
      <w:divBdr>
        <w:top w:val="none" w:sz="0" w:space="0" w:color="auto"/>
        <w:left w:val="none" w:sz="0" w:space="0" w:color="auto"/>
        <w:bottom w:val="none" w:sz="0" w:space="0" w:color="auto"/>
        <w:right w:val="none" w:sz="0" w:space="0" w:color="auto"/>
      </w:divBdr>
    </w:div>
    <w:div w:id="1514883415">
      <w:bodyDiv w:val="1"/>
      <w:marLeft w:val="0"/>
      <w:marRight w:val="0"/>
      <w:marTop w:val="0"/>
      <w:marBottom w:val="0"/>
      <w:divBdr>
        <w:top w:val="none" w:sz="0" w:space="0" w:color="auto"/>
        <w:left w:val="none" w:sz="0" w:space="0" w:color="auto"/>
        <w:bottom w:val="none" w:sz="0" w:space="0" w:color="auto"/>
        <w:right w:val="none" w:sz="0" w:space="0" w:color="auto"/>
      </w:divBdr>
    </w:div>
    <w:div w:id="1569459551">
      <w:bodyDiv w:val="1"/>
      <w:marLeft w:val="0"/>
      <w:marRight w:val="0"/>
      <w:marTop w:val="0"/>
      <w:marBottom w:val="0"/>
      <w:divBdr>
        <w:top w:val="none" w:sz="0" w:space="0" w:color="auto"/>
        <w:left w:val="none" w:sz="0" w:space="0" w:color="auto"/>
        <w:bottom w:val="none" w:sz="0" w:space="0" w:color="auto"/>
        <w:right w:val="none" w:sz="0" w:space="0" w:color="auto"/>
      </w:divBdr>
    </w:div>
    <w:div w:id="1633943760">
      <w:bodyDiv w:val="1"/>
      <w:marLeft w:val="0"/>
      <w:marRight w:val="0"/>
      <w:marTop w:val="0"/>
      <w:marBottom w:val="0"/>
      <w:divBdr>
        <w:top w:val="none" w:sz="0" w:space="0" w:color="auto"/>
        <w:left w:val="none" w:sz="0" w:space="0" w:color="auto"/>
        <w:bottom w:val="none" w:sz="0" w:space="0" w:color="auto"/>
        <w:right w:val="none" w:sz="0" w:space="0" w:color="auto"/>
      </w:divBdr>
    </w:div>
    <w:div w:id="1660308014">
      <w:bodyDiv w:val="1"/>
      <w:marLeft w:val="0"/>
      <w:marRight w:val="0"/>
      <w:marTop w:val="0"/>
      <w:marBottom w:val="0"/>
      <w:divBdr>
        <w:top w:val="none" w:sz="0" w:space="0" w:color="auto"/>
        <w:left w:val="none" w:sz="0" w:space="0" w:color="auto"/>
        <w:bottom w:val="none" w:sz="0" w:space="0" w:color="auto"/>
        <w:right w:val="none" w:sz="0" w:space="0" w:color="auto"/>
      </w:divBdr>
    </w:div>
    <w:div w:id="1683319844">
      <w:bodyDiv w:val="1"/>
      <w:marLeft w:val="0"/>
      <w:marRight w:val="0"/>
      <w:marTop w:val="0"/>
      <w:marBottom w:val="0"/>
      <w:divBdr>
        <w:top w:val="none" w:sz="0" w:space="0" w:color="auto"/>
        <w:left w:val="none" w:sz="0" w:space="0" w:color="auto"/>
        <w:bottom w:val="none" w:sz="0" w:space="0" w:color="auto"/>
        <w:right w:val="none" w:sz="0" w:space="0" w:color="auto"/>
      </w:divBdr>
    </w:div>
    <w:div w:id="1684892440">
      <w:bodyDiv w:val="1"/>
      <w:marLeft w:val="0"/>
      <w:marRight w:val="0"/>
      <w:marTop w:val="0"/>
      <w:marBottom w:val="0"/>
      <w:divBdr>
        <w:top w:val="none" w:sz="0" w:space="0" w:color="auto"/>
        <w:left w:val="none" w:sz="0" w:space="0" w:color="auto"/>
        <w:bottom w:val="none" w:sz="0" w:space="0" w:color="auto"/>
        <w:right w:val="none" w:sz="0" w:space="0" w:color="auto"/>
      </w:divBdr>
    </w:div>
    <w:div w:id="1715540689">
      <w:bodyDiv w:val="1"/>
      <w:marLeft w:val="0"/>
      <w:marRight w:val="0"/>
      <w:marTop w:val="0"/>
      <w:marBottom w:val="0"/>
      <w:divBdr>
        <w:top w:val="none" w:sz="0" w:space="0" w:color="auto"/>
        <w:left w:val="none" w:sz="0" w:space="0" w:color="auto"/>
        <w:bottom w:val="none" w:sz="0" w:space="0" w:color="auto"/>
        <w:right w:val="none" w:sz="0" w:space="0" w:color="auto"/>
      </w:divBdr>
    </w:div>
    <w:div w:id="1861508580">
      <w:bodyDiv w:val="1"/>
      <w:marLeft w:val="0"/>
      <w:marRight w:val="0"/>
      <w:marTop w:val="0"/>
      <w:marBottom w:val="0"/>
      <w:divBdr>
        <w:top w:val="none" w:sz="0" w:space="0" w:color="auto"/>
        <w:left w:val="none" w:sz="0" w:space="0" w:color="auto"/>
        <w:bottom w:val="none" w:sz="0" w:space="0" w:color="auto"/>
        <w:right w:val="none" w:sz="0" w:space="0" w:color="auto"/>
      </w:divBdr>
    </w:div>
    <w:div w:id="1869558255">
      <w:bodyDiv w:val="1"/>
      <w:marLeft w:val="0"/>
      <w:marRight w:val="0"/>
      <w:marTop w:val="0"/>
      <w:marBottom w:val="0"/>
      <w:divBdr>
        <w:top w:val="none" w:sz="0" w:space="0" w:color="auto"/>
        <w:left w:val="none" w:sz="0" w:space="0" w:color="auto"/>
        <w:bottom w:val="none" w:sz="0" w:space="0" w:color="auto"/>
        <w:right w:val="none" w:sz="0" w:space="0" w:color="auto"/>
      </w:divBdr>
    </w:div>
    <w:div w:id="1904215519">
      <w:bodyDiv w:val="1"/>
      <w:marLeft w:val="0"/>
      <w:marRight w:val="0"/>
      <w:marTop w:val="0"/>
      <w:marBottom w:val="0"/>
      <w:divBdr>
        <w:top w:val="none" w:sz="0" w:space="0" w:color="auto"/>
        <w:left w:val="none" w:sz="0" w:space="0" w:color="auto"/>
        <w:bottom w:val="none" w:sz="0" w:space="0" w:color="auto"/>
        <w:right w:val="none" w:sz="0" w:space="0" w:color="auto"/>
      </w:divBdr>
    </w:div>
    <w:div w:id="1922177757">
      <w:bodyDiv w:val="1"/>
      <w:marLeft w:val="0"/>
      <w:marRight w:val="0"/>
      <w:marTop w:val="0"/>
      <w:marBottom w:val="0"/>
      <w:divBdr>
        <w:top w:val="none" w:sz="0" w:space="0" w:color="auto"/>
        <w:left w:val="none" w:sz="0" w:space="0" w:color="auto"/>
        <w:bottom w:val="none" w:sz="0" w:space="0" w:color="auto"/>
        <w:right w:val="none" w:sz="0" w:space="0" w:color="auto"/>
      </w:divBdr>
    </w:div>
    <w:div w:id="1958441939">
      <w:bodyDiv w:val="1"/>
      <w:marLeft w:val="0"/>
      <w:marRight w:val="0"/>
      <w:marTop w:val="0"/>
      <w:marBottom w:val="0"/>
      <w:divBdr>
        <w:top w:val="none" w:sz="0" w:space="0" w:color="auto"/>
        <w:left w:val="none" w:sz="0" w:space="0" w:color="auto"/>
        <w:bottom w:val="none" w:sz="0" w:space="0" w:color="auto"/>
        <w:right w:val="none" w:sz="0" w:space="0" w:color="auto"/>
      </w:divBdr>
    </w:div>
    <w:div w:id="1985351919">
      <w:bodyDiv w:val="1"/>
      <w:marLeft w:val="0"/>
      <w:marRight w:val="0"/>
      <w:marTop w:val="0"/>
      <w:marBottom w:val="0"/>
      <w:divBdr>
        <w:top w:val="none" w:sz="0" w:space="0" w:color="auto"/>
        <w:left w:val="none" w:sz="0" w:space="0" w:color="auto"/>
        <w:bottom w:val="none" w:sz="0" w:space="0" w:color="auto"/>
        <w:right w:val="none" w:sz="0" w:space="0" w:color="auto"/>
      </w:divBdr>
      <w:divsChild>
        <w:div w:id="1078359271">
          <w:marLeft w:val="0"/>
          <w:marRight w:val="0"/>
          <w:marTop w:val="0"/>
          <w:marBottom w:val="0"/>
          <w:divBdr>
            <w:top w:val="single" w:sz="2" w:space="0" w:color="E3E3E3"/>
            <w:left w:val="single" w:sz="2" w:space="0" w:color="E3E3E3"/>
            <w:bottom w:val="single" w:sz="2" w:space="0" w:color="E3E3E3"/>
            <w:right w:val="single" w:sz="2" w:space="0" w:color="E3E3E3"/>
          </w:divBdr>
          <w:divsChild>
            <w:div w:id="1019744989">
              <w:marLeft w:val="0"/>
              <w:marRight w:val="0"/>
              <w:marTop w:val="100"/>
              <w:marBottom w:val="100"/>
              <w:divBdr>
                <w:top w:val="single" w:sz="2" w:space="0" w:color="E3E3E3"/>
                <w:left w:val="single" w:sz="2" w:space="0" w:color="E3E3E3"/>
                <w:bottom w:val="single" w:sz="2" w:space="0" w:color="E3E3E3"/>
                <w:right w:val="single" w:sz="2" w:space="0" w:color="E3E3E3"/>
              </w:divBdr>
              <w:divsChild>
                <w:div w:id="1901138610">
                  <w:marLeft w:val="0"/>
                  <w:marRight w:val="0"/>
                  <w:marTop w:val="0"/>
                  <w:marBottom w:val="0"/>
                  <w:divBdr>
                    <w:top w:val="single" w:sz="2" w:space="0" w:color="E3E3E3"/>
                    <w:left w:val="single" w:sz="2" w:space="0" w:color="E3E3E3"/>
                    <w:bottom w:val="single" w:sz="2" w:space="0" w:color="E3E3E3"/>
                    <w:right w:val="single" w:sz="2" w:space="0" w:color="E3E3E3"/>
                  </w:divBdr>
                  <w:divsChild>
                    <w:div w:id="2022511824">
                      <w:marLeft w:val="0"/>
                      <w:marRight w:val="0"/>
                      <w:marTop w:val="0"/>
                      <w:marBottom w:val="0"/>
                      <w:divBdr>
                        <w:top w:val="single" w:sz="2" w:space="0" w:color="E3E3E3"/>
                        <w:left w:val="single" w:sz="2" w:space="0" w:color="E3E3E3"/>
                        <w:bottom w:val="single" w:sz="2" w:space="0" w:color="E3E3E3"/>
                        <w:right w:val="single" w:sz="2" w:space="0" w:color="E3E3E3"/>
                      </w:divBdr>
                      <w:divsChild>
                        <w:div w:id="882324273">
                          <w:marLeft w:val="0"/>
                          <w:marRight w:val="0"/>
                          <w:marTop w:val="0"/>
                          <w:marBottom w:val="0"/>
                          <w:divBdr>
                            <w:top w:val="single" w:sz="2" w:space="0" w:color="E3E3E3"/>
                            <w:left w:val="single" w:sz="2" w:space="0" w:color="E3E3E3"/>
                            <w:bottom w:val="single" w:sz="2" w:space="0" w:color="E3E3E3"/>
                            <w:right w:val="single" w:sz="2" w:space="0" w:color="E3E3E3"/>
                          </w:divBdr>
                          <w:divsChild>
                            <w:div w:id="167183612">
                              <w:marLeft w:val="0"/>
                              <w:marRight w:val="0"/>
                              <w:marTop w:val="0"/>
                              <w:marBottom w:val="0"/>
                              <w:divBdr>
                                <w:top w:val="single" w:sz="2" w:space="0" w:color="E3E3E3"/>
                                <w:left w:val="single" w:sz="2" w:space="0" w:color="E3E3E3"/>
                                <w:bottom w:val="single" w:sz="2" w:space="0" w:color="E3E3E3"/>
                                <w:right w:val="single" w:sz="2" w:space="0" w:color="E3E3E3"/>
                              </w:divBdr>
                              <w:divsChild>
                                <w:div w:id="1398438334">
                                  <w:marLeft w:val="0"/>
                                  <w:marRight w:val="0"/>
                                  <w:marTop w:val="0"/>
                                  <w:marBottom w:val="0"/>
                                  <w:divBdr>
                                    <w:top w:val="single" w:sz="2" w:space="0" w:color="E3E3E3"/>
                                    <w:left w:val="single" w:sz="2" w:space="0" w:color="E3E3E3"/>
                                    <w:bottom w:val="single" w:sz="2" w:space="0" w:color="E3E3E3"/>
                                    <w:right w:val="single" w:sz="2" w:space="0" w:color="E3E3E3"/>
                                  </w:divBdr>
                                  <w:divsChild>
                                    <w:div w:id="2113132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78357827">
      <w:bodyDiv w:val="1"/>
      <w:marLeft w:val="0"/>
      <w:marRight w:val="0"/>
      <w:marTop w:val="0"/>
      <w:marBottom w:val="0"/>
      <w:divBdr>
        <w:top w:val="none" w:sz="0" w:space="0" w:color="auto"/>
        <w:left w:val="none" w:sz="0" w:space="0" w:color="auto"/>
        <w:bottom w:val="none" w:sz="0" w:space="0" w:color="auto"/>
        <w:right w:val="none" w:sz="0" w:space="0" w:color="auto"/>
      </w:divBdr>
    </w:div>
    <w:div w:id="2092045929">
      <w:bodyDiv w:val="1"/>
      <w:marLeft w:val="0"/>
      <w:marRight w:val="0"/>
      <w:marTop w:val="0"/>
      <w:marBottom w:val="0"/>
      <w:divBdr>
        <w:top w:val="none" w:sz="0" w:space="0" w:color="auto"/>
        <w:left w:val="none" w:sz="0" w:space="0" w:color="auto"/>
        <w:bottom w:val="none" w:sz="0" w:space="0" w:color="auto"/>
        <w:right w:val="none" w:sz="0" w:space="0" w:color="auto"/>
      </w:divBdr>
    </w:div>
    <w:div w:id="2106265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fontTable" Target="fontTable.xml"/><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1</Pages>
  <Words>5429</Words>
  <Characters>30948</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nageswarrao</dc:creator>
  <cp:keywords/>
  <dc:description/>
  <cp:lastModifiedBy>siva nageswarrao</cp:lastModifiedBy>
  <cp:revision>2</cp:revision>
  <dcterms:created xsi:type="dcterms:W3CDTF">2024-05-04T03:55:00Z</dcterms:created>
  <dcterms:modified xsi:type="dcterms:W3CDTF">2024-05-04T07:40:00Z</dcterms:modified>
</cp:coreProperties>
</file>