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081" w:rsidRPr="005545B3" w:rsidRDefault="004A019B" w:rsidP="005545B3">
      <w:pPr>
        <w:ind w:right="-630" w:hanging="450"/>
        <w:jc w:val="center"/>
        <w:rPr>
          <w:rFonts w:ascii="Times New Roman" w:hAnsi="Times New Roman" w:cs="Times New Roman"/>
          <w:b/>
          <w:bCs/>
          <w:sz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highlight w:val="yellow"/>
        </w:rPr>
        <w:t>1.</w:t>
      </w:r>
      <w:r w:rsidR="006C339E" w:rsidRPr="005545B3">
        <w:rPr>
          <w:rFonts w:ascii="Times New Roman" w:hAnsi="Times New Roman" w:cs="Times New Roman"/>
          <w:b/>
          <w:bCs/>
          <w:sz w:val="32"/>
          <w:highlight w:val="yellow"/>
        </w:rPr>
        <w:t>Solution</w:t>
      </w:r>
      <w:proofErr w:type="gramEnd"/>
      <w:r w:rsidR="006C339E" w:rsidRPr="005545B3">
        <w:rPr>
          <w:rFonts w:ascii="Times New Roman" w:hAnsi="Times New Roman" w:cs="Times New Roman"/>
          <w:b/>
          <w:bCs/>
          <w:sz w:val="32"/>
          <w:highlight w:val="yellow"/>
        </w:rPr>
        <w:t xml:space="preserve"> framework for </w:t>
      </w:r>
      <w:proofErr w:type="spellStart"/>
      <w:r w:rsidR="006C339E" w:rsidRPr="005545B3">
        <w:rPr>
          <w:rFonts w:ascii="Times New Roman" w:hAnsi="Times New Roman" w:cs="Times New Roman"/>
          <w:b/>
          <w:bCs/>
          <w:sz w:val="32"/>
          <w:highlight w:val="yellow"/>
        </w:rPr>
        <w:t>IoT</w:t>
      </w:r>
      <w:proofErr w:type="spellEnd"/>
      <w:r w:rsidR="006C339E" w:rsidRPr="005545B3">
        <w:rPr>
          <w:rFonts w:ascii="Times New Roman" w:hAnsi="Times New Roman" w:cs="Times New Roman"/>
          <w:b/>
          <w:bCs/>
          <w:sz w:val="32"/>
          <w:highlight w:val="yellow"/>
        </w:rPr>
        <w:t xml:space="preserve"> applications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Developing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applications involves several key components and considerations. Here's a solution framework that you can use as a guide: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55323E">
        <w:rPr>
          <w:rFonts w:ascii="Times New Roman" w:hAnsi="Times New Roman" w:cs="Times New Roman"/>
          <w:b/>
        </w:rPr>
        <w:t>Hardware Selection: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Identify the sensors, actuators, and other devices needed for your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application.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Choose hardware platforms that are compatible with your application requirements in terms of connectivity, power consumption, processing capabilities, and scalability.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55323E">
        <w:rPr>
          <w:rFonts w:ascii="Times New Roman" w:hAnsi="Times New Roman" w:cs="Times New Roman"/>
          <w:b/>
        </w:rPr>
        <w:t>Connectivity: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Decide on the communication protocols to be used for device-to-device and device-to-cloud communication.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Common protocols include MQTT, </w:t>
      </w:r>
      <w:proofErr w:type="spellStart"/>
      <w:r w:rsidRPr="0055323E">
        <w:rPr>
          <w:rFonts w:ascii="Times New Roman" w:hAnsi="Times New Roman" w:cs="Times New Roman"/>
        </w:rPr>
        <w:t>CoAP</w:t>
      </w:r>
      <w:proofErr w:type="spellEnd"/>
      <w:r w:rsidRPr="0055323E">
        <w:rPr>
          <w:rFonts w:ascii="Times New Roman" w:hAnsi="Times New Roman" w:cs="Times New Roman"/>
        </w:rPr>
        <w:t>, HTTP, and AMQP. Choose the one that best fits your requirements in terms of bandwidth, latency, and reliability.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55323E">
        <w:rPr>
          <w:rFonts w:ascii="Times New Roman" w:hAnsi="Times New Roman" w:cs="Times New Roman"/>
          <w:b/>
        </w:rPr>
        <w:t>Data Collection: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mechanisms to collect data from sensors and devices.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Consider data filtering, aggregation, and normalization to handle large volumes of data efficiently.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Ensure data integrity and security during collection and transmission.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55323E">
        <w:rPr>
          <w:rFonts w:ascii="Times New Roman" w:hAnsi="Times New Roman" w:cs="Times New Roman"/>
          <w:b/>
        </w:rPr>
        <w:t>Edge Computing: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Utilize edge computing for processing data closer to the data source, reducing latency and bandwidth usage.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edge analytics for real-time decision making and data preprocessing.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55323E">
        <w:rPr>
          <w:rFonts w:ascii="Times New Roman" w:hAnsi="Times New Roman" w:cs="Times New Roman"/>
          <w:b/>
        </w:rPr>
        <w:t>Cloud Infrastructure: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Choose a cloud platform for storing and analyzing data, such as AWS, Azure, or Google Cloud Platform.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Set up databases, data lakes, or other storage solutions to store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data.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security measures to protect data at rest and in transit.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55323E">
        <w:rPr>
          <w:rFonts w:ascii="Times New Roman" w:hAnsi="Times New Roman" w:cs="Times New Roman"/>
          <w:b/>
        </w:rPr>
        <w:t>Data Processing and Analytics: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Develop algorithms for analyzing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data to extract insights and actionable information.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Use machine learning and AI techniques for predictive maintenance, anomaly detection, and optimization.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dashboards and visualization tools for monitoring and reporting.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55323E">
        <w:rPr>
          <w:rFonts w:ascii="Times New Roman" w:hAnsi="Times New Roman" w:cs="Times New Roman"/>
          <w:b/>
        </w:rPr>
        <w:t>Security: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Implement security measures at every level of the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ecosystem, including device authentication, data encryption, and access control.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Regularly update firmware and software to patch vulnerabilities.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Monitor for security threats and implement intrusion detection and prevention systems.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55323E">
        <w:rPr>
          <w:rFonts w:ascii="Times New Roman" w:hAnsi="Times New Roman" w:cs="Times New Roman"/>
          <w:b/>
        </w:rPr>
        <w:t>Scalability and Reliability: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Design the system to be scalable to handle a growing number of devices and data volumes.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redundancy and failover mechanisms to ensure high availability and reliability.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Conduct load testing and performance tuning to optimize system performance.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55323E">
        <w:rPr>
          <w:rFonts w:ascii="Times New Roman" w:hAnsi="Times New Roman" w:cs="Times New Roman"/>
          <w:b/>
        </w:rPr>
        <w:t>Integration with Existing Systems: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Integrate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data and insights with existing enterprise systems such as ERP, CRM, and SCM for improved decision making and process optimization.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Use APIs and middleware for seamless integration between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devices and legacy systems.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55323E">
        <w:rPr>
          <w:rFonts w:ascii="Times New Roman" w:hAnsi="Times New Roman" w:cs="Times New Roman"/>
          <w:b/>
        </w:rPr>
        <w:t>Regulatory Compliance and Privacy: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Ensure compliance with relevant regulations such as GDPR, HIPAA, and industry-specific standards.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Implement privacy controls and data </w:t>
      </w:r>
      <w:proofErr w:type="spellStart"/>
      <w:r w:rsidRPr="0055323E">
        <w:rPr>
          <w:rFonts w:ascii="Times New Roman" w:hAnsi="Times New Roman" w:cs="Times New Roman"/>
        </w:rPr>
        <w:t>anonymization</w:t>
      </w:r>
      <w:proofErr w:type="spellEnd"/>
      <w:r w:rsidRPr="0055323E">
        <w:rPr>
          <w:rFonts w:ascii="Times New Roman" w:hAnsi="Times New Roman" w:cs="Times New Roman"/>
        </w:rPr>
        <w:t xml:space="preserve"> techniques to protect user privacy and sensitive information.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55323E">
        <w:rPr>
          <w:rFonts w:ascii="Times New Roman" w:hAnsi="Times New Roman" w:cs="Times New Roman"/>
          <w:b/>
        </w:rPr>
        <w:t>Maintenance and Support: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Develop a plan for ongoing maintenance, monitoring, and support of the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infrastructure.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Provide regular updates and patches to address security vulnerabilities and improve system performance.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By following this framework, you can build robust and scalable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applications that meet the requirements of your business or project. Remember to adapt the framework based on the specific needs and constraints of your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application</w:t>
      </w:r>
    </w:p>
    <w:p w:rsidR="005A7046" w:rsidRDefault="005A7046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5A7046" w:rsidRDefault="005A7046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5A7046" w:rsidRDefault="005A7046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5A7046" w:rsidRPr="0055323E" w:rsidRDefault="005A7046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45B3" w:rsidRDefault="004A019B" w:rsidP="005545B3">
      <w:pPr>
        <w:spacing w:after="0" w:line="240" w:lineRule="auto"/>
        <w:ind w:right="-630" w:hanging="450"/>
        <w:jc w:val="center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  <w:highlight w:val="yellow"/>
        </w:rPr>
        <w:lastRenderedPageBreak/>
        <w:t>2.</w:t>
      </w:r>
      <w:r w:rsidR="006C339E" w:rsidRPr="005545B3">
        <w:rPr>
          <w:rFonts w:ascii="Times New Roman" w:hAnsi="Times New Roman" w:cs="Times New Roman"/>
          <w:b/>
          <w:sz w:val="32"/>
          <w:highlight w:val="yellow"/>
        </w:rPr>
        <w:t>Implementation</w:t>
      </w:r>
      <w:proofErr w:type="gramEnd"/>
      <w:r w:rsidR="006C339E" w:rsidRPr="005545B3">
        <w:rPr>
          <w:rFonts w:ascii="Times New Roman" w:hAnsi="Times New Roman" w:cs="Times New Roman"/>
          <w:b/>
          <w:sz w:val="32"/>
          <w:highlight w:val="yellow"/>
        </w:rPr>
        <w:t xml:space="preserve"> of Device integration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Implementing device integration in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involves connecting various sensors, actuators, and devices to a central system for data collection, processing, and control. Here's a step-by-step guide on how to implement device integration in an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application: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4A019B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4A019B">
        <w:rPr>
          <w:rFonts w:ascii="Times New Roman" w:hAnsi="Times New Roman" w:cs="Times New Roman"/>
          <w:b/>
        </w:rPr>
        <w:t>Identify Devices and Sensors: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Determine the types of devices and sensors required for your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application based on the use case and requirements.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Consider factors such as data types, communication protocols, power requirements, and physical environment.</w:t>
      </w:r>
    </w:p>
    <w:p w:rsidR="006C339E" w:rsidRPr="004A019B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4A019B">
        <w:rPr>
          <w:rFonts w:ascii="Times New Roman" w:hAnsi="Times New Roman" w:cs="Times New Roman"/>
          <w:b/>
        </w:rPr>
        <w:t>Select Communication Protocols: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Choose appropriate communication protocols for device-to-device and device-to-cloud communication.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Common protocols include MQTT, </w:t>
      </w:r>
      <w:proofErr w:type="spellStart"/>
      <w:r w:rsidRPr="0055323E">
        <w:rPr>
          <w:rFonts w:ascii="Times New Roman" w:hAnsi="Times New Roman" w:cs="Times New Roman"/>
        </w:rPr>
        <w:t>CoAP</w:t>
      </w:r>
      <w:proofErr w:type="spellEnd"/>
      <w:r w:rsidRPr="0055323E">
        <w:rPr>
          <w:rFonts w:ascii="Times New Roman" w:hAnsi="Times New Roman" w:cs="Times New Roman"/>
        </w:rPr>
        <w:t>, HTTP, and AMQP, among others.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Ensure compatibility between devices and the chosen protocols.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4A019B">
        <w:rPr>
          <w:rFonts w:ascii="Times New Roman" w:hAnsi="Times New Roman" w:cs="Times New Roman"/>
          <w:b/>
        </w:rPr>
        <w:t>Connect Devices to Network</w:t>
      </w:r>
      <w:r w:rsidRPr="0055323E">
        <w:rPr>
          <w:rFonts w:ascii="Times New Roman" w:hAnsi="Times New Roman" w:cs="Times New Roman"/>
        </w:rPr>
        <w:t>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Connect the devices to the network infrastructure using wired (Ethernet) or wireless (Wi-Fi, Bluetooth, </w:t>
      </w:r>
      <w:proofErr w:type="spellStart"/>
      <w:r w:rsidRPr="0055323E">
        <w:rPr>
          <w:rFonts w:ascii="Times New Roman" w:hAnsi="Times New Roman" w:cs="Times New Roman"/>
        </w:rPr>
        <w:t>Zigbee</w:t>
      </w:r>
      <w:proofErr w:type="spellEnd"/>
      <w:r w:rsidRPr="0055323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5323E">
        <w:rPr>
          <w:rFonts w:ascii="Times New Roman" w:hAnsi="Times New Roman" w:cs="Times New Roman"/>
        </w:rPr>
        <w:t>LoRaWAN</w:t>
      </w:r>
      <w:proofErr w:type="spellEnd"/>
      <w:proofErr w:type="gramEnd"/>
      <w:r w:rsidRPr="0055323E">
        <w:rPr>
          <w:rFonts w:ascii="Times New Roman" w:hAnsi="Times New Roman" w:cs="Times New Roman"/>
        </w:rPr>
        <w:t>) connectivity.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Configure network settings such as IP addresses, subnet masks, and gateways as needed.</w:t>
      </w:r>
    </w:p>
    <w:p w:rsidR="006C339E" w:rsidRPr="004A019B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4A019B">
        <w:rPr>
          <w:rFonts w:ascii="Times New Roman" w:hAnsi="Times New Roman" w:cs="Times New Roman"/>
          <w:b/>
        </w:rPr>
        <w:t>Implement Device Drivers: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Develop or utilize device drivers and protocols to interface with the devices and sensors.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Device drivers should handle data acquisition, communication with the device, and error handling.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Ensure that device drivers are compatible with the hardware and communication protocols used by the devices.</w:t>
      </w:r>
    </w:p>
    <w:p w:rsidR="006C339E" w:rsidRPr="004A019B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4A019B">
        <w:rPr>
          <w:rFonts w:ascii="Times New Roman" w:hAnsi="Times New Roman" w:cs="Times New Roman"/>
          <w:b/>
        </w:rPr>
        <w:t>Data Collection and Transmission: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Set up mechanisms for collecting data from sensors and devices.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Use the implemented communication protocols to transmit data to the central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platform or gateway.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data buffering and retry mechanisms to handle intermittent connectivity issues.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4A019B">
        <w:rPr>
          <w:rFonts w:ascii="Times New Roman" w:hAnsi="Times New Roman" w:cs="Times New Roman"/>
          <w:b/>
        </w:rPr>
        <w:t>Data Processing and Storage</w:t>
      </w:r>
      <w:r w:rsidRPr="0055323E">
        <w:rPr>
          <w:rFonts w:ascii="Times New Roman" w:hAnsi="Times New Roman" w:cs="Times New Roman"/>
        </w:rPr>
        <w:t>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Receive and process incoming data streams from devices.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Normalize, filter, and aggregate data as needed for further processing and analysis.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Store the processed data in a database, </w:t>
      </w:r>
      <w:proofErr w:type="gramStart"/>
      <w:r w:rsidRPr="0055323E">
        <w:rPr>
          <w:rFonts w:ascii="Times New Roman" w:hAnsi="Times New Roman" w:cs="Times New Roman"/>
        </w:rPr>
        <w:t>data lake</w:t>
      </w:r>
      <w:proofErr w:type="gramEnd"/>
      <w:r w:rsidRPr="0055323E">
        <w:rPr>
          <w:rFonts w:ascii="Times New Roman" w:hAnsi="Times New Roman" w:cs="Times New Roman"/>
        </w:rPr>
        <w:t>, or cloud storage for long-term storage and analysis.</w:t>
      </w:r>
    </w:p>
    <w:p w:rsidR="006C339E" w:rsidRPr="004A019B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4A019B">
        <w:rPr>
          <w:rFonts w:ascii="Times New Roman" w:hAnsi="Times New Roman" w:cs="Times New Roman"/>
          <w:b/>
        </w:rPr>
        <w:t>Real-time Monitoring and Control: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Develop interfaces for real-time monitoring and control of connected devices.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dashboards, visualization tools, or mobile applications for monitoring device status and receiving alerts.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Enable remote control of devices and actuators based on predefined rules or user commands.</w:t>
      </w:r>
    </w:p>
    <w:p w:rsidR="006C339E" w:rsidRPr="004A019B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4A019B">
        <w:rPr>
          <w:rFonts w:ascii="Times New Roman" w:hAnsi="Times New Roman" w:cs="Times New Roman"/>
          <w:b/>
        </w:rPr>
        <w:t>Security and Authentication: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security measures to authenticate devices and ensure data integrity and confidentiality.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Use encryption protocols (e.g., TLS/SSL) for secure communication between devices and the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platform.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access control mechanisms to restrict unauthorized access to devices and data.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4A019B">
        <w:rPr>
          <w:rFonts w:ascii="Times New Roman" w:hAnsi="Times New Roman" w:cs="Times New Roman"/>
          <w:b/>
        </w:rPr>
        <w:t>Scalability and Redundancy</w:t>
      </w:r>
      <w:r w:rsidRPr="0055323E">
        <w:rPr>
          <w:rFonts w:ascii="Times New Roman" w:hAnsi="Times New Roman" w:cs="Times New Roman"/>
        </w:rPr>
        <w:t>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Design the system to be scalable to accommodate a growing number of devices and data volumes.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redundancy and failover mechanisms to ensure high availability and reliability of the system.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Use load balancing and distributed architectures to distribute the workload evenly across multiple servers or instances.</w:t>
      </w:r>
    </w:p>
    <w:p w:rsidR="006C339E" w:rsidRPr="004A019B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  <w:b/>
        </w:rPr>
      </w:pPr>
      <w:r w:rsidRPr="004A019B">
        <w:rPr>
          <w:rFonts w:ascii="Times New Roman" w:hAnsi="Times New Roman" w:cs="Times New Roman"/>
          <w:b/>
        </w:rPr>
        <w:t>Testing and Validation: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Conduct thorough testing of device integration components to ensure compatibility, reliability, and performance.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Test different scenarios, such as network failures, device malfunctions, and data anomalies, to validate the robustness of the system.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Perform integration testing to verify the interoperability of devices and components.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4A019B">
        <w:rPr>
          <w:rFonts w:ascii="Times New Roman" w:hAnsi="Times New Roman" w:cs="Times New Roman"/>
          <w:b/>
        </w:rPr>
        <w:t>Maintenance and Updates</w:t>
      </w:r>
      <w:r w:rsidRPr="0055323E">
        <w:rPr>
          <w:rFonts w:ascii="Times New Roman" w:hAnsi="Times New Roman" w:cs="Times New Roman"/>
        </w:rPr>
        <w:t>: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Establish procedures for ongoing maintenance, monitoring, and support of the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system.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Provide regular updates and patches to address security vulnerabilities and improve system performance.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Monitor device health and performance metrics to identify and address any issues proactively.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lastRenderedPageBreak/>
        <w:t xml:space="preserve">By following these steps, you can effectively implement device integration in your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application, connecting various sensors, actuators, and devices to create a cohesive and interconnected system.</w:t>
      </w:r>
    </w:p>
    <w:p w:rsidR="006C339E" w:rsidRPr="0055323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Default="006C339E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5A7046" w:rsidRPr="0055323E" w:rsidRDefault="005A7046" w:rsidP="005A7046">
      <w:pPr>
        <w:spacing w:after="0" w:line="240" w:lineRule="auto"/>
        <w:ind w:right="-630" w:hanging="450"/>
        <w:jc w:val="both"/>
        <w:rPr>
          <w:rFonts w:ascii="Times New Roman" w:hAnsi="Times New Roman" w:cs="Times New Roman"/>
        </w:rPr>
      </w:pPr>
    </w:p>
    <w:p w:rsidR="006C339E" w:rsidRPr="005545B3" w:rsidRDefault="004A019B" w:rsidP="005545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  <w:highlight w:val="yellow"/>
        </w:rPr>
        <w:t>3.</w:t>
      </w:r>
      <w:r w:rsidR="006C339E" w:rsidRPr="005545B3">
        <w:rPr>
          <w:rFonts w:ascii="Times New Roman" w:hAnsi="Times New Roman" w:cs="Times New Roman"/>
          <w:b/>
          <w:sz w:val="32"/>
          <w:highlight w:val="yellow"/>
        </w:rPr>
        <w:t>Data</w:t>
      </w:r>
      <w:proofErr w:type="gramEnd"/>
      <w:r w:rsidR="006C339E" w:rsidRPr="005545B3">
        <w:rPr>
          <w:rFonts w:ascii="Times New Roman" w:hAnsi="Times New Roman" w:cs="Times New Roman"/>
          <w:b/>
          <w:sz w:val="32"/>
          <w:highlight w:val="yellow"/>
        </w:rPr>
        <w:t xml:space="preserve"> acquisition and integration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Data acquisition and integration are crucial components of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systems that involve collecting data from various sensors, devices, and sources, and integrating them into a unified platform for analysis and decision-making. Here's a detailed guide on implementing data acquisition and integration in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>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A019B">
        <w:rPr>
          <w:rFonts w:ascii="Times New Roman" w:hAnsi="Times New Roman" w:cs="Times New Roman"/>
          <w:b/>
        </w:rPr>
        <w:t>Sensor Selection and Deployment</w:t>
      </w:r>
      <w:r w:rsidRPr="0055323E">
        <w:rPr>
          <w:rFonts w:ascii="Times New Roman" w:hAnsi="Times New Roman" w:cs="Times New Roman"/>
        </w:rPr>
        <w:t>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Identify the types of sensors needed for your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application based on the data you want to collect (e.g., temperature, humidity, motion).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Choose sensors with appropriate accuracy, precision, and range for the intended environment and use case.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Deploy sensors strategically to cover the desired area or asset effectively.</w:t>
      </w:r>
    </w:p>
    <w:p w:rsidR="006C339E" w:rsidRPr="004A019B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A019B">
        <w:rPr>
          <w:rFonts w:ascii="Times New Roman" w:hAnsi="Times New Roman" w:cs="Times New Roman"/>
          <w:b/>
        </w:rPr>
        <w:t>Data Collection Mechanisms: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mechanisms to collect data from sensors, which may include wired or wireless connectivity.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Use communication protocols such as MQTT, </w:t>
      </w:r>
      <w:proofErr w:type="spellStart"/>
      <w:r w:rsidRPr="0055323E">
        <w:rPr>
          <w:rFonts w:ascii="Times New Roman" w:hAnsi="Times New Roman" w:cs="Times New Roman"/>
        </w:rPr>
        <w:t>CoAP</w:t>
      </w:r>
      <w:proofErr w:type="spellEnd"/>
      <w:r w:rsidRPr="0055323E">
        <w:rPr>
          <w:rFonts w:ascii="Times New Roman" w:hAnsi="Times New Roman" w:cs="Times New Roman"/>
        </w:rPr>
        <w:t>, HTTP, or proprietary protocols depending on the requirements.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Ensure that data collection mechanisms support real-time or periodic data transmission as per the application needs.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A019B">
        <w:rPr>
          <w:rFonts w:ascii="Times New Roman" w:hAnsi="Times New Roman" w:cs="Times New Roman"/>
          <w:b/>
        </w:rPr>
        <w:t>Data Aggregation and Preprocessing</w:t>
      </w:r>
      <w:r w:rsidRPr="0055323E">
        <w:rPr>
          <w:rFonts w:ascii="Times New Roman" w:hAnsi="Times New Roman" w:cs="Times New Roman"/>
        </w:rPr>
        <w:t>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5323E">
        <w:rPr>
          <w:rFonts w:ascii="Times New Roman" w:hAnsi="Times New Roman" w:cs="Times New Roman"/>
        </w:rPr>
        <w:t>Aggregate raw sensor data to reduce data volume and optimize transmission bandwidth.</w:t>
      </w:r>
      <w:proofErr w:type="gramEnd"/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Preprocess data at the edge or gateway level to clean, filter, and normalize it for consistency.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Apply data compression techniques if necessary to minimize storage and transmission overhead.</w:t>
      </w:r>
    </w:p>
    <w:p w:rsidR="006C339E" w:rsidRPr="004A019B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A019B">
        <w:rPr>
          <w:rFonts w:ascii="Times New Roman" w:hAnsi="Times New Roman" w:cs="Times New Roman"/>
          <w:b/>
        </w:rPr>
        <w:t>Connectivity and Interoperability: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Ensure compatibility and interoperability between different sensors and devices by standardizing communication protocols and data formats.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middleware or integration layers to facilitate communication between heterogeneous devices and platforms.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Use APIs or standard protocols (e.g., </w:t>
      </w:r>
      <w:proofErr w:type="spellStart"/>
      <w:r w:rsidRPr="0055323E">
        <w:rPr>
          <w:rFonts w:ascii="Times New Roman" w:hAnsi="Times New Roman" w:cs="Times New Roman"/>
        </w:rPr>
        <w:t>RESTful</w:t>
      </w:r>
      <w:proofErr w:type="spellEnd"/>
      <w:r w:rsidRPr="0055323E">
        <w:rPr>
          <w:rFonts w:ascii="Times New Roman" w:hAnsi="Times New Roman" w:cs="Times New Roman"/>
        </w:rPr>
        <w:t xml:space="preserve"> APIs, OPC-UA) for seamless integration with external systems and applications.</w:t>
      </w:r>
    </w:p>
    <w:p w:rsidR="006C339E" w:rsidRPr="004A019B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A019B">
        <w:rPr>
          <w:rFonts w:ascii="Times New Roman" w:hAnsi="Times New Roman" w:cs="Times New Roman"/>
          <w:b/>
        </w:rPr>
        <w:t>Edge Computing and Processing: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Employ edge computing to perform data processing and analysis closer to the data source, reducing latency and bandwidth usage.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edge analytics for real-time decision-making, anomaly detection, and event triggering.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Utilize edge gateways or edge servers to host processing logic and applications.</w:t>
      </w:r>
    </w:p>
    <w:p w:rsidR="006C339E" w:rsidRPr="004A019B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A019B">
        <w:rPr>
          <w:rFonts w:ascii="Times New Roman" w:hAnsi="Times New Roman" w:cs="Times New Roman"/>
          <w:b/>
        </w:rPr>
        <w:t>Cloud Integration: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Integrate with cloud platforms for centralized storage, analysis, and visualization of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data.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Use cloud services such as AWS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, Azure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Hub, or Google Cloud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Core for scalable and reliable data ingestion and processing.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secure communication channels (e.g., TLS/SSL) and access controls for transmitting data to the cloud.</w:t>
      </w:r>
    </w:p>
    <w:p w:rsidR="006C339E" w:rsidRPr="004A019B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A019B">
        <w:rPr>
          <w:rFonts w:ascii="Times New Roman" w:hAnsi="Times New Roman" w:cs="Times New Roman"/>
          <w:b/>
        </w:rPr>
        <w:t>Data Storage and Management: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Store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data in scalable and resilient storage solutions such as databases, data lakes, or time-series databases.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Choose storage technologies based on data volume, velocity, and access patterns.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data lifecycle management strategies to manage data retention, archiving, and deletion efficiently.</w:t>
      </w:r>
    </w:p>
    <w:p w:rsidR="006C339E" w:rsidRPr="004A019B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A019B">
        <w:rPr>
          <w:rFonts w:ascii="Times New Roman" w:hAnsi="Times New Roman" w:cs="Times New Roman"/>
          <w:b/>
        </w:rPr>
        <w:t>Data Integration with Analytics and Applications: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Integrate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data with analytics tools and platforms for deriving insights and actionable intelligence.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lastRenderedPageBreak/>
        <w:t xml:space="preserve">Use data visualization tools, dashboards, and reporting frameworks to monitor and analyze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data in real-time.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Integrate with business intelligence (BI) systems and decision support tools for informed decision-making.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A019B">
        <w:rPr>
          <w:rFonts w:ascii="Times New Roman" w:hAnsi="Times New Roman" w:cs="Times New Roman"/>
          <w:b/>
        </w:rPr>
        <w:t>Security and Privacy</w:t>
      </w:r>
      <w:r w:rsidRPr="0055323E">
        <w:rPr>
          <w:rFonts w:ascii="Times New Roman" w:hAnsi="Times New Roman" w:cs="Times New Roman"/>
        </w:rPr>
        <w:t>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robust security measures to protect data at rest and in transit, including encryption, authentication, and access control.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Conduct regular security audits and vulnerability assessments to identify and mitigate security risks.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Ensure compliance with data privacy regulations (e.g., GDPR, CCPA) by implementing privacy controls and </w:t>
      </w:r>
      <w:proofErr w:type="spellStart"/>
      <w:r w:rsidRPr="0055323E">
        <w:rPr>
          <w:rFonts w:ascii="Times New Roman" w:hAnsi="Times New Roman" w:cs="Times New Roman"/>
        </w:rPr>
        <w:t>anonymization</w:t>
      </w:r>
      <w:proofErr w:type="spellEnd"/>
      <w:r w:rsidRPr="0055323E">
        <w:rPr>
          <w:rFonts w:ascii="Times New Roman" w:hAnsi="Times New Roman" w:cs="Times New Roman"/>
        </w:rPr>
        <w:t xml:space="preserve"> techniques.</w:t>
      </w:r>
    </w:p>
    <w:p w:rsidR="006C339E" w:rsidRPr="004A019B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A019B">
        <w:rPr>
          <w:rFonts w:ascii="Times New Roman" w:hAnsi="Times New Roman" w:cs="Times New Roman"/>
          <w:b/>
        </w:rPr>
        <w:t>Monitoring, Maintenance, and Optimization: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Implement monitoring and alerting mechanisms to detect anomalies, performance degradation, and security breaches.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Conduct regular maintenance activities such as firmware updates, sensor calibration, and system health checks.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>Continuously optimize data acquisition and integration processes to improve efficiency, scalability, and reliability.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5323E">
        <w:rPr>
          <w:rFonts w:ascii="Times New Roman" w:hAnsi="Times New Roman" w:cs="Times New Roman"/>
        </w:rPr>
        <w:t xml:space="preserve">By following these steps, you can effectively implement data acquisition and integration in your </w:t>
      </w:r>
      <w:proofErr w:type="spellStart"/>
      <w:r w:rsidRPr="0055323E">
        <w:rPr>
          <w:rFonts w:ascii="Times New Roman" w:hAnsi="Times New Roman" w:cs="Times New Roman"/>
        </w:rPr>
        <w:t>IoT</w:t>
      </w:r>
      <w:proofErr w:type="spellEnd"/>
      <w:r w:rsidRPr="0055323E">
        <w:rPr>
          <w:rFonts w:ascii="Times New Roman" w:hAnsi="Times New Roman" w:cs="Times New Roman"/>
        </w:rPr>
        <w:t xml:space="preserve"> system, enabling seamless collection, processing, and analysis of sensor data for various applications and use cases.</w:t>
      </w: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A7046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45B3" w:rsidRPr="0055323E" w:rsidRDefault="005545B3" w:rsidP="005545B3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C339E" w:rsidRPr="005545B3" w:rsidRDefault="004A019B" w:rsidP="005545B3">
      <w:pPr>
        <w:autoSpaceDE w:val="0"/>
        <w:autoSpaceDN w:val="0"/>
        <w:adjustRightInd w:val="0"/>
        <w:spacing w:after="0" w:line="240" w:lineRule="auto"/>
        <w:ind w:hanging="270"/>
        <w:jc w:val="center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  <w:highlight w:val="yellow"/>
        </w:rPr>
        <w:lastRenderedPageBreak/>
        <w:t>4.</w:t>
      </w:r>
      <w:r w:rsidR="006C339E" w:rsidRPr="005545B3">
        <w:rPr>
          <w:rFonts w:ascii="Times New Roman" w:hAnsi="Times New Roman" w:cs="Times New Roman"/>
          <w:b/>
          <w:sz w:val="32"/>
          <w:highlight w:val="yellow"/>
        </w:rPr>
        <w:t>Device</w:t>
      </w:r>
      <w:proofErr w:type="gramEnd"/>
      <w:r w:rsidR="006C339E" w:rsidRPr="005545B3">
        <w:rPr>
          <w:rFonts w:ascii="Times New Roman" w:hAnsi="Times New Roman" w:cs="Times New Roman"/>
          <w:b/>
          <w:sz w:val="32"/>
          <w:highlight w:val="yellow"/>
        </w:rPr>
        <w:t xml:space="preserve"> data storage- Unstructured data storage on cloud/local server</w:t>
      </w: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</w:p>
    <w:p w:rsidR="006C339E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</w:t>
      </w:r>
      <w:r w:rsidR="006C339E" w:rsidRPr="0055323E">
        <w:rPr>
          <w:rFonts w:ascii="Times New Roman" w:hAnsi="Times New Roman" w:cs="Times New Roman"/>
          <w:sz w:val="24"/>
        </w:rPr>
        <w:t>Storing unstructured data from devices, such as sensor readings, images, audio files, or text documents, requires a flexible storage solution capable of handling varying data formats and sizes. Here's how you can manage unstructured data storage on both cloud and local servers: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Cloud-Based Storage:</w:t>
      </w:r>
    </w:p>
    <w:p w:rsidR="005545B3" w:rsidRP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C339E" w:rsidRP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</w:t>
      </w:r>
      <w:r w:rsidR="006C339E" w:rsidRPr="005545B3">
        <w:rPr>
          <w:rFonts w:ascii="Times New Roman" w:hAnsi="Times New Roman" w:cs="Times New Roman"/>
          <w:b/>
          <w:sz w:val="24"/>
        </w:rPr>
        <w:t>Object Storage Services: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Utilize cloud-based object storage services such as Amazon S3, Azure Blob Storage, or Google Cloud Storage.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Object storage is well-suited for storing unstructured data like images, videos, and documents.</w:t>
      </w: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It provides scalability, durability, and low-latency access to data.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 w:rsidR="006C339E" w:rsidRPr="005545B3">
        <w:rPr>
          <w:rFonts w:ascii="Times New Roman" w:hAnsi="Times New Roman" w:cs="Times New Roman"/>
          <w:b/>
          <w:sz w:val="24"/>
        </w:rPr>
        <w:t>NoSQL</w:t>
      </w:r>
      <w:proofErr w:type="spellEnd"/>
      <w:r w:rsidR="006C339E" w:rsidRPr="005545B3">
        <w:rPr>
          <w:rFonts w:ascii="Times New Roman" w:hAnsi="Times New Roman" w:cs="Times New Roman"/>
          <w:b/>
          <w:sz w:val="24"/>
        </w:rPr>
        <w:t xml:space="preserve"> Databases: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Consider </w:t>
      </w:r>
      <w:proofErr w:type="spellStart"/>
      <w:r w:rsidRPr="0055323E">
        <w:rPr>
          <w:rFonts w:ascii="Times New Roman" w:hAnsi="Times New Roman" w:cs="Times New Roman"/>
          <w:sz w:val="24"/>
        </w:rPr>
        <w:t>NoSQL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databases like </w:t>
      </w:r>
      <w:proofErr w:type="spellStart"/>
      <w:r w:rsidRPr="0055323E">
        <w:rPr>
          <w:rFonts w:ascii="Times New Roman" w:hAnsi="Times New Roman" w:cs="Times New Roman"/>
          <w:sz w:val="24"/>
        </w:rPr>
        <w:t>MongoDB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, Cassandra, or Apache </w:t>
      </w:r>
      <w:proofErr w:type="spellStart"/>
      <w:r w:rsidRPr="0055323E">
        <w:rPr>
          <w:rFonts w:ascii="Times New Roman" w:hAnsi="Times New Roman" w:cs="Times New Roman"/>
          <w:sz w:val="24"/>
        </w:rPr>
        <w:t>CouchDB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for storing unstructured data with flexibility and scalability.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5323E">
        <w:rPr>
          <w:rFonts w:ascii="Times New Roman" w:hAnsi="Times New Roman" w:cs="Times New Roman"/>
          <w:sz w:val="24"/>
        </w:rPr>
        <w:t>NoSQL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databases can handle large volumes of diverse data types and support distributed architectures.</w:t>
      </w: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C339E" w:rsidRP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r w:rsidR="006C339E" w:rsidRPr="005545B3">
        <w:rPr>
          <w:rFonts w:ascii="Times New Roman" w:hAnsi="Times New Roman" w:cs="Times New Roman"/>
          <w:b/>
          <w:sz w:val="24"/>
        </w:rPr>
        <w:t>Data Lakes: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Set up a data lake using services like Amazon S3 combined with AWS Glue, Azure Data Lake Storage, or Google Cloud Storage with </w:t>
      </w:r>
      <w:proofErr w:type="spellStart"/>
      <w:r w:rsidRPr="0055323E">
        <w:rPr>
          <w:rFonts w:ascii="Times New Roman" w:hAnsi="Times New Roman" w:cs="Times New Roman"/>
          <w:sz w:val="24"/>
        </w:rPr>
        <w:t>BigQuery</w:t>
      </w:r>
      <w:proofErr w:type="spellEnd"/>
      <w:r w:rsidRPr="0055323E">
        <w:rPr>
          <w:rFonts w:ascii="Times New Roman" w:hAnsi="Times New Roman" w:cs="Times New Roman"/>
          <w:sz w:val="24"/>
        </w:rPr>
        <w:t>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Data lakes provide a centralized repository for storing structured and unstructured data, enabling analytics and data exploration.</w:t>
      </w: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C339E" w:rsidRP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 </w:t>
      </w:r>
      <w:proofErr w:type="spellStart"/>
      <w:r w:rsidR="006C339E" w:rsidRPr="005545B3">
        <w:rPr>
          <w:rFonts w:ascii="Times New Roman" w:hAnsi="Times New Roman" w:cs="Times New Roman"/>
          <w:b/>
          <w:sz w:val="24"/>
        </w:rPr>
        <w:t>Serverless</w:t>
      </w:r>
      <w:proofErr w:type="spellEnd"/>
      <w:r w:rsidR="006C339E" w:rsidRPr="005545B3">
        <w:rPr>
          <w:rFonts w:ascii="Times New Roman" w:hAnsi="Times New Roman" w:cs="Times New Roman"/>
          <w:b/>
          <w:sz w:val="24"/>
        </w:rPr>
        <w:t xml:space="preserve"> Storage: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Leverage </w:t>
      </w:r>
      <w:proofErr w:type="spellStart"/>
      <w:r w:rsidRPr="0055323E">
        <w:rPr>
          <w:rFonts w:ascii="Times New Roman" w:hAnsi="Times New Roman" w:cs="Times New Roman"/>
          <w:sz w:val="24"/>
        </w:rPr>
        <w:t>serverless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storage solutions such as AWS Lambda with Amazon S3, Azure Functions with Azure Blob Storage, or Google Cloud Functions with Cloud Storage.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5323E">
        <w:rPr>
          <w:rFonts w:ascii="Times New Roman" w:hAnsi="Times New Roman" w:cs="Times New Roman"/>
          <w:sz w:val="24"/>
        </w:rPr>
        <w:t>Serverless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architectures allow you to scale storage automatically based on demand and pay only for the resources you use.</w:t>
      </w: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Local Server-Based Storage:</w:t>
      </w:r>
    </w:p>
    <w:p w:rsidR="006C339E" w:rsidRP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</w:t>
      </w:r>
      <w:r w:rsidR="006C339E" w:rsidRPr="005545B3">
        <w:rPr>
          <w:rFonts w:ascii="Times New Roman" w:hAnsi="Times New Roman" w:cs="Times New Roman"/>
          <w:b/>
          <w:sz w:val="24"/>
        </w:rPr>
        <w:t>Network-Attached Storage (NAS):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Deploy a NAS device or set up NAS software on a local server to store unstructured data.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NAS solutions provide centralized storage accessible over the network and support various protocols like NFS, SMB/CIFS, and FTP.</w:t>
      </w: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C339E" w:rsidRP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="006C339E" w:rsidRPr="005545B3">
        <w:rPr>
          <w:rFonts w:ascii="Times New Roman" w:hAnsi="Times New Roman" w:cs="Times New Roman"/>
          <w:b/>
          <w:sz w:val="24"/>
        </w:rPr>
        <w:t>Distributed File Systems: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Implement distributed file systems like </w:t>
      </w:r>
      <w:proofErr w:type="spellStart"/>
      <w:r w:rsidRPr="0055323E">
        <w:rPr>
          <w:rFonts w:ascii="Times New Roman" w:hAnsi="Times New Roman" w:cs="Times New Roman"/>
          <w:sz w:val="24"/>
        </w:rPr>
        <w:t>Hadoop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HDFS or </w:t>
      </w:r>
      <w:proofErr w:type="spellStart"/>
      <w:r w:rsidRPr="0055323E">
        <w:rPr>
          <w:rFonts w:ascii="Times New Roman" w:hAnsi="Times New Roman" w:cs="Times New Roman"/>
          <w:sz w:val="24"/>
        </w:rPr>
        <w:t>GlusterFS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for storing large volumes of unstructured data across multiple nodes.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Distributed file systems offer scalability, fault tolerance, and high throughput for data storage and processing.</w:t>
      </w: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C339E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r w:rsidR="006C339E" w:rsidRPr="005545B3">
        <w:rPr>
          <w:rFonts w:ascii="Times New Roman" w:hAnsi="Times New Roman" w:cs="Times New Roman"/>
          <w:b/>
          <w:sz w:val="24"/>
        </w:rPr>
        <w:t>Custom File Storage Solutions: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Develop custom file storage solutions using open-source frameworks like Apache Cassandra, </w:t>
      </w:r>
      <w:proofErr w:type="spellStart"/>
      <w:r w:rsidRPr="0055323E">
        <w:rPr>
          <w:rFonts w:ascii="Times New Roman" w:hAnsi="Times New Roman" w:cs="Times New Roman"/>
          <w:sz w:val="24"/>
        </w:rPr>
        <w:t>MongoDB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323E">
        <w:rPr>
          <w:rFonts w:ascii="Times New Roman" w:hAnsi="Times New Roman" w:cs="Times New Roman"/>
          <w:sz w:val="24"/>
        </w:rPr>
        <w:t>GridFS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, or Apache </w:t>
      </w:r>
      <w:proofErr w:type="spellStart"/>
      <w:r w:rsidRPr="0055323E">
        <w:rPr>
          <w:rFonts w:ascii="Times New Roman" w:hAnsi="Times New Roman" w:cs="Times New Roman"/>
          <w:sz w:val="24"/>
        </w:rPr>
        <w:t>HBase</w:t>
      </w:r>
      <w:proofErr w:type="spellEnd"/>
      <w:r w:rsidRPr="0055323E">
        <w:rPr>
          <w:rFonts w:ascii="Times New Roman" w:hAnsi="Times New Roman" w:cs="Times New Roman"/>
          <w:sz w:val="24"/>
        </w:rPr>
        <w:t>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lastRenderedPageBreak/>
        <w:t>Customize the storage solution based on specific requirements such as data access patterns, scalability, and fault tolerance.</w:t>
      </w: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C339E" w:rsidRP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 </w:t>
      </w:r>
      <w:r w:rsidR="006C339E" w:rsidRPr="005545B3">
        <w:rPr>
          <w:rFonts w:ascii="Times New Roman" w:hAnsi="Times New Roman" w:cs="Times New Roman"/>
          <w:b/>
          <w:sz w:val="24"/>
        </w:rPr>
        <w:t>Backup and Redundancy: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Implement backup and redundancy strategies to ensure data durability and availability.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Use RAID configurations, data replication, and backup solutions to protect against hardware failures and data loss.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Considerations for Both Cloud and Local Storage:</w:t>
      </w: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C339E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5. </w:t>
      </w:r>
      <w:r w:rsidR="006C339E" w:rsidRPr="005545B3">
        <w:rPr>
          <w:rFonts w:ascii="Times New Roman" w:hAnsi="Times New Roman" w:cs="Times New Roman"/>
          <w:b/>
          <w:sz w:val="24"/>
        </w:rPr>
        <w:t>Security and Access Control: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Implement encryption, access control policies, and authentication mechanisms to secure data both at rest and in transit.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Utilize IAM (Identity and Access Management) policies and role-based access control (RBAC) to manage permissions effectively.</w:t>
      </w: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C339E" w:rsidRP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6. </w:t>
      </w:r>
      <w:r w:rsidR="006C339E" w:rsidRPr="005545B3">
        <w:rPr>
          <w:rFonts w:ascii="Times New Roman" w:hAnsi="Times New Roman" w:cs="Times New Roman"/>
          <w:b/>
          <w:sz w:val="24"/>
        </w:rPr>
        <w:t>Metadata Management: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Establish metadata management practices to organize and index unstructured data for efficient search and retrieval.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Use metadata to tag and categorize data based on attributes such as type, source, and timestamp.</w:t>
      </w: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C339E" w:rsidRP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7. </w:t>
      </w:r>
      <w:r w:rsidR="006C339E" w:rsidRPr="005545B3">
        <w:rPr>
          <w:rFonts w:ascii="Times New Roman" w:hAnsi="Times New Roman" w:cs="Times New Roman"/>
          <w:b/>
          <w:sz w:val="24"/>
        </w:rPr>
        <w:t>Data Lifecycle Management: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Define data lifecycle policies to manage data retention, archiving, and deletion.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Automate data lifecycle management tasks to optimize storage costs and compliance with regulatory requirements.</w:t>
      </w: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C339E" w:rsidRP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8. </w:t>
      </w:r>
      <w:r w:rsidR="006C339E" w:rsidRPr="005545B3">
        <w:rPr>
          <w:rFonts w:ascii="Times New Roman" w:hAnsi="Times New Roman" w:cs="Times New Roman"/>
          <w:b/>
          <w:sz w:val="24"/>
        </w:rPr>
        <w:t>Monitoring and Maintenance: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Implement monitoring tools and alerts to track storage usage, performance, and health.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Conduct regular maintenance activities such as data integrity checks, performance tuning, and capacity planning.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By implementing these strategies, you can effectively store unstructured data from devices on </w:t>
      </w:r>
      <w:proofErr w:type="gramStart"/>
      <w:r w:rsidRPr="0055323E">
        <w:rPr>
          <w:rFonts w:ascii="Times New Roman" w:hAnsi="Times New Roman" w:cs="Times New Roman"/>
          <w:sz w:val="24"/>
        </w:rPr>
        <w:t>both cloud</w:t>
      </w:r>
      <w:proofErr w:type="gramEnd"/>
      <w:r w:rsidRPr="0055323E">
        <w:rPr>
          <w:rFonts w:ascii="Times New Roman" w:hAnsi="Times New Roman" w:cs="Times New Roman"/>
          <w:sz w:val="24"/>
        </w:rPr>
        <w:t xml:space="preserve"> and local servers, ensuring scalability, reliability, and security for your </w:t>
      </w:r>
      <w:proofErr w:type="spellStart"/>
      <w:r w:rsidRPr="0055323E">
        <w:rPr>
          <w:rFonts w:ascii="Times New Roman" w:hAnsi="Times New Roman" w:cs="Times New Roman"/>
          <w:sz w:val="24"/>
        </w:rPr>
        <w:t>IoT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applications.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A7046" w:rsidRDefault="005A7046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A7046" w:rsidRDefault="005A7046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A7046" w:rsidRDefault="005A7046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A7046" w:rsidRPr="0055323E" w:rsidRDefault="005A7046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4A019B" w:rsidP="005545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>5.</w:t>
      </w:r>
      <w:r w:rsidR="006C339E" w:rsidRPr="005545B3">
        <w:rPr>
          <w:rFonts w:ascii="Times New Roman" w:hAnsi="Times New Roman" w:cs="Times New Roman"/>
          <w:b/>
          <w:sz w:val="28"/>
          <w:highlight w:val="yellow"/>
        </w:rPr>
        <w:t>Authentication, authorization of devices.</w:t>
      </w:r>
    </w:p>
    <w:p w:rsid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Authentication and authorization in </w:t>
      </w:r>
      <w:proofErr w:type="spellStart"/>
      <w:r w:rsidRPr="0055323E">
        <w:rPr>
          <w:rFonts w:ascii="Times New Roman" w:hAnsi="Times New Roman" w:cs="Times New Roman"/>
          <w:sz w:val="24"/>
        </w:rPr>
        <w:t>IoT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environments are crucial for ensuring that only legitimate devices can access resources and perform actions within the system. Here's how authentication and authorization can be implemented effectively: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5545B3">
        <w:rPr>
          <w:rFonts w:ascii="Times New Roman" w:hAnsi="Times New Roman" w:cs="Times New Roman"/>
          <w:b/>
          <w:sz w:val="32"/>
        </w:rPr>
        <w:t>Authentication</w:t>
      </w:r>
      <w:r w:rsidRPr="005545B3">
        <w:rPr>
          <w:rFonts w:ascii="Times New Roman" w:hAnsi="Times New Roman" w:cs="Times New Roman"/>
          <w:sz w:val="32"/>
        </w:rPr>
        <w:t>: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Unique Device Identity: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Assign a unique identifier to each </w:t>
      </w:r>
      <w:proofErr w:type="spellStart"/>
      <w:r w:rsidRPr="0055323E">
        <w:rPr>
          <w:rFonts w:ascii="Times New Roman" w:hAnsi="Times New Roman" w:cs="Times New Roman"/>
          <w:sz w:val="24"/>
        </w:rPr>
        <w:t>IoT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device during manufacturing or provisioning. This could be a hardware-based ID like a MAC address or a digitally signed certificate.</w:t>
      </w: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Ensure that the device identity is securely stored and tamper-proof.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Mutual Authentication: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Implement mutual authentication between devices and the </w:t>
      </w:r>
      <w:proofErr w:type="spellStart"/>
      <w:r w:rsidRPr="0055323E">
        <w:rPr>
          <w:rFonts w:ascii="Times New Roman" w:hAnsi="Times New Roman" w:cs="Times New Roman"/>
          <w:sz w:val="24"/>
        </w:rPr>
        <w:t>IoT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platform or gateway. This means that both the device and the server authenticate each other's identity before establishing a connection.</w:t>
      </w: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Use cryptographic protocols such as TLS/SSL to enable mutual authentication securely.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Secure Bootstrapping: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During the on</w:t>
      </w:r>
      <w:r w:rsidR="005545B3">
        <w:rPr>
          <w:rFonts w:ascii="Times New Roman" w:hAnsi="Times New Roman" w:cs="Times New Roman"/>
          <w:sz w:val="24"/>
        </w:rPr>
        <w:t xml:space="preserve"> </w:t>
      </w:r>
      <w:r w:rsidRPr="0055323E">
        <w:rPr>
          <w:rFonts w:ascii="Times New Roman" w:hAnsi="Times New Roman" w:cs="Times New Roman"/>
          <w:sz w:val="24"/>
        </w:rPr>
        <w:t>boarding process, securely provision devices with authentication credentials (e.g., certificates, keys) using techniques such as secure bootstrapping.</w:t>
      </w: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Ensure that only authorized personnel or systems can provision new devices and </w:t>
      </w:r>
      <w:proofErr w:type="gramStart"/>
      <w:r w:rsidRPr="0055323E">
        <w:rPr>
          <w:rFonts w:ascii="Times New Roman" w:hAnsi="Times New Roman" w:cs="Times New Roman"/>
          <w:sz w:val="24"/>
        </w:rPr>
        <w:t>that</w:t>
      </w:r>
      <w:proofErr w:type="gramEnd"/>
      <w:r w:rsidRPr="0055323E">
        <w:rPr>
          <w:rFonts w:ascii="Times New Roman" w:hAnsi="Times New Roman" w:cs="Times New Roman"/>
          <w:sz w:val="24"/>
        </w:rPr>
        <w:t xml:space="preserve"> credentials are securely delivered to the device.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Token-Based Authentication: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Use token-based authentication mechanisms where devices are issued access tokens or API keys upon successful authentication.</w:t>
      </w: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Tokens should be securely generated, transmitted, and validated to prevent unauthorized access.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Biometric Authentication: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In scenarios where devices require user interaction or authentication, implement biometric authentication mechanisms such as fingerprint recognition or facial recognition.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5545B3">
        <w:rPr>
          <w:rFonts w:ascii="Times New Roman" w:hAnsi="Times New Roman" w:cs="Times New Roman"/>
          <w:b/>
          <w:sz w:val="32"/>
        </w:rPr>
        <w:t>Authorization:</w:t>
      </w:r>
    </w:p>
    <w:p w:rsidR="005545B3" w:rsidRPr="005545B3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Role-Based Access Control (RBAC):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Define roles and permissions that dictate what actions each device is allowed to perform within the </w:t>
      </w:r>
      <w:proofErr w:type="spellStart"/>
      <w:r w:rsidRPr="0055323E">
        <w:rPr>
          <w:rFonts w:ascii="Times New Roman" w:hAnsi="Times New Roman" w:cs="Times New Roman"/>
          <w:sz w:val="24"/>
        </w:rPr>
        <w:t>IoT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ecosystem.</w:t>
      </w: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Assign devices to appropriate roles based on their functionality, ownership, and the tasks they are authorized to carry out.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Attribute-Based Access Control (ABAC):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Implement ABAC to make access control decisions based on attributes associated with the device, such as its type, location, owner, or capabilities.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Define policies that evaluate these attributes to determine whether a device is authorized to access specific resources or perform certain actions.</w:t>
      </w: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lastRenderedPageBreak/>
        <w:t>Policy Enforcement Points (PEPs):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Install PEPs at various entry points in the </w:t>
      </w:r>
      <w:proofErr w:type="spellStart"/>
      <w:r w:rsidRPr="0055323E">
        <w:rPr>
          <w:rFonts w:ascii="Times New Roman" w:hAnsi="Times New Roman" w:cs="Times New Roman"/>
          <w:sz w:val="24"/>
        </w:rPr>
        <w:t>IoT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system to enforce access control policies.</w:t>
      </w: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PEPs intercept requests from devices and evaluate them against the defined policies before allowing or denying access.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Dynamic Authorization: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Enable dynamic authorization capabilities that allow access control decisions to be made in real-time based on contextual information.</w:t>
      </w: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Factors such as the device's current state, network conditions, and environmental variables can influence authorization decisions.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Audit Logging and Monitoring: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Maintain comprehensive audit logs of authentication and authorization events to track device activity and detect security breaches.</w:t>
      </w: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Implement real-time monitoring solutions to detect suspicious behavior or unauthorized access attempts.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Fine-Grained Access Control: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Implement granular access controls that specify precisely what resources each device can access and what actions it can perform.</w:t>
      </w: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Avoid granting excessive privileges to devices and adhere to the principle of least privilege.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Best Practices:</w:t>
      </w: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Secure Communication Channels: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Encrypt communication channels between devices and the </w:t>
      </w:r>
      <w:proofErr w:type="spellStart"/>
      <w:r w:rsidRPr="0055323E">
        <w:rPr>
          <w:rFonts w:ascii="Times New Roman" w:hAnsi="Times New Roman" w:cs="Times New Roman"/>
          <w:sz w:val="24"/>
        </w:rPr>
        <w:t>IoT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platform using strong cryptographic algorithms to prevent eavesdropping and tampering.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Firmware and Software Updates: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Keep device firmware and software up-to-date with the latest security patches and updates to address known vulnerabilities.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Security Standards and Compliance: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Adhere to industry-standard security frameworks and regulations such as ISO/IEC 27001, NIST </w:t>
      </w:r>
      <w:proofErr w:type="spellStart"/>
      <w:r w:rsidRPr="0055323E">
        <w:rPr>
          <w:rFonts w:ascii="Times New Roman" w:hAnsi="Times New Roman" w:cs="Times New Roman"/>
          <w:sz w:val="24"/>
        </w:rPr>
        <w:t>Cybersecurity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Framework, and GDPR to ensure compliance and best practices.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45B3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Security Testing and Validation: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>Conduct thorough security testing, including penetration testing and vulnerability assessments, to identify and mitigate potential security risks.</w:t>
      </w:r>
    </w:p>
    <w:p w:rsidR="005545B3" w:rsidRPr="0055323E" w:rsidRDefault="005545B3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45B3">
        <w:rPr>
          <w:rFonts w:ascii="Times New Roman" w:hAnsi="Times New Roman" w:cs="Times New Roman"/>
          <w:b/>
          <w:sz w:val="24"/>
        </w:rPr>
        <w:t>Education and Training</w:t>
      </w:r>
      <w:r w:rsidRPr="0055323E">
        <w:rPr>
          <w:rFonts w:ascii="Times New Roman" w:hAnsi="Times New Roman" w:cs="Times New Roman"/>
          <w:sz w:val="24"/>
        </w:rPr>
        <w:t>: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5323E">
        <w:rPr>
          <w:rFonts w:ascii="Times New Roman" w:hAnsi="Times New Roman" w:cs="Times New Roman"/>
          <w:sz w:val="24"/>
        </w:rPr>
        <w:t xml:space="preserve">Educate device manufacturers, developers, and end-users about the importance of security in </w:t>
      </w:r>
      <w:proofErr w:type="spellStart"/>
      <w:r w:rsidRPr="0055323E">
        <w:rPr>
          <w:rFonts w:ascii="Times New Roman" w:hAnsi="Times New Roman" w:cs="Times New Roman"/>
          <w:sz w:val="24"/>
        </w:rPr>
        <w:t>IoT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deployments and best practices for authentication and authorization.</w:t>
      </w:r>
    </w:p>
    <w:p w:rsidR="006C339E" w:rsidRPr="0055323E" w:rsidRDefault="006C339E" w:rsidP="005A7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55323E">
        <w:rPr>
          <w:rFonts w:ascii="Times New Roman" w:hAnsi="Times New Roman" w:cs="Times New Roman"/>
          <w:sz w:val="24"/>
        </w:rPr>
        <w:t xml:space="preserve">By implementing robust authentication and authorization mechanisms in your </w:t>
      </w:r>
      <w:proofErr w:type="spellStart"/>
      <w:r w:rsidRPr="0055323E">
        <w:rPr>
          <w:rFonts w:ascii="Times New Roman" w:hAnsi="Times New Roman" w:cs="Times New Roman"/>
          <w:sz w:val="24"/>
        </w:rPr>
        <w:t>IoT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ecosystem, you can mitigate the risk of unauthorized access, data breaches, and other security threats, ensuring the integrity and confidentiality of your </w:t>
      </w:r>
      <w:proofErr w:type="spellStart"/>
      <w:r w:rsidRPr="0055323E">
        <w:rPr>
          <w:rFonts w:ascii="Times New Roman" w:hAnsi="Times New Roman" w:cs="Times New Roman"/>
          <w:sz w:val="24"/>
        </w:rPr>
        <w:t>IoT</w:t>
      </w:r>
      <w:proofErr w:type="spellEnd"/>
      <w:r w:rsidRPr="0055323E">
        <w:rPr>
          <w:rFonts w:ascii="Times New Roman" w:hAnsi="Times New Roman" w:cs="Times New Roman"/>
          <w:sz w:val="24"/>
        </w:rPr>
        <w:t xml:space="preserve"> deployments.</w:t>
      </w:r>
    </w:p>
    <w:sectPr w:rsidR="006C339E" w:rsidRPr="0055323E" w:rsidSect="004A019B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39E"/>
    <w:rsid w:val="00042A16"/>
    <w:rsid w:val="002232E7"/>
    <w:rsid w:val="00461081"/>
    <w:rsid w:val="004A019B"/>
    <w:rsid w:val="0055323E"/>
    <w:rsid w:val="005545B3"/>
    <w:rsid w:val="005A7046"/>
    <w:rsid w:val="006441EA"/>
    <w:rsid w:val="006C339E"/>
    <w:rsid w:val="007134DA"/>
    <w:rsid w:val="007216B7"/>
    <w:rsid w:val="00FE7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2949</Words>
  <Characters>16810</Characters>
  <Application>Microsoft Office Word</Application>
  <DocSecurity>0</DocSecurity>
  <Lines>140</Lines>
  <Paragraphs>39</Paragraphs>
  <ScaleCrop>false</ScaleCrop>
  <Company/>
  <LinksUpToDate>false</LinksUpToDate>
  <CharactersWithSpaces>19720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dcterms:created xsi:type="dcterms:W3CDTF">2024-03-19T06:22:00Z</dcterms:created>
  <dcterms:modified xsi:type="dcterms:W3CDTF">2024-03-20T11:10:00Z</dcterms:modified>
</cp:coreProperties>
</file>