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BA85" w14:textId="1840AFF6" w:rsidR="00971D77" w:rsidRDefault="00950995">
      <w:r>
        <w:rPr>
          <w:rFonts w:hint="eastAsia"/>
        </w:rPr>
        <w:t>大物1</w:t>
      </w:r>
      <w:r>
        <w:t>0.28</w:t>
      </w:r>
      <w:r>
        <w:rPr>
          <w:rFonts w:hint="eastAsia"/>
        </w:rPr>
        <w:t>知识重点总结</w:t>
      </w:r>
    </w:p>
    <w:p w14:paraId="04AB25A5" w14:textId="2043CA07" w:rsidR="00950995" w:rsidRPr="00950995" w:rsidRDefault="00950995" w:rsidP="00950995">
      <w:r>
        <w:rPr>
          <w:rFonts w:hint="eastAsia"/>
        </w:rPr>
        <w:t>1、动生电动势：</w:t>
      </w:r>
    </w:p>
    <w:p w14:paraId="16EB5E95" w14:textId="473D6E6B" w:rsidR="00950995" w:rsidRDefault="00950995" w:rsidP="00950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639BF4" wp14:editId="7B1DF498">
            <wp:extent cx="4294146" cy="30105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22" cy="3040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1DAD0" w14:textId="75F17C62" w:rsidR="00950995" w:rsidRDefault="00950995" w:rsidP="00950995">
      <w:pPr>
        <w:pStyle w:val="a3"/>
        <w:ind w:left="360" w:firstLineChars="0" w:firstLine="0"/>
      </w:pPr>
      <w:r>
        <w:rPr>
          <w:rFonts w:hint="eastAsia"/>
        </w:rPr>
        <w:t>动生电动势的积分求法：</w:t>
      </w:r>
    </w:p>
    <w:p w14:paraId="4C3DBFED" w14:textId="1F481A54" w:rsidR="00950995" w:rsidRDefault="00950995" w:rsidP="00950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68EE77" wp14:editId="75141A76">
            <wp:extent cx="4799020" cy="2545715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7" cy="2567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6CCED" w14:textId="00562D7B" w:rsidR="00950995" w:rsidRPr="00991FAA" w:rsidRDefault="00950995" w:rsidP="00950995">
      <w:pPr>
        <w:pStyle w:val="a3"/>
        <w:ind w:left="360" w:firstLineChars="0" w:firstLine="0"/>
        <w:rPr>
          <w:color w:val="FF0000"/>
        </w:rPr>
      </w:pPr>
      <w:r w:rsidRPr="00991FAA">
        <w:rPr>
          <w:rFonts w:hint="eastAsia"/>
          <w:color w:val="FF0000"/>
        </w:rPr>
        <w:t>注意：</w:t>
      </w:r>
    </w:p>
    <w:p w14:paraId="051B7325" w14:textId="7C750C1B" w:rsidR="00950995" w:rsidRDefault="00950995" w:rsidP="00950995">
      <w:pPr>
        <w:pStyle w:val="a3"/>
        <w:ind w:left="360" w:firstLineChars="0" w:firstLine="0"/>
      </w:pPr>
      <w:r w:rsidRPr="00950995">
        <w:drawing>
          <wp:inline distT="0" distB="0" distL="0" distR="0" wp14:anchorId="5CD88319" wp14:editId="6C4A60EB">
            <wp:extent cx="3886200" cy="2113876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6111" cy="21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6803" w14:textId="7191F40D" w:rsidR="00950995" w:rsidRDefault="00950995" w:rsidP="00950995">
      <w:r>
        <w:rPr>
          <w:rFonts w:hint="eastAsia"/>
        </w:rPr>
        <w:lastRenderedPageBreak/>
        <w:t>2、感生电动势</w:t>
      </w:r>
    </w:p>
    <w:p w14:paraId="06687BFE" w14:textId="2CCC96DB" w:rsidR="00950995" w:rsidRDefault="00950995" w:rsidP="0095099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由于磁场随时间变化而产生的电动势，称感生电动势，对应的电场称感生电场</w:t>
      </w:r>
      <w:r>
        <w:rPr>
          <w:rFonts w:hint="eastAsia"/>
        </w:rPr>
        <w:t>。</w:t>
      </w:r>
    </w:p>
    <w:p w14:paraId="3ECD1EB8" w14:textId="77777777" w:rsidR="00991FAA" w:rsidRDefault="00950995" w:rsidP="00950995">
      <w:r>
        <w:rPr>
          <w:rFonts w:hint="eastAsia"/>
        </w:rPr>
        <w:t xml:space="preserve"> </w:t>
      </w:r>
      <w:r>
        <w:t xml:space="preserve"> </w:t>
      </w:r>
      <w:proofErr w:type="gramStart"/>
      <w:r w:rsidRPr="00950995">
        <w:rPr>
          <w:rFonts w:hint="eastAsia"/>
        </w:rPr>
        <w:t>感</w:t>
      </w:r>
      <w:proofErr w:type="gramEnd"/>
      <w:r w:rsidRPr="00950995">
        <w:rPr>
          <w:rFonts w:hint="eastAsia"/>
        </w:rPr>
        <w:t>生电势（场）的性质</w:t>
      </w:r>
      <w:r>
        <w:rPr>
          <w:rFonts w:hint="eastAsia"/>
        </w:rPr>
        <w:t>：</w:t>
      </w:r>
    </w:p>
    <w:p w14:paraId="074C834C" w14:textId="428525C6" w:rsidR="00950995" w:rsidRDefault="00950995" w:rsidP="00991FA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动生电动势的非静电力是：洛仑兹力；</w:t>
      </w:r>
    </w:p>
    <w:p w14:paraId="3ECF59B3" w14:textId="3FBD6C97" w:rsidR="00950995" w:rsidRDefault="00991FAA" w:rsidP="00991FAA">
      <w:pPr>
        <w:ind w:leftChars="200" w:left="420"/>
      </w:pPr>
      <w:r w:rsidRPr="00991FAA">
        <w:rPr>
          <w:rFonts w:hint="eastAsia"/>
        </w:rPr>
        <w:t>②</w:t>
      </w:r>
      <w:r w:rsidR="00950995">
        <w:rPr>
          <w:rFonts w:hint="eastAsia"/>
        </w:rPr>
        <w:t>导体回路未动，这时的感应电流是原来宏观静止电荷受非静电力作用形成的，而静止电荷受到的力只能是电场力。所以这时的非静电力只能是某种电场力。</w:t>
      </w:r>
    </w:p>
    <w:p w14:paraId="60FBA95B" w14:textId="5E4DCD0B" w:rsidR="00991FAA" w:rsidRDefault="00991FAA" w:rsidP="00991FAA">
      <w:pPr>
        <w:ind w:firstLineChars="100" w:firstLine="210"/>
      </w:pPr>
      <w:r w:rsidRPr="00991FAA">
        <w:rPr>
          <w:rFonts w:hint="eastAsia"/>
        </w:rPr>
        <w:t>麦克斯韦假设</w:t>
      </w:r>
      <w:r>
        <w:rPr>
          <w:rFonts w:hint="eastAsia"/>
        </w:rPr>
        <w:t>：</w:t>
      </w:r>
      <w:r>
        <w:rPr>
          <w:rFonts w:hint="eastAsia"/>
        </w:rPr>
        <w:t>变化的磁场会激发起一种非静电性的电场</w:t>
      </w:r>
      <w:r>
        <w:t>，这种电场具有</w:t>
      </w:r>
      <w:r>
        <w:rPr>
          <w:rFonts w:hint="eastAsia"/>
        </w:rPr>
        <w:t>涡旋性</w:t>
      </w:r>
      <w:r>
        <w:rPr>
          <w:rFonts w:hint="eastAsia"/>
        </w:rPr>
        <w:t>，</w:t>
      </w:r>
      <w:r>
        <w:t>其电场线是无头无尾的闭合</w:t>
      </w:r>
      <w:r>
        <w:rPr>
          <w:rFonts w:hint="eastAsia"/>
        </w:rPr>
        <w:t>曲线</w:t>
      </w:r>
      <w:r>
        <w:rPr>
          <w:rFonts w:hint="eastAsia"/>
        </w:rPr>
        <w:t>，</w:t>
      </w:r>
      <w:r>
        <w:rPr>
          <w:rFonts w:hint="eastAsia"/>
        </w:rPr>
        <w:t>这种电场称为涡旋电场</w:t>
      </w:r>
      <w:r>
        <w:rPr>
          <w:rFonts w:hint="eastAsia"/>
        </w:rPr>
        <w:t>。</w:t>
      </w:r>
    </w:p>
    <w:p w14:paraId="69C015AE" w14:textId="254704D5" w:rsidR="00991FAA" w:rsidRDefault="00991FAA" w:rsidP="00991FAA">
      <w:pPr>
        <w:ind w:firstLineChars="100" w:firstLine="210"/>
      </w:pPr>
      <w:r w:rsidRPr="00991FAA">
        <w:drawing>
          <wp:inline distT="0" distB="0" distL="0" distR="0" wp14:anchorId="164385A8" wp14:editId="0DE1AA18">
            <wp:extent cx="5274310" cy="22720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1601" w14:textId="6C2D64BF" w:rsidR="00991FAA" w:rsidRDefault="00991FAA" w:rsidP="00991FAA">
      <w:pPr>
        <w:ind w:firstLineChars="100" w:firstLine="210"/>
      </w:pPr>
      <w:r>
        <w:rPr>
          <w:rFonts w:hint="eastAsia"/>
        </w:rPr>
        <w:t>感生电动势的计算与方向判断：</w:t>
      </w:r>
    </w:p>
    <w:p w14:paraId="247ED279" w14:textId="35243E60" w:rsidR="00991FAA" w:rsidRPr="00991FAA" w:rsidRDefault="00991FAA" w:rsidP="00991FAA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306BE4CF" wp14:editId="39AA9585">
            <wp:extent cx="5132568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975" cy="35642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91FAA" w:rsidRPr="0099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D79"/>
    <w:multiLevelType w:val="hybridMultilevel"/>
    <w:tmpl w:val="100CDC4E"/>
    <w:lvl w:ilvl="0" w:tplc="74B247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3D1D59"/>
    <w:multiLevelType w:val="hybridMultilevel"/>
    <w:tmpl w:val="8D38377A"/>
    <w:lvl w:ilvl="0" w:tplc="62E2DA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FC197F"/>
    <w:multiLevelType w:val="hybridMultilevel"/>
    <w:tmpl w:val="77D6C330"/>
    <w:lvl w:ilvl="0" w:tplc="538C83E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95"/>
    <w:rsid w:val="00950995"/>
    <w:rsid w:val="00971D77"/>
    <w:rsid w:val="0099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BE61"/>
  <w15:chartTrackingRefBased/>
  <w15:docId w15:val="{1729C349-BDE7-4027-82C6-3E9F8CCD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乐</dc:creator>
  <cp:keywords/>
  <dc:description/>
  <cp:lastModifiedBy>张 乐</cp:lastModifiedBy>
  <cp:revision>1</cp:revision>
  <dcterms:created xsi:type="dcterms:W3CDTF">2020-10-28T14:36:00Z</dcterms:created>
  <dcterms:modified xsi:type="dcterms:W3CDTF">2020-10-28T14:53:00Z</dcterms:modified>
</cp:coreProperties>
</file>