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14553" w14:textId="77777777" w:rsidR="00A852FA" w:rsidRPr="00102124" w:rsidRDefault="00A852FA" w:rsidP="00A852FA">
      <w:pPr>
        <w:pStyle w:val="1"/>
        <w:rPr>
          <w:color w:val="EE0000"/>
        </w:rPr>
      </w:pPr>
      <w:bookmarkStart w:id="0" w:name="_Toc202790293"/>
      <w:r w:rsidRPr="00102124">
        <w:rPr>
          <w:rFonts w:hint="eastAsia"/>
          <w:color w:val="EE0000"/>
        </w:rPr>
        <w:t>第１章　風水とはなにか？</w:t>
      </w:r>
      <w:bookmarkEnd w:id="0"/>
    </w:p>
    <w:p w14:paraId="713D38D2" w14:textId="77777777" w:rsidR="00A852FA" w:rsidRPr="003017A5" w:rsidRDefault="00A852FA" w:rsidP="00A852FA">
      <w:pPr>
        <w:pStyle w:val="afff6"/>
        <w:numPr>
          <w:ilvl w:val="0"/>
          <w:numId w:val="27"/>
        </w:numPr>
        <w:contextualSpacing w:val="0"/>
        <w:rPr>
          <w:rFonts w:ascii="Century" w:eastAsia="ＭＳ 明朝" w:hAnsi="Century" w:cs="Times New Roman"/>
          <w:sz w:val="24"/>
          <w:szCs w:val="24"/>
        </w:rPr>
      </w:pPr>
      <w:r w:rsidRPr="003017A5">
        <w:rPr>
          <w:rFonts w:ascii="Century" w:eastAsia="ＭＳ 明朝" w:hAnsi="Century" w:cs="Times New Roman"/>
          <w:sz w:val="24"/>
          <w:szCs w:val="24"/>
        </w:rPr>
        <w:t>風水の発祥</w:t>
      </w:r>
    </w:p>
    <w:p w14:paraId="54B9CEEB" w14:textId="77777777" w:rsidR="00A852FA" w:rsidRPr="003017A5" w:rsidRDefault="00A852FA" w:rsidP="00A852FA">
      <w:pPr>
        <w:rPr>
          <w:rFonts w:ascii="Century" w:eastAsia="ＭＳ 明朝" w:hAnsi="Century" w:cs="Times New Roman"/>
          <w:color w:val="FF0000"/>
          <w:sz w:val="24"/>
          <w:szCs w:val="24"/>
        </w:rPr>
      </w:pPr>
      <w:r w:rsidRPr="003017A5">
        <w:rPr>
          <w:rFonts w:ascii="Century" w:eastAsia="ＭＳ 明朝" w:hAnsi="Century" w:cs="Times New Roman"/>
          <w:sz w:val="24"/>
          <w:szCs w:val="24"/>
        </w:rPr>
        <w:t xml:space="preserve">　</w:t>
      </w:r>
      <w:r w:rsidRPr="003017A5">
        <w:rPr>
          <w:rFonts w:ascii="Century" w:eastAsia="ＭＳ 明朝" w:hAnsi="Century" w:cs="Times New Roman"/>
          <w:color w:val="FF0000"/>
          <w:sz w:val="24"/>
          <w:szCs w:val="24"/>
        </w:rPr>
        <w:t>古代中国人は、</w:t>
      </w:r>
      <w:r>
        <w:rPr>
          <w:rFonts w:ascii="Century" w:eastAsia="ＭＳ 明朝" w:hAnsi="Century" w:cs="Times New Roman" w:hint="eastAsia"/>
          <w:color w:val="FF0000"/>
          <w:sz w:val="24"/>
          <w:szCs w:val="24"/>
        </w:rPr>
        <w:t>大地は氣（注１）を発し、人間をはじめ、</w:t>
      </w:r>
      <w:r w:rsidRPr="003017A5">
        <w:rPr>
          <w:rFonts w:ascii="Century" w:eastAsia="ＭＳ 明朝" w:hAnsi="Century" w:cs="Times New Roman" w:hint="eastAsia"/>
          <w:color w:val="FF0000"/>
          <w:sz w:val="24"/>
          <w:szCs w:val="24"/>
        </w:rPr>
        <w:t>すべての生物に影響を与えていること</w:t>
      </w:r>
      <w:r w:rsidRPr="003017A5">
        <w:rPr>
          <w:rFonts w:ascii="Century" w:eastAsia="ＭＳ 明朝" w:hAnsi="Century" w:cs="Times New Roman"/>
          <w:color w:val="FF0000"/>
          <w:sz w:val="24"/>
          <w:szCs w:val="24"/>
        </w:rPr>
        <w:t>を知っていました。</w:t>
      </w:r>
      <w:r w:rsidRPr="003017A5">
        <w:rPr>
          <w:rFonts w:ascii="Century" w:eastAsia="ＭＳ 明朝" w:hAnsi="Century" w:cs="Times New Roman"/>
          <w:sz w:val="24"/>
          <w:szCs w:val="24"/>
        </w:rPr>
        <w:t>風水はもともと地理とか相地術などと呼ばれており、どのような地形、地勢の地に、大地の生氣が宿るのかが研究されてきたのです。そして、</w:t>
      </w:r>
      <w:r w:rsidRPr="003017A5">
        <w:rPr>
          <w:rFonts w:ascii="Century" w:eastAsia="ＭＳ 明朝" w:hAnsi="Century" w:cs="Times New Roman" w:hint="eastAsia"/>
          <w:color w:val="FF0000"/>
          <w:sz w:val="24"/>
          <w:szCs w:val="24"/>
        </w:rPr>
        <w:t>どのような</w:t>
      </w:r>
      <w:r w:rsidRPr="003017A5">
        <w:rPr>
          <w:rFonts w:ascii="Century" w:eastAsia="ＭＳ 明朝" w:hAnsi="Century" w:cs="Times New Roman"/>
          <w:color w:val="FF0000"/>
          <w:sz w:val="24"/>
          <w:szCs w:val="24"/>
        </w:rPr>
        <w:t>地に先祖の墓を建立</w:t>
      </w:r>
      <w:r w:rsidRPr="003017A5">
        <w:rPr>
          <w:rFonts w:ascii="Century" w:eastAsia="ＭＳ 明朝" w:hAnsi="Century" w:cs="Times New Roman" w:hint="eastAsia"/>
          <w:color w:val="FF0000"/>
          <w:sz w:val="24"/>
          <w:szCs w:val="24"/>
        </w:rPr>
        <w:t>すれば</w:t>
      </w:r>
      <w:r w:rsidRPr="003017A5">
        <w:rPr>
          <w:rFonts w:ascii="Century" w:eastAsia="ＭＳ 明朝" w:hAnsi="Century" w:cs="Times New Roman"/>
          <w:color w:val="FF0000"/>
          <w:sz w:val="24"/>
          <w:szCs w:val="24"/>
        </w:rPr>
        <w:t>子々孫々が繁栄する</w:t>
      </w:r>
      <w:r>
        <w:rPr>
          <w:rFonts w:ascii="Century" w:eastAsia="ＭＳ 明朝" w:hAnsi="Century" w:cs="Times New Roman" w:hint="eastAsia"/>
          <w:color w:val="FF0000"/>
          <w:sz w:val="24"/>
          <w:szCs w:val="24"/>
        </w:rPr>
        <w:t>のか</w:t>
      </w:r>
      <w:r w:rsidRPr="003017A5">
        <w:rPr>
          <w:rFonts w:ascii="Century" w:eastAsia="ＭＳ 明朝" w:hAnsi="Century" w:cs="Times New Roman"/>
          <w:color w:val="FF0000"/>
          <w:sz w:val="24"/>
          <w:szCs w:val="24"/>
        </w:rPr>
        <w:t>を知りました。</w:t>
      </w:r>
    </w:p>
    <w:p w14:paraId="7743E64F"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 xml:space="preserve">　もともと風水は、亡くなった先祖を埋葬する吉地を探すためのノウハウであったわけですが、後に</w:t>
      </w:r>
      <w:r w:rsidRPr="00903A25">
        <w:rPr>
          <w:rFonts w:ascii="Century" w:eastAsia="ＭＳ 明朝" w:hAnsi="Century" w:cs="Times New Roman" w:hint="eastAsia"/>
          <w:color w:val="FF0000"/>
          <w:sz w:val="24"/>
          <w:szCs w:val="24"/>
        </w:rPr>
        <w:t>都市や</w:t>
      </w:r>
      <w:r w:rsidRPr="00903A25">
        <w:rPr>
          <w:rFonts w:ascii="Century" w:eastAsia="ＭＳ 明朝" w:hAnsi="Century" w:cs="Times New Roman"/>
          <w:sz w:val="24"/>
          <w:szCs w:val="24"/>
        </w:rPr>
        <w:t>集落地形成、そして個々の住宅地の選定にも用いられるようになっていったのです。</w:t>
      </w:r>
    </w:p>
    <w:p w14:paraId="02E755D8" w14:textId="77777777" w:rsidR="00A852FA" w:rsidRPr="00903A25" w:rsidRDefault="00A852FA" w:rsidP="00A852FA">
      <w:pPr>
        <w:rPr>
          <w:rFonts w:ascii="Century" w:eastAsia="ＭＳ 明朝" w:hAnsi="Century" w:cs="Times New Roman"/>
          <w:sz w:val="24"/>
          <w:szCs w:val="24"/>
        </w:rPr>
      </w:pPr>
    </w:p>
    <w:p w14:paraId="7FD4FDBB" w14:textId="77777777" w:rsidR="00A852FA" w:rsidRPr="00903A25" w:rsidRDefault="00A852FA" w:rsidP="00A852FA">
      <w:pPr>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注１）現代では「気」と書くが、正字では「氣」と書く。〆と米の違いがあるが、〆は締めてしまう意であり、米は四方八方に拡がっている意である。氣は目には見えないが、流動的な運動をして作用を引き起こすという意味である。</w:t>
      </w:r>
      <w:r>
        <w:rPr>
          <w:rFonts w:ascii="Century" w:eastAsia="ＭＳ 明朝" w:hAnsi="Century" w:cs="Times New Roman" w:hint="eastAsia"/>
          <w:color w:val="FF0000"/>
          <w:sz w:val="24"/>
          <w:szCs w:val="24"/>
        </w:rPr>
        <w:t>第二次世界大戦</w:t>
      </w:r>
      <w:r w:rsidRPr="00903A25">
        <w:rPr>
          <w:rFonts w:ascii="Century" w:eastAsia="ＭＳ 明朝" w:hAnsi="Century" w:cs="Times New Roman" w:hint="eastAsia"/>
          <w:color w:val="FF0000"/>
          <w:sz w:val="24"/>
          <w:szCs w:val="24"/>
        </w:rPr>
        <w:t>までは「氣」を使われていたが、終戦後に「気」に変更された。</w:t>
      </w:r>
    </w:p>
    <w:p w14:paraId="2916ECF8" w14:textId="77777777" w:rsidR="00A852FA" w:rsidRPr="00903A25" w:rsidRDefault="00A852FA" w:rsidP="00A852FA">
      <w:pPr>
        <w:rPr>
          <w:rFonts w:ascii="Century" w:eastAsia="ＭＳ 明朝" w:hAnsi="Century" w:cs="Times New Roman"/>
          <w:sz w:val="24"/>
          <w:szCs w:val="24"/>
        </w:rPr>
      </w:pPr>
    </w:p>
    <w:p w14:paraId="6F8D9E36"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（２）風水は、陰宅と陽宅に分類される</w:t>
      </w:r>
      <w:r w:rsidRPr="00903A25">
        <w:rPr>
          <w:rFonts w:ascii="Century" w:eastAsia="ＭＳ 明朝" w:hAnsi="Century" w:cs="Times New Roman"/>
          <w:sz w:val="24"/>
          <w:szCs w:val="24"/>
        </w:rPr>
        <w:br/>
      </w:r>
      <w:r w:rsidRPr="00903A25">
        <w:rPr>
          <w:rFonts w:ascii="Century" w:eastAsia="ＭＳ 明朝" w:hAnsi="Century" w:cs="Times New Roman"/>
          <w:sz w:val="24"/>
          <w:szCs w:val="24"/>
        </w:rPr>
        <w:t xml:space="preserve">　先祖の埋葬に関する風水を陰宅</w:t>
      </w:r>
      <w:r w:rsidRPr="00903A25">
        <w:rPr>
          <w:rFonts w:ascii="Century" w:eastAsia="ＭＳ 明朝" w:hAnsi="Century" w:cs="Times New Roman" w:hint="eastAsia"/>
          <w:color w:val="FF0000"/>
          <w:sz w:val="24"/>
          <w:szCs w:val="24"/>
        </w:rPr>
        <w:t>風水</w:t>
      </w:r>
      <w:r w:rsidRPr="00903A25">
        <w:rPr>
          <w:rFonts w:ascii="Century" w:eastAsia="ＭＳ 明朝" w:hAnsi="Century" w:cs="Times New Roman"/>
          <w:sz w:val="24"/>
          <w:szCs w:val="24"/>
        </w:rPr>
        <w:t>と呼び、集落（今日では市町村）や住宅に関する風水を陽宅</w:t>
      </w:r>
      <w:r w:rsidRPr="00903A25">
        <w:rPr>
          <w:rFonts w:ascii="Century" w:eastAsia="ＭＳ 明朝" w:hAnsi="Century" w:cs="Times New Roman" w:hint="eastAsia"/>
          <w:color w:val="FF0000"/>
          <w:sz w:val="24"/>
          <w:szCs w:val="24"/>
        </w:rPr>
        <w:t>風水</w:t>
      </w:r>
      <w:r w:rsidRPr="00903A25">
        <w:rPr>
          <w:rFonts w:ascii="Century" w:eastAsia="ＭＳ 明朝" w:hAnsi="Century" w:cs="Times New Roman"/>
          <w:sz w:val="24"/>
          <w:szCs w:val="24"/>
        </w:rPr>
        <w:t>と呼びます。</w:t>
      </w:r>
    </w:p>
    <w:p w14:paraId="26FB7FB2" w14:textId="77777777" w:rsidR="00A852FA" w:rsidRPr="00903A25" w:rsidRDefault="00A852FA" w:rsidP="00A852FA">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陰宅風水の効果は、生氣の宿る地に土葬で埋葬することにより、生氣が子々孫々にも及ぶとされていますが</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時代とともに、自由に埋葬できる地を選ぶことが困難になってきました</w:t>
      </w:r>
      <w:r>
        <w:rPr>
          <w:rFonts w:ascii="Century" w:eastAsia="ＭＳ 明朝" w:hAnsi="Century" w:cs="Times New Roman" w:hint="eastAsia"/>
          <w:sz w:val="24"/>
          <w:szCs w:val="24"/>
        </w:rPr>
        <w:t>。そして</w:t>
      </w:r>
      <w:r w:rsidRPr="00903A25">
        <w:rPr>
          <w:rFonts w:ascii="Century" w:eastAsia="ＭＳ 明朝" w:hAnsi="Century" w:cs="Times New Roman"/>
          <w:sz w:val="24"/>
          <w:szCs w:val="24"/>
        </w:rPr>
        <w:t>、埋葬法も火葬に変ってきたため、中国本土や台湾でも陰宅風水</w:t>
      </w:r>
      <w:r>
        <w:rPr>
          <w:rFonts w:ascii="Century" w:eastAsia="ＭＳ 明朝" w:hAnsi="Century" w:cs="Times New Roman" w:hint="eastAsia"/>
          <w:sz w:val="24"/>
          <w:szCs w:val="24"/>
        </w:rPr>
        <w:t>の需要は年々減少し</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代わって</w:t>
      </w:r>
      <w:r w:rsidRPr="00903A25">
        <w:rPr>
          <w:rFonts w:ascii="Century" w:eastAsia="ＭＳ 明朝" w:hAnsi="Century" w:cs="Times New Roman"/>
          <w:sz w:val="24"/>
          <w:szCs w:val="24"/>
        </w:rPr>
        <w:t>陽宅風水がさかんとなってきたのです。</w:t>
      </w:r>
    </w:p>
    <w:p w14:paraId="195E8FBB" w14:textId="77777777" w:rsidR="00A852FA" w:rsidRPr="00903A25" w:rsidRDefault="00A852FA" w:rsidP="00A852FA">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しかし、陰宅風水がまったくなくなった</w:t>
      </w:r>
      <w:r>
        <w:rPr>
          <w:rFonts w:ascii="Century" w:eastAsia="ＭＳ 明朝" w:hAnsi="Century" w:cs="Times New Roman" w:hint="eastAsia"/>
          <w:color w:val="FF0000"/>
          <w:sz w:val="24"/>
          <w:szCs w:val="24"/>
        </w:rPr>
        <w:t>わけ</w:t>
      </w:r>
      <w:r w:rsidRPr="00903A25">
        <w:rPr>
          <w:rFonts w:ascii="Century" w:eastAsia="ＭＳ 明朝" w:hAnsi="Century" w:cs="Times New Roman" w:hint="eastAsia"/>
          <w:color w:val="FF0000"/>
          <w:sz w:val="24"/>
          <w:szCs w:val="24"/>
        </w:rPr>
        <w:t>ではなく、地域によっては今でも語り継がれ風水術が利用されています。</w:t>
      </w:r>
    </w:p>
    <w:p w14:paraId="5BBCB806" w14:textId="77777777" w:rsidR="00A852FA" w:rsidRPr="00903A25" w:rsidRDefault="00A852FA" w:rsidP="00A852FA">
      <w:pPr>
        <w:rPr>
          <w:rFonts w:ascii="Century" w:eastAsia="ＭＳ 明朝" w:hAnsi="Century" w:cs="Times New Roman"/>
          <w:sz w:val="24"/>
          <w:szCs w:val="24"/>
        </w:rPr>
      </w:pPr>
    </w:p>
    <w:p w14:paraId="71EC95C5"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（３）風水は、巒頭</w:t>
      </w:r>
      <w:r w:rsidRPr="00903A25">
        <w:rPr>
          <w:rFonts w:ascii="Century" w:eastAsia="ＭＳ 明朝" w:hAnsi="Century" w:cs="Times New Roman" w:hint="eastAsia"/>
          <w:color w:val="FF0000"/>
          <w:sz w:val="24"/>
          <w:szCs w:val="24"/>
        </w:rPr>
        <w:t>（らんとう）</w:t>
      </w:r>
      <w:r w:rsidRPr="00903A25">
        <w:rPr>
          <w:rFonts w:ascii="Century" w:eastAsia="ＭＳ 明朝" w:hAnsi="Century" w:cs="Times New Roman"/>
          <w:sz w:val="24"/>
          <w:szCs w:val="24"/>
        </w:rPr>
        <w:t>風水と理氣</w:t>
      </w:r>
      <w:r w:rsidRPr="00903A25">
        <w:rPr>
          <w:rFonts w:ascii="Century" w:eastAsia="ＭＳ 明朝" w:hAnsi="Century" w:cs="Times New Roman" w:hint="eastAsia"/>
          <w:color w:val="FF0000"/>
          <w:sz w:val="24"/>
          <w:szCs w:val="24"/>
        </w:rPr>
        <w:t>（りき）</w:t>
      </w:r>
      <w:r w:rsidRPr="00903A25">
        <w:rPr>
          <w:rFonts w:ascii="Century" w:eastAsia="ＭＳ 明朝" w:hAnsi="Century" w:cs="Times New Roman"/>
          <w:sz w:val="24"/>
          <w:szCs w:val="24"/>
        </w:rPr>
        <w:t>風水という２つにも分類できる</w:t>
      </w:r>
    </w:p>
    <w:p w14:paraId="1C3A8D5F" w14:textId="77777777" w:rsidR="00A852FA" w:rsidRPr="00903A25" w:rsidRDefault="00A852FA" w:rsidP="00A852FA">
      <w:pPr>
        <w:rPr>
          <w:rFonts w:ascii="Century" w:eastAsia="ＭＳ 明朝" w:hAnsi="Century" w:cs="Times New Roman"/>
          <w:color w:val="FF0000"/>
          <w:sz w:val="24"/>
          <w:szCs w:val="24"/>
        </w:rPr>
      </w:pPr>
      <w:r w:rsidRPr="00903A25">
        <w:rPr>
          <w:rFonts w:ascii="Century" w:eastAsia="ＭＳ 明朝" w:hAnsi="Century" w:cs="Times New Roman"/>
          <w:sz w:val="24"/>
          <w:szCs w:val="24"/>
        </w:rPr>
        <w:t xml:space="preserve">　（２）では、地中に</w:t>
      </w:r>
      <w:r>
        <w:rPr>
          <w:rFonts w:ascii="Century" w:eastAsia="ＭＳ 明朝" w:hAnsi="Century" w:cs="Times New Roman" w:hint="eastAsia"/>
          <w:sz w:val="24"/>
          <w:szCs w:val="24"/>
        </w:rPr>
        <w:t>死者を</w:t>
      </w:r>
      <w:r w:rsidRPr="00903A25">
        <w:rPr>
          <w:rFonts w:ascii="Century" w:eastAsia="ＭＳ 明朝" w:hAnsi="Century" w:cs="Times New Roman"/>
          <w:sz w:val="24"/>
          <w:szCs w:val="24"/>
        </w:rPr>
        <w:t>埋葬する墓地を陰宅、地上に建造する集落や個々人の住宅を陽宅と</w:t>
      </w:r>
      <w:r w:rsidRPr="00903A25">
        <w:rPr>
          <w:rFonts w:ascii="Century" w:eastAsia="ＭＳ 明朝" w:hAnsi="Century" w:cs="Times New Roman" w:hint="eastAsia"/>
          <w:color w:val="FF0000"/>
          <w:sz w:val="24"/>
          <w:szCs w:val="24"/>
        </w:rPr>
        <w:t>説明しました。</w:t>
      </w:r>
    </w:p>
    <w:p w14:paraId="0D4E3115"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 xml:space="preserve">　</w:t>
      </w:r>
      <w:r w:rsidRPr="00903A25">
        <w:rPr>
          <w:rFonts w:ascii="Century" w:eastAsia="ＭＳ 明朝" w:hAnsi="Century" w:cs="Times New Roman"/>
          <w:color w:val="FF0000"/>
          <w:sz w:val="24"/>
          <w:szCs w:val="24"/>
        </w:rPr>
        <w:t>風水には</w:t>
      </w:r>
      <w:r w:rsidRPr="00903A25">
        <w:rPr>
          <w:rFonts w:ascii="Century" w:eastAsia="ＭＳ 明朝" w:hAnsi="Century" w:cs="Times New Roman" w:hint="eastAsia"/>
          <w:color w:val="FF0000"/>
          <w:sz w:val="24"/>
          <w:szCs w:val="24"/>
        </w:rPr>
        <w:t>もうひとつ</w:t>
      </w:r>
      <w:r w:rsidRPr="00903A25">
        <w:rPr>
          <w:rFonts w:ascii="Century" w:eastAsia="ＭＳ 明朝" w:hAnsi="Century" w:cs="Times New Roman"/>
          <w:color w:val="FF0000"/>
          <w:sz w:val="24"/>
          <w:szCs w:val="24"/>
        </w:rPr>
        <w:t>、</w:t>
      </w:r>
      <w:r w:rsidRPr="00903A25">
        <w:rPr>
          <w:rFonts w:ascii="Century" w:eastAsia="ＭＳ 明朝" w:hAnsi="Century" w:cs="Times New Roman"/>
          <w:sz w:val="24"/>
          <w:szCs w:val="24"/>
        </w:rPr>
        <w:t>吉凶判断上の視点をどこに置くかにより２つに分類することもできます。</w:t>
      </w:r>
    </w:p>
    <w:p w14:paraId="0BBDB59E" w14:textId="77777777" w:rsidR="00A852FA" w:rsidRPr="00903A25" w:rsidRDefault="00A852FA" w:rsidP="00A852FA">
      <w:pPr>
        <w:rPr>
          <w:rFonts w:ascii="Century" w:eastAsia="ＭＳ 明朝" w:hAnsi="Century" w:cs="Times New Roman"/>
          <w:color w:val="FF0000"/>
          <w:sz w:val="24"/>
          <w:szCs w:val="24"/>
        </w:rPr>
      </w:pPr>
      <w:r>
        <w:rPr>
          <w:rFonts w:ascii="Century" w:eastAsia="ＭＳ 明朝" w:hAnsi="Century" w:cs="Times New Roman" w:hint="eastAsia"/>
          <w:color w:val="FF0000"/>
          <w:sz w:val="24"/>
          <w:szCs w:val="24"/>
        </w:rPr>
        <w:t>●</w:t>
      </w:r>
      <w:r w:rsidRPr="00903A25">
        <w:rPr>
          <w:rFonts w:ascii="Century" w:eastAsia="ＭＳ 明朝" w:hAnsi="Century" w:cs="Times New Roman"/>
          <w:color w:val="FF0000"/>
          <w:sz w:val="24"/>
          <w:szCs w:val="24"/>
        </w:rPr>
        <w:t>巒頭</w:t>
      </w:r>
      <w:r w:rsidRPr="00903A25">
        <w:rPr>
          <w:rFonts w:ascii="Century" w:eastAsia="ＭＳ 明朝" w:hAnsi="Century" w:cs="Times New Roman" w:hint="eastAsia"/>
          <w:color w:val="FF0000"/>
          <w:sz w:val="24"/>
          <w:szCs w:val="24"/>
        </w:rPr>
        <w:t>（らんとう）</w:t>
      </w:r>
      <w:r w:rsidRPr="00903A25">
        <w:rPr>
          <w:rFonts w:ascii="Century" w:eastAsia="ＭＳ 明朝" w:hAnsi="Century" w:cs="Times New Roman"/>
          <w:color w:val="FF0000"/>
          <w:sz w:val="24"/>
          <w:szCs w:val="24"/>
        </w:rPr>
        <w:t>風水</w:t>
      </w:r>
      <w:r w:rsidRPr="00903A25">
        <w:rPr>
          <w:rFonts w:ascii="Century" w:eastAsia="ＭＳ 明朝" w:hAnsi="Century" w:cs="Times New Roman" w:hint="eastAsia"/>
          <w:color w:val="FF0000"/>
          <w:sz w:val="24"/>
          <w:szCs w:val="24"/>
        </w:rPr>
        <w:t>・・</w:t>
      </w:r>
      <w:r w:rsidRPr="00903A25">
        <w:rPr>
          <w:rFonts w:ascii="Century" w:eastAsia="ＭＳ 明朝" w:hAnsi="Century" w:cs="Times New Roman"/>
          <w:color w:val="FF0000"/>
          <w:sz w:val="24"/>
          <w:szCs w:val="24"/>
        </w:rPr>
        <w:t>目に見える地理地勢や自然物、</w:t>
      </w:r>
      <w:r>
        <w:rPr>
          <w:rFonts w:ascii="Century" w:eastAsia="ＭＳ 明朝" w:hAnsi="Century" w:cs="Times New Roman" w:hint="eastAsia"/>
          <w:color w:val="FF0000"/>
          <w:sz w:val="24"/>
          <w:szCs w:val="24"/>
        </w:rPr>
        <w:t>構造物を</w:t>
      </w:r>
      <w:r w:rsidRPr="00903A25">
        <w:rPr>
          <w:rFonts w:ascii="Century" w:eastAsia="ＭＳ 明朝" w:hAnsi="Century" w:cs="Times New Roman"/>
          <w:color w:val="FF0000"/>
          <w:sz w:val="24"/>
          <w:szCs w:val="24"/>
        </w:rPr>
        <w:t>視点とし</w:t>
      </w:r>
      <w:r w:rsidRPr="00903A25">
        <w:rPr>
          <w:rFonts w:ascii="Century" w:eastAsia="ＭＳ 明朝" w:hAnsi="Century" w:cs="Times New Roman" w:hint="eastAsia"/>
          <w:color w:val="FF0000"/>
          <w:sz w:val="24"/>
          <w:szCs w:val="24"/>
        </w:rPr>
        <w:t>て判断する風水術</w:t>
      </w:r>
    </w:p>
    <w:p w14:paraId="07ED30B7" w14:textId="77777777" w:rsidR="00A852FA" w:rsidRPr="00903A25" w:rsidRDefault="00A852FA" w:rsidP="00A852FA">
      <w:pPr>
        <w:rPr>
          <w:rFonts w:ascii="Century" w:eastAsia="ＭＳ 明朝" w:hAnsi="Century" w:cs="Times New Roman"/>
          <w:sz w:val="24"/>
          <w:szCs w:val="24"/>
        </w:rPr>
      </w:pPr>
      <w:r>
        <w:rPr>
          <w:rFonts w:ascii="Century" w:eastAsia="ＭＳ 明朝" w:hAnsi="Century" w:cs="Times New Roman" w:hint="eastAsia"/>
          <w:color w:val="FF0000"/>
          <w:sz w:val="24"/>
          <w:szCs w:val="24"/>
        </w:rPr>
        <w:t>●</w:t>
      </w:r>
      <w:r w:rsidRPr="00903A25">
        <w:rPr>
          <w:rFonts w:ascii="Century" w:eastAsia="ＭＳ 明朝" w:hAnsi="Century" w:cs="Times New Roman"/>
          <w:color w:val="FF0000"/>
          <w:sz w:val="24"/>
          <w:szCs w:val="24"/>
        </w:rPr>
        <w:t>理氣</w:t>
      </w:r>
      <w:r w:rsidRPr="00903A25">
        <w:rPr>
          <w:rFonts w:ascii="Century" w:eastAsia="ＭＳ 明朝" w:hAnsi="Century" w:cs="Times New Roman" w:hint="eastAsia"/>
          <w:color w:val="FF0000"/>
          <w:sz w:val="24"/>
          <w:szCs w:val="24"/>
        </w:rPr>
        <w:t>（りき）</w:t>
      </w:r>
      <w:r w:rsidRPr="00903A25">
        <w:rPr>
          <w:rFonts w:ascii="Century" w:eastAsia="ＭＳ 明朝" w:hAnsi="Century" w:cs="Times New Roman"/>
          <w:color w:val="FF0000"/>
          <w:sz w:val="24"/>
          <w:szCs w:val="24"/>
        </w:rPr>
        <w:t>風水</w:t>
      </w:r>
      <w:r w:rsidRPr="00903A25">
        <w:rPr>
          <w:rFonts w:ascii="Century" w:eastAsia="ＭＳ 明朝" w:hAnsi="Century" w:cs="Times New Roman" w:hint="eastAsia"/>
          <w:color w:val="FF0000"/>
          <w:sz w:val="24"/>
          <w:szCs w:val="24"/>
        </w:rPr>
        <w:t>・・</w:t>
      </w:r>
      <w:r w:rsidRPr="00903A25">
        <w:rPr>
          <w:rFonts w:ascii="Century" w:eastAsia="ＭＳ 明朝" w:hAnsi="Century" w:cs="Times New Roman"/>
          <w:color w:val="FF0000"/>
          <w:sz w:val="24"/>
          <w:szCs w:val="24"/>
        </w:rPr>
        <w:t>目に見えない方位と時間を視点とし</w:t>
      </w:r>
      <w:r w:rsidRPr="00903A25">
        <w:rPr>
          <w:rFonts w:ascii="Century" w:eastAsia="ＭＳ 明朝" w:hAnsi="Century" w:cs="Times New Roman" w:hint="eastAsia"/>
          <w:color w:val="FF0000"/>
          <w:sz w:val="24"/>
          <w:szCs w:val="24"/>
        </w:rPr>
        <w:t>て判断する風水術</w:t>
      </w:r>
    </w:p>
    <w:p w14:paraId="31728671" w14:textId="77777777" w:rsidR="00A852FA" w:rsidRDefault="00A852FA" w:rsidP="00A852FA">
      <w:pPr>
        <w:rPr>
          <w:rFonts w:ascii="Century" w:eastAsia="ＭＳ 明朝" w:hAnsi="Century" w:cs="Times New Roman"/>
          <w:color w:val="FF0000"/>
          <w:sz w:val="24"/>
          <w:szCs w:val="24"/>
        </w:rPr>
      </w:pPr>
    </w:p>
    <w:p w14:paraId="119C6C1A" w14:textId="77777777" w:rsidR="00A852FA" w:rsidRPr="00903A25" w:rsidRDefault="00A852FA" w:rsidP="00A852FA">
      <w:pPr>
        <w:rPr>
          <w:rFonts w:ascii="Century" w:eastAsia="ＭＳ 明朝" w:hAnsi="Century" w:cs="Times New Roman"/>
          <w:color w:val="FF0000"/>
          <w:sz w:val="24"/>
          <w:szCs w:val="24"/>
        </w:rPr>
      </w:pPr>
      <w:r>
        <w:rPr>
          <w:noProof/>
        </w:rPr>
        <w:lastRenderedPageBreak/>
        <w:drawing>
          <wp:inline distT="0" distB="0" distL="0" distR="0" wp14:anchorId="21286978" wp14:editId="2662F09E">
            <wp:extent cx="5400040" cy="3037840"/>
            <wp:effectExtent l="0" t="0" r="0" b="0"/>
            <wp:docPr id="8236420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8EBED20" w14:textId="77777777" w:rsidR="00A852FA" w:rsidRPr="00903A25" w:rsidRDefault="00A852FA" w:rsidP="00A852FA">
      <w:pPr>
        <w:rPr>
          <w:rFonts w:ascii="Century" w:eastAsia="ＭＳ 明朝" w:hAnsi="Century" w:cs="Times New Roman"/>
          <w:color w:val="FF0000"/>
          <w:sz w:val="24"/>
          <w:szCs w:val="24"/>
        </w:rPr>
      </w:pPr>
      <w:r w:rsidRPr="00903A25">
        <w:rPr>
          <w:rFonts w:ascii="Century" w:eastAsia="ＭＳ 明朝" w:hAnsi="Century" w:cs="Times New Roman"/>
          <w:sz w:val="24"/>
          <w:szCs w:val="24"/>
        </w:rPr>
        <w:t>歴史的に</w:t>
      </w:r>
      <w:r>
        <w:rPr>
          <w:rFonts w:ascii="Century" w:eastAsia="ＭＳ 明朝" w:hAnsi="Century" w:cs="Times New Roman" w:hint="eastAsia"/>
          <w:sz w:val="24"/>
          <w:szCs w:val="24"/>
        </w:rPr>
        <w:t>まず大地の氣は、</w:t>
      </w:r>
      <w:r w:rsidRPr="00903A25">
        <w:rPr>
          <w:rFonts w:ascii="Century" w:eastAsia="ＭＳ 明朝" w:hAnsi="Century" w:cs="Times New Roman"/>
          <w:sz w:val="24"/>
          <w:szCs w:val="24"/>
        </w:rPr>
        <w:t>山脈を伝わって流れ、その生氣を受けることにより、多大なる恩恵を得ることを経験的に知った古代の地理師</w:t>
      </w:r>
      <w:r>
        <w:rPr>
          <w:rFonts w:ascii="Century" w:eastAsia="ＭＳ 明朝" w:hAnsi="Century" w:cs="Times New Roman" w:hint="eastAsia"/>
          <w:sz w:val="24"/>
          <w:szCs w:val="24"/>
        </w:rPr>
        <w:t>（注２）</w:t>
      </w:r>
      <w:r w:rsidRPr="00903A25">
        <w:rPr>
          <w:rFonts w:ascii="Century" w:eastAsia="ＭＳ 明朝" w:hAnsi="Century" w:cs="Times New Roman"/>
          <w:sz w:val="24"/>
          <w:szCs w:val="24"/>
        </w:rPr>
        <w:t>達</w:t>
      </w:r>
      <w:r>
        <w:rPr>
          <w:rFonts w:ascii="Century" w:eastAsia="ＭＳ 明朝" w:hAnsi="Century" w:cs="Times New Roman" w:hint="eastAsia"/>
          <w:sz w:val="24"/>
          <w:szCs w:val="24"/>
        </w:rPr>
        <w:t>は</w:t>
      </w:r>
      <w:r w:rsidRPr="00903A25">
        <w:rPr>
          <w:rFonts w:ascii="Century" w:eastAsia="ＭＳ 明朝" w:hAnsi="Century" w:cs="Times New Roman"/>
          <w:sz w:val="24"/>
          <w:szCs w:val="24"/>
        </w:rPr>
        <w:t>、どのような地理地勢の地に生氣が宿るかを研究し</w:t>
      </w:r>
      <w:r>
        <w:rPr>
          <w:rFonts w:ascii="Century" w:eastAsia="ＭＳ 明朝" w:hAnsi="Century" w:cs="Times New Roman" w:hint="eastAsia"/>
          <w:sz w:val="24"/>
          <w:szCs w:val="24"/>
        </w:rPr>
        <w:t>たのです。</w:t>
      </w:r>
      <w:r w:rsidRPr="00903A25">
        <w:rPr>
          <w:rFonts w:ascii="Century" w:eastAsia="ＭＳ 明朝" w:hAnsi="Century" w:cs="Times New Roman" w:hint="eastAsia"/>
          <w:color w:val="FF0000"/>
          <w:sz w:val="24"/>
          <w:szCs w:val="24"/>
        </w:rPr>
        <w:t>つまり地理地勢の観察</w:t>
      </w:r>
      <w:r>
        <w:rPr>
          <w:rFonts w:ascii="Century" w:eastAsia="ＭＳ 明朝" w:hAnsi="Century" w:cs="Times New Roman" w:hint="eastAsia"/>
          <w:color w:val="FF0000"/>
          <w:sz w:val="24"/>
          <w:szCs w:val="24"/>
        </w:rPr>
        <w:t>、</w:t>
      </w:r>
      <w:r w:rsidRPr="00903A25">
        <w:rPr>
          <w:rFonts w:ascii="Century" w:eastAsia="ＭＳ 明朝" w:hAnsi="Century" w:cs="Times New Roman"/>
          <w:sz w:val="24"/>
          <w:szCs w:val="24"/>
        </w:rPr>
        <w:t>巒頭</w:t>
      </w:r>
      <w:r w:rsidRPr="00903A25">
        <w:rPr>
          <w:rFonts w:ascii="Century" w:eastAsia="ＭＳ 明朝" w:hAnsi="Century" w:cs="Times New Roman" w:hint="eastAsia"/>
          <w:color w:val="FF0000"/>
          <w:sz w:val="24"/>
          <w:szCs w:val="24"/>
        </w:rPr>
        <w:t>風水</w:t>
      </w:r>
      <w:r>
        <w:rPr>
          <w:rFonts w:ascii="Century" w:eastAsia="ＭＳ 明朝" w:hAnsi="Century" w:cs="Times New Roman" w:hint="eastAsia"/>
          <w:color w:val="FF0000"/>
          <w:sz w:val="24"/>
          <w:szCs w:val="24"/>
        </w:rPr>
        <w:t>から始まったのです</w:t>
      </w:r>
      <w:r w:rsidRPr="00903A25">
        <w:rPr>
          <w:rFonts w:ascii="Century" w:eastAsia="ＭＳ 明朝" w:hAnsi="Century" w:cs="Times New Roman" w:hint="eastAsia"/>
          <w:color w:val="FF0000"/>
          <w:sz w:val="24"/>
          <w:szCs w:val="24"/>
        </w:rPr>
        <w:t>。</w:t>
      </w:r>
    </w:p>
    <w:p w14:paraId="4DF4A9A2" w14:textId="77777777" w:rsidR="00A852FA" w:rsidRDefault="00A852FA" w:rsidP="00A852FA">
      <w:pPr>
        <w:rPr>
          <w:rFonts w:ascii="Century" w:eastAsia="ＭＳ 明朝" w:hAnsi="Century" w:cs="Times New Roman"/>
          <w:color w:val="FF0000"/>
          <w:sz w:val="24"/>
          <w:szCs w:val="24"/>
        </w:rPr>
      </w:pPr>
      <w:r w:rsidRPr="00903A25">
        <w:rPr>
          <w:rFonts w:ascii="Century" w:eastAsia="ＭＳ 明朝" w:hAnsi="Century" w:cs="Times New Roman"/>
          <w:sz w:val="24"/>
          <w:szCs w:val="24"/>
        </w:rPr>
        <w:t xml:space="preserve">　そして</w:t>
      </w:r>
      <w:r w:rsidRPr="00903A25">
        <w:rPr>
          <w:rFonts w:ascii="Century" w:eastAsia="ＭＳ 明朝" w:hAnsi="Century" w:cs="Times New Roman" w:hint="eastAsia"/>
          <w:color w:val="FF0000"/>
          <w:sz w:val="24"/>
          <w:szCs w:val="24"/>
        </w:rPr>
        <w:t>時代が経つにつれて</w:t>
      </w:r>
      <w:r w:rsidRPr="00903A25">
        <w:rPr>
          <w:rFonts w:ascii="Century" w:eastAsia="ＭＳ 明朝" w:hAnsi="Century" w:cs="Times New Roman"/>
          <w:sz w:val="24"/>
          <w:szCs w:val="24"/>
        </w:rPr>
        <w:t>、目に見えない方位や時間に視点を置く理氣の理論</w:t>
      </w:r>
      <w:r w:rsidRPr="00903A25">
        <w:rPr>
          <w:rFonts w:ascii="Century" w:eastAsia="ＭＳ 明朝" w:hAnsi="Century" w:cs="Times New Roman" w:hint="eastAsia"/>
          <w:sz w:val="24"/>
          <w:szCs w:val="24"/>
        </w:rPr>
        <w:t>と</w:t>
      </w:r>
      <w:r w:rsidRPr="00903A25">
        <w:rPr>
          <w:rFonts w:ascii="Century" w:eastAsia="ＭＳ 明朝" w:hAnsi="Century" w:cs="Times New Roman"/>
          <w:sz w:val="24"/>
          <w:szCs w:val="24"/>
        </w:rPr>
        <w:t>巒頭</w:t>
      </w:r>
      <w:r w:rsidRPr="00903A25">
        <w:rPr>
          <w:rFonts w:ascii="Century" w:eastAsia="ＭＳ 明朝" w:hAnsi="Century" w:cs="Times New Roman" w:hint="eastAsia"/>
          <w:sz w:val="24"/>
          <w:szCs w:val="24"/>
        </w:rPr>
        <w:t>が</w:t>
      </w:r>
      <w:r w:rsidRPr="00903A25">
        <w:rPr>
          <w:rFonts w:ascii="Century" w:eastAsia="ＭＳ 明朝" w:hAnsi="Century" w:cs="Times New Roman"/>
          <w:sz w:val="24"/>
          <w:szCs w:val="24"/>
        </w:rPr>
        <w:t>融合して、さらなる進化発展</w:t>
      </w:r>
      <w:r w:rsidRPr="00903A25">
        <w:rPr>
          <w:rFonts w:ascii="Century" w:eastAsia="ＭＳ 明朝" w:hAnsi="Century" w:cs="Times New Roman" w:hint="eastAsia"/>
          <w:sz w:val="24"/>
          <w:szCs w:val="24"/>
        </w:rPr>
        <w:t>してきたのです。</w:t>
      </w:r>
      <w:r w:rsidRPr="00903A25">
        <w:rPr>
          <w:rFonts w:ascii="Century" w:eastAsia="ＭＳ 明朝" w:hAnsi="Century" w:cs="Times New Roman" w:hint="eastAsia"/>
          <w:color w:val="FF0000"/>
          <w:sz w:val="24"/>
          <w:szCs w:val="24"/>
        </w:rPr>
        <w:t>理氣の歴史</w:t>
      </w:r>
      <w:r>
        <w:rPr>
          <w:rFonts w:ascii="Century" w:eastAsia="ＭＳ 明朝" w:hAnsi="Century" w:cs="Times New Roman" w:hint="eastAsia"/>
          <w:color w:val="FF0000"/>
          <w:sz w:val="24"/>
          <w:szCs w:val="24"/>
        </w:rPr>
        <w:t>も</w:t>
      </w:r>
      <w:r w:rsidRPr="00903A25">
        <w:rPr>
          <w:rFonts w:ascii="Century" w:eastAsia="ＭＳ 明朝" w:hAnsi="Century" w:cs="Times New Roman" w:hint="eastAsia"/>
          <w:color w:val="FF0000"/>
          <w:sz w:val="24"/>
          <w:szCs w:val="24"/>
        </w:rPr>
        <w:t>大変古く、時代を遡ると中国古代神話に出てくる陰陽思想から始まり、方位磁針の発見を契機に風水羅盤の完成へ繋がり、理氣風水が形成されてきました。</w:t>
      </w:r>
    </w:p>
    <w:p w14:paraId="3E1C90DB" w14:textId="77777777" w:rsidR="00A852FA" w:rsidRDefault="00A852FA" w:rsidP="00A852FA">
      <w:pPr>
        <w:rPr>
          <w:rFonts w:ascii="Century" w:eastAsia="ＭＳ 明朝" w:hAnsi="Century" w:cs="Times New Roman"/>
          <w:color w:val="FF0000"/>
          <w:sz w:val="24"/>
          <w:szCs w:val="24"/>
        </w:rPr>
      </w:pPr>
    </w:p>
    <w:p w14:paraId="68EDF5B3" w14:textId="77777777" w:rsidR="00A852FA" w:rsidRPr="00903A25" w:rsidRDefault="00A852FA" w:rsidP="00A852FA">
      <w:pPr>
        <w:rPr>
          <w:rFonts w:ascii="Century" w:eastAsia="ＭＳ 明朝" w:hAnsi="Century" w:cs="Times New Roman"/>
          <w:color w:val="FF0000"/>
          <w:sz w:val="24"/>
          <w:szCs w:val="24"/>
        </w:rPr>
      </w:pPr>
      <w:r>
        <w:rPr>
          <w:rFonts w:ascii="Century" w:eastAsia="ＭＳ 明朝" w:hAnsi="Century" w:cs="Times New Roman" w:hint="eastAsia"/>
          <w:color w:val="FF0000"/>
          <w:sz w:val="24"/>
          <w:szCs w:val="24"/>
        </w:rPr>
        <w:t>（注２）地理師とは風水師の別称。風水は地形や地勢を分類し、吉凶を判断する相地術だったため地理と称されており、それを操る人物は地理師、時師と言われた。また風水は</w:t>
      </w:r>
      <w:r w:rsidRPr="00070013">
        <w:rPr>
          <w:rFonts w:ascii="Century" w:eastAsia="ＭＳ 明朝" w:hAnsi="Century" w:cs="Times New Roman" w:hint="eastAsia"/>
          <w:color w:val="FF0000"/>
          <w:sz w:val="24"/>
          <w:szCs w:val="24"/>
        </w:rPr>
        <w:t>堪輿（かんよ）</w:t>
      </w:r>
      <w:r>
        <w:rPr>
          <w:rFonts w:ascii="Century" w:eastAsia="ＭＳ 明朝" w:hAnsi="Century" w:cs="Times New Roman" w:hint="eastAsia"/>
          <w:color w:val="FF0000"/>
          <w:sz w:val="24"/>
          <w:szCs w:val="24"/>
        </w:rPr>
        <w:t>とも称されているが、</w:t>
      </w:r>
      <w:r w:rsidRPr="00070013">
        <w:rPr>
          <w:rFonts w:ascii="Century" w:eastAsia="ＭＳ 明朝" w:hAnsi="Century" w:cs="Times New Roman" w:hint="eastAsia"/>
          <w:color w:val="FF0000"/>
          <w:sz w:val="24"/>
          <w:szCs w:val="24"/>
        </w:rPr>
        <w:t>堪</w:t>
      </w:r>
      <w:r>
        <w:rPr>
          <w:rFonts w:ascii="Century" w:eastAsia="ＭＳ 明朝" w:hAnsi="Century" w:cs="Times New Roman" w:hint="eastAsia"/>
          <w:color w:val="FF0000"/>
          <w:sz w:val="24"/>
          <w:szCs w:val="24"/>
        </w:rPr>
        <w:t>は天、</w:t>
      </w:r>
      <w:r w:rsidRPr="00070013">
        <w:rPr>
          <w:rFonts w:ascii="Century" w:eastAsia="ＭＳ 明朝" w:hAnsi="Century" w:cs="Times New Roman" w:hint="eastAsia"/>
          <w:color w:val="FF0000"/>
          <w:sz w:val="24"/>
          <w:szCs w:val="24"/>
        </w:rPr>
        <w:t>輿</w:t>
      </w:r>
      <w:r>
        <w:rPr>
          <w:rFonts w:ascii="Century" w:eastAsia="ＭＳ 明朝" w:hAnsi="Century" w:cs="Times New Roman" w:hint="eastAsia"/>
          <w:color w:val="FF0000"/>
          <w:sz w:val="24"/>
          <w:szCs w:val="24"/>
        </w:rPr>
        <w:t>は地のことで天文地理を意味する。自然の地形、地勢、人工の形勢による吉凶は、天体の運行により変化する天の氣の影響を受けて、吉凶の強弱が変化するため</w:t>
      </w:r>
      <w:r w:rsidRPr="00070013">
        <w:rPr>
          <w:rFonts w:ascii="Century" w:eastAsia="ＭＳ 明朝" w:hAnsi="Century" w:cs="Times New Roman" w:hint="eastAsia"/>
          <w:color w:val="FF0000"/>
          <w:sz w:val="24"/>
          <w:szCs w:val="24"/>
        </w:rPr>
        <w:t>堪輿</w:t>
      </w:r>
      <w:r>
        <w:rPr>
          <w:rFonts w:ascii="Century" w:eastAsia="ＭＳ 明朝" w:hAnsi="Century" w:cs="Times New Roman" w:hint="eastAsia"/>
          <w:color w:val="FF0000"/>
          <w:sz w:val="24"/>
          <w:szCs w:val="24"/>
        </w:rPr>
        <w:t>とも称された。</w:t>
      </w:r>
    </w:p>
    <w:p w14:paraId="0BF7D38F"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 xml:space="preserve">　</w:t>
      </w:r>
    </w:p>
    <w:p w14:paraId="3D7BCE45"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（４）先ず巒頭を抑え、理氣を見る</w:t>
      </w:r>
    </w:p>
    <w:p w14:paraId="51A5052E" w14:textId="77777777" w:rsidR="00A852FA" w:rsidRPr="00903A25" w:rsidRDefault="00A852FA" w:rsidP="00A852FA">
      <w:pPr>
        <w:rPr>
          <w:rFonts w:ascii="Century" w:eastAsia="ＭＳ 明朝" w:hAnsi="Century" w:cs="Times New Roman"/>
          <w:sz w:val="24"/>
          <w:szCs w:val="24"/>
        </w:rPr>
      </w:pPr>
      <w:r w:rsidRPr="00903A25">
        <w:rPr>
          <w:rFonts w:ascii="Century" w:eastAsia="ＭＳ 明朝" w:hAnsi="Century" w:cs="Times New Roman"/>
          <w:sz w:val="24"/>
          <w:szCs w:val="24"/>
        </w:rPr>
        <w:t xml:space="preserve">　（３）を通して、風水は先ず巒頭から始まり、後に理氣が加わったという歴史があることがわか</w:t>
      </w:r>
      <w:r w:rsidRPr="00903A25">
        <w:rPr>
          <w:rFonts w:ascii="Century" w:eastAsia="ＭＳ 明朝" w:hAnsi="Century" w:cs="Times New Roman" w:hint="eastAsia"/>
          <w:sz w:val="24"/>
          <w:szCs w:val="24"/>
        </w:rPr>
        <w:t>りまし</w:t>
      </w:r>
      <w:r w:rsidRPr="00903A25">
        <w:rPr>
          <w:rFonts w:ascii="Century" w:eastAsia="ＭＳ 明朝" w:hAnsi="Century" w:cs="Times New Roman"/>
          <w:sz w:val="24"/>
          <w:szCs w:val="24"/>
        </w:rPr>
        <w:t>たが、風水鑑定をする際も、先ずは巒頭を見て、生氣は生かし、邪氣は防ぐ風水対策を施</w:t>
      </w:r>
      <w:r>
        <w:rPr>
          <w:rFonts w:ascii="Century" w:eastAsia="ＭＳ 明朝" w:hAnsi="Century" w:cs="Times New Roman" w:hint="eastAsia"/>
          <w:sz w:val="24"/>
          <w:szCs w:val="24"/>
        </w:rPr>
        <w:t>し、続いて</w:t>
      </w:r>
      <w:r w:rsidRPr="00903A25">
        <w:rPr>
          <w:rFonts w:ascii="Century" w:eastAsia="ＭＳ 明朝" w:hAnsi="Century" w:cs="Times New Roman"/>
          <w:sz w:val="24"/>
          <w:szCs w:val="24"/>
        </w:rPr>
        <w:t>理氣の観点</w:t>
      </w:r>
      <w:r>
        <w:rPr>
          <w:rFonts w:ascii="Century" w:eastAsia="ＭＳ 明朝" w:hAnsi="Century" w:cs="Times New Roman" w:hint="eastAsia"/>
          <w:sz w:val="24"/>
          <w:szCs w:val="24"/>
        </w:rPr>
        <w:t>から</w:t>
      </w:r>
      <w:r w:rsidRPr="00903A25">
        <w:rPr>
          <w:rFonts w:ascii="Century" w:eastAsia="ＭＳ 明朝" w:hAnsi="Century" w:cs="Times New Roman"/>
          <w:sz w:val="24"/>
          <w:szCs w:val="24"/>
        </w:rPr>
        <w:t>、同じく生氣は生かし、邪氣は防ぐ風水対策を施す</w:t>
      </w:r>
      <w:r w:rsidRPr="00903A25">
        <w:rPr>
          <w:rFonts w:ascii="Century" w:eastAsia="ＭＳ 明朝" w:hAnsi="Century" w:cs="Times New Roman" w:hint="eastAsia"/>
          <w:sz w:val="24"/>
          <w:szCs w:val="24"/>
        </w:rPr>
        <w:t>ことが重要です。</w:t>
      </w:r>
      <w:r w:rsidRPr="00903A25">
        <w:rPr>
          <w:rFonts w:ascii="Century" w:eastAsia="ＭＳ 明朝" w:hAnsi="Century" w:cs="Times New Roman"/>
          <w:sz w:val="24"/>
          <w:szCs w:val="24"/>
        </w:rPr>
        <w:t xml:space="preserve">　</w:t>
      </w:r>
    </w:p>
    <w:p w14:paraId="42C4A6EE" w14:textId="77777777" w:rsidR="00A852FA" w:rsidRDefault="00A852FA" w:rsidP="00A852FA">
      <w:pPr>
        <w:ind w:firstLineChars="100" w:firstLine="240"/>
        <w:rPr>
          <w:rFonts w:ascii="Century" w:eastAsia="ＭＳ 明朝" w:hAnsi="Century" w:cs="Times New Roman"/>
          <w:sz w:val="24"/>
          <w:szCs w:val="24"/>
        </w:rPr>
      </w:pPr>
      <w:r w:rsidRPr="00903A25">
        <w:rPr>
          <w:rFonts w:ascii="Century" w:eastAsia="ＭＳ 明朝" w:hAnsi="Century" w:cs="Times New Roman" w:hint="eastAsia"/>
          <w:color w:val="FF0000"/>
          <w:sz w:val="24"/>
          <w:szCs w:val="24"/>
        </w:rPr>
        <w:t>それでは最初に</w:t>
      </w:r>
      <w:r w:rsidRPr="00903A25">
        <w:rPr>
          <w:rFonts w:ascii="Century" w:eastAsia="ＭＳ 明朝" w:hAnsi="Century" w:cs="Times New Roman"/>
          <w:sz w:val="24"/>
          <w:szCs w:val="24"/>
        </w:rPr>
        <w:t>、巒頭風水について、簡単に説明</w:t>
      </w:r>
      <w:r w:rsidRPr="00903A25">
        <w:rPr>
          <w:rFonts w:ascii="Century" w:eastAsia="ＭＳ 明朝" w:hAnsi="Century" w:cs="Times New Roman" w:hint="eastAsia"/>
          <w:sz w:val="24"/>
          <w:szCs w:val="24"/>
        </w:rPr>
        <w:t>することとします</w:t>
      </w:r>
      <w:r w:rsidRPr="00903A25">
        <w:rPr>
          <w:rFonts w:ascii="Century" w:eastAsia="ＭＳ 明朝" w:hAnsi="Century" w:cs="Times New Roman"/>
          <w:sz w:val="24"/>
          <w:szCs w:val="24"/>
        </w:rPr>
        <w:t>。</w:t>
      </w:r>
    </w:p>
    <w:p w14:paraId="0D44BD8C" w14:textId="77777777" w:rsidR="00A852FA" w:rsidRPr="00903A25" w:rsidRDefault="00A852FA" w:rsidP="00A852FA">
      <w:pPr>
        <w:ind w:firstLineChars="100" w:firstLine="240"/>
        <w:rPr>
          <w:rFonts w:ascii="Century" w:eastAsia="ＭＳ 明朝" w:hAnsi="Century" w:cs="Times New Roman" w:hint="eastAsia"/>
          <w:sz w:val="24"/>
          <w:szCs w:val="24"/>
        </w:rPr>
      </w:pPr>
    </w:p>
    <w:p w14:paraId="0305445F" w14:textId="77777777" w:rsidR="00A9204E" w:rsidRPr="00A852FA" w:rsidRDefault="00A9204E">
      <w:pPr>
        <w:rPr>
          <w:rFonts w:eastAsia="Meiryo UI"/>
        </w:rPr>
      </w:pPr>
    </w:p>
    <w:sectPr w:rsidR="00A9204E" w:rsidRPr="00A852FA"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1F5B3" w14:textId="77777777" w:rsidR="0014434B" w:rsidRDefault="0014434B" w:rsidP="001E678E">
      <w:r>
        <w:separator/>
      </w:r>
    </w:p>
  </w:endnote>
  <w:endnote w:type="continuationSeparator" w:id="0">
    <w:p w14:paraId="20E80836" w14:textId="77777777" w:rsidR="0014434B" w:rsidRDefault="0014434B"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D850E" w14:textId="77777777" w:rsidR="0014434B" w:rsidRDefault="0014434B" w:rsidP="001E678E">
      <w:r>
        <w:separator/>
      </w:r>
    </w:p>
  </w:footnote>
  <w:footnote w:type="continuationSeparator" w:id="0">
    <w:p w14:paraId="51F11AB8" w14:textId="77777777" w:rsidR="0014434B" w:rsidRDefault="0014434B"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7E109F"/>
    <w:multiLevelType w:val="hybridMultilevel"/>
    <w:tmpl w:val="3BBCF98E"/>
    <w:lvl w:ilvl="0" w:tplc="44B656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46876493">
    <w:abstractNumId w:val="22"/>
  </w:num>
  <w:num w:numId="2" w16cid:durableId="1304850247">
    <w:abstractNumId w:val="14"/>
  </w:num>
  <w:num w:numId="3" w16cid:durableId="681009145">
    <w:abstractNumId w:val="10"/>
  </w:num>
  <w:num w:numId="4" w16cid:durableId="112021134">
    <w:abstractNumId w:val="24"/>
  </w:num>
  <w:num w:numId="5" w16cid:durableId="1709142594">
    <w:abstractNumId w:val="15"/>
  </w:num>
  <w:num w:numId="6" w16cid:durableId="1245533394">
    <w:abstractNumId w:val="18"/>
  </w:num>
  <w:num w:numId="7" w16cid:durableId="2113351866">
    <w:abstractNumId w:val="20"/>
  </w:num>
  <w:num w:numId="8" w16cid:durableId="1297225657">
    <w:abstractNumId w:val="9"/>
  </w:num>
  <w:num w:numId="9" w16cid:durableId="3284527">
    <w:abstractNumId w:val="7"/>
  </w:num>
  <w:num w:numId="10" w16cid:durableId="718015864">
    <w:abstractNumId w:val="6"/>
  </w:num>
  <w:num w:numId="11" w16cid:durableId="316106943">
    <w:abstractNumId w:val="5"/>
  </w:num>
  <w:num w:numId="12" w16cid:durableId="1469129726">
    <w:abstractNumId w:val="4"/>
  </w:num>
  <w:num w:numId="13" w16cid:durableId="350693135">
    <w:abstractNumId w:val="8"/>
  </w:num>
  <w:num w:numId="14" w16cid:durableId="1303972233">
    <w:abstractNumId w:val="3"/>
  </w:num>
  <w:num w:numId="15" w16cid:durableId="426391248">
    <w:abstractNumId w:val="2"/>
  </w:num>
  <w:num w:numId="16" w16cid:durableId="1824808279">
    <w:abstractNumId w:val="1"/>
  </w:num>
  <w:num w:numId="17" w16cid:durableId="433479270">
    <w:abstractNumId w:val="0"/>
  </w:num>
  <w:num w:numId="18" w16cid:durableId="661470719">
    <w:abstractNumId w:val="16"/>
  </w:num>
  <w:num w:numId="19" w16cid:durableId="236287757">
    <w:abstractNumId w:val="17"/>
  </w:num>
  <w:num w:numId="20" w16cid:durableId="1603341558">
    <w:abstractNumId w:val="23"/>
  </w:num>
  <w:num w:numId="21" w16cid:durableId="1002928144">
    <w:abstractNumId w:val="19"/>
  </w:num>
  <w:num w:numId="22" w16cid:durableId="789131939">
    <w:abstractNumId w:val="13"/>
  </w:num>
  <w:num w:numId="23" w16cid:durableId="1129591278">
    <w:abstractNumId w:val="26"/>
  </w:num>
  <w:num w:numId="24" w16cid:durableId="1705978552">
    <w:abstractNumId w:val="12"/>
  </w:num>
  <w:num w:numId="25" w16cid:durableId="1796829040">
    <w:abstractNumId w:val="11"/>
  </w:num>
  <w:num w:numId="26" w16cid:durableId="1924341683">
    <w:abstractNumId w:val="21"/>
  </w:num>
  <w:num w:numId="27" w16cid:durableId="1153740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FA"/>
    <w:rsid w:val="0014434B"/>
    <w:rsid w:val="001B664C"/>
    <w:rsid w:val="001E678E"/>
    <w:rsid w:val="00247B89"/>
    <w:rsid w:val="004E108E"/>
    <w:rsid w:val="00645252"/>
    <w:rsid w:val="006D3D74"/>
    <w:rsid w:val="0083569A"/>
    <w:rsid w:val="00A852FA"/>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D67B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852FA"/>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2025-07-07T05:19:00Z</dcterms:created>
  <dcterms:modified xsi:type="dcterms:W3CDTF">2025-07-07T05:20:00Z</dcterms:modified>
</cp:coreProperties>
</file>