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CB77F" w14:textId="77777777" w:rsidR="00074C0F" w:rsidRDefault="00074C0F" w:rsidP="00074C0F">
      <w:pPr>
        <w:pStyle w:val="21"/>
        <w:rPr>
          <w:rFonts w:eastAsia="ＭＳ 明朝"/>
        </w:rPr>
      </w:pPr>
      <w:bookmarkStart w:id="0" w:name="_Toc202356562"/>
      <w:bookmarkStart w:id="1" w:name="_Toc202359984"/>
      <w:r w:rsidRPr="000C13DA">
        <w:t xml:space="preserve">1-2 </w:t>
      </w:r>
      <w:r w:rsidRPr="000C13DA">
        <w:t>陰陽五行</w:t>
      </w:r>
      <w:r w:rsidRPr="000C13DA">
        <w:t>──</w:t>
      </w:r>
      <w:r w:rsidRPr="000C13DA">
        <w:t>氣の</w:t>
      </w:r>
      <w:r w:rsidRPr="000C13DA">
        <w:t>“</w:t>
      </w:r>
      <w:r w:rsidRPr="000C13DA">
        <w:t>揺らぎ</w:t>
      </w:r>
      <w:r w:rsidRPr="000C13DA">
        <w:t>”</w:t>
      </w:r>
      <w:r w:rsidRPr="000C13DA">
        <w:t>と</w:t>
      </w:r>
      <w:r w:rsidRPr="000C13DA">
        <w:t>“</w:t>
      </w:r>
      <w:r w:rsidRPr="000C13DA">
        <w:t>秩序</w:t>
      </w:r>
      <w:r w:rsidRPr="000C13DA">
        <w:t>”</w:t>
      </w:r>
      <w:bookmarkEnd w:id="0"/>
      <w:bookmarkEnd w:id="1"/>
    </w:p>
    <w:p w14:paraId="0FA87F39" w14:textId="77777777" w:rsidR="00074C0F" w:rsidRPr="005539C8" w:rsidRDefault="00074C0F" w:rsidP="00074C0F"/>
    <w:p w14:paraId="4E255964" w14:textId="77777777" w:rsidR="00074C0F" w:rsidRPr="00AE0FF9" w:rsidRDefault="00074C0F" w:rsidP="00074C0F">
      <w:pPr>
        <w:rPr>
          <w:rFonts w:eastAsia="Meiryo UI"/>
        </w:rPr>
      </w:pPr>
      <w:r w:rsidRPr="00AE0FF9">
        <w:rPr>
          <w:rFonts w:eastAsia="Meiryo UI" w:hint="eastAsia"/>
        </w:rPr>
        <w:t>前の節では、宇宙のはじまりと氣の根源的な構造──すなわち「太極」について考察してきました。太極とは、宇宙における氣の最初の動きであり、すべての万象を生み出す胎動です。</w:t>
      </w:r>
    </w:p>
    <w:p w14:paraId="09E32733" w14:textId="77777777" w:rsidR="00074C0F" w:rsidRPr="00AE0FF9" w:rsidRDefault="00074C0F" w:rsidP="00074C0F">
      <w:pPr>
        <w:rPr>
          <w:rFonts w:eastAsia="Meiryo UI"/>
        </w:rPr>
      </w:pPr>
    </w:p>
    <w:p w14:paraId="6A638925" w14:textId="77777777" w:rsidR="00074C0F" w:rsidRPr="00AE0FF9" w:rsidRDefault="00074C0F" w:rsidP="00074C0F">
      <w:pPr>
        <w:rPr>
          <w:rFonts w:eastAsia="Meiryo UI"/>
        </w:rPr>
      </w:pPr>
      <w:r w:rsidRPr="00AE0FF9">
        <w:rPr>
          <w:rFonts w:eastAsia="Meiryo UI" w:hint="eastAsia"/>
        </w:rPr>
        <w:t>本節では視点を宇宙から地球へと移し、「陰陽五行」について考えていきます。この陰陽五行は、抽象的な宇宙構造ではなく、太陽系と地球の運行に基づく“自然の秩序”そのものです。</w:t>
      </w:r>
    </w:p>
    <w:p w14:paraId="0791446F" w14:textId="77777777" w:rsidR="00074C0F" w:rsidRPr="00AE0FF9" w:rsidRDefault="00074C0F" w:rsidP="00074C0F">
      <w:pPr>
        <w:rPr>
          <w:rFonts w:eastAsia="Meiryo UI"/>
        </w:rPr>
      </w:pPr>
      <w:r w:rsidRPr="00AE0FF9">
        <w:rPr>
          <w:rFonts w:eastAsia="Meiryo UI" w:hint="eastAsia"/>
        </w:rPr>
        <w:t>太極が生じたのち、氣は陰と陽に分かれ、さらに五つの氣──木・火・土・金・水へと展開していきました。これがいわゆる「五行」の氣です。</w:t>
      </w:r>
    </w:p>
    <w:p w14:paraId="6AFB10B1" w14:textId="77777777" w:rsidR="00074C0F" w:rsidRDefault="00074C0F" w:rsidP="00074C0F">
      <w:pPr>
        <w:rPr>
          <w:rFonts w:eastAsia="Meiryo UI"/>
        </w:rPr>
      </w:pPr>
      <w:r>
        <w:rPr>
          <w:rFonts w:eastAsia="Meiryo UI" w:hint="eastAsia"/>
          <w:noProof/>
          <w:lang w:val="ja-JP"/>
        </w:rPr>
        <w:drawing>
          <wp:inline distT="0" distB="0" distL="0" distR="0" wp14:anchorId="25AD060A" wp14:editId="79CD799B">
            <wp:extent cx="5731510" cy="3223895"/>
            <wp:effectExtent l="0" t="0" r="2540" b="0"/>
            <wp:docPr id="126649418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4188" name="図 126649418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AE0FF9">
        <w:rPr>
          <w:rFonts w:eastAsia="Meiryo UI" w:hint="eastAsia"/>
        </w:rPr>
        <w:t>ここからは、地球の自然法則と陰陽五行の関係を照らし合わせながら読み解いていきます。</w:t>
      </w:r>
    </w:p>
    <w:p w14:paraId="3CBC433F" w14:textId="77777777" w:rsidR="00074C0F" w:rsidRDefault="00074C0F" w:rsidP="00074C0F">
      <w:pPr>
        <w:rPr>
          <w:rFonts w:eastAsia="Meiryo UI"/>
        </w:rPr>
      </w:pPr>
    </w:p>
    <w:p w14:paraId="1D6CA5ED" w14:textId="77777777" w:rsidR="00074C0F" w:rsidRPr="00646C0D" w:rsidRDefault="00074C0F" w:rsidP="00074C0F">
      <w:pPr>
        <w:rPr>
          <w:rFonts w:eastAsia="Meiryo UI"/>
        </w:rPr>
      </w:pPr>
      <w:r w:rsidRPr="00646C0D">
        <w:rPr>
          <w:rFonts w:eastAsia="Meiryo UI" w:hint="eastAsia"/>
        </w:rPr>
        <w:t>季節の変化、太陽の高さ、昼と夜の長さ、方角の違い、生き物の体内リズム──</w:t>
      </w:r>
    </w:p>
    <w:p w14:paraId="6C2626FF" w14:textId="77777777" w:rsidR="00074C0F" w:rsidRPr="00646C0D" w:rsidRDefault="00074C0F" w:rsidP="00074C0F">
      <w:pPr>
        <w:rPr>
          <w:rFonts w:eastAsia="Meiryo UI"/>
        </w:rPr>
      </w:pPr>
      <w:r w:rsidRPr="00646C0D">
        <w:rPr>
          <w:rFonts w:eastAsia="Meiryo UI" w:hint="eastAsia"/>
        </w:rPr>
        <w:t>こうした自然現象のすべてに、陰陽五行は深く関係しています。</w:t>
      </w:r>
    </w:p>
    <w:p w14:paraId="0EB303CB" w14:textId="77777777" w:rsidR="00074C0F" w:rsidRPr="00646C0D" w:rsidRDefault="00074C0F" w:rsidP="00074C0F">
      <w:pPr>
        <w:rPr>
          <w:rFonts w:eastAsia="Meiryo UI"/>
        </w:rPr>
      </w:pPr>
      <w:r w:rsidRPr="00646C0D">
        <w:rPr>
          <w:rFonts w:eastAsia="Meiryo UI" w:hint="eastAsia"/>
        </w:rPr>
        <w:t>太極が「氣の始まりの構造」であるとすれば、陰陽五行は、その氣が時間と空間をまとって地球上に展開した“リズムと秩序”なのです。</w:t>
      </w:r>
    </w:p>
    <w:p w14:paraId="04A53FAB" w14:textId="77777777" w:rsidR="00074C0F" w:rsidRPr="00646C0D" w:rsidRDefault="00074C0F" w:rsidP="00074C0F">
      <w:pPr>
        <w:rPr>
          <w:rFonts w:eastAsia="Meiryo UI"/>
        </w:rPr>
      </w:pPr>
    </w:p>
    <w:p w14:paraId="52882A15" w14:textId="77777777" w:rsidR="00074C0F" w:rsidRPr="00646C0D" w:rsidRDefault="00074C0F" w:rsidP="00074C0F">
      <w:pPr>
        <w:rPr>
          <w:rFonts w:eastAsia="Meiryo UI"/>
        </w:rPr>
      </w:pPr>
      <w:r w:rsidRPr="00646C0D">
        <w:rPr>
          <w:rFonts w:eastAsia="Meiryo UI" w:hint="eastAsia"/>
        </w:rPr>
        <w:t>本節では、この陰陽五行の原理がどのように自然科学と一致しているのか、また風水理論の根幹にどのように息づいているのかを、丁寧に解き明かしていきます。</w:t>
      </w:r>
    </w:p>
    <w:p w14:paraId="4CC352DA" w14:textId="77777777" w:rsidR="00074C0F" w:rsidRPr="00646C0D" w:rsidRDefault="00074C0F" w:rsidP="00074C0F">
      <w:pPr>
        <w:rPr>
          <w:rFonts w:eastAsia="Meiryo UI"/>
        </w:rPr>
      </w:pPr>
    </w:p>
    <w:p w14:paraId="7C4E4C42" w14:textId="77777777" w:rsidR="00074C0F" w:rsidRPr="00646C0D" w:rsidRDefault="00074C0F" w:rsidP="00074C0F">
      <w:pPr>
        <w:rPr>
          <w:rFonts w:eastAsia="Meiryo UI"/>
        </w:rPr>
      </w:pPr>
      <w:r w:rsidRPr="00646C0D">
        <w:rPr>
          <w:rFonts w:eastAsia="Meiryo UI" w:hint="eastAsia"/>
        </w:rPr>
        <w:t>私たちは、太陽が昇って沈み、季節が巡る世界の中に生きています。しかし、その当たり前の背後には、地球と宇宙が織りなす精密なリズムがあるのです。</w:t>
      </w:r>
    </w:p>
    <w:p w14:paraId="62D082BA" w14:textId="77777777" w:rsidR="00074C0F" w:rsidRPr="00646C0D" w:rsidRDefault="00074C0F" w:rsidP="00074C0F">
      <w:pPr>
        <w:rPr>
          <w:rFonts w:eastAsia="Meiryo UI"/>
        </w:rPr>
      </w:pPr>
      <w:r w:rsidRPr="00646C0D">
        <w:rPr>
          <w:rFonts w:eastAsia="Meiryo UI" w:hint="eastAsia"/>
        </w:rPr>
        <w:t>風水の根底にある「陰陽五行」とは、この自然のリズムを見抜き、それを法則として言葉にした体系です。</w:t>
      </w:r>
    </w:p>
    <w:p w14:paraId="7433F20F" w14:textId="77777777" w:rsidR="00074C0F" w:rsidRDefault="00074C0F" w:rsidP="00074C0F">
      <w:pPr>
        <w:rPr>
          <w:rFonts w:eastAsia="Meiryo UI"/>
        </w:rPr>
      </w:pPr>
      <w:r w:rsidRPr="00646C0D">
        <w:rPr>
          <w:rFonts w:eastAsia="Meiryo UI" w:hint="eastAsia"/>
        </w:rPr>
        <w:t>それは占いや神秘的な思想ではなく、自然現象に根ざした“氣の秩序モデル”であり、古代人による天文観察と環境知識の集積から生まれた自然科学的な思想なのです。</w:t>
      </w:r>
    </w:p>
    <w:p w14:paraId="07DA1726" w14:textId="77777777" w:rsidR="00074C0F" w:rsidRDefault="00074C0F" w:rsidP="00074C0F">
      <w:pPr>
        <w:rPr>
          <w:rFonts w:eastAsia="Meiryo UI"/>
        </w:rPr>
      </w:pPr>
    </w:p>
    <w:p w14:paraId="54B6BD48" w14:textId="77777777" w:rsidR="00074C0F" w:rsidRDefault="00074C0F" w:rsidP="00074C0F">
      <w:pPr>
        <w:rPr>
          <w:rFonts w:eastAsia="Meiryo UI"/>
        </w:rPr>
      </w:pPr>
      <w:r w:rsidRPr="00B96BE9">
        <w:rPr>
          <w:rFonts w:eastAsia="Meiryo UI"/>
        </w:rPr>
        <w:t>◉</w:t>
      </w:r>
      <w:r w:rsidRPr="002013F1">
        <w:rPr>
          <w:rFonts w:eastAsia="Meiryo UI"/>
        </w:rPr>
        <w:t xml:space="preserve"> 地球の「動き」が生む秩序</w:t>
      </w:r>
    </w:p>
    <w:p w14:paraId="01886101" w14:textId="77777777" w:rsidR="00074C0F" w:rsidRPr="0020340F" w:rsidRDefault="00074C0F" w:rsidP="00074C0F">
      <w:pPr>
        <w:rPr>
          <w:rFonts w:eastAsia="Meiryo UI"/>
        </w:rPr>
      </w:pPr>
      <w:r w:rsidRPr="0020340F">
        <w:rPr>
          <w:rFonts w:eastAsia="Meiryo UI" w:hint="eastAsia"/>
        </w:rPr>
        <w:t>地球は自ら回転しながら、太陽のまわりを一定の軌道で公転しています。この「自転」と「公転」の動きによって、昼と夜の交代、季節の巡り、気温の変化、さらには生命のリズムが生まれているのです。</w:t>
      </w:r>
    </w:p>
    <w:p w14:paraId="67FE21C7" w14:textId="77777777" w:rsidR="00074C0F" w:rsidRPr="0020340F" w:rsidRDefault="00074C0F" w:rsidP="00074C0F">
      <w:pPr>
        <w:rPr>
          <w:rFonts w:eastAsia="Meiryo UI"/>
        </w:rPr>
      </w:pPr>
    </w:p>
    <w:p w14:paraId="1B62B4E6" w14:textId="77777777" w:rsidR="00074C0F" w:rsidRDefault="00074C0F" w:rsidP="00074C0F">
      <w:pPr>
        <w:rPr>
          <w:rFonts w:eastAsia="Meiryo UI"/>
        </w:rPr>
      </w:pPr>
      <w:r w:rsidRPr="002013F1">
        <w:rPr>
          <w:rFonts w:eastAsia="Meiryo UI" w:hint="eastAsia"/>
        </w:rPr>
        <w:t>●</w:t>
      </w:r>
      <w:r w:rsidRPr="002013F1">
        <w:rPr>
          <w:rFonts w:eastAsia="Meiryo UI"/>
        </w:rPr>
        <w:t xml:space="preserve"> 自転──昼と夜、陰と陽の基本構造</w:t>
      </w:r>
    </w:p>
    <w:p w14:paraId="34C2A62F" w14:textId="77777777" w:rsidR="00074C0F" w:rsidRPr="0020340F" w:rsidRDefault="00074C0F" w:rsidP="00074C0F">
      <w:pPr>
        <w:rPr>
          <w:rFonts w:eastAsia="Meiryo UI"/>
        </w:rPr>
      </w:pPr>
      <w:r w:rsidRPr="0020340F">
        <w:rPr>
          <w:rFonts w:eastAsia="Meiryo UI" w:hint="eastAsia"/>
        </w:rPr>
        <w:t>地球は約</w:t>
      </w:r>
      <w:r w:rsidRPr="0020340F">
        <w:rPr>
          <w:rFonts w:eastAsia="Meiryo UI"/>
        </w:rPr>
        <w:t>24時間で一回転し、太陽の光が地表を順に照らすことで昼と夜が交互に訪れます。</w:t>
      </w:r>
    </w:p>
    <w:p w14:paraId="2A6E2F9E" w14:textId="77777777" w:rsidR="00074C0F" w:rsidRPr="0020340F" w:rsidRDefault="00074C0F" w:rsidP="00074C0F">
      <w:pPr>
        <w:rPr>
          <w:rFonts w:eastAsia="Meiryo UI"/>
        </w:rPr>
      </w:pPr>
      <w:r w:rsidRPr="0020340F">
        <w:rPr>
          <w:rFonts w:eastAsia="Meiryo UI" w:hint="eastAsia"/>
        </w:rPr>
        <w:t>この交代する光と闇こそが、「陽」と「陰」の基本的なエネルギーの構造です。</w:t>
      </w:r>
    </w:p>
    <w:p w14:paraId="6025925E" w14:textId="77777777" w:rsidR="00074C0F" w:rsidRPr="0020340F" w:rsidRDefault="00074C0F" w:rsidP="00074C0F">
      <w:pPr>
        <w:rPr>
          <w:rFonts w:eastAsia="Meiryo UI"/>
        </w:rPr>
      </w:pPr>
    </w:p>
    <w:p w14:paraId="1C6D156A" w14:textId="77777777" w:rsidR="00074C0F" w:rsidRPr="0020340F" w:rsidRDefault="00074C0F" w:rsidP="00074C0F">
      <w:pPr>
        <w:rPr>
          <w:rFonts w:eastAsia="Meiryo UI"/>
        </w:rPr>
      </w:pPr>
      <w:r w:rsidRPr="0020340F">
        <w:rPr>
          <w:rFonts w:eastAsia="Meiryo UI" w:hint="eastAsia"/>
        </w:rPr>
        <w:t>このリズムは単なる自然現象ではありません。生物の体内時計（概日リズム）を司る氣の揺らぎであり、陰陽は自然界における生命活動の拍動として存在しているのです。</w:t>
      </w:r>
    </w:p>
    <w:p w14:paraId="1FDB4140" w14:textId="77777777" w:rsidR="00074C0F" w:rsidRPr="0020340F" w:rsidRDefault="00074C0F" w:rsidP="00074C0F">
      <w:pPr>
        <w:rPr>
          <w:rFonts w:eastAsia="Meiryo UI"/>
        </w:rPr>
      </w:pPr>
    </w:p>
    <w:p w14:paraId="39630180" w14:textId="77777777" w:rsidR="00074C0F" w:rsidRDefault="00074C0F" w:rsidP="00074C0F">
      <w:pPr>
        <w:rPr>
          <w:rFonts w:eastAsia="Meiryo UI"/>
        </w:rPr>
      </w:pPr>
      <w:bookmarkStart w:id="2" w:name="_Hlk201584494"/>
      <w:r w:rsidRPr="002013F1">
        <w:rPr>
          <w:rFonts w:eastAsia="Meiryo UI" w:hint="eastAsia"/>
        </w:rPr>
        <w:t>●</w:t>
      </w:r>
      <w:bookmarkEnd w:id="2"/>
      <w:r w:rsidRPr="002013F1">
        <w:rPr>
          <w:rFonts w:eastAsia="Meiryo UI"/>
        </w:rPr>
        <w:t xml:space="preserve"> 公転と地軸の傾き──季節と五行の秩序</w:t>
      </w:r>
    </w:p>
    <w:p w14:paraId="263D6FC2" w14:textId="77777777" w:rsidR="00074C0F" w:rsidRDefault="00074C0F" w:rsidP="00074C0F">
      <w:pPr>
        <w:rPr>
          <w:rFonts w:eastAsia="Meiryo UI"/>
        </w:rPr>
      </w:pPr>
      <w:r w:rsidRPr="0020340F">
        <w:rPr>
          <w:rFonts w:eastAsia="Meiryo UI" w:hint="eastAsia"/>
        </w:rPr>
        <w:t>地球は約</w:t>
      </w:r>
      <w:r w:rsidRPr="0020340F">
        <w:rPr>
          <w:rFonts w:eastAsia="Meiryo UI"/>
        </w:rPr>
        <w:t>365日かけて太陽のまわりを一周しています。その間、地軸は約23.4度傾いたまま一定方向を保ち、この傾きが四季の変化を引き起こしているのです。</w:t>
      </w:r>
    </w:p>
    <w:p w14:paraId="1DF51A4E" w14:textId="77777777" w:rsidR="00074C0F" w:rsidRDefault="00074C0F" w:rsidP="00074C0F">
      <w:pPr>
        <w:rPr>
          <w:rFonts w:eastAsia="Meiryo UI"/>
        </w:rPr>
      </w:pPr>
    </w:p>
    <w:p w14:paraId="5EFED7FC" w14:textId="77777777" w:rsidR="00074C0F" w:rsidRPr="0020340F" w:rsidRDefault="00074C0F" w:rsidP="00074C0F">
      <w:pPr>
        <w:rPr>
          <w:rFonts w:eastAsia="Meiryo UI"/>
        </w:rPr>
      </w:pPr>
      <w:r>
        <w:rPr>
          <w:rFonts w:eastAsia="Meiryo UI"/>
          <w:noProof/>
        </w:rPr>
        <w:lastRenderedPageBreak/>
        <w:drawing>
          <wp:inline distT="0" distB="0" distL="0" distR="0" wp14:anchorId="5ABF368E" wp14:editId="749CBA2D">
            <wp:extent cx="5731510" cy="5731510"/>
            <wp:effectExtent l="0" t="0" r="2540" b="2540"/>
            <wp:docPr id="13310638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3872" name="図 1331063872"/>
                    <pic:cNvPicPr/>
                  </pic:nvPicPr>
                  <pic:blipFill>
                    <a:blip r:embed="rId11"/>
                    <a:stretch>
                      <a:fillRect/>
                    </a:stretch>
                  </pic:blipFill>
                  <pic:spPr>
                    <a:xfrm>
                      <a:off x="0" y="0"/>
                      <a:ext cx="5731510" cy="5731510"/>
                    </a:xfrm>
                    <a:prstGeom prst="rect">
                      <a:avLst/>
                    </a:prstGeom>
                  </pic:spPr>
                </pic:pic>
              </a:graphicData>
            </a:graphic>
          </wp:inline>
        </w:drawing>
      </w:r>
    </w:p>
    <w:p w14:paraId="71B0BA7B" w14:textId="77777777" w:rsidR="00074C0F" w:rsidRDefault="00074C0F" w:rsidP="00074C0F">
      <w:pPr>
        <w:rPr>
          <w:rFonts w:eastAsia="Meiryo UI"/>
        </w:rPr>
      </w:pPr>
    </w:p>
    <w:p w14:paraId="23EEFC05" w14:textId="77777777" w:rsidR="00074C0F" w:rsidRPr="0020340F" w:rsidRDefault="00074C0F" w:rsidP="00074C0F">
      <w:pPr>
        <w:rPr>
          <w:rFonts w:eastAsia="Meiryo UI"/>
        </w:rPr>
      </w:pPr>
      <w:r w:rsidRPr="0020340F">
        <w:rPr>
          <w:rFonts w:eastAsia="Meiryo UI" w:hint="eastAsia"/>
        </w:rPr>
        <w:t>古代中国の人々は、この周期的な変化を「木・火・土・金・水」という五つの性質に分類し、自然エネルギーの移ろいを表現しました。</w:t>
      </w:r>
    </w:p>
    <w:p w14:paraId="2246FEB2" w14:textId="77777777" w:rsidR="00074C0F" w:rsidRPr="0020340F" w:rsidRDefault="00074C0F" w:rsidP="00074C0F">
      <w:pPr>
        <w:rPr>
          <w:rFonts w:eastAsia="Meiryo UI"/>
        </w:rPr>
      </w:pPr>
    </w:p>
    <w:p w14:paraId="18A5B2F5" w14:textId="77777777" w:rsidR="00074C0F" w:rsidRPr="002013F1" w:rsidRDefault="00074C0F" w:rsidP="00074C0F">
      <w:pPr>
        <w:rPr>
          <w:rFonts w:eastAsia="Meiryo UI"/>
        </w:rPr>
      </w:pPr>
      <w:r w:rsidRPr="002013F1">
        <w:rPr>
          <w:rFonts w:eastAsia="Meiryo UI" w:hint="eastAsia"/>
        </w:rPr>
        <w:t>以下に、季節・方位・五行の対応関係を示します：</w:t>
      </w:r>
    </w:p>
    <w:p w14:paraId="27CF0EA3" w14:textId="77777777" w:rsidR="00074C0F" w:rsidRPr="002013F1" w:rsidRDefault="00074C0F" w:rsidP="00074C0F">
      <w:pPr>
        <w:rPr>
          <w:rFonts w:eastAsia="Meiryo UI"/>
        </w:rPr>
      </w:pPr>
    </w:p>
    <w:p w14:paraId="4D714E71" w14:textId="77777777" w:rsidR="00074C0F" w:rsidRDefault="00074C0F" w:rsidP="00074C0F">
      <w:pPr>
        <w:rPr>
          <w:rFonts w:eastAsia="Meiryo UI"/>
        </w:rPr>
      </w:pPr>
      <w:r>
        <w:rPr>
          <w:rFonts w:eastAsia="Meiryo UI" w:hint="eastAsia"/>
          <w:noProof/>
        </w:rPr>
        <w:drawing>
          <wp:inline distT="0" distB="0" distL="0" distR="0" wp14:anchorId="3B9F5353" wp14:editId="6A4C5E1B">
            <wp:extent cx="4029637" cy="1609950"/>
            <wp:effectExtent l="0" t="0" r="0" b="9525"/>
            <wp:docPr id="181733212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32125" name="図 1817332125"/>
                    <pic:cNvPicPr/>
                  </pic:nvPicPr>
                  <pic:blipFill>
                    <a:blip r:embed="rId12">
                      <a:extLst>
                        <a:ext uri="{28A0092B-C50C-407E-A947-70E740481C1C}">
                          <a14:useLocalDpi xmlns:a14="http://schemas.microsoft.com/office/drawing/2010/main" val="0"/>
                        </a:ext>
                      </a:extLst>
                    </a:blip>
                    <a:stretch>
                      <a:fillRect/>
                    </a:stretch>
                  </pic:blipFill>
                  <pic:spPr>
                    <a:xfrm>
                      <a:off x="0" y="0"/>
                      <a:ext cx="4029637" cy="1609950"/>
                    </a:xfrm>
                    <a:prstGeom prst="rect">
                      <a:avLst/>
                    </a:prstGeom>
                  </pic:spPr>
                </pic:pic>
              </a:graphicData>
            </a:graphic>
          </wp:inline>
        </w:drawing>
      </w:r>
    </w:p>
    <w:p w14:paraId="0EDB2CFB" w14:textId="77777777" w:rsidR="00074C0F" w:rsidRPr="002013F1" w:rsidRDefault="00074C0F" w:rsidP="00074C0F">
      <w:pPr>
        <w:rPr>
          <w:rFonts w:eastAsia="Meiryo UI"/>
        </w:rPr>
      </w:pPr>
    </w:p>
    <w:p w14:paraId="09594A31" w14:textId="77777777" w:rsidR="00074C0F" w:rsidRDefault="00074C0F" w:rsidP="00074C0F">
      <w:pPr>
        <w:rPr>
          <w:rFonts w:eastAsia="Meiryo UI"/>
        </w:rPr>
      </w:pPr>
      <w:r w:rsidRPr="002013F1">
        <w:rPr>
          <w:rFonts w:eastAsia="Meiryo UI" w:hint="eastAsia"/>
        </w:rPr>
        <w:t>このように、五行とは単なる属性の分類ではなく、時間と空間における氣の変化と秩序を読み解くための体系なのです。</w:t>
      </w:r>
    </w:p>
    <w:p w14:paraId="417FE556" w14:textId="77777777" w:rsidR="00074C0F" w:rsidRPr="002013F1" w:rsidRDefault="00074C0F" w:rsidP="00074C0F">
      <w:pPr>
        <w:rPr>
          <w:rFonts w:eastAsia="Meiryo UI"/>
        </w:rPr>
      </w:pPr>
    </w:p>
    <w:p w14:paraId="628DDC2C" w14:textId="77777777" w:rsidR="00074C0F" w:rsidRPr="00B96BE9" w:rsidRDefault="00074C0F" w:rsidP="00074C0F">
      <w:pPr>
        <w:rPr>
          <w:rFonts w:eastAsia="Meiryo UI"/>
        </w:rPr>
      </w:pPr>
      <w:r w:rsidRPr="00B96BE9">
        <w:rPr>
          <w:rFonts w:eastAsia="Meiryo UI"/>
        </w:rPr>
        <w:t>◉ 天文観察と氣の理論の起源</w:t>
      </w:r>
    </w:p>
    <w:p w14:paraId="77446C35" w14:textId="77777777" w:rsidR="00074C0F" w:rsidRPr="00B96BE9" w:rsidRDefault="00074C0F" w:rsidP="00074C0F">
      <w:pPr>
        <w:rPr>
          <w:rFonts w:eastAsia="Meiryo UI"/>
        </w:rPr>
      </w:pPr>
      <w:r w:rsidRPr="00B96BE9">
        <w:rPr>
          <w:rFonts w:eastAsia="Meiryo UI" w:hint="eastAsia"/>
        </w:rPr>
        <w:t>人類が最初に行った“科学”は、天体の観察でした。太陽の位置や星の動き、月の満ち欠け、日陰の長さといった観測から、自然のリズムが読み取られていったのです。</w:t>
      </w:r>
    </w:p>
    <w:p w14:paraId="16F8207F" w14:textId="77777777" w:rsidR="00074C0F" w:rsidRPr="00B96BE9" w:rsidRDefault="00074C0F" w:rsidP="00074C0F">
      <w:pPr>
        <w:rPr>
          <w:rFonts w:eastAsia="Meiryo UI"/>
        </w:rPr>
      </w:pPr>
      <w:r w:rsidRPr="00B96BE9">
        <w:rPr>
          <w:rFonts w:eastAsia="Meiryo UI" w:hint="eastAsia"/>
        </w:rPr>
        <w:t>日時計による太陽の高度と影の長さの計測、二十四節気、星座と農作業の対応など、これらはすべて自然と共に生きるための暦であり、氣のリズムを読むための方法でした。</w:t>
      </w:r>
    </w:p>
    <w:p w14:paraId="480369B3" w14:textId="77777777" w:rsidR="00074C0F" w:rsidRPr="00B96BE9" w:rsidRDefault="00074C0F" w:rsidP="00074C0F">
      <w:pPr>
        <w:rPr>
          <w:rFonts w:eastAsia="Meiryo UI"/>
        </w:rPr>
      </w:pPr>
      <w:r w:rsidRPr="00B96BE9">
        <w:rPr>
          <w:rFonts w:eastAsia="Meiryo UI" w:hint="eastAsia"/>
        </w:rPr>
        <w:t>五行理論は、こうした天文観察と自然現象の蓄積から生まれた“環境秩序論”であり、風水はその実践的な技術とされています。</w:t>
      </w:r>
    </w:p>
    <w:p w14:paraId="45FACF65" w14:textId="77777777" w:rsidR="00074C0F" w:rsidRPr="00B96BE9" w:rsidRDefault="00074C0F" w:rsidP="00074C0F">
      <w:pPr>
        <w:rPr>
          <w:rFonts w:eastAsia="Meiryo UI"/>
        </w:rPr>
      </w:pPr>
    </w:p>
    <w:p w14:paraId="41F32797" w14:textId="77777777" w:rsidR="00074C0F" w:rsidRPr="00B96BE9" w:rsidRDefault="00074C0F" w:rsidP="00074C0F">
      <w:pPr>
        <w:rPr>
          <w:rFonts w:eastAsia="Meiryo UI"/>
        </w:rPr>
      </w:pPr>
      <w:r w:rsidRPr="00B96BE9">
        <w:rPr>
          <w:rFonts w:eastAsia="Meiryo UI"/>
        </w:rPr>
        <w:t>◉ 五行は“氣の変化パターン”──動きと秩序のモデル</w:t>
      </w:r>
    </w:p>
    <w:p w14:paraId="284293CA" w14:textId="77777777" w:rsidR="00074C0F" w:rsidRPr="00B96BE9" w:rsidRDefault="00074C0F" w:rsidP="00074C0F">
      <w:pPr>
        <w:rPr>
          <w:rFonts w:eastAsia="Meiryo UI"/>
        </w:rPr>
      </w:pPr>
      <w:r w:rsidRPr="00B96BE9">
        <w:rPr>
          <w:rFonts w:eastAsia="Meiryo UI" w:hint="eastAsia"/>
        </w:rPr>
        <w:t>五行とは、木・火・土・金・水という五つの性質から成り立っており、単なる分類ではありません。</w:t>
      </w:r>
    </w:p>
    <w:p w14:paraId="1D2C6E3F" w14:textId="77777777" w:rsidR="00074C0F" w:rsidRPr="00B96BE9" w:rsidRDefault="00074C0F" w:rsidP="00074C0F">
      <w:pPr>
        <w:rPr>
          <w:rFonts w:eastAsia="Meiryo UI"/>
        </w:rPr>
      </w:pPr>
      <w:r w:rsidRPr="00B96BE9">
        <w:rPr>
          <w:rFonts w:eastAsia="Meiryo UI" w:hint="eastAsia"/>
        </w:rPr>
        <w:t>それは自然界における氣の流れの“変化の型”を示したものであり、動的秩序を表すモデルなのです。</w:t>
      </w:r>
    </w:p>
    <w:p w14:paraId="4C8E33C3" w14:textId="77777777" w:rsidR="00074C0F" w:rsidRPr="00B96BE9" w:rsidRDefault="00074C0F" w:rsidP="00074C0F">
      <w:pPr>
        <w:rPr>
          <w:rFonts w:eastAsia="Meiryo UI"/>
        </w:rPr>
      </w:pPr>
      <w:r w:rsidRPr="00B96BE9">
        <w:rPr>
          <w:rFonts w:eastAsia="Meiryo UI" w:hint="eastAsia"/>
        </w:rPr>
        <w:t>現代の言葉で言えば、「位相」や「エネルギーサイクル」、「波動の転調」といった構造に近いものです。</w:t>
      </w:r>
    </w:p>
    <w:p w14:paraId="0664A79F" w14:textId="77777777" w:rsidR="00074C0F" w:rsidRPr="00B96BE9" w:rsidRDefault="00074C0F" w:rsidP="00074C0F">
      <w:pPr>
        <w:rPr>
          <w:rFonts w:eastAsia="Meiryo UI"/>
        </w:rPr>
      </w:pPr>
    </w:p>
    <w:p w14:paraId="5E7F21D4" w14:textId="77777777" w:rsidR="00074C0F" w:rsidRPr="00B96BE9" w:rsidRDefault="00074C0F" w:rsidP="00074C0F">
      <w:pPr>
        <w:rPr>
          <w:rFonts w:eastAsia="Meiryo UI"/>
        </w:rPr>
      </w:pPr>
      <w:r w:rsidRPr="00B96BE9">
        <w:rPr>
          <w:rFonts w:eastAsia="Meiryo UI" w:hint="eastAsia"/>
        </w:rPr>
        <w:t>五行の循環には、「相生」と「相剋」という二つの主要な関係性があります。</w:t>
      </w:r>
    </w:p>
    <w:p w14:paraId="4E419C27" w14:textId="77777777" w:rsidR="00074C0F" w:rsidRPr="00B96BE9" w:rsidRDefault="00074C0F" w:rsidP="00074C0F">
      <w:pPr>
        <w:rPr>
          <w:rFonts w:eastAsia="Meiryo UI"/>
        </w:rPr>
      </w:pPr>
    </w:p>
    <w:p w14:paraId="461071B7" w14:textId="77777777" w:rsidR="00074C0F" w:rsidRPr="00B96BE9" w:rsidRDefault="00074C0F" w:rsidP="00074C0F">
      <w:pPr>
        <w:rPr>
          <w:rFonts w:eastAsia="Meiryo UI"/>
        </w:rPr>
      </w:pPr>
      <w:r w:rsidRPr="00B96BE9">
        <w:rPr>
          <w:rFonts w:eastAsia="Meiryo UI" w:hint="eastAsia"/>
        </w:rPr>
        <w:t>●</w:t>
      </w:r>
      <w:r w:rsidRPr="00B96BE9">
        <w:rPr>
          <w:rFonts w:eastAsia="Meiryo UI"/>
        </w:rPr>
        <w:t xml:space="preserve"> 相生──氣の循環を促す順序関係</w:t>
      </w:r>
    </w:p>
    <w:p w14:paraId="7FE74262" w14:textId="77777777" w:rsidR="00074C0F" w:rsidRPr="00B96BE9" w:rsidRDefault="00074C0F" w:rsidP="00074C0F">
      <w:pPr>
        <w:rPr>
          <w:rFonts w:eastAsia="Meiryo UI"/>
        </w:rPr>
      </w:pPr>
      <w:r w:rsidRPr="00B96BE9">
        <w:rPr>
          <w:rFonts w:eastAsia="Meiryo UI" w:hint="eastAsia"/>
        </w:rPr>
        <w:t>五行の氣は、以下の順序で互いに生み出し合っていきます：</w:t>
      </w:r>
    </w:p>
    <w:p w14:paraId="65EA9FB0" w14:textId="77777777" w:rsidR="00074C0F" w:rsidRPr="00B96BE9" w:rsidRDefault="00074C0F" w:rsidP="00074C0F">
      <w:pPr>
        <w:rPr>
          <w:rFonts w:eastAsia="Meiryo UI"/>
        </w:rPr>
      </w:pPr>
      <w:r w:rsidRPr="00B96BE9">
        <w:rPr>
          <w:rFonts w:eastAsia="Meiryo UI" w:hint="eastAsia"/>
        </w:rPr>
        <w:t>・木生火：木が燃えて火を生む</w:t>
      </w:r>
    </w:p>
    <w:p w14:paraId="74FD06F7" w14:textId="77777777" w:rsidR="00074C0F" w:rsidRPr="00B96BE9" w:rsidRDefault="00074C0F" w:rsidP="00074C0F">
      <w:pPr>
        <w:rPr>
          <w:rFonts w:eastAsia="Meiryo UI"/>
        </w:rPr>
      </w:pPr>
      <w:r w:rsidRPr="00B96BE9">
        <w:rPr>
          <w:rFonts w:eastAsia="Meiryo UI" w:hint="eastAsia"/>
        </w:rPr>
        <w:t>・火生土：火が燃え尽きて灰となり土をつくる</w:t>
      </w:r>
    </w:p>
    <w:p w14:paraId="2A011E61" w14:textId="77777777" w:rsidR="00074C0F" w:rsidRPr="00B96BE9" w:rsidRDefault="00074C0F" w:rsidP="00074C0F">
      <w:pPr>
        <w:rPr>
          <w:rFonts w:eastAsia="Meiryo UI"/>
        </w:rPr>
      </w:pPr>
      <w:r w:rsidRPr="00B96BE9">
        <w:rPr>
          <w:rFonts w:eastAsia="Meiryo UI" w:hint="eastAsia"/>
        </w:rPr>
        <w:t>・土生金：土の中から鉱物（金属）が生まれる</w:t>
      </w:r>
    </w:p>
    <w:p w14:paraId="07F73167" w14:textId="77777777" w:rsidR="00074C0F" w:rsidRDefault="00074C0F" w:rsidP="00074C0F">
      <w:pPr>
        <w:rPr>
          <w:rFonts w:eastAsia="Meiryo UI"/>
        </w:rPr>
      </w:pPr>
      <w:r w:rsidRPr="00B96BE9">
        <w:rPr>
          <w:rFonts w:eastAsia="Meiryo UI" w:hint="eastAsia"/>
        </w:rPr>
        <w:t>・金生水：金属が冷えて水気を凝縮させる</w:t>
      </w:r>
    </w:p>
    <w:p w14:paraId="312EFECE" w14:textId="77777777" w:rsidR="00074C0F" w:rsidRPr="00B96BE9" w:rsidRDefault="00074C0F" w:rsidP="00074C0F">
      <w:pPr>
        <w:rPr>
          <w:rFonts w:eastAsia="Meiryo UI"/>
        </w:rPr>
      </w:pPr>
      <w:r w:rsidRPr="00B96BE9">
        <w:rPr>
          <w:rFonts w:eastAsia="Meiryo UI" w:hint="eastAsia"/>
        </w:rPr>
        <w:t>・水生木：水が木を育てる</w:t>
      </w:r>
    </w:p>
    <w:p w14:paraId="72F1FC20" w14:textId="77777777" w:rsidR="00074C0F" w:rsidRPr="00B96BE9" w:rsidRDefault="00074C0F" w:rsidP="00074C0F">
      <w:pPr>
        <w:rPr>
          <w:rFonts w:eastAsia="Meiryo UI"/>
        </w:rPr>
      </w:pPr>
      <w:r w:rsidRPr="00B96BE9">
        <w:rPr>
          <w:rFonts w:eastAsia="Meiryo UI" w:hint="eastAsia"/>
        </w:rPr>
        <w:t>この関係性は、氣が自然に循環し、次の段階を生み出していく「順生の秩序」を示しています。</w:t>
      </w:r>
    </w:p>
    <w:p w14:paraId="486248EB" w14:textId="77777777" w:rsidR="00074C0F" w:rsidRPr="00B96BE9" w:rsidRDefault="00074C0F" w:rsidP="00074C0F">
      <w:pPr>
        <w:rPr>
          <w:rFonts w:eastAsia="Meiryo UI"/>
        </w:rPr>
      </w:pPr>
    </w:p>
    <w:p w14:paraId="7D942B6B" w14:textId="77777777" w:rsidR="00074C0F" w:rsidRPr="00B96BE9" w:rsidRDefault="00074C0F" w:rsidP="00074C0F">
      <w:pPr>
        <w:rPr>
          <w:rFonts w:eastAsia="Meiryo UI"/>
        </w:rPr>
      </w:pPr>
      <w:r w:rsidRPr="00B96BE9">
        <w:rPr>
          <w:rFonts w:eastAsia="Meiryo UI" w:hint="eastAsia"/>
        </w:rPr>
        <w:t>●</w:t>
      </w:r>
      <w:r w:rsidRPr="00B96BE9">
        <w:rPr>
          <w:rFonts w:eastAsia="Meiryo UI"/>
        </w:rPr>
        <w:t xml:space="preserve"> 相剋──氣を制御し秩序を保つ関係</w:t>
      </w:r>
    </w:p>
    <w:p w14:paraId="3852B616" w14:textId="77777777" w:rsidR="00074C0F" w:rsidRPr="00B96BE9" w:rsidRDefault="00074C0F" w:rsidP="00074C0F">
      <w:pPr>
        <w:rPr>
          <w:rFonts w:eastAsia="Meiryo UI"/>
        </w:rPr>
      </w:pPr>
      <w:r w:rsidRPr="00B96BE9">
        <w:rPr>
          <w:rFonts w:eastAsia="Meiryo UI" w:hint="eastAsia"/>
        </w:rPr>
        <w:t>氣が偏りすぎたり暴走しないように、互いに抑え合う関係が「相剋」です。</w:t>
      </w:r>
    </w:p>
    <w:p w14:paraId="58203A8A" w14:textId="77777777" w:rsidR="00074C0F" w:rsidRPr="00B96BE9" w:rsidRDefault="00074C0F" w:rsidP="00074C0F">
      <w:pPr>
        <w:rPr>
          <w:rFonts w:eastAsia="Meiryo UI"/>
        </w:rPr>
      </w:pPr>
      <w:r w:rsidRPr="00B96BE9">
        <w:rPr>
          <w:rFonts w:eastAsia="Meiryo UI" w:hint="eastAsia"/>
        </w:rPr>
        <w:t>・木剋土：木の根が土を突き破って伸びる</w:t>
      </w:r>
    </w:p>
    <w:p w14:paraId="6772A416" w14:textId="77777777" w:rsidR="00074C0F" w:rsidRPr="00B96BE9" w:rsidRDefault="00074C0F" w:rsidP="00074C0F">
      <w:pPr>
        <w:rPr>
          <w:rFonts w:eastAsia="Meiryo UI"/>
        </w:rPr>
      </w:pPr>
      <w:r w:rsidRPr="00B96BE9">
        <w:rPr>
          <w:rFonts w:eastAsia="Meiryo UI" w:hint="eastAsia"/>
        </w:rPr>
        <w:t>・土剋水：土が堤防となり水をせき止める</w:t>
      </w:r>
    </w:p>
    <w:p w14:paraId="340DC5AC" w14:textId="77777777" w:rsidR="00074C0F" w:rsidRPr="00B96BE9" w:rsidRDefault="00074C0F" w:rsidP="00074C0F">
      <w:pPr>
        <w:rPr>
          <w:rFonts w:eastAsia="Meiryo UI"/>
        </w:rPr>
      </w:pPr>
      <w:r w:rsidRPr="00B96BE9">
        <w:rPr>
          <w:rFonts w:eastAsia="Meiryo UI" w:hint="eastAsia"/>
        </w:rPr>
        <w:t>・水剋火：水が火を消す</w:t>
      </w:r>
    </w:p>
    <w:p w14:paraId="0F651D9F" w14:textId="77777777" w:rsidR="00074C0F" w:rsidRPr="00B96BE9" w:rsidRDefault="00074C0F" w:rsidP="00074C0F">
      <w:pPr>
        <w:rPr>
          <w:rFonts w:eastAsia="Meiryo UI"/>
        </w:rPr>
      </w:pPr>
      <w:r w:rsidRPr="00B96BE9">
        <w:rPr>
          <w:rFonts w:eastAsia="Meiryo UI" w:hint="eastAsia"/>
        </w:rPr>
        <w:t>・火剋金：火が金属を溶かす</w:t>
      </w:r>
    </w:p>
    <w:p w14:paraId="352E10D6" w14:textId="77777777" w:rsidR="00074C0F" w:rsidRPr="00B96BE9" w:rsidRDefault="00074C0F" w:rsidP="00074C0F">
      <w:pPr>
        <w:rPr>
          <w:rFonts w:eastAsia="Meiryo UI"/>
        </w:rPr>
      </w:pPr>
      <w:r w:rsidRPr="00B96BE9">
        <w:rPr>
          <w:rFonts w:eastAsia="Meiryo UI" w:hint="eastAsia"/>
        </w:rPr>
        <w:t>・金剋木：金属の刃が木を切る</w:t>
      </w:r>
    </w:p>
    <w:p w14:paraId="4348C4CC" w14:textId="77777777" w:rsidR="00074C0F" w:rsidRPr="00B96BE9" w:rsidRDefault="00074C0F" w:rsidP="00074C0F">
      <w:pPr>
        <w:rPr>
          <w:rFonts w:eastAsia="Meiryo UI"/>
        </w:rPr>
      </w:pPr>
      <w:r w:rsidRPr="00B96BE9">
        <w:rPr>
          <w:rFonts w:eastAsia="Meiryo UI" w:hint="eastAsia"/>
        </w:rPr>
        <w:t>相剋の関係は、氣の過剰や偏りを抑制し、全体のバランスと秩序を保つための“制御の力”を担っています。</w:t>
      </w:r>
    </w:p>
    <w:p w14:paraId="59B2A4E4" w14:textId="77777777" w:rsidR="00074C0F" w:rsidRPr="00B96BE9" w:rsidRDefault="00074C0F" w:rsidP="00074C0F">
      <w:pPr>
        <w:rPr>
          <w:rFonts w:eastAsia="Meiryo UI"/>
        </w:rPr>
      </w:pPr>
    </w:p>
    <w:p w14:paraId="356CB66A" w14:textId="77777777" w:rsidR="00074C0F" w:rsidRPr="00B96BE9" w:rsidRDefault="00074C0F" w:rsidP="00074C0F">
      <w:pPr>
        <w:rPr>
          <w:rFonts w:eastAsia="Meiryo UI"/>
        </w:rPr>
      </w:pPr>
      <w:bookmarkStart w:id="3" w:name="_Hlk201584839"/>
      <w:r w:rsidRPr="00B96BE9">
        <w:rPr>
          <w:rFonts w:eastAsia="Meiryo UI"/>
        </w:rPr>
        <w:lastRenderedPageBreak/>
        <w:t>◉</w:t>
      </w:r>
      <w:bookmarkEnd w:id="3"/>
      <w:r w:rsidRPr="00B96BE9">
        <w:rPr>
          <w:rFonts w:eastAsia="Meiryo UI"/>
        </w:rPr>
        <w:t xml:space="preserve"> 五行は人間にも宿る──臓器・感情との対応</w:t>
      </w:r>
    </w:p>
    <w:p w14:paraId="269ED674" w14:textId="77777777" w:rsidR="00074C0F" w:rsidRPr="00B96BE9" w:rsidRDefault="00074C0F" w:rsidP="00074C0F">
      <w:pPr>
        <w:rPr>
          <w:rFonts w:eastAsia="Meiryo UI"/>
        </w:rPr>
      </w:pPr>
      <w:r w:rsidRPr="00B96BE9">
        <w:rPr>
          <w:rFonts w:eastAsia="Meiryo UI" w:hint="eastAsia"/>
        </w:rPr>
        <w:t>五行は自然界のエネルギー循環を示すだけでなく、人間の身体や感情にも対応していると古代中国では考えられてきました。</w:t>
      </w:r>
    </w:p>
    <w:p w14:paraId="3695E0BB" w14:textId="77777777" w:rsidR="00074C0F" w:rsidRPr="00B96BE9" w:rsidRDefault="00074C0F" w:rsidP="00074C0F">
      <w:pPr>
        <w:rPr>
          <w:rFonts w:eastAsia="Meiryo UI"/>
        </w:rPr>
      </w:pPr>
      <w:r w:rsidRPr="00B96BE9">
        <w:rPr>
          <w:rFonts w:eastAsia="Meiryo UI" w:hint="eastAsia"/>
        </w:rPr>
        <w:t>この考え方は東洋医学の基盤をなしており、各五行は五臓と基本的な感情に呼応しています。</w:t>
      </w:r>
    </w:p>
    <w:p w14:paraId="2EDB2F71" w14:textId="77777777" w:rsidR="00074C0F" w:rsidRPr="00B96BE9" w:rsidRDefault="00074C0F" w:rsidP="00074C0F">
      <w:pPr>
        <w:rPr>
          <w:rFonts w:eastAsia="Meiryo UI"/>
        </w:rPr>
      </w:pPr>
      <w:r w:rsidRPr="00B96BE9">
        <w:rPr>
          <w:rFonts w:eastAsia="Meiryo UI" w:hint="eastAsia"/>
        </w:rPr>
        <w:t>以下に、五行と臓器・感情の対応関係を示します：</w:t>
      </w:r>
    </w:p>
    <w:p w14:paraId="29B7BCCC" w14:textId="77777777" w:rsidR="00074C0F" w:rsidRPr="00B96BE9" w:rsidRDefault="00074C0F" w:rsidP="00074C0F">
      <w:pPr>
        <w:rPr>
          <w:rFonts w:eastAsia="Meiryo UI"/>
        </w:rPr>
      </w:pPr>
    </w:p>
    <w:p w14:paraId="08D2A12D" w14:textId="77777777" w:rsidR="00074C0F" w:rsidRDefault="00074C0F" w:rsidP="00074C0F">
      <w:pPr>
        <w:rPr>
          <w:rFonts w:eastAsia="Meiryo UI"/>
        </w:rPr>
      </w:pPr>
      <w:r>
        <w:rPr>
          <w:rFonts w:eastAsia="Meiryo UI" w:hint="eastAsia"/>
          <w:noProof/>
        </w:rPr>
        <w:drawing>
          <wp:inline distT="0" distB="0" distL="0" distR="0" wp14:anchorId="0EC3328A" wp14:editId="71768DDB">
            <wp:extent cx="3057952" cy="1609950"/>
            <wp:effectExtent l="0" t="0" r="9525" b="9525"/>
            <wp:docPr id="921443120"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43120" name="図 921443120"/>
                    <pic:cNvPicPr/>
                  </pic:nvPicPr>
                  <pic:blipFill>
                    <a:blip r:embed="rId13">
                      <a:extLst>
                        <a:ext uri="{28A0092B-C50C-407E-A947-70E740481C1C}">
                          <a14:useLocalDpi xmlns:a14="http://schemas.microsoft.com/office/drawing/2010/main" val="0"/>
                        </a:ext>
                      </a:extLst>
                    </a:blip>
                    <a:stretch>
                      <a:fillRect/>
                    </a:stretch>
                  </pic:blipFill>
                  <pic:spPr>
                    <a:xfrm>
                      <a:off x="0" y="0"/>
                      <a:ext cx="3057952" cy="1609950"/>
                    </a:xfrm>
                    <a:prstGeom prst="rect">
                      <a:avLst/>
                    </a:prstGeom>
                  </pic:spPr>
                </pic:pic>
              </a:graphicData>
            </a:graphic>
          </wp:inline>
        </w:drawing>
      </w:r>
    </w:p>
    <w:p w14:paraId="137DDE44" w14:textId="77777777" w:rsidR="00074C0F" w:rsidRPr="00B96BE9" w:rsidRDefault="00074C0F" w:rsidP="00074C0F">
      <w:pPr>
        <w:rPr>
          <w:rFonts w:eastAsia="Meiryo UI"/>
        </w:rPr>
      </w:pPr>
    </w:p>
    <w:p w14:paraId="5EC4A2E7" w14:textId="77777777" w:rsidR="00074C0F" w:rsidRPr="00B96BE9" w:rsidRDefault="00074C0F" w:rsidP="00074C0F">
      <w:pPr>
        <w:rPr>
          <w:rFonts w:eastAsia="Meiryo UI"/>
        </w:rPr>
      </w:pPr>
      <w:r w:rsidRPr="00B96BE9">
        <w:rPr>
          <w:rFonts w:eastAsia="Meiryo UI" w:hint="eastAsia"/>
        </w:rPr>
        <w:t>これは解剖学的な位置関係ではなく、各臓器に宿る氣の性質を五行に投影したものです。</w:t>
      </w:r>
    </w:p>
    <w:p w14:paraId="38AA6DB5" w14:textId="77777777" w:rsidR="00074C0F" w:rsidRPr="00B96BE9" w:rsidRDefault="00074C0F" w:rsidP="00074C0F">
      <w:pPr>
        <w:rPr>
          <w:rFonts w:eastAsia="Meiryo UI"/>
        </w:rPr>
      </w:pPr>
      <w:r w:rsidRPr="00B96BE9">
        <w:rPr>
          <w:rFonts w:eastAsia="Meiryo UI" w:hint="eastAsia"/>
        </w:rPr>
        <w:t>たとえば「肝＝木」はエネルギーを外に伸ばす拡張性の象徴であり、「腎＝水」は深部に氣を蓄える性質と一致しています。</w:t>
      </w:r>
    </w:p>
    <w:p w14:paraId="7D3F80E8" w14:textId="77777777" w:rsidR="00074C0F" w:rsidRPr="00B96BE9" w:rsidRDefault="00074C0F" w:rsidP="00074C0F">
      <w:pPr>
        <w:rPr>
          <w:rFonts w:eastAsia="Meiryo UI"/>
        </w:rPr>
      </w:pPr>
    </w:p>
    <w:p w14:paraId="0841416A" w14:textId="77777777" w:rsidR="00074C0F" w:rsidRPr="001A6FB7" w:rsidRDefault="00074C0F" w:rsidP="00074C0F">
      <w:pPr>
        <w:rPr>
          <w:rFonts w:eastAsia="Meiryo UI"/>
        </w:rPr>
      </w:pPr>
      <w:r w:rsidRPr="001A6FB7">
        <w:rPr>
          <w:rFonts w:eastAsia="Meiryo UI"/>
        </w:rPr>
        <w:t>◉ 空間と五行──建築における氣の設計</w:t>
      </w:r>
    </w:p>
    <w:p w14:paraId="4A77402C" w14:textId="77777777" w:rsidR="00074C0F" w:rsidRPr="001A6FB7" w:rsidRDefault="00074C0F" w:rsidP="00074C0F">
      <w:pPr>
        <w:rPr>
          <w:rFonts w:eastAsia="Meiryo UI"/>
        </w:rPr>
      </w:pPr>
      <w:r w:rsidRPr="001A6FB7">
        <w:rPr>
          <w:rFonts w:eastAsia="Meiryo UI" w:hint="eastAsia"/>
        </w:rPr>
        <w:t>風水では、空間にも五行が宿るとされており、色や素材、方位、形状などを通じて氣の流れを整えることができます。</w:t>
      </w:r>
    </w:p>
    <w:p w14:paraId="5BE5A875" w14:textId="77777777" w:rsidR="00074C0F" w:rsidRPr="001A6FB7" w:rsidRDefault="00074C0F" w:rsidP="00074C0F">
      <w:pPr>
        <w:rPr>
          <w:rFonts w:eastAsia="Meiryo UI"/>
        </w:rPr>
      </w:pPr>
      <w:r w:rsidRPr="001A6FB7">
        <w:rPr>
          <w:rFonts w:eastAsia="Meiryo UI" w:hint="eastAsia"/>
        </w:rPr>
        <w:t>たとえば、リビングに「土」の氣を取り入れると安定感が増し、書斎に「木」の氣を配すると集中力が高まるとされています。</w:t>
      </w:r>
    </w:p>
    <w:p w14:paraId="147C6D7E" w14:textId="77777777" w:rsidR="00074C0F" w:rsidRPr="001A6FB7" w:rsidRDefault="00074C0F" w:rsidP="00074C0F">
      <w:pPr>
        <w:rPr>
          <w:rFonts w:eastAsia="Meiryo UI"/>
        </w:rPr>
      </w:pPr>
      <w:r w:rsidRPr="001A6FB7">
        <w:rPr>
          <w:rFonts w:eastAsia="Meiryo UI" w:hint="eastAsia"/>
        </w:rPr>
        <w:t>このように、空間設計に五行の原理を応用することで、人と環境との氣の共鳴を促すことができるのです。</w:t>
      </w:r>
    </w:p>
    <w:p w14:paraId="04813E36" w14:textId="77777777" w:rsidR="00074C0F" w:rsidRPr="001A6FB7" w:rsidRDefault="00074C0F" w:rsidP="00074C0F">
      <w:pPr>
        <w:rPr>
          <w:rFonts w:eastAsia="Meiryo UI"/>
        </w:rPr>
      </w:pPr>
    </w:p>
    <w:p w14:paraId="6D3C635F" w14:textId="77777777" w:rsidR="00074C0F" w:rsidRPr="001A6FB7" w:rsidRDefault="00074C0F" w:rsidP="00074C0F">
      <w:pPr>
        <w:rPr>
          <w:rFonts w:eastAsia="Meiryo UI"/>
        </w:rPr>
      </w:pPr>
      <w:r w:rsidRPr="001A6FB7">
        <w:rPr>
          <w:rFonts w:eastAsia="Meiryo UI" w:hint="eastAsia"/>
        </w:rPr>
        <w:t>五行とは、自然と人間、環境と内面をつなぐ“氣の秩序論”です。</w:t>
      </w:r>
    </w:p>
    <w:p w14:paraId="40BD37D6" w14:textId="77777777" w:rsidR="00074C0F" w:rsidRDefault="00074C0F" w:rsidP="00074C0F">
      <w:pPr>
        <w:rPr>
          <w:rFonts w:eastAsia="Meiryo UI"/>
        </w:rPr>
      </w:pPr>
      <w:r w:rsidRPr="001A6FB7">
        <w:rPr>
          <w:rFonts w:eastAsia="Meiryo UI" w:hint="eastAsia"/>
        </w:rPr>
        <w:t>それは単なる分類や思想ではなく、自然界のリズムを読み解くための科学的なフレームであり、風水の理論的な基盤となっているのです。</w:t>
      </w:r>
    </w:p>
    <w:p w14:paraId="3613DE31" w14:textId="77777777" w:rsidR="00074C0F" w:rsidRDefault="00074C0F" w:rsidP="00074C0F">
      <w:pPr>
        <w:rPr>
          <w:rFonts w:eastAsia="Meiryo UI"/>
        </w:rPr>
      </w:pPr>
    </w:p>
    <w:p w14:paraId="333FC249" w14:textId="77777777" w:rsidR="00074C0F" w:rsidRPr="00FB4D62" w:rsidRDefault="00074C0F" w:rsidP="00074C0F">
      <w:pPr>
        <w:rPr>
          <w:rFonts w:eastAsia="Meiryo UI"/>
        </w:rPr>
      </w:pPr>
      <w:r w:rsidRPr="00FB4D62">
        <w:rPr>
          <w:rFonts w:eastAsia="Meiryo UI"/>
        </w:rPr>
        <w:t xml:space="preserve">◉ </w:t>
      </w:r>
      <w:r w:rsidRPr="00FB4D62">
        <w:rPr>
          <w:rFonts w:eastAsia="Meiryo UI" w:hint="eastAsia"/>
        </w:rPr>
        <w:t>コラム：古代人はなぜ</w:t>
      </w:r>
      <w:r w:rsidRPr="00FB4D62">
        <w:rPr>
          <w:rFonts w:eastAsia="Meiryo UI"/>
        </w:rPr>
        <w:t>“</w:t>
      </w:r>
      <w:r w:rsidRPr="00FB4D62">
        <w:rPr>
          <w:rFonts w:eastAsia="Meiryo UI" w:hint="eastAsia"/>
        </w:rPr>
        <w:t>空を見た</w:t>
      </w:r>
      <w:r w:rsidRPr="00FB4D62">
        <w:rPr>
          <w:rFonts w:eastAsia="Meiryo UI"/>
        </w:rPr>
        <w:t>”</w:t>
      </w:r>
      <w:r w:rsidRPr="00FB4D62">
        <w:rPr>
          <w:rFonts w:eastAsia="Meiryo UI" w:hint="eastAsia"/>
        </w:rPr>
        <w:t>のか</w:t>
      </w:r>
      <w:r w:rsidRPr="00FB4D62">
        <w:rPr>
          <w:rFonts w:eastAsia="Meiryo UI"/>
        </w:rPr>
        <w:t>──</w:t>
      </w:r>
      <w:r w:rsidRPr="00FB4D62">
        <w:rPr>
          <w:rFonts w:eastAsia="Meiryo UI" w:hint="eastAsia"/>
        </w:rPr>
        <w:t>風水と科学の始まり</w:t>
      </w:r>
    </w:p>
    <w:p w14:paraId="300D451C" w14:textId="77777777" w:rsidR="00074C0F" w:rsidRPr="002568C7" w:rsidRDefault="00074C0F" w:rsidP="00074C0F">
      <w:pPr>
        <w:rPr>
          <w:rFonts w:eastAsia="Meiryo UI"/>
        </w:rPr>
      </w:pPr>
      <w:r w:rsidRPr="002568C7">
        <w:rPr>
          <w:rFonts w:eastAsia="Meiryo UI" w:hint="eastAsia"/>
        </w:rPr>
        <w:t>風水の原点に立ち返ると、そこには“空を見上げる人間”の姿があります。人はなぜ空を見たのか。なぜ星を数え、影の長さを測ったのか──。この問いに向き合うことで、風水が単なる占いや縁起ではなく、自然を読み解こうとした「科学的な営み」であったことが見えてきます。</w:t>
      </w:r>
    </w:p>
    <w:p w14:paraId="08210DCE" w14:textId="77777777" w:rsidR="00074C0F" w:rsidRPr="002568C7" w:rsidRDefault="00074C0F" w:rsidP="00074C0F">
      <w:pPr>
        <w:rPr>
          <w:rFonts w:eastAsia="Meiryo UI"/>
        </w:rPr>
      </w:pPr>
    </w:p>
    <w:p w14:paraId="771B4803" w14:textId="77777777" w:rsidR="00074C0F" w:rsidRPr="002568C7" w:rsidRDefault="00074C0F" w:rsidP="00074C0F">
      <w:pPr>
        <w:rPr>
          <w:rFonts w:eastAsia="Meiryo UI"/>
        </w:rPr>
      </w:pPr>
      <w:r w:rsidRPr="002568C7">
        <w:rPr>
          <w:rFonts w:eastAsia="Meiryo UI" w:hint="eastAsia"/>
        </w:rPr>
        <w:t>古代人にとって、空はただの背景ではありませんでした。空は大地と連動し、生命活動を支える「時計」「方位磁石」「情報の宝庫」だったのです。太陽の出没、昼夜の長さ、星の移ろい──これらは自然界のリズムであり、人が従うべき法則の象徴でした。</w:t>
      </w:r>
    </w:p>
    <w:p w14:paraId="6CA6936C" w14:textId="77777777" w:rsidR="00074C0F" w:rsidRDefault="00074C0F" w:rsidP="00074C0F">
      <w:pPr>
        <w:rPr>
          <w:rFonts w:eastAsia="Meiryo UI"/>
        </w:rPr>
      </w:pPr>
      <w:r>
        <w:rPr>
          <w:rFonts w:eastAsia="Meiryo UI" w:hint="eastAsia"/>
          <w:noProof/>
          <w:lang w:val="ja-JP"/>
        </w:rPr>
        <w:lastRenderedPageBreak/>
        <w:drawing>
          <wp:inline distT="0" distB="0" distL="0" distR="0" wp14:anchorId="6C2CED76" wp14:editId="129EBF15">
            <wp:extent cx="5731510" cy="3181350"/>
            <wp:effectExtent l="0" t="0" r="2540" b="0"/>
            <wp:docPr id="22407708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7086" name="図 224077086"/>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4D728BA6" w14:textId="77777777" w:rsidR="00074C0F" w:rsidRDefault="00074C0F" w:rsidP="00074C0F">
      <w:pPr>
        <w:rPr>
          <w:rFonts w:eastAsia="Meiryo UI"/>
        </w:rPr>
      </w:pPr>
    </w:p>
    <w:p w14:paraId="3E642B0F" w14:textId="77777777" w:rsidR="00074C0F" w:rsidRPr="002568C7" w:rsidRDefault="00074C0F" w:rsidP="00074C0F">
      <w:pPr>
        <w:rPr>
          <w:rFonts w:eastAsia="Meiryo UI"/>
        </w:rPr>
      </w:pPr>
      <w:r w:rsidRPr="002568C7">
        <w:rPr>
          <w:rFonts w:eastAsia="Meiryo UI" w:hint="eastAsia"/>
        </w:rPr>
        <w:t>太陽の動きを観察するため、地面に棒を立てて影を観測する──これが原始的な日時計の始まりです。最初は影の長さを追うだけでしたが、季節によって影が変化することに気づき、夏至には最も短く、冬至には最も長くなるという現象から、太陽の軌道と「時間」「季節」の関係が明らかになりました。</w:t>
      </w:r>
    </w:p>
    <w:p w14:paraId="23D4AA6E" w14:textId="77777777" w:rsidR="00074C0F" w:rsidRPr="002568C7" w:rsidRDefault="00074C0F" w:rsidP="00074C0F">
      <w:pPr>
        <w:rPr>
          <w:rFonts w:eastAsia="Meiryo UI"/>
        </w:rPr>
      </w:pPr>
    </w:p>
    <w:p w14:paraId="309AF87B" w14:textId="77777777" w:rsidR="00074C0F" w:rsidRPr="002568C7" w:rsidRDefault="00074C0F" w:rsidP="00074C0F">
      <w:pPr>
        <w:rPr>
          <w:rFonts w:eastAsia="Meiryo UI"/>
        </w:rPr>
      </w:pPr>
      <w:r w:rsidRPr="002568C7">
        <w:rPr>
          <w:rFonts w:eastAsia="Meiryo UI" w:hint="eastAsia"/>
        </w:rPr>
        <w:t>さらに春分と秋分には太陽が真東から昇り真西に沈むという事実が、東西南北の方位と結びつき、後の羅盤や方位判断の根拠になっていきます。夏至と冬至の日の出の位置の違いは、農耕や建築、祭礼などの時期を定める重要な手がかりにもなりました。</w:t>
      </w:r>
    </w:p>
    <w:p w14:paraId="443B5B34" w14:textId="77777777" w:rsidR="00074C0F" w:rsidRPr="002568C7" w:rsidRDefault="00074C0F" w:rsidP="00074C0F">
      <w:pPr>
        <w:rPr>
          <w:rFonts w:eastAsia="Meiryo UI"/>
        </w:rPr>
      </w:pPr>
    </w:p>
    <w:p w14:paraId="3426AF89" w14:textId="77777777" w:rsidR="00074C0F" w:rsidRPr="002568C7" w:rsidRDefault="00074C0F" w:rsidP="00074C0F">
      <w:pPr>
        <w:rPr>
          <w:rFonts w:eastAsia="Meiryo UI"/>
        </w:rPr>
      </w:pPr>
      <w:r w:rsidRPr="002568C7">
        <w:rPr>
          <w:rFonts w:eastAsia="Meiryo UI" w:hint="eastAsia"/>
        </w:rPr>
        <w:t>夜になると、人々は星空を仰ぎました。北極星が天の中心に位置し、他の星がその周囲を回る様子に気づき、「天の回転」という概念が生まれました。中国ではこの観察をもとに二十八宿が編み出され、時間・季節・人間活動との関係を読み解く道具となっていきました。</w:t>
      </w:r>
    </w:p>
    <w:p w14:paraId="4B28E5D9" w14:textId="77777777" w:rsidR="00074C0F" w:rsidRPr="002568C7" w:rsidRDefault="00074C0F" w:rsidP="00074C0F">
      <w:pPr>
        <w:rPr>
          <w:rFonts w:eastAsia="Meiryo UI"/>
        </w:rPr>
      </w:pPr>
    </w:p>
    <w:p w14:paraId="7B068FD1" w14:textId="77777777" w:rsidR="00074C0F" w:rsidRPr="002568C7" w:rsidRDefault="00074C0F" w:rsidP="00074C0F">
      <w:pPr>
        <w:rPr>
          <w:rFonts w:eastAsia="Meiryo UI"/>
        </w:rPr>
      </w:pPr>
      <w:r w:rsidRPr="002568C7">
        <w:rPr>
          <w:rFonts w:eastAsia="Meiryo UI" w:hint="eastAsia"/>
        </w:rPr>
        <w:t>惑星の存在──水星・金星・火星・木星・土星──も早くから知られており、それらの運行も「氣の変化」に関係すると見なされていました。天体の運行は自然現象にとどまらず、「天の意志」として地上や人間に影響を及ぼすという“天人合一”の思想へとつながったのです。</w:t>
      </w:r>
    </w:p>
    <w:p w14:paraId="45C84AE6" w14:textId="77777777" w:rsidR="00074C0F" w:rsidRPr="002568C7" w:rsidRDefault="00074C0F" w:rsidP="00074C0F">
      <w:pPr>
        <w:rPr>
          <w:rFonts w:eastAsia="Meiryo UI"/>
        </w:rPr>
      </w:pPr>
    </w:p>
    <w:p w14:paraId="2FEE2AB4" w14:textId="77777777" w:rsidR="00074C0F" w:rsidRPr="002568C7" w:rsidRDefault="00074C0F" w:rsidP="00074C0F">
      <w:pPr>
        <w:rPr>
          <w:rFonts w:eastAsia="Meiryo UI"/>
        </w:rPr>
      </w:pPr>
      <w:r w:rsidRPr="002568C7">
        <w:rPr>
          <w:rFonts w:eastAsia="Meiryo UI" w:hint="eastAsia"/>
        </w:rPr>
        <w:t>こうした天文観察は、すべて自然の「氣の変化」を読み解くための、極めて科学的な行為でした。天を測り、地を定め、観察を記録し、そこに繰り返される法則を見出していったのです。</w:t>
      </w:r>
    </w:p>
    <w:p w14:paraId="5EE90A5D" w14:textId="77777777" w:rsidR="00074C0F" w:rsidRPr="002568C7" w:rsidRDefault="00074C0F" w:rsidP="00074C0F">
      <w:pPr>
        <w:rPr>
          <w:rFonts w:eastAsia="Meiryo UI"/>
        </w:rPr>
      </w:pPr>
      <w:r w:rsidRPr="002568C7">
        <w:rPr>
          <w:rFonts w:eastAsia="Meiryo UI" w:hint="eastAsia"/>
        </w:rPr>
        <w:t>現代では、時間は原子の振動で計測され、</w:t>
      </w:r>
      <w:r w:rsidRPr="002568C7">
        <w:rPr>
          <w:rFonts w:eastAsia="Meiryo UI"/>
        </w:rPr>
        <w:t>GPS衛星は相対性理論を応用して位置情報を算出していますが、「なぜ空間と時間を正確に知る必要があるのか」という動機そのものは、古代と変わっていません。私たちもまた、天地の氣の中で生きているのです。</w:t>
      </w:r>
    </w:p>
    <w:p w14:paraId="2D3F7CDC" w14:textId="77777777" w:rsidR="00074C0F" w:rsidRPr="002568C7" w:rsidRDefault="00074C0F" w:rsidP="00074C0F">
      <w:pPr>
        <w:rPr>
          <w:rFonts w:eastAsia="Meiryo UI"/>
        </w:rPr>
      </w:pPr>
    </w:p>
    <w:p w14:paraId="77A5CD0C" w14:textId="77777777" w:rsidR="00074C0F" w:rsidRDefault="00074C0F" w:rsidP="00074C0F">
      <w:pPr>
        <w:rPr>
          <w:rFonts w:eastAsia="Meiryo UI"/>
        </w:rPr>
      </w:pPr>
      <w:r w:rsidRPr="002568C7">
        <w:rPr>
          <w:rFonts w:eastAsia="Meiryo UI" w:hint="eastAsia"/>
        </w:rPr>
        <w:lastRenderedPageBreak/>
        <w:t>しかも現代の精密科学でさえ、自然のリズムとの“ズレ”を完全には解消できません。地球の自転は一定ではなく、潮汐や地殻変動の影響で生じる誤差は「閏秒」によって調整されています。また、地球の公転周期（約</w:t>
      </w:r>
      <w:r w:rsidRPr="002568C7">
        <w:rPr>
          <w:rFonts w:eastAsia="Meiryo UI"/>
        </w:rPr>
        <w:t>365.2422日）に合わせるために「閏年」の制度があり、「100で割り切れる年は閏年にしないが、400で割り切れる年は閏年にする」といった工夫も施されています。</w:t>
      </w:r>
    </w:p>
    <w:p w14:paraId="2EB8505A" w14:textId="77777777" w:rsidR="00074C0F" w:rsidRPr="00E53D37" w:rsidRDefault="00074C0F" w:rsidP="00074C0F">
      <w:pPr>
        <w:rPr>
          <w:rFonts w:eastAsia="Meiryo UI"/>
        </w:rPr>
      </w:pPr>
      <w:r w:rsidRPr="00E53D37">
        <w:rPr>
          <w:rFonts w:eastAsia="Meiryo UI" w:hint="eastAsia"/>
        </w:rPr>
        <w:t>また、太陰太陽暦では、月の満ち欠けによる</w:t>
      </w:r>
      <w:r w:rsidRPr="00E53D37">
        <w:rPr>
          <w:rFonts w:eastAsia="Meiryo UI"/>
        </w:rPr>
        <w:t>1年がおよそ354日であるため、季節とのずれを補うために「閏月」を約3年に一度加える制度が設けられていました。</w:t>
      </w:r>
    </w:p>
    <w:p w14:paraId="6FEF646F" w14:textId="77777777" w:rsidR="00074C0F" w:rsidRPr="00E53D37" w:rsidRDefault="00074C0F" w:rsidP="00074C0F">
      <w:pPr>
        <w:rPr>
          <w:rFonts w:eastAsia="Meiryo UI"/>
        </w:rPr>
      </w:pPr>
    </w:p>
    <w:p w14:paraId="4DECEB10" w14:textId="77777777" w:rsidR="00074C0F" w:rsidRPr="00E53D37" w:rsidRDefault="00074C0F" w:rsidP="00074C0F">
      <w:pPr>
        <w:rPr>
          <w:rFonts w:eastAsia="Meiryo UI"/>
        </w:rPr>
      </w:pPr>
      <w:r w:rsidRPr="00E53D37">
        <w:rPr>
          <w:rFonts w:eastAsia="Meiryo UI" w:hint="eastAsia"/>
        </w:rPr>
        <w:t>このように、私たちの暮らしは常に自然のわずかな差異に気づき、それを秩序へとつなぎ直すための知恵の中に築かれてきたのです。</w:t>
      </w:r>
    </w:p>
    <w:p w14:paraId="15029EA8" w14:textId="77777777" w:rsidR="00074C0F" w:rsidRPr="00E53D37" w:rsidRDefault="00074C0F" w:rsidP="00074C0F">
      <w:pPr>
        <w:rPr>
          <w:rFonts w:eastAsia="Meiryo UI"/>
        </w:rPr>
      </w:pPr>
    </w:p>
    <w:p w14:paraId="208D3E58" w14:textId="77777777" w:rsidR="00074C0F" w:rsidRPr="00E53D37" w:rsidRDefault="00074C0F" w:rsidP="00074C0F">
      <w:pPr>
        <w:rPr>
          <w:rFonts w:eastAsia="Meiryo UI"/>
        </w:rPr>
      </w:pPr>
      <w:r w:rsidRPr="00E53D37">
        <w:rPr>
          <w:rFonts w:eastAsia="Meiryo UI" w:hint="eastAsia"/>
        </w:rPr>
        <w:t>これこそが風水の本質──宇宙の氣と地上の秩序を一致させるための“人間の知恵”であり、風水思想と科学の営みが地続きであることを示しています。</w:t>
      </w:r>
    </w:p>
    <w:p w14:paraId="659D68FE" w14:textId="77777777" w:rsidR="00074C0F" w:rsidRDefault="00074C0F" w:rsidP="00074C0F">
      <w:pPr>
        <w:rPr>
          <w:rFonts w:eastAsia="Meiryo UI"/>
        </w:rPr>
      </w:pPr>
      <w:r w:rsidRPr="00E53D37">
        <w:rPr>
          <w:rFonts w:eastAsia="Meiryo UI" w:hint="eastAsia"/>
        </w:rPr>
        <w:t>古代人が空を見上げた理由──それは、宇宙の秩序と人の営みをつなぐ“見えない流れ”を読み解こうとした祈りであり、探求であり、そして科学の始まりそのものでした。</w:t>
      </w:r>
    </w:p>
    <w:p w14:paraId="62D1CCDC" w14:textId="77777777" w:rsidR="00074C0F" w:rsidRDefault="00074C0F" w:rsidP="00074C0F">
      <w:pPr>
        <w:rPr>
          <w:rFonts w:eastAsia="Meiryo UI"/>
        </w:rPr>
      </w:pPr>
    </w:p>
    <w:p w14:paraId="45CBCE5F" w14:textId="77777777" w:rsidR="00A9204E" w:rsidRPr="00074C0F" w:rsidRDefault="00A9204E">
      <w:pPr>
        <w:rPr>
          <w:rFonts w:eastAsia="Meiryo UI"/>
        </w:rPr>
      </w:pPr>
    </w:p>
    <w:sectPr w:rsidR="00A9204E" w:rsidRPr="00074C0F"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826C0" w14:textId="77777777" w:rsidR="0099541C" w:rsidRDefault="0099541C" w:rsidP="001E678E">
      <w:r>
        <w:separator/>
      </w:r>
    </w:p>
  </w:endnote>
  <w:endnote w:type="continuationSeparator" w:id="0">
    <w:p w14:paraId="69C84FDE" w14:textId="77777777" w:rsidR="0099541C" w:rsidRDefault="0099541C"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E1298" w14:textId="77777777" w:rsidR="0099541C" w:rsidRDefault="0099541C" w:rsidP="001E678E">
      <w:r>
        <w:separator/>
      </w:r>
    </w:p>
  </w:footnote>
  <w:footnote w:type="continuationSeparator" w:id="0">
    <w:p w14:paraId="7074A9BE" w14:textId="77777777" w:rsidR="0099541C" w:rsidRDefault="0099541C"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31684177">
    <w:abstractNumId w:val="22"/>
  </w:num>
  <w:num w:numId="2" w16cid:durableId="443423398">
    <w:abstractNumId w:val="14"/>
  </w:num>
  <w:num w:numId="3" w16cid:durableId="67076037">
    <w:abstractNumId w:val="10"/>
  </w:num>
  <w:num w:numId="4" w16cid:durableId="1077049468">
    <w:abstractNumId w:val="24"/>
  </w:num>
  <w:num w:numId="5" w16cid:durableId="324894407">
    <w:abstractNumId w:val="15"/>
  </w:num>
  <w:num w:numId="6" w16cid:durableId="1111126099">
    <w:abstractNumId w:val="18"/>
  </w:num>
  <w:num w:numId="7" w16cid:durableId="194269977">
    <w:abstractNumId w:val="20"/>
  </w:num>
  <w:num w:numId="8" w16cid:durableId="1162040872">
    <w:abstractNumId w:val="9"/>
  </w:num>
  <w:num w:numId="9" w16cid:durableId="1099764310">
    <w:abstractNumId w:val="7"/>
  </w:num>
  <w:num w:numId="10" w16cid:durableId="1012412040">
    <w:abstractNumId w:val="6"/>
  </w:num>
  <w:num w:numId="11" w16cid:durableId="1252809725">
    <w:abstractNumId w:val="5"/>
  </w:num>
  <w:num w:numId="12" w16cid:durableId="795176177">
    <w:abstractNumId w:val="4"/>
  </w:num>
  <w:num w:numId="13" w16cid:durableId="1956673812">
    <w:abstractNumId w:val="8"/>
  </w:num>
  <w:num w:numId="14" w16cid:durableId="2087417119">
    <w:abstractNumId w:val="3"/>
  </w:num>
  <w:num w:numId="15" w16cid:durableId="1705132384">
    <w:abstractNumId w:val="2"/>
  </w:num>
  <w:num w:numId="16" w16cid:durableId="711999724">
    <w:abstractNumId w:val="1"/>
  </w:num>
  <w:num w:numId="17" w16cid:durableId="552155873">
    <w:abstractNumId w:val="0"/>
  </w:num>
  <w:num w:numId="18" w16cid:durableId="177549166">
    <w:abstractNumId w:val="16"/>
  </w:num>
  <w:num w:numId="19" w16cid:durableId="807287496">
    <w:abstractNumId w:val="17"/>
  </w:num>
  <w:num w:numId="20" w16cid:durableId="102120635">
    <w:abstractNumId w:val="23"/>
  </w:num>
  <w:num w:numId="21" w16cid:durableId="1498381875">
    <w:abstractNumId w:val="19"/>
  </w:num>
  <w:num w:numId="22" w16cid:durableId="46924159">
    <w:abstractNumId w:val="13"/>
  </w:num>
  <w:num w:numId="23" w16cid:durableId="817503273">
    <w:abstractNumId w:val="25"/>
  </w:num>
  <w:num w:numId="24" w16cid:durableId="1511793270">
    <w:abstractNumId w:val="12"/>
  </w:num>
  <w:num w:numId="25" w16cid:durableId="402214529">
    <w:abstractNumId w:val="11"/>
  </w:num>
  <w:num w:numId="26" w16cid:durableId="14751726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C0F"/>
    <w:rsid w:val="00074C0F"/>
    <w:rsid w:val="001B664C"/>
    <w:rsid w:val="001E678E"/>
    <w:rsid w:val="00247B89"/>
    <w:rsid w:val="004E108E"/>
    <w:rsid w:val="00645252"/>
    <w:rsid w:val="006D3D74"/>
    <w:rsid w:val="0083569A"/>
    <w:rsid w:val="00915318"/>
    <w:rsid w:val="0099541C"/>
    <w:rsid w:val="00A9204E"/>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99D1A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74C0F"/>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7</Pages>
  <Words>602</Words>
  <Characters>3437</Characters>
  <Application>Microsoft Office Word</Application>
  <DocSecurity>0</DocSecurity>
  <Lines>28</Lines>
  <Paragraphs>8</Paragraphs>
  <ScaleCrop>false</ScaleCrop>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2025-07-06T07:58:00Z</dcterms:created>
  <dcterms:modified xsi:type="dcterms:W3CDTF">2025-07-06T08:00:00Z</dcterms:modified>
</cp:coreProperties>
</file>