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1CE4B" w14:textId="77777777" w:rsidR="001B66F6" w:rsidRDefault="001B66F6" w:rsidP="001B66F6">
      <w:pPr>
        <w:pStyle w:val="21"/>
        <w:rPr>
          <w:rFonts w:eastAsia="ＭＳ 明朝"/>
        </w:rPr>
      </w:pPr>
      <w:bookmarkStart w:id="0" w:name="_Toc202359998"/>
      <w:r w:rsidRPr="00992AD6">
        <w:t>3-5</w:t>
      </w:r>
      <w:r w:rsidRPr="00992AD6">
        <w:t>未来への提言</w:t>
      </w:r>
      <w:r w:rsidRPr="00992AD6">
        <w:t>──</w:t>
      </w:r>
      <w:r w:rsidRPr="00992AD6">
        <w:t>科学</w:t>
      </w:r>
      <w:r w:rsidRPr="00992AD6">
        <w:rPr>
          <w:rFonts w:ascii="ＭＳ 明朝" w:eastAsia="ＭＳ 明朝" w:hAnsi="ＭＳ 明朝" w:cs="ＭＳ 明朝" w:hint="eastAsia"/>
        </w:rPr>
        <w:t>・</w:t>
      </w:r>
      <w:r w:rsidRPr="00992AD6">
        <w:rPr>
          <w:rFonts w:hint="eastAsia"/>
        </w:rPr>
        <w:t>建築と風水の三位一体へ</w:t>
      </w:r>
      <w:bookmarkEnd w:id="0"/>
    </w:p>
    <w:p w14:paraId="0D03E5AC" w14:textId="77777777" w:rsidR="001B66F6" w:rsidRPr="005539C8" w:rsidRDefault="001B66F6" w:rsidP="001B66F6"/>
    <w:p w14:paraId="698EA377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では、これからの風水は、誰と手を結ぶべきなのでしょうか。</w:t>
      </w:r>
    </w:p>
    <w:p w14:paraId="2021FDF9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そして、何を目指していくべきなのでしょうか。</w:t>
      </w:r>
    </w:p>
    <w:p w14:paraId="531908F5" w14:textId="77777777" w:rsidR="001B66F6" w:rsidRPr="008E24E0" w:rsidRDefault="001B66F6" w:rsidP="001B66F6">
      <w:pPr>
        <w:rPr>
          <w:rFonts w:eastAsia="Meiryo UI"/>
        </w:rPr>
      </w:pPr>
    </w:p>
    <w:p w14:paraId="02796E22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答えは明確です。</w:t>
      </w:r>
    </w:p>
    <w:p w14:paraId="0782BAA3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それは、建築界、科学界、そして風水界が手を取り合い、“氣の整った空間”を社会に提供することであると考えています。</w:t>
      </w:r>
    </w:p>
    <w:p w14:paraId="3D3EC01B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本来、風水は環境設計思想であり、人が心地よく過ごせる場を創造するための体系でした。しかし現代においては、それが建築設計・都市計画・インテリアデザインなどの領域に分断され、一方で科学の側は、物理的数値の最適化に集中してきました。</w:t>
      </w:r>
    </w:p>
    <w:p w14:paraId="2B5CA1D2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その結果、人間の“感覚”や“直感”で読み取っていた空間の微細な質──つまり「氣」は、誰にも扱われない空白地帯となってしまったのです。</w:t>
      </w:r>
    </w:p>
    <w:p w14:paraId="1BB8AD90" w14:textId="77777777" w:rsidR="001B66F6" w:rsidRPr="008E24E0" w:rsidRDefault="001B66F6" w:rsidP="001B66F6">
      <w:pPr>
        <w:rPr>
          <w:rFonts w:eastAsia="Meiryo UI"/>
        </w:rPr>
      </w:pPr>
    </w:p>
    <w:p w14:paraId="16E7309A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しかし、いま、時代は変わり始めて</w:t>
      </w:r>
      <w:r>
        <w:rPr>
          <w:rFonts w:eastAsia="Meiryo UI" w:hint="eastAsia"/>
        </w:rPr>
        <w:t>い</w:t>
      </w:r>
      <w:r w:rsidRPr="008E24E0">
        <w:rPr>
          <w:rFonts w:eastAsia="Meiryo UI" w:hint="eastAsia"/>
        </w:rPr>
        <w:t>ます。</w:t>
      </w:r>
    </w:p>
    <w:p w14:paraId="3E403BC4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人々は“機能性”だけでなく、“調和”や“安心感”、“場の雰囲気”といった見えない要素に価値を見出すようになってきました。</w:t>
      </w:r>
    </w:p>
    <w:p w14:paraId="4141B468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建築界でも、「心地よさ」や「感性」を重視する空間づくりが注目されており、科学の分野でも「共鳴」「共感覚」「情報場」といった概念に踏み込み始めて</w:t>
      </w:r>
      <w:r>
        <w:rPr>
          <w:rFonts w:eastAsia="Meiryo UI" w:hint="eastAsia"/>
        </w:rPr>
        <w:t>い</w:t>
      </w:r>
      <w:r w:rsidRPr="008E24E0">
        <w:rPr>
          <w:rFonts w:eastAsia="Meiryo UI" w:hint="eastAsia"/>
        </w:rPr>
        <w:t>ます。</w:t>
      </w:r>
    </w:p>
    <w:p w14:paraId="10B2CA55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ここにこそ、風水の出番があるのです。</w:t>
      </w:r>
    </w:p>
    <w:p w14:paraId="3608DC79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風水師は、氣を読む技術と思想を持ち、科学と建築をつなぐ通訳者になることができます。</w:t>
      </w:r>
    </w:p>
    <w:p w14:paraId="0CFECD46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「この場所の氣が滞っている」</w:t>
      </w:r>
    </w:p>
    <w:p w14:paraId="2615BC91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「この方位の流れは逆行している」</w:t>
      </w:r>
    </w:p>
    <w:p w14:paraId="2AEFBAC1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「この空間には“焦り”の氣がこもっている」──</w:t>
      </w:r>
    </w:p>
    <w:p w14:paraId="49DC3ACE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これらは数値では表現しきれない情報ですが、確かに“場の情報”であり、それを科学者が測定し、建築家が形にすることで、目に見える空間として“氣の設計”が成立するのです。</w:t>
      </w:r>
    </w:p>
    <w:p w14:paraId="20C8CF9F" w14:textId="77777777" w:rsidR="001B66F6" w:rsidRPr="008E24E0" w:rsidRDefault="001B66F6" w:rsidP="001B66F6">
      <w:pPr>
        <w:rPr>
          <w:rFonts w:eastAsia="Meiryo UI"/>
        </w:rPr>
      </w:pPr>
    </w:p>
    <w:p w14:paraId="52D1D7FC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風水師だけでは足りません。</w:t>
      </w:r>
    </w:p>
    <w:p w14:paraId="5757B47D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科学者だけでも、設計者だけでも、氣は扱いきれないのです。だからこそ、三者がそれぞれの立場を保ちつつ協働する時代が必要なのです。</w:t>
      </w:r>
    </w:p>
    <w:p w14:paraId="5AB4065C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そして読者の中に、もし科学の道を志す方がいたら、もし建築や不動産の世界で風水に疑問を持たれている方がいたら、ぜひ一度、本物の風水に触れてみていただきたいと思います。それが“迷信ではない”という確信に変わったとき、この時代に、氣の思想が再び根を張る場所が生まれるのです。そして、この融合は、すでに第</w:t>
      </w:r>
      <w:r w:rsidRPr="008E24E0">
        <w:rPr>
          <w:rFonts w:eastAsia="Meiryo UI"/>
        </w:rPr>
        <w:t>2章で述べた“スピリチュアルと科学の接続”にも通じ</w:t>
      </w:r>
      <w:r w:rsidRPr="008E24E0">
        <w:rPr>
          <w:rFonts w:eastAsia="Meiryo UI" w:hint="eastAsia"/>
        </w:rPr>
        <w:t>ることになります</w:t>
      </w:r>
      <w:r w:rsidRPr="008E24E0">
        <w:rPr>
          <w:rFonts w:eastAsia="Meiryo UI"/>
        </w:rPr>
        <w:t>。</w:t>
      </w:r>
    </w:p>
    <w:p w14:paraId="4764E74A" w14:textId="77777777" w:rsidR="001B66F6" w:rsidRPr="008E24E0" w:rsidRDefault="001B66F6" w:rsidP="001B66F6">
      <w:pPr>
        <w:rPr>
          <w:rFonts w:eastAsia="Meiryo UI"/>
        </w:rPr>
      </w:pPr>
    </w:p>
    <w:p w14:paraId="0509E2FE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t>氣という概念は、古代には宗教や哲学の中で語られ、現代では量子や波動の文脈に接続されようとしております。風水とはまさに、その両者を“空間”という実践領域でつなぐ存在であり、科学でもスピリチュアルでもない“第三の橋渡し役”として生まれた思想なのです。</w:t>
      </w:r>
    </w:p>
    <w:p w14:paraId="6755ED55" w14:textId="77777777" w:rsidR="001B66F6" w:rsidRPr="008E24E0" w:rsidRDefault="001B66F6" w:rsidP="001B66F6">
      <w:pPr>
        <w:rPr>
          <w:rFonts w:eastAsia="Meiryo UI"/>
        </w:rPr>
      </w:pPr>
      <w:r w:rsidRPr="008E24E0">
        <w:rPr>
          <w:rFonts w:eastAsia="Meiryo UI" w:hint="eastAsia"/>
        </w:rPr>
        <w:lastRenderedPageBreak/>
        <w:t>見えないものを否定せず、かといって神秘に逃げることもなく、体感・空間・設計という現実的な次元で“氣”を捉え直す──それが、風水の持つ本来の可能性であり、いま私たちが目指す“</w:t>
      </w:r>
      <w:r>
        <w:rPr>
          <w:rFonts w:eastAsia="Meiryo UI" w:hint="eastAsia"/>
        </w:rPr>
        <w:t>融合</w:t>
      </w:r>
      <w:r w:rsidRPr="008E24E0">
        <w:rPr>
          <w:rFonts w:eastAsia="Meiryo UI" w:hint="eastAsia"/>
        </w:rPr>
        <w:t>の道”なのです。</w:t>
      </w:r>
    </w:p>
    <w:p w14:paraId="52754411" w14:textId="2E9B7DEC" w:rsidR="00A9204E" w:rsidRPr="001B66F6" w:rsidRDefault="001B66F6">
      <w:pPr>
        <w:rPr>
          <w:rFonts w:eastAsia="Meiryo UI" w:hint="eastAsia"/>
        </w:rPr>
      </w:pPr>
      <w:r>
        <w:rPr>
          <w:rFonts w:eastAsia="Meiryo UI"/>
        </w:rPr>
        <w:br w:type="page"/>
      </w:r>
    </w:p>
    <w:sectPr w:rsidR="00A9204E" w:rsidRPr="001B66F6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4D331" w14:textId="77777777" w:rsidR="006258C5" w:rsidRDefault="006258C5" w:rsidP="001E678E">
      <w:r>
        <w:separator/>
      </w:r>
    </w:p>
  </w:endnote>
  <w:endnote w:type="continuationSeparator" w:id="0">
    <w:p w14:paraId="26C8642A" w14:textId="77777777" w:rsidR="006258C5" w:rsidRDefault="006258C5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C4863" w14:textId="77777777" w:rsidR="006258C5" w:rsidRDefault="006258C5" w:rsidP="001E678E">
      <w:r>
        <w:separator/>
      </w:r>
    </w:p>
  </w:footnote>
  <w:footnote w:type="continuationSeparator" w:id="0">
    <w:p w14:paraId="1D233F8E" w14:textId="77777777" w:rsidR="006258C5" w:rsidRDefault="006258C5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26356955">
    <w:abstractNumId w:val="22"/>
  </w:num>
  <w:num w:numId="2" w16cid:durableId="1738019131">
    <w:abstractNumId w:val="14"/>
  </w:num>
  <w:num w:numId="3" w16cid:durableId="1057359587">
    <w:abstractNumId w:val="10"/>
  </w:num>
  <w:num w:numId="4" w16cid:durableId="2110617891">
    <w:abstractNumId w:val="24"/>
  </w:num>
  <w:num w:numId="5" w16cid:durableId="1835412176">
    <w:abstractNumId w:val="15"/>
  </w:num>
  <w:num w:numId="6" w16cid:durableId="2097826747">
    <w:abstractNumId w:val="18"/>
  </w:num>
  <w:num w:numId="7" w16cid:durableId="357006404">
    <w:abstractNumId w:val="20"/>
  </w:num>
  <w:num w:numId="8" w16cid:durableId="1738283365">
    <w:abstractNumId w:val="9"/>
  </w:num>
  <w:num w:numId="9" w16cid:durableId="1582517682">
    <w:abstractNumId w:val="7"/>
  </w:num>
  <w:num w:numId="10" w16cid:durableId="1227454245">
    <w:abstractNumId w:val="6"/>
  </w:num>
  <w:num w:numId="11" w16cid:durableId="1466005993">
    <w:abstractNumId w:val="5"/>
  </w:num>
  <w:num w:numId="12" w16cid:durableId="1112361003">
    <w:abstractNumId w:val="4"/>
  </w:num>
  <w:num w:numId="13" w16cid:durableId="1012607040">
    <w:abstractNumId w:val="8"/>
  </w:num>
  <w:num w:numId="14" w16cid:durableId="30736500">
    <w:abstractNumId w:val="3"/>
  </w:num>
  <w:num w:numId="15" w16cid:durableId="118651330">
    <w:abstractNumId w:val="2"/>
  </w:num>
  <w:num w:numId="16" w16cid:durableId="1220744321">
    <w:abstractNumId w:val="1"/>
  </w:num>
  <w:num w:numId="17" w16cid:durableId="1448312192">
    <w:abstractNumId w:val="0"/>
  </w:num>
  <w:num w:numId="18" w16cid:durableId="1832286216">
    <w:abstractNumId w:val="16"/>
  </w:num>
  <w:num w:numId="19" w16cid:durableId="1663846977">
    <w:abstractNumId w:val="17"/>
  </w:num>
  <w:num w:numId="20" w16cid:durableId="1058210393">
    <w:abstractNumId w:val="23"/>
  </w:num>
  <w:num w:numId="21" w16cid:durableId="1221331792">
    <w:abstractNumId w:val="19"/>
  </w:num>
  <w:num w:numId="22" w16cid:durableId="1257978413">
    <w:abstractNumId w:val="13"/>
  </w:num>
  <w:num w:numId="23" w16cid:durableId="1331715399">
    <w:abstractNumId w:val="25"/>
  </w:num>
  <w:num w:numId="24" w16cid:durableId="1699771821">
    <w:abstractNumId w:val="12"/>
  </w:num>
  <w:num w:numId="25" w16cid:durableId="818040392">
    <w:abstractNumId w:val="11"/>
  </w:num>
  <w:num w:numId="26" w16cid:durableId="6422704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F6"/>
    <w:rsid w:val="001B664C"/>
    <w:rsid w:val="001B66F6"/>
    <w:rsid w:val="001E678E"/>
    <w:rsid w:val="00247B89"/>
    <w:rsid w:val="004E108E"/>
    <w:rsid w:val="006258C5"/>
    <w:rsid w:val="00645252"/>
    <w:rsid w:val="006D3D74"/>
    <w:rsid w:val="0083569A"/>
    <w:rsid w:val="00A9204E"/>
    <w:rsid w:val="00B46B6E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419DB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B66F6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Local\Microsoft\Office\16.0\DTS\ja-JP%7bC4814371-0363-4EFF-967D-C1A1959145AD%7d\%7bE8A4589D-9F00-49F1-BD04-3DAA88499F1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{E8A4589D-9F00-49F1-BD04-3DAA88499F16}tf02786999_win32.dotx</Template>
  <TotalTime>0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2025-07-06T08:39:00Z</dcterms:created>
  <dcterms:modified xsi:type="dcterms:W3CDTF">2025-07-06T08:39:00Z</dcterms:modified>
</cp:coreProperties>
</file>